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984E" w14:textId="77777777" w:rsidR="004B759B" w:rsidRPr="00C0333E" w:rsidRDefault="004B759B" w:rsidP="001119E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t>Smlouva o kompletaci zásilek a jejich doručení prostřednictvím služby</w:t>
      </w:r>
    </w:p>
    <w:p w14:paraId="0C1AB61D" w14:textId="77777777" w:rsidR="004B759B" w:rsidRPr="00C0333E" w:rsidRDefault="004B759B" w:rsidP="001119E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t>„Zásilky s obsahem hlasovacích lístků“</w:t>
      </w:r>
    </w:p>
    <w:p w14:paraId="77C93ED6" w14:textId="77777777" w:rsidR="006E3A8D" w:rsidRPr="00C0333E" w:rsidRDefault="006E3A8D" w:rsidP="001119E4">
      <w:pPr>
        <w:pStyle w:val="Nzev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7F192CA3" w14:textId="77777777" w:rsidR="00972C89" w:rsidRPr="00C0333E" w:rsidRDefault="00972C89" w:rsidP="001119E4">
      <w:pPr>
        <w:pStyle w:val="Nzev"/>
        <w:rPr>
          <w:rFonts w:asciiTheme="minorHAnsi" w:hAnsiTheme="minorHAnsi" w:cstheme="minorHAnsi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Cs w:val="0"/>
          <w:sz w:val="21"/>
          <w:szCs w:val="21"/>
        </w:rPr>
        <w:t>982407-0459/2017</w:t>
      </w:r>
    </w:p>
    <w:p w14:paraId="2F457E1B" w14:textId="36D5E5A4" w:rsidR="006E3A8D" w:rsidRPr="00C0333E" w:rsidRDefault="00972C89" w:rsidP="001119E4">
      <w:pPr>
        <w:pStyle w:val="Nzev"/>
        <w:rPr>
          <w:rFonts w:asciiTheme="minorHAnsi" w:hAnsiTheme="minorHAnsi" w:cstheme="minorHAnsi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Cs w:val="0"/>
          <w:sz w:val="21"/>
          <w:szCs w:val="21"/>
        </w:rPr>
        <w:t>E/2017/14805</w:t>
      </w:r>
    </w:p>
    <w:p w14:paraId="46D794E7" w14:textId="77777777" w:rsidR="00972C89" w:rsidRPr="00C0333E" w:rsidRDefault="00972C89" w:rsidP="001119E4">
      <w:pPr>
        <w:pStyle w:val="Nzev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67E8DF2A" w14:textId="77777777" w:rsidR="00C0333E" w:rsidRDefault="00C0333E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1803909A" w14:textId="77777777" w:rsidR="006E3A8D" w:rsidRPr="00C0333E" w:rsidRDefault="006E3A8D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uzavřená mezi následujícími stranami:</w:t>
      </w:r>
    </w:p>
    <w:p w14:paraId="5BCF1FA9" w14:textId="77777777" w:rsidR="006E3A8D" w:rsidRPr="00C0333E" w:rsidRDefault="006E3A8D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33FE8DAE" w14:textId="77777777" w:rsidR="006E3A8D" w:rsidRPr="00C0333E" w:rsidRDefault="006E3A8D" w:rsidP="0048473D">
      <w:pPr>
        <w:pStyle w:val="Nzev"/>
        <w:tabs>
          <w:tab w:val="left" w:pos="540"/>
          <w:tab w:val="left" w:pos="1440"/>
        </w:tabs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1.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Pr="00C0333E">
        <w:rPr>
          <w:rFonts w:asciiTheme="minorHAnsi" w:hAnsiTheme="minorHAnsi" w:cstheme="minorHAnsi"/>
          <w:bCs w:val="0"/>
          <w:sz w:val="21"/>
          <w:szCs w:val="21"/>
        </w:rPr>
        <w:t>Česká pošta, s. p.</w:t>
      </w:r>
    </w:p>
    <w:p w14:paraId="478E2CA5" w14:textId="77777777" w:rsidR="006E3A8D" w:rsidRPr="00C0333E" w:rsidRDefault="006E3A8D" w:rsidP="0048473D">
      <w:pPr>
        <w:pStyle w:val="Nzev"/>
        <w:tabs>
          <w:tab w:val="left" w:pos="1440"/>
          <w:tab w:val="left" w:pos="2880"/>
        </w:tabs>
        <w:ind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sídl</w:t>
      </w:r>
      <w:r w:rsidR="0057354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: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E60FCD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Politických vězňů</w:t>
      </w:r>
      <w:r w:rsidR="00FF68CD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909/4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, 225 99 Praha </w:t>
      </w:r>
      <w:r w:rsidR="00FF68CD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1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                                              </w:t>
      </w:r>
    </w:p>
    <w:p w14:paraId="34538704" w14:textId="12CB41F4" w:rsidR="006E3A8D" w:rsidRPr="00C0333E" w:rsidRDefault="006E3A8D" w:rsidP="0048473D">
      <w:pPr>
        <w:pStyle w:val="Nzev"/>
        <w:tabs>
          <w:tab w:val="left" w:pos="1800"/>
        </w:tabs>
        <w:ind w:left="2880" w:hanging="23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zastup</w:t>
      </w:r>
      <w:r w:rsidR="0057354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ující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:</w:t>
      </w:r>
      <w:r w:rsidR="00E6277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</w:t>
      </w:r>
      <w:r w:rsidR="004B573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begin"/>
      </w:r>
      <w:r w:rsidR="004B573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instrText xml:space="preserve"> MERGEFIELD "CP_ZAST" </w:instrText>
      </w:r>
      <w:r w:rsidR="004B573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separate"/>
      </w:r>
      <w:r w:rsidR="004B5739" w:rsidRPr="00C0333E">
        <w:rPr>
          <w:rFonts w:asciiTheme="minorHAnsi" w:hAnsiTheme="minorHAnsi" w:cstheme="minorHAnsi"/>
          <w:b w:val="0"/>
          <w:noProof/>
          <w:sz w:val="21"/>
          <w:szCs w:val="21"/>
        </w:rPr>
        <w:t xml:space="preserve">Ing. Martin Kaas, vedoucí odboru podpora </w:t>
      </w:r>
      <w:r w:rsidR="004B573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end"/>
      </w:r>
      <w:r w:rsidR="00B6139A">
        <w:rPr>
          <w:rFonts w:asciiTheme="minorHAnsi" w:hAnsiTheme="minorHAnsi" w:cstheme="minorHAnsi"/>
          <w:b w:val="0"/>
          <w:bCs w:val="0"/>
          <w:sz w:val="21"/>
          <w:szCs w:val="21"/>
        </w:rPr>
        <w:t>obchodu</w:t>
      </w:r>
    </w:p>
    <w:p w14:paraId="036F6C77" w14:textId="77777777" w:rsidR="00E62771" w:rsidRPr="00C0333E" w:rsidRDefault="006E3A8D" w:rsidP="0048473D">
      <w:pPr>
        <w:pStyle w:val="Nzev"/>
        <w:tabs>
          <w:tab w:val="left" w:pos="1440"/>
          <w:tab w:val="left" w:pos="6120"/>
          <w:tab w:val="left" w:pos="7020"/>
        </w:tabs>
        <w:ind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IČ</w:t>
      </w:r>
      <w:r w:rsidR="007F1C7F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: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47114983</w:t>
      </w:r>
    </w:p>
    <w:p w14:paraId="64A0B3B2" w14:textId="77777777" w:rsidR="006E3A8D" w:rsidRPr="00C0333E" w:rsidRDefault="006E3A8D" w:rsidP="0048473D">
      <w:pPr>
        <w:pStyle w:val="Nzev"/>
        <w:tabs>
          <w:tab w:val="left" w:pos="1440"/>
          <w:tab w:val="left" w:pos="6120"/>
          <w:tab w:val="left" w:pos="7020"/>
        </w:tabs>
        <w:ind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DIČ:   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CZ47114983                     </w:t>
      </w:r>
    </w:p>
    <w:p w14:paraId="041AA2C9" w14:textId="77777777" w:rsidR="00E62771" w:rsidRPr="00C0333E" w:rsidRDefault="006E3A8D" w:rsidP="0048473D">
      <w:pPr>
        <w:pStyle w:val="Nzev"/>
        <w:tabs>
          <w:tab w:val="left" w:pos="540"/>
          <w:tab w:val="left" w:pos="2160"/>
          <w:tab w:val="left" w:pos="6120"/>
          <w:tab w:val="left" w:pos="7020"/>
        </w:tabs>
        <w:ind w:right="23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bankovní spojení: ČSOB, a.s.</w:t>
      </w:r>
    </w:p>
    <w:p w14:paraId="0CE3BACF" w14:textId="77777777" w:rsidR="006E3A8D" w:rsidRPr="00C0333E" w:rsidRDefault="006E3A8D" w:rsidP="0048473D">
      <w:pPr>
        <w:pStyle w:val="Nzev"/>
        <w:tabs>
          <w:tab w:val="left" w:pos="540"/>
          <w:tab w:val="left" w:pos="2160"/>
          <w:tab w:val="left" w:pos="6120"/>
          <w:tab w:val="left" w:pos="7020"/>
        </w:tabs>
        <w:ind w:right="23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č. účtu: </w:t>
      </w:r>
      <w:r w:rsidR="00A327CA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begin"/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instrText xml:space="preserve"> MERGEFIELD "CP_UCET" </w:instrText>
      </w:r>
      <w:r w:rsidR="00A327CA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separate"/>
      </w:r>
      <w:r w:rsidR="00FA1865" w:rsidRPr="00C0333E">
        <w:rPr>
          <w:rFonts w:asciiTheme="minorHAnsi" w:hAnsiTheme="minorHAnsi" w:cstheme="minorHAnsi"/>
          <w:b w:val="0"/>
          <w:noProof/>
          <w:sz w:val="21"/>
          <w:szCs w:val="21"/>
        </w:rPr>
        <w:t>13</w:t>
      </w:r>
      <w:r w:rsidR="001B7F01" w:rsidRPr="00C0333E">
        <w:rPr>
          <w:rFonts w:asciiTheme="minorHAnsi" w:hAnsiTheme="minorHAnsi" w:cstheme="minorHAnsi"/>
          <w:b w:val="0"/>
          <w:noProof/>
          <w:sz w:val="21"/>
          <w:szCs w:val="21"/>
        </w:rPr>
        <w:t>4204869</w:t>
      </w:r>
      <w:r w:rsidR="00FA1865" w:rsidRPr="00C0333E">
        <w:rPr>
          <w:rFonts w:asciiTheme="minorHAnsi" w:hAnsiTheme="minorHAnsi" w:cstheme="minorHAnsi"/>
          <w:b w:val="0"/>
          <w:noProof/>
          <w:sz w:val="21"/>
          <w:szCs w:val="21"/>
        </w:rPr>
        <w:t>/0300</w:t>
      </w:r>
      <w:r w:rsidR="00A327CA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fldChar w:fldCharType="end"/>
      </w:r>
    </w:p>
    <w:p w14:paraId="17825D1C" w14:textId="77777777" w:rsidR="006E3A8D" w:rsidRPr="00C0333E" w:rsidRDefault="006E3A8D" w:rsidP="0048473D">
      <w:pPr>
        <w:pStyle w:val="Nzev"/>
        <w:tabs>
          <w:tab w:val="left" w:pos="540"/>
        </w:tabs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zapsán v obchodním rejstříku vedeném Městským soudem v Praze- oddíl A, vložka 7565</w:t>
      </w:r>
    </w:p>
    <w:p w14:paraId="7F3AC0B4" w14:textId="77777777" w:rsidR="006E3A8D" w:rsidRPr="00C0333E" w:rsidRDefault="006E3A8D" w:rsidP="00B87147">
      <w:pPr>
        <w:pStyle w:val="Nzev"/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adresa pro písemný styk: Česká pošta, </w:t>
      </w:r>
      <w:proofErr w:type="spellStart"/>
      <w:proofErr w:type="gramStart"/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s.p</w:t>
      </w:r>
      <w:proofErr w:type="spellEnd"/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.</w:t>
      </w:r>
      <w:proofErr w:type="gramEnd"/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, </w:t>
      </w:r>
      <w:r w:rsidR="00E6277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obchod regionu, </w:t>
      </w:r>
      <w:r w:rsidR="00B8714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Jateční 436/77</w:t>
      </w:r>
      <w:r w:rsidR="00E6277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, 401 01 Ústí nad Labem </w:t>
      </w:r>
    </w:p>
    <w:p w14:paraId="0BFFA8D0" w14:textId="77777777" w:rsidR="006E3A8D" w:rsidRPr="00C0333E" w:rsidRDefault="006E3A8D" w:rsidP="0048473D">
      <w:pPr>
        <w:pStyle w:val="Nzev"/>
        <w:tabs>
          <w:tab w:val="left" w:pos="540"/>
        </w:tabs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(dále jen „</w:t>
      </w:r>
      <w:r w:rsidR="004B759B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strana první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“)</w:t>
      </w:r>
    </w:p>
    <w:p w14:paraId="69FBEAEF" w14:textId="77777777" w:rsidR="006E3A8D" w:rsidRPr="00C0333E" w:rsidRDefault="006E3A8D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0070B595" w14:textId="77777777" w:rsidR="006E3A8D" w:rsidRPr="00C0333E" w:rsidRDefault="006E3A8D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a</w:t>
      </w:r>
    </w:p>
    <w:p w14:paraId="7EF2D809" w14:textId="77777777" w:rsidR="006E3A8D" w:rsidRPr="00C0333E" w:rsidRDefault="006E3A8D" w:rsidP="0048473D">
      <w:pPr>
        <w:pStyle w:val="Nzev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4556D957" w14:textId="67A89615" w:rsidR="00850DF3" w:rsidRPr="00C0333E" w:rsidRDefault="006E3A8D" w:rsidP="0048473D">
      <w:pPr>
        <w:pStyle w:val="Nzev"/>
        <w:tabs>
          <w:tab w:val="left" w:pos="540"/>
          <w:tab w:val="left" w:pos="144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2.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6E21F9" w:rsidRPr="00C0333E">
        <w:rPr>
          <w:rFonts w:asciiTheme="minorHAnsi" w:hAnsiTheme="minorHAnsi" w:cstheme="minorHAnsi"/>
          <w:bCs w:val="0"/>
          <w:sz w:val="21"/>
          <w:szCs w:val="21"/>
        </w:rPr>
        <w:t>Město Česká Lípa</w:t>
      </w:r>
    </w:p>
    <w:p w14:paraId="2FDCBE97" w14:textId="0BB56293" w:rsidR="00850DF3" w:rsidRPr="00C0333E" w:rsidRDefault="00850DF3" w:rsidP="0048473D">
      <w:pPr>
        <w:pStyle w:val="Nzev"/>
        <w:tabs>
          <w:tab w:val="left" w:pos="1440"/>
          <w:tab w:val="left" w:pos="2880"/>
        </w:tabs>
        <w:ind w:right="110"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sídlo: </w:t>
      </w:r>
      <w:r w:rsidR="00BD6DD3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Náměstí T. G. Masaryka </w:t>
      </w:r>
      <w:proofErr w:type="gramStart"/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č.p.</w:t>
      </w:r>
      <w:proofErr w:type="gramEnd"/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1, 470 36 Česká Lípa</w:t>
      </w:r>
    </w:p>
    <w:p w14:paraId="4288747B" w14:textId="62F3045B" w:rsidR="00850DF3" w:rsidRPr="00C0333E" w:rsidRDefault="00850DF3" w:rsidP="0048473D">
      <w:pPr>
        <w:pStyle w:val="Nzev"/>
        <w:tabs>
          <w:tab w:val="left" w:pos="1800"/>
          <w:tab w:val="left" w:pos="2880"/>
        </w:tabs>
        <w:ind w:left="2880" w:right="110" w:hanging="23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zastupující:</w:t>
      </w:r>
      <w:r w:rsidR="00E6277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Mgr. Romana Žatecká, starostka</w:t>
      </w:r>
    </w:p>
    <w:p w14:paraId="07E9736B" w14:textId="56B8ACF7" w:rsidR="00E62771" w:rsidRPr="00C0333E" w:rsidRDefault="00850DF3" w:rsidP="0048473D">
      <w:pPr>
        <w:pStyle w:val="Nzev"/>
        <w:tabs>
          <w:tab w:val="left" w:pos="1440"/>
          <w:tab w:val="left" w:pos="6120"/>
          <w:tab w:val="left" w:pos="7020"/>
        </w:tabs>
        <w:ind w:right="110"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IČ</w:t>
      </w:r>
      <w:r w:rsidR="007F1C7F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:</w:t>
      </w:r>
      <w:r w:rsidR="00E6277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BD6DD3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00260428</w:t>
      </w:r>
    </w:p>
    <w:p w14:paraId="21FD9675" w14:textId="55D49246" w:rsidR="00850DF3" w:rsidRPr="00C0333E" w:rsidRDefault="00850DF3" w:rsidP="0048473D">
      <w:pPr>
        <w:pStyle w:val="Nzev"/>
        <w:tabs>
          <w:tab w:val="left" w:pos="1440"/>
          <w:tab w:val="left" w:pos="6120"/>
          <w:tab w:val="left" w:pos="7020"/>
        </w:tabs>
        <w:ind w:right="110" w:firstLine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DIČ: </w:t>
      </w:r>
      <w:r w:rsidR="00BD6DD3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CZ</w:t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00260428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</w:p>
    <w:p w14:paraId="1881BE07" w14:textId="64AC35E2" w:rsidR="00E62771" w:rsidRPr="00C0333E" w:rsidRDefault="00850DF3" w:rsidP="0048473D">
      <w:pPr>
        <w:pStyle w:val="Nzev"/>
        <w:tabs>
          <w:tab w:val="left" w:pos="540"/>
          <w:tab w:val="left" w:pos="6120"/>
          <w:tab w:val="left" w:pos="702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bankovní spojení: </w:t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Komerční banka</w:t>
      </w:r>
      <w:r w:rsidR="009940F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, a.s.</w:t>
      </w:r>
    </w:p>
    <w:p w14:paraId="4463DCDF" w14:textId="05199EAB" w:rsidR="00850DF3" w:rsidRPr="00C0333E" w:rsidRDefault="00850DF3" w:rsidP="0048473D">
      <w:pPr>
        <w:pStyle w:val="Nzev"/>
        <w:tabs>
          <w:tab w:val="left" w:pos="540"/>
          <w:tab w:val="left" w:pos="6120"/>
          <w:tab w:val="left" w:pos="702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č. účtu: </w:t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1229-421/0100</w:t>
      </w:r>
    </w:p>
    <w:p w14:paraId="461D380B" w14:textId="77777777" w:rsidR="00E62771" w:rsidRPr="00C0333E" w:rsidRDefault="00850DF3" w:rsidP="0048473D">
      <w:pPr>
        <w:pStyle w:val="Nzev"/>
        <w:tabs>
          <w:tab w:val="left" w:pos="540"/>
        </w:tabs>
        <w:ind w:left="540"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adresa pro písemný styk:</w:t>
      </w:r>
    </w:p>
    <w:p w14:paraId="69FBE073" w14:textId="43D2CE93" w:rsidR="009940F7" w:rsidRPr="00C0333E" w:rsidRDefault="009940F7" w:rsidP="0048473D">
      <w:pPr>
        <w:pStyle w:val="Nzev"/>
        <w:tabs>
          <w:tab w:val="left" w:pos="54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Náměstí T. G. Masaryka </w:t>
      </w:r>
      <w:proofErr w:type="gramStart"/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č.p.</w:t>
      </w:r>
      <w:proofErr w:type="gramEnd"/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1, 470 36 Česká Lípa</w:t>
      </w:r>
    </w:p>
    <w:p w14:paraId="7EDE8F8A" w14:textId="77777777" w:rsidR="00850DF3" w:rsidRPr="00C0333E" w:rsidRDefault="00850DF3" w:rsidP="0048473D">
      <w:pPr>
        <w:pStyle w:val="Nzev"/>
        <w:tabs>
          <w:tab w:val="left" w:pos="54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(dále jen „strana druhá“)</w:t>
      </w:r>
    </w:p>
    <w:p w14:paraId="3B359353" w14:textId="77777777" w:rsidR="00850DF3" w:rsidRPr="00C0333E" w:rsidRDefault="00850DF3" w:rsidP="0048473D">
      <w:pPr>
        <w:pStyle w:val="Nzev"/>
        <w:tabs>
          <w:tab w:val="left" w:pos="54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1161AA1A" w14:textId="32592C43" w:rsidR="009940F7" w:rsidRPr="00C0333E" w:rsidRDefault="00850DF3" w:rsidP="009940F7">
      <w:pPr>
        <w:pStyle w:val="Nzev"/>
        <w:tabs>
          <w:tab w:val="left" w:pos="540"/>
          <w:tab w:val="left" w:pos="6120"/>
        </w:tabs>
        <w:ind w:right="-56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9940F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Identifikační číslo složky:</w:t>
      </w:r>
      <w:r w:rsidR="009940F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16040024</w:t>
      </w:r>
    </w:p>
    <w:p w14:paraId="6AC75DD7" w14:textId="19675C9E" w:rsidR="004B759B" w:rsidRPr="00C0333E" w:rsidRDefault="009940F7" w:rsidP="009940F7">
      <w:pPr>
        <w:pStyle w:val="Nzev"/>
        <w:tabs>
          <w:tab w:val="left" w:pos="540"/>
          <w:tab w:val="left" w:pos="6120"/>
        </w:tabs>
        <w:ind w:right="-56"/>
        <w:jc w:val="both"/>
        <w:rPr>
          <w:rFonts w:asciiTheme="minorHAnsi" w:hAnsiTheme="minorHAnsi" w:cstheme="minorHAnsi"/>
          <w:b w:val="0"/>
          <w:bCs w:val="0"/>
          <w:color w:val="FF000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Kmen SAP: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3</w:t>
      </w:r>
      <w:r w:rsidR="006E21F9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72</w:t>
      </w:r>
    </w:p>
    <w:p w14:paraId="4829B74D" w14:textId="77777777" w:rsidR="00FE53FD" w:rsidRPr="00C0333E" w:rsidRDefault="00FE53FD" w:rsidP="009940F7">
      <w:pPr>
        <w:pStyle w:val="Nzev"/>
        <w:tabs>
          <w:tab w:val="left" w:pos="540"/>
          <w:tab w:val="left" w:pos="6120"/>
        </w:tabs>
        <w:ind w:right="-56"/>
        <w:jc w:val="both"/>
        <w:rPr>
          <w:rFonts w:asciiTheme="minorHAnsi" w:hAnsiTheme="minorHAnsi" w:cstheme="minorHAnsi"/>
          <w:b w:val="0"/>
          <w:bCs w:val="0"/>
          <w:color w:val="FF0000"/>
          <w:sz w:val="21"/>
          <w:szCs w:val="21"/>
        </w:rPr>
      </w:pPr>
    </w:p>
    <w:p w14:paraId="7D67FC5C" w14:textId="77777777" w:rsidR="004B717C" w:rsidRPr="00C0333E" w:rsidRDefault="004B717C" w:rsidP="004847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9494DFC" w14:textId="77777777" w:rsidR="004B717C" w:rsidRPr="00C0333E" w:rsidRDefault="004B717C" w:rsidP="004847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C417A11" w14:textId="77777777" w:rsidR="004B759B" w:rsidRPr="00C0333E" w:rsidRDefault="004B759B" w:rsidP="004847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6F49685" w14:textId="77777777" w:rsidR="004B759B" w:rsidRPr="00C0333E" w:rsidRDefault="004B759B" w:rsidP="00BD1921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I.  Předmět</w:t>
      </w:r>
      <w:proofErr w:type="gramEnd"/>
      <w:r w:rsidRPr="00C0333E">
        <w:rPr>
          <w:rFonts w:asciiTheme="minorHAnsi" w:hAnsiTheme="minorHAnsi" w:cstheme="minorHAnsi"/>
          <w:b/>
          <w:sz w:val="21"/>
          <w:szCs w:val="21"/>
        </w:rPr>
        <w:t xml:space="preserve"> smlouvy</w:t>
      </w:r>
    </w:p>
    <w:p w14:paraId="29DD16E4" w14:textId="65AD8DE7" w:rsidR="004B759B" w:rsidRPr="00C0333E" w:rsidRDefault="001B0C23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I.1.</w:t>
      </w:r>
      <w:r w:rsidRPr="00C0333E">
        <w:rPr>
          <w:rFonts w:asciiTheme="minorHAnsi" w:hAnsiTheme="minorHAnsi" w:cstheme="minorHAnsi"/>
          <w:sz w:val="21"/>
          <w:szCs w:val="21"/>
        </w:rPr>
        <w:tab/>
        <w:t>Strana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 xml:space="preserve"> první provede pro stranu druhou </w:t>
      </w:r>
      <w:r w:rsidR="00B9656F" w:rsidRPr="00C0333E">
        <w:rPr>
          <w:rFonts w:asciiTheme="minorHAnsi" w:hAnsiTheme="minorHAnsi" w:cstheme="minorHAnsi"/>
          <w:sz w:val="21"/>
          <w:szCs w:val="21"/>
        </w:rPr>
        <w:t>zpracování dodaných volebních hlasova</w:t>
      </w:r>
      <w:r w:rsidR="00927395" w:rsidRPr="00C0333E">
        <w:rPr>
          <w:rFonts w:asciiTheme="minorHAnsi" w:hAnsiTheme="minorHAnsi" w:cstheme="minorHAnsi"/>
          <w:sz w:val="21"/>
          <w:szCs w:val="21"/>
        </w:rPr>
        <w:t>c</w:t>
      </w:r>
      <w:r w:rsidR="00B9656F" w:rsidRPr="00C0333E">
        <w:rPr>
          <w:rFonts w:asciiTheme="minorHAnsi" w:hAnsiTheme="minorHAnsi" w:cstheme="minorHAnsi"/>
          <w:sz w:val="21"/>
          <w:szCs w:val="21"/>
        </w:rPr>
        <w:t xml:space="preserve">ích lístků a informačních letáků do </w:t>
      </w:r>
      <w:r w:rsidR="00D91E85" w:rsidRPr="00C0333E">
        <w:rPr>
          <w:rFonts w:asciiTheme="minorHAnsi" w:hAnsiTheme="minorHAnsi" w:cstheme="minorHAnsi"/>
          <w:sz w:val="21"/>
          <w:szCs w:val="21"/>
        </w:rPr>
        <w:t xml:space="preserve">dodaných obálek </w:t>
      </w:r>
      <w:r w:rsidR="000E0654" w:rsidRPr="00C0333E">
        <w:rPr>
          <w:rFonts w:asciiTheme="minorHAnsi" w:hAnsiTheme="minorHAnsi" w:cstheme="minorHAnsi"/>
          <w:sz w:val="21"/>
          <w:szCs w:val="21"/>
        </w:rPr>
        <w:t>(dále jen „materiál“</w:t>
      </w:r>
      <w:r w:rsidR="00D91E85" w:rsidRPr="00C0333E">
        <w:rPr>
          <w:rFonts w:asciiTheme="minorHAnsi" w:hAnsiTheme="minorHAnsi" w:cstheme="minorHAnsi"/>
          <w:sz w:val="21"/>
          <w:szCs w:val="21"/>
        </w:rPr>
        <w:t>)</w:t>
      </w:r>
      <w:r w:rsidR="006B4ED5" w:rsidRPr="00C0333E">
        <w:rPr>
          <w:rFonts w:asciiTheme="minorHAnsi" w:hAnsiTheme="minorHAnsi" w:cstheme="minorHAnsi"/>
          <w:sz w:val="21"/>
          <w:szCs w:val="21"/>
        </w:rPr>
        <w:t xml:space="preserve">, </w:t>
      </w:r>
      <w:r w:rsidRPr="00C0333E">
        <w:rPr>
          <w:rFonts w:asciiTheme="minorHAnsi" w:hAnsiTheme="minorHAnsi" w:cstheme="minorHAnsi"/>
          <w:sz w:val="21"/>
          <w:szCs w:val="21"/>
        </w:rPr>
        <w:t xml:space="preserve">jejich </w:t>
      </w:r>
      <w:r w:rsidR="00146E21" w:rsidRPr="00C0333E">
        <w:rPr>
          <w:rFonts w:asciiTheme="minorHAnsi" w:hAnsiTheme="minorHAnsi" w:cstheme="minorHAnsi"/>
          <w:sz w:val="21"/>
          <w:szCs w:val="21"/>
        </w:rPr>
        <w:t xml:space="preserve">uskladnění před zpracováním a </w:t>
      </w:r>
      <w:r w:rsidRPr="00C0333E">
        <w:rPr>
          <w:rFonts w:asciiTheme="minorHAnsi" w:hAnsiTheme="minorHAnsi" w:cstheme="minorHAnsi"/>
          <w:sz w:val="21"/>
          <w:szCs w:val="21"/>
        </w:rPr>
        <w:t xml:space="preserve">hromadné podání dle poštovních podmínek služby „Zásilky s obsahem hlasovacích lístků“ a doručení </w:t>
      </w:r>
      <w:r w:rsidR="00B9656F" w:rsidRPr="00C0333E">
        <w:rPr>
          <w:rFonts w:asciiTheme="minorHAnsi" w:hAnsiTheme="minorHAnsi" w:cstheme="minorHAnsi"/>
          <w:sz w:val="21"/>
          <w:szCs w:val="21"/>
        </w:rPr>
        <w:t xml:space="preserve">do schránek voličů </w:t>
      </w:r>
      <w:r w:rsidR="00FC00AA" w:rsidRPr="00C0333E">
        <w:rPr>
          <w:rFonts w:asciiTheme="minorHAnsi" w:hAnsiTheme="minorHAnsi" w:cstheme="minorHAnsi"/>
          <w:sz w:val="21"/>
          <w:szCs w:val="21"/>
        </w:rPr>
        <w:t xml:space="preserve">a to </w:t>
      </w:r>
      <w:r w:rsidR="00927395" w:rsidRPr="00C0333E">
        <w:rPr>
          <w:rFonts w:asciiTheme="minorHAnsi" w:hAnsiTheme="minorHAnsi" w:cstheme="minorHAnsi"/>
          <w:sz w:val="21"/>
          <w:szCs w:val="21"/>
        </w:rPr>
        <w:t>v termín</w:t>
      </w:r>
      <w:r w:rsidR="00FC00AA" w:rsidRPr="00C0333E">
        <w:rPr>
          <w:rFonts w:asciiTheme="minorHAnsi" w:hAnsiTheme="minorHAnsi" w:cstheme="minorHAnsi"/>
          <w:sz w:val="21"/>
          <w:szCs w:val="21"/>
        </w:rPr>
        <w:t>ech</w:t>
      </w:r>
      <w:r w:rsidR="00927395" w:rsidRPr="00C0333E">
        <w:rPr>
          <w:rFonts w:asciiTheme="minorHAnsi" w:hAnsiTheme="minorHAnsi" w:cstheme="minorHAnsi"/>
          <w:sz w:val="21"/>
          <w:szCs w:val="21"/>
        </w:rPr>
        <w:t xml:space="preserve"> uveden</w:t>
      </w:r>
      <w:r w:rsidR="00FC00AA" w:rsidRPr="00C0333E">
        <w:rPr>
          <w:rFonts w:asciiTheme="minorHAnsi" w:hAnsiTheme="minorHAnsi" w:cstheme="minorHAnsi"/>
          <w:sz w:val="21"/>
          <w:szCs w:val="21"/>
        </w:rPr>
        <w:t>ých</w:t>
      </w:r>
      <w:r w:rsidR="00927395" w:rsidRPr="00C0333E">
        <w:rPr>
          <w:rFonts w:asciiTheme="minorHAnsi" w:hAnsiTheme="minorHAnsi" w:cstheme="minorHAnsi"/>
          <w:sz w:val="21"/>
          <w:szCs w:val="21"/>
        </w:rPr>
        <w:t xml:space="preserve"> stranou druhou v</w:t>
      </w:r>
      <w:r w:rsidR="00FC00AA" w:rsidRPr="00C0333E">
        <w:rPr>
          <w:rFonts w:asciiTheme="minorHAnsi" w:hAnsiTheme="minorHAnsi" w:cstheme="minorHAnsi"/>
          <w:sz w:val="21"/>
          <w:szCs w:val="21"/>
        </w:rPr>
        <w:t xml:space="preserve"> jednotlivých </w:t>
      </w:r>
      <w:r w:rsidR="00927395" w:rsidRPr="00C0333E">
        <w:rPr>
          <w:rFonts w:asciiTheme="minorHAnsi" w:hAnsiTheme="minorHAnsi" w:cstheme="minorHAnsi"/>
          <w:sz w:val="21"/>
          <w:szCs w:val="21"/>
        </w:rPr>
        <w:t>objednáv</w:t>
      </w:r>
      <w:r w:rsidR="00FC00AA" w:rsidRPr="00C0333E">
        <w:rPr>
          <w:rFonts w:asciiTheme="minorHAnsi" w:hAnsiTheme="minorHAnsi" w:cstheme="minorHAnsi"/>
          <w:sz w:val="21"/>
          <w:szCs w:val="21"/>
        </w:rPr>
        <w:t>kách</w:t>
      </w:r>
      <w:r w:rsidRPr="00C0333E">
        <w:rPr>
          <w:rFonts w:asciiTheme="minorHAnsi" w:hAnsiTheme="minorHAnsi" w:cstheme="minorHAnsi"/>
          <w:sz w:val="21"/>
          <w:szCs w:val="21"/>
        </w:rPr>
        <w:t xml:space="preserve"> (dále jen zakázka). </w:t>
      </w:r>
      <w:r w:rsidR="0048541A" w:rsidRPr="00C0333E">
        <w:rPr>
          <w:rFonts w:asciiTheme="minorHAnsi" w:hAnsiTheme="minorHAnsi" w:cstheme="minorHAnsi"/>
          <w:sz w:val="21"/>
          <w:szCs w:val="21"/>
        </w:rPr>
        <w:t xml:space="preserve">Služba bude realizována dle Poštovních podmínek služby Zásilky s obsahem hlasovacích lístků účinných ke dni poštovného podání, </w:t>
      </w:r>
      <w:r w:rsidRPr="00C0333E">
        <w:rPr>
          <w:rFonts w:asciiTheme="minorHAnsi" w:hAnsiTheme="minorHAnsi" w:cstheme="minorHAnsi"/>
          <w:sz w:val="21"/>
          <w:szCs w:val="21"/>
        </w:rPr>
        <w:t xml:space="preserve">Poštovní podmínky služby </w:t>
      </w:r>
      <w:r w:rsidR="0048541A" w:rsidRPr="00C0333E">
        <w:rPr>
          <w:rFonts w:asciiTheme="minorHAnsi" w:hAnsiTheme="minorHAnsi" w:cstheme="minorHAnsi"/>
          <w:sz w:val="21"/>
          <w:szCs w:val="21"/>
        </w:rPr>
        <w:t xml:space="preserve">ve znění účinném ke dni uzavření smlouvy </w:t>
      </w:r>
      <w:r w:rsidRPr="00C0333E">
        <w:rPr>
          <w:rFonts w:asciiTheme="minorHAnsi" w:hAnsiTheme="minorHAnsi" w:cstheme="minorHAnsi"/>
          <w:sz w:val="21"/>
          <w:szCs w:val="21"/>
        </w:rPr>
        <w:t>jsou přílohou č. 1 této smlouvy. Realizace zakázky bude zajišťována stranou první z </w:t>
      </w:r>
      <w:proofErr w:type="spellStart"/>
      <w:r w:rsidRPr="00C0333E">
        <w:rPr>
          <w:rFonts w:asciiTheme="minorHAnsi" w:hAnsiTheme="minorHAnsi" w:cstheme="minorHAnsi"/>
          <w:b/>
          <w:sz w:val="21"/>
          <w:szCs w:val="21"/>
        </w:rPr>
        <w:t>Postkompletu</w:t>
      </w:r>
      <w:proofErr w:type="spellEnd"/>
      <w:r w:rsidRPr="00C0333E">
        <w:rPr>
          <w:rFonts w:asciiTheme="minorHAnsi" w:hAnsiTheme="minorHAnsi" w:cstheme="minorHAnsi"/>
          <w:b/>
          <w:sz w:val="21"/>
          <w:szCs w:val="21"/>
        </w:rPr>
        <w:t xml:space="preserve"> Ústí nad</w:t>
      </w:r>
      <w:r w:rsidRPr="00C0333E">
        <w:rPr>
          <w:rFonts w:asciiTheme="minorHAnsi" w:hAnsiTheme="minorHAnsi" w:cstheme="minorHAnsi"/>
          <w:sz w:val="21"/>
          <w:szCs w:val="21"/>
        </w:rPr>
        <w:t xml:space="preserve"> </w:t>
      </w:r>
      <w:r w:rsidRPr="00C0333E">
        <w:rPr>
          <w:rFonts w:asciiTheme="minorHAnsi" w:hAnsiTheme="minorHAnsi" w:cstheme="minorHAnsi"/>
          <w:b/>
          <w:sz w:val="21"/>
          <w:szCs w:val="21"/>
        </w:rPr>
        <w:t>Labem</w:t>
      </w:r>
      <w:r w:rsidRPr="00C0333E">
        <w:rPr>
          <w:rFonts w:asciiTheme="minorHAnsi" w:hAnsiTheme="minorHAnsi" w:cstheme="minorHAnsi"/>
          <w:sz w:val="21"/>
          <w:szCs w:val="21"/>
        </w:rPr>
        <w:t xml:space="preserve">. </w:t>
      </w:r>
      <w:r w:rsidR="004B759B" w:rsidRPr="00C0333E">
        <w:rPr>
          <w:rFonts w:asciiTheme="minorHAnsi" w:hAnsiTheme="minorHAnsi" w:cstheme="minorHAnsi"/>
          <w:sz w:val="21"/>
          <w:szCs w:val="21"/>
        </w:rPr>
        <w:t>Zásilky budou doručeny do domovních sc</w:t>
      </w:r>
      <w:r w:rsidRPr="00C0333E">
        <w:rPr>
          <w:rFonts w:asciiTheme="minorHAnsi" w:hAnsiTheme="minorHAnsi" w:cstheme="minorHAnsi"/>
          <w:sz w:val="21"/>
          <w:szCs w:val="21"/>
        </w:rPr>
        <w:t>hránek adresátů</w:t>
      </w:r>
      <w:r w:rsidR="00E62771" w:rsidRPr="00C0333E">
        <w:rPr>
          <w:rFonts w:asciiTheme="minorHAnsi" w:hAnsiTheme="minorHAnsi" w:cstheme="minorHAnsi"/>
          <w:sz w:val="21"/>
          <w:szCs w:val="21"/>
        </w:rPr>
        <w:t xml:space="preserve"> </w:t>
      </w:r>
      <w:r w:rsidR="00E62771" w:rsidRPr="008D0AE8">
        <w:rPr>
          <w:rFonts w:asciiTheme="minorHAnsi" w:hAnsiTheme="minorHAnsi" w:cstheme="minorHAnsi"/>
          <w:sz w:val="21"/>
          <w:szCs w:val="21"/>
        </w:rPr>
        <w:t xml:space="preserve">uvedených </w:t>
      </w:r>
      <w:r w:rsidR="00244693" w:rsidRPr="008D0AE8">
        <w:rPr>
          <w:rFonts w:asciiTheme="minorHAnsi" w:hAnsiTheme="minorHAnsi" w:cstheme="minorHAnsi"/>
          <w:sz w:val="21"/>
          <w:szCs w:val="21"/>
        </w:rPr>
        <w:t xml:space="preserve">na </w:t>
      </w:r>
      <w:r w:rsidR="00E62771" w:rsidRPr="008D0AE8">
        <w:rPr>
          <w:rFonts w:asciiTheme="minorHAnsi" w:hAnsiTheme="minorHAnsi" w:cstheme="minorHAnsi"/>
          <w:sz w:val="21"/>
          <w:szCs w:val="21"/>
        </w:rPr>
        <w:t>adresní</w:t>
      </w:r>
      <w:r w:rsidR="00244693" w:rsidRPr="008D0AE8">
        <w:rPr>
          <w:rFonts w:asciiTheme="minorHAnsi" w:hAnsiTheme="minorHAnsi" w:cstheme="minorHAnsi"/>
          <w:sz w:val="21"/>
          <w:szCs w:val="21"/>
        </w:rPr>
        <w:t>ch štítcích</w:t>
      </w:r>
      <w:r w:rsidR="00E62771" w:rsidRPr="008D0AE8">
        <w:rPr>
          <w:rFonts w:asciiTheme="minorHAnsi" w:hAnsiTheme="minorHAnsi" w:cstheme="minorHAnsi"/>
          <w:sz w:val="21"/>
          <w:szCs w:val="21"/>
        </w:rPr>
        <w:t xml:space="preserve"> předan</w:t>
      </w:r>
      <w:r w:rsidR="00244693" w:rsidRPr="008D0AE8">
        <w:rPr>
          <w:rFonts w:asciiTheme="minorHAnsi" w:hAnsiTheme="minorHAnsi" w:cstheme="minorHAnsi"/>
          <w:sz w:val="21"/>
          <w:szCs w:val="21"/>
        </w:rPr>
        <w:t>ých</w:t>
      </w:r>
      <w:r w:rsidR="00E62771" w:rsidRPr="008D0AE8">
        <w:rPr>
          <w:rFonts w:asciiTheme="minorHAnsi" w:hAnsiTheme="minorHAnsi" w:cstheme="minorHAnsi"/>
          <w:sz w:val="21"/>
          <w:szCs w:val="21"/>
        </w:rPr>
        <w:t xml:space="preserve"> stranou druhou.</w:t>
      </w:r>
      <w:r w:rsidR="004B759B" w:rsidRPr="00C0333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1C3E90B" w14:textId="77777777" w:rsidR="004B759B" w:rsidRPr="00C0333E" w:rsidRDefault="004B759B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3D01805" w14:textId="77777777" w:rsidR="004B759B" w:rsidRPr="00C0333E" w:rsidRDefault="004B759B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I.2.</w:t>
      </w:r>
      <w:r w:rsidRPr="00C0333E">
        <w:rPr>
          <w:rFonts w:asciiTheme="minorHAnsi" w:hAnsiTheme="minorHAnsi" w:cstheme="minorHAnsi"/>
          <w:sz w:val="21"/>
          <w:szCs w:val="21"/>
        </w:rPr>
        <w:tab/>
        <w:t>Strana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 xml:space="preserve"> druhá zaplatí straně první za služby poskytnuté na základě této smlo</w:t>
      </w:r>
      <w:r w:rsidR="004B5739" w:rsidRPr="00C0333E">
        <w:rPr>
          <w:rFonts w:asciiTheme="minorHAnsi" w:hAnsiTheme="minorHAnsi" w:cstheme="minorHAnsi"/>
          <w:sz w:val="21"/>
          <w:szCs w:val="21"/>
        </w:rPr>
        <w:t>uvy smluvenou cenu dle čl. III. </w:t>
      </w:r>
      <w:r w:rsidRPr="00C0333E">
        <w:rPr>
          <w:rFonts w:asciiTheme="minorHAnsi" w:hAnsiTheme="minorHAnsi" w:cstheme="minorHAnsi"/>
          <w:sz w:val="21"/>
          <w:szCs w:val="21"/>
        </w:rPr>
        <w:t>smlouvy.</w:t>
      </w:r>
    </w:p>
    <w:p w14:paraId="02AB095B" w14:textId="14CB169E" w:rsidR="004B759B" w:rsidRPr="00C0333E" w:rsidRDefault="004B759B" w:rsidP="00BD1921">
      <w:pPr>
        <w:keepNext/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lastRenderedPageBreak/>
        <w:t>II.  Podmínky realizace zakázky</w:t>
      </w:r>
    </w:p>
    <w:p w14:paraId="76929610" w14:textId="18B68E8A" w:rsidR="00B9656F" w:rsidRPr="00C0333E" w:rsidRDefault="004B759B" w:rsidP="005B7C86">
      <w:pPr>
        <w:shd w:val="clear" w:color="auto" w:fill="FFFFFF" w:themeFill="background1"/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II.1</w:t>
      </w:r>
      <w:r w:rsidRPr="00C0333E">
        <w:rPr>
          <w:rFonts w:asciiTheme="minorHAnsi" w:hAnsiTheme="minorHAnsi" w:cstheme="minorHAnsi"/>
          <w:sz w:val="21"/>
          <w:szCs w:val="21"/>
        </w:rPr>
        <w:t>.</w:t>
      </w:r>
      <w:r w:rsidRPr="00C0333E">
        <w:rPr>
          <w:rFonts w:asciiTheme="minorHAnsi" w:hAnsiTheme="minorHAnsi" w:cstheme="minorHAnsi"/>
          <w:sz w:val="21"/>
          <w:szCs w:val="21"/>
        </w:rPr>
        <w:tab/>
      </w:r>
      <w:r w:rsidR="00820AAC" w:rsidRPr="00C0333E">
        <w:rPr>
          <w:rFonts w:asciiTheme="minorHAnsi" w:hAnsiTheme="minorHAnsi" w:cstheme="minorHAnsi"/>
          <w:sz w:val="21"/>
          <w:szCs w:val="21"/>
        </w:rPr>
        <w:t>Strana</w:t>
      </w:r>
      <w:proofErr w:type="gramEnd"/>
      <w:r w:rsidR="00820AAC" w:rsidRPr="00C0333E">
        <w:rPr>
          <w:rFonts w:asciiTheme="minorHAnsi" w:hAnsiTheme="minorHAnsi" w:cstheme="minorHAnsi"/>
          <w:sz w:val="21"/>
          <w:szCs w:val="21"/>
        </w:rPr>
        <w:t xml:space="preserve"> druhá zajistí dopravu a předání materiálů ke zpracování do </w:t>
      </w:r>
      <w:proofErr w:type="spellStart"/>
      <w:r w:rsidR="00820AAC" w:rsidRPr="00C0333E">
        <w:rPr>
          <w:rFonts w:asciiTheme="minorHAnsi" w:hAnsiTheme="minorHAnsi" w:cstheme="minorHAnsi"/>
          <w:sz w:val="21"/>
          <w:szCs w:val="21"/>
        </w:rPr>
        <w:t>Postkompl</w:t>
      </w:r>
      <w:r w:rsidR="004B5739" w:rsidRPr="00C0333E">
        <w:rPr>
          <w:rFonts w:asciiTheme="minorHAnsi" w:hAnsiTheme="minorHAnsi" w:cstheme="minorHAnsi"/>
          <w:sz w:val="21"/>
          <w:szCs w:val="21"/>
        </w:rPr>
        <w:t>etu</w:t>
      </w:r>
      <w:proofErr w:type="spellEnd"/>
      <w:r w:rsidR="004B5739" w:rsidRPr="00C0333E">
        <w:rPr>
          <w:rFonts w:asciiTheme="minorHAnsi" w:hAnsiTheme="minorHAnsi" w:cstheme="minorHAnsi"/>
          <w:sz w:val="21"/>
          <w:szCs w:val="21"/>
        </w:rPr>
        <w:t xml:space="preserve"> Ústí nad Labem, Jateční 436/</w:t>
      </w:r>
      <w:r w:rsidR="00820AAC" w:rsidRPr="00C0333E">
        <w:rPr>
          <w:rFonts w:asciiTheme="minorHAnsi" w:hAnsiTheme="minorHAnsi" w:cstheme="minorHAnsi"/>
          <w:sz w:val="21"/>
          <w:szCs w:val="21"/>
        </w:rPr>
        <w:t>77, 400 20 Ústí nad Labem</w:t>
      </w:r>
      <w:r w:rsidR="007435A7" w:rsidRPr="00C0333E">
        <w:rPr>
          <w:rFonts w:asciiTheme="minorHAnsi" w:hAnsiTheme="minorHAnsi" w:cstheme="minorHAnsi"/>
          <w:sz w:val="21"/>
          <w:szCs w:val="21"/>
        </w:rPr>
        <w:t>.</w:t>
      </w:r>
      <w:r w:rsidR="00820AAC" w:rsidRPr="00C0333E">
        <w:rPr>
          <w:rFonts w:asciiTheme="minorHAnsi" w:hAnsiTheme="minorHAnsi" w:cstheme="minorHAnsi"/>
          <w:sz w:val="21"/>
          <w:szCs w:val="21"/>
        </w:rPr>
        <w:t xml:space="preserve"> Termín navážky nahlásí strana druhá straně první nejpozději 1 pracovní den předem na kontaktní spojení uvedené v odst. </w:t>
      </w:r>
      <w:proofErr w:type="gramStart"/>
      <w:r w:rsidR="00820AAC" w:rsidRPr="00C0333E">
        <w:rPr>
          <w:rFonts w:asciiTheme="minorHAnsi" w:hAnsiTheme="minorHAnsi" w:cstheme="minorHAnsi"/>
          <w:sz w:val="21"/>
          <w:szCs w:val="21"/>
        </w:rPr>
        <w:t>II.6</w:t>
      </w:r>
      <w:r w:rsidR="00B9656F" w:rsidRPr="00C0333E">
        <w:rPr>
          <w:rFonts w:asciiTheme="minorHAnsi" w:hAnsiTheme="minorHAnsi" w:cstheme="minorHAnsi"/>
          <w:sz w:val="21"/>
          <w:szCs w:val="21"/>
        </w:rPr>
        <w:t>.</w:t>
      </w:r>
      <w:proofErr w:type="gramEnd"/>
      <w:r w:rsidR="00CB7920" w:rsidRPr="00C0333E">
        <w:rPr>
          <w:rFonts w:asciiTheme="minorHAnsi" w:hAnsiTheme="minorHAnsi" w:cstheme="minorHAnsi"/>
          <w:sz w:val="21"/>
          <w:szCs w:val="21"/>
        </w:rPr>
        <w:t xml:space="preserve"> Jednotlivé termíny </w:t>
      </w:r>
      <w:r w:rsidR="00A36736" w:rsidRPr="00C0333E">
        <w:rPr>
          <w:rFonts w:asciiTheme="minorHAnsi" w:hAnsiTheme="minorHAnsi" w:cstheme="minorHAnsi"/>
          <w:sz w:val="21"/>
          <w:szCs w:val="21"/>
        </w:rPr>
        <w:t xml:space="preserve">návozů </w:t>
      </w:r>
      <w:r w:rsidR="00CB7920" w:rsidRPr="00C0333E">
        <w:rPr>
          <w:rFonts w:asciiTheme="minorHAnsi" w:hAnsiTheme="minorHAnsi" w:cstheme="minorHAnsi"/>
          <w:sz w:val="21"/>
          <w:szCs w:val="21"/>
        </w:rPr>
        <w:t>budou upřesněny v jednotlivých objednávkách.</w:t>
      </w:r>
      <w:r w:rsidR="00823FA7" w:rsidRPr="00C0333E">
        <w:rPr>
          <w:rFonts w:asciiTheme="minorHAnsi" w:hAnsiTheme="minorHAnsi" w:cstheme="minorHAnsi"/>
          <w:sz w:val="21"/>
          <w:szCs w:val="21"/>
        </w:rPr>
        <w:t xml:space="preserve"> Strana první potvrdí straně druhé přijetí jednotlivých objednávek obratem</w:t>
      </w:r>
      <w:r w:rsidR="005B7C86" w:rsidRPr="00C0333E">
        <w:rPr>
          <w:rFonts w:asciiTheme="minorHAnsi" w:hAnsiTheme="minorHAnsi" w:cstheme="minorHAnsi"/>
          <w:sz w:val="21"/>
          <w:szCs w:val="21"/>
        </w:rPr>
        <w:t xml:space="preserve"> </w:t>
      </w:r>
      <w:r w:rsidR="005B7C86" w:rsidRPr="008D0AE8">
        <w:rPr>
          <w:rFonts w:asciiTheme="minorHAnsi" w:hAnsiTheme="minorHAnsi" w:cstheme="minorHAnsi"/>
          <w:sz w:val="21"/>
          <w:szCs w:val="21"/>
        </w:rPr>
        <w:t>mailem</w:t>
      </w:r>
      <w:r w:rsidR="00823FA7" w:rsidRPr="008D0AE8">
        <w:rPr>
          <w:rFonts w:asciiTheme="minorHAnsi" w:hAnsiTheme="minorHAnsi" w:cstheme="minorHAnsi"/>
          <w:sz w:val="21"/>
          <w:szCs w:val="21"/>
        </w:rPr>
        <w:t>.</w:t>
      </w:r>
    </w:p>
    <w:p w14:paraId="7093D1E2" w14:textId="77777777" w:rsidR="00B9656F" w:rsidRPr="00C0333E" w:rsidRDefault="00B9656F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1E7B56C" w14:textId="2E97FAC0" w:rsidR="00D937C8" w:rsidRPr="00C0333E" w:rsidRDefault="00D937C8" w:rsidP="0048473D">
      <w:pPr>
        <w:tabs>
          <w:tab w:val="left" w:pos="540"/>
        </w:tabs>
        <w:jc w:val="both"/>
        <w:rPr>
          <w:rFonts w:asciiTheme="minorHAnsi" w:hAnsiTheme="minorHAnsi" w:cstheme="minorHAnsi"/>
          <w:strike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II.2</w:t>
      </w:r>
      <w:r w:rsidRPr="008D0AE8">
        <w:rPr>
          <w:rFonts w:asciiTheme="minorHAnsi" w:hAnsiTheme="minorHAnsi" w:cstheme="minorHAnsi"/>
          <w:b/>
          <w:sz w:val="21"/>
          <w:szCs w:val="21"/>
        </w:rPr>
        <w:t>.</w:t>
      </w:r>
      <w:r w:rsidRPr="008D0AE8">
        <w:rPr>
          <w:rFonts w:asciiTheme="minorHAnsi" w:hAnsiTheme="minorHAnsi" w:cstheme="minorHAnsi"/>
          <w:sz w:val="21"/>
          <w:szCs w:val="21"/>
        </w:rPr>
        <w:tab/>
      </w:r>
      <w:r w:rsidR="00244693" w:rsidRPr="008D0AE8">
        <w:rPr>
          <w:rFonts w:asciiTheme="minorHAnsi" w:hAnsiTheme="minorHAnsi" w:cstheme="minorHAnsi"/>
          <w:sz w:val="21"/>
          <w:szCs w:val="21"/>
        </w:rPr>
        <w:t>Strana</w:t>
      </w:r>
      <w:proofErr w:type="gramEnd"/>
      <w:r w:rsidR="00244693" w:rsidRPr="008D0AE8">
        <w:rPr>
          <w:rFonts w:asciiTheme="minorHAnsi" w:hAnsiTheme="minorHAnsi" w:cstheme="minorHAnsi"/>
          <w:sz w:val="21"/>
          <w:szCs w:val="21"/>
        </w:rPr>
        <w:t xml:space="preserve"> druhá předá straně první adresní štítky voličů setříděné dle dodacích míst nejpozději 10</w:t>
      </w:r>
      <w:r w:rsidR="00C0333E" w:rsidRPr="008D0AE8">
        <w:rPr>
          <w:rFonts w:asciiTheme="minorHAnsi" w:hAnsiTheme="minorHAnsi" w:cstheme="minorHAnsi"/>
          <w:sz w:val="21"/>
          <w:szCs w:val="21"/>
        </w:rPr>
        <w:t> </w:t>
      </w:r>
      <w:r w:rsidR="00244693" w:rsidRPr="008D0AE8">
        <w:rPr>
          <w:rFonts w:asciiTheme="minorHAnsi" w:hAnsiTheme="minorHAnsi" w:cstheme="minorHAnsi"/>
          <w:sz w:val="21"/>
          <w:szCs w:val="21"/>
        </w:rPr>
        <w:t>kalendářních dnů před požadovaným termínem distribuce.</w:t>
      </w:r>
      <w:r w:rsidR="00244693" w:rsidRPr="00C0333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127E6D8" w14:textId="77777777" w:rsidR="00D937C8" w:rsidRPr="00C0333E" w:rsidRDefault="00D937C8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2CFDAFD" w14:textId="01E5F365" w:rsidR="00D937C8" w:rsidRPr="00C0333E" w:rsidRDefault="00D937C8" w:rsidP="0048473D">
      <w:pPr>
        <w:tabs>
          <w:tab w:val="left" w:pos="540"/>
        </w:tabs>
        <w:jc w:val="both"/>
        <w:rPr>
          <w:rFonts w:asciiTheme="minorHAnsi" w:hAnsiTheme="minorHAnsi" w:cstheme="minorHAnsi"/>
          <w:strike/>
          <w:color w:val="000000" w:themeColor="text1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II.3.</w:t>
      </w:r>
      <w:r w:rsidRPr="00C0333E">
        <w:rPr>
          <w:rFonts w:asciiTheme="minorHAnsi" w:hAnsiTheme="minorHAnsi" w:cstheme="minorHAnsi"/>
          <w:sz w:val="21"/>
          <w:szCs w:val="21"/>
        </w:rPr>
        <w:tab/>
        <w:t>Strana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 xml:space="preserve"> první </w:t>
      </w:r>
      <w:r w:rsidR="00282366" w:rsidRPr="00C0333E">
        <w:rPr>
          <w:rFonts w:asciiTheme="minorHAnsi" w:hAnsiTheme="minorHAnsi" w:cstheme="minorHAnsi"/>
          <w:sz w:val="21"/>
          <w:szCs w:val="21"/>
        </w:rPr>
        <w:t xml:space="preserve">zabezpečí zpracování předaných materiálů do zásilek s obsahem hlasovacích lístků a jejich hromadné podání tak, aby </w:t>
      </w:r>
      <w:r w:rsidR="00282366" w:rsidRPr="00C0333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byly doručeny </w:t>
      </w:r>
      <w:r w:rsidR="00CB7920" w:rsidRPr="00C0333E">
        <w:rPr>
          <w:rFonts w:asciiTheme="minorHAnsi" w:hAnsiTheme="minorHAnsi" w:cstheme="minorHAnsi"/>
          <w:color w:val="000000" w:themeColor="text1"/>
          <w:sz w:val="21"/>
          <w:szCs w:val="21"/>
        </w:rPr>
        <w:t>v</w:t>
      </w:r>
      <w:r w:rsidR="00B0106C" w:rsidRPr="00C0333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 termínech uvedených stranou </w:t>
      </w:r>
      <w:r w:rsidR="00B0106C" w:rsidRPr="008D0AE8">
        <w:rPr>
          <w:rFonts w:asciiTheme="minorHAnsi" w:hAnsiTheme="minorHAnsi" w:cstheme="minorHAnsi"/>
          <w:color w:val="000000" w:themeColor="text1"/>
          <w:sz w:val="21"/>
          <w:szCs w:val="21"/>
        </w:rPr>
        <w:t>druhou v </w:t>
      </w:r>
      <w:r w:rsidR="005B7C86" w:rsidRPr="008D0AE8">
        <w:rPr>
          <w:rFonts w:asciiTheme="minorHAnsi" w:hAnsiTheme="minorHAnsi" w:cstheme="minorHAnsi"/>
          <w:color w:val="000000" w:themeColor="text1"/>
          <w:sz w:val="21"/>
          <w:szCs w:val="21"/>
        </w:rPr>
        <w:t>objednávce.</w:t>
      </w:r>
    </w:p>
    <w:p w14:paraId="0B10F2AE" w14:textId="77777777" w:rsidR="00D937C8" w:rsidRPr="00C0333E" w:rsidRDefault="00D937C8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43ABDBA" w14:textId="26091F3C" w:rsidR="00D937C8" w:rsidRPr="00C0333E" w:rsidRDefault="00D937C8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D0AE8">
        <w:rPr>
          <w:rFonts w:asciiTheme="minorHAnsi" w:hAnsiTheme="minorHAnsi" w:cstheme="minorHAnsi"/>
          <w:b/>
          <w:sz w:val="21"/>
          <w:szCs w:val="21"/>
        </w:rPr>
        <w:t>II.4.</w:t>
      </w:r>
      <w:r w:rsidRPr="008D0AE8">
        <w:rPr>
          <w:rFonts w:asciiTheme="minorHAnsi" w:hAnsiTheme="minorHAnsi" w:cstheme="minorHAnsi"/>
          <w:sz w:val="21"/>
          <w:szCs w:val="21"/>
        </w:rPr>
        <w:tab/>
      </w:r>
      <w:r w:rsidR="00282366" w:rsidRPr="008D0AE8">
        <w:rPr>
          <w:rFonts w:asciiTheme="minorHAnsi" w:hAnsiTheme="minorHAnsi" w:cstheme="minorHAnsi"/>
          <w:sz w:val="21"/>
          <w:szCs w:val="21"/>
        </w:rPr>
        <w:t>Strana</w:t>
      </w:r>
      <w:proofErr w:type="gramEnd"/>
      <w:r w:rsidR="00282366" w:rsidRPr="008D0AE8">
        <w:rPr>
          <w:rFonts w:asciiTheme="minorHAnsi" w:hAnsiTheme="minorHAnsi" w:cstheme="minorHAnsi"/>
          <w:sz w:val="21"/>
          <w:szCs w:val="21"/>
        </w:rPr>
        <w:t xml:space="preserve"> první po zpracování zakázky doručí zbylé materiály straně druhé na adresu uvedenou v odst. </w:t>
      </w:r>
      <w:r w:rsidR="004B5739" w:rsidRPr="008D0AE8">
        <w:rPr>
          <w:rFonts w:asciiTheme="minorHAnsi" w:hAnsiTheme="minorHAnsi" w:cstheme="minorHAnsi"/>
          <w:sz w:val="21"/>
          <w:szCs w:val="21"/>
        </w:rPr>
        <w:t>II. 6. a to</w:t>
      </w:r>
      <w:r w:rsidR="00B0106C" w:rsidRPr="008D0AE8">
        <w:rPr>
          <w:rFonts w:asciiTheme="minorHAnsi" w:hAnsiTheme="minorHAnsi" w:cstheme="minorHAnsi"/>
          <w:sz w:val="21"/>
          <w:szCs w:val="21"/>
        </w:rPr>
        <w:t xml:space="preserve"> nejpozději do termínů uvedených v </w:t>
      </w:r>
      <w:r w:rsidR="005B7C86" w:rsidRPr="008D0AE8">
        <w:rPr>
          <w:rFonts w:asciiTheme="minorHAnsi" w:hAnsiTheme="minorHAnsi" w:cstheme="minorHAnsi"/>
          <w:sz w:val="21"/>
          <w:szCs w:val="21"/>
        </w:rPr>
        <w:t>objednávce</w:t>
      </w:r>
      <w:r w:rsidR="00B0106C" w:rsidRPr="008D0AE8">
        <w:rPr>
          <w:rFonts w:asciiTheme="minorHAnsi" w:hAnsiTheme="minorHAnsi" w:cstheme="minorHAnsi"/>
          <w:sz w:val="21"/>
          <w:szCs w:val="21"/>
        </w:rPr>
        <w:t>.</w:t>
      </w:r>
      <w:r w:rsidR="00282366" w:rsidRPr="008D0AE8">
        <w:rPr>
          <w:rFonts w:asciiTheme="minorHAnsi" w:hAnsiTheme="minorHAnsi" w:cstheme="minorHAnsi"/>
          <w:sz w:val="21"/>
          <w:szCs w:val="21"/>
        </w:rPr>
        <w:t xml:space="preserve"> Na tuto adresu strana první doručí i nedoručitelné </w:t>
      </w:r>
      <w:r w:rsidR="00B0106C" w:rsidRPr="008D0AE8">
        <w:rPr>
          <w:rFonts w:asciiTheme="minorHAnsi" w:hAnsiTheme="minorHAnsi" w:cstheme="minorHAnsi"/>
          <w:sz w:val="21"/>
          <w:szCs w:val="21"/>
        </w:rPr>
        <w:t>zásilky s obsahem hlasovacích lí</w:t>
      </w:r>
      <w:r w:rsidR="00282366" w:rsidRPr="008D0AE8">
        <w:rPr>
          <w:rFonts w:asciiTheme="minorHAnsi" w:hAnsiTheme="minorHAnsi" w:cstheme="minorHAnsi"/>
          <w:sz w:val="21"/>
          <w:szCs w:val="21"/>
        </w:rPr>
        <w:t>stků s uvedením důvodu nedoručitelnosti</w:t>
      </w:r>
      <w:r w:rsidR="00282366" w:rsidRPr="00C0333E">
        <w:rPr>
          <w:rFonts w:asciiTheme="minorHAnsi" w:hAnsiTheme="minorHAnsi" w:cstheme="minorHAnsi"/>
          <w:sz w:val="21"/>
          <w:szCs w:val="21"/>
        </w:rPr>
        <w:t>.</w:t>
      </w:r>
    </w:p>
    <w:p w14:paraId="7C8D4B1A" w14:textId="77777777" w:rsidR="00282366" w:rsidRPr="00C0333E" w:rsidRDefault="00282366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3873009" w14:textId="081CBA7A" w:rsidR="00282366" w:rsidRPr="00C0333E" w:rsidRDefault="00282366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II.5.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 xml:space="preserve"> </w:t>
      </w:r>
      <w:r w:rsidR="00BD1921" w:rsidRPr="00C0333E">
        <w:rPr>
          <w:rFonts w:asciiTheme="minorHAnsi" w:hAnsiTheme="minorHAnsi" w:cstheme="minorHAnsi"/>
          <w:sz w:val="21"/>
          <w:szCs w:val="21"/>
        </w:rPr>
        <w:tab/>
      </w:r>
      <w:r w:rsidRPr="008D0AE8">
        <w:rPr>
          <w:rFonts w:asciiTheme="minorHAnsi" w:hAnsiTheme="minorHAnsi" w:cstheme="minorHAnsi"/>
          <w:sz w:val="21"/>
          <w:szCs w:val="21"/>
        </w:rPr>
        <w:t>Strana první zabezpečí adresní údaje proti zneužití, použije je pouze pro realizaci předmětu smlouvy, nezpřístupní je třetím osobám</w:t>
      </w:r>
      <w:r w:rsidR="00244693" w:rsidRPr="008D0AE8">
        <w:rPr>
          <w:rFonts w:asciiTheme="minorHAnsi" w:hAnsiTheme="minorHAnsi" w:cstheme="minorHAnsi"/>
          <w:sz w:val="21"/>
          <w:szCs w:val="21"/>
        </w:rPr>
        <w:t>.</w:t>
      </w:r>
      <w:r w:rsidRPr="008D0AE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44AB266" w14:textId="77777777" w:rsidR="00D937C8" w:rsidRPr="00C0333E" w:rsidRDefault="00D937C8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0AAA076" w14:textId="77777777" w:rsidR="00D937C8" w:rsidRPr="00C0333E" w:rsidRDefault="00D937C8" w:rsidP="0048473D">
      <w:pPr>
        <w:pStyle w:val="Zkladntextodsazen"/>
        <w:tabs>
          <w:tab w:val="left" w:pos="540"/>
        </w:tabs>
        <w:jc w:val="both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color w:val="auto"/>
          <w:sz w:val="21"/>
          <w:szCs w:val="21"/>
        </w:rPr>
        <w:t>II.</w:t>
      </w:r>
      <w:r w:rsidR="00282366" w:rsidRPr="00C0333E">
        <w:rPr>
          <w:rFonts w:asciiTheme="minorHAnsi" w:hAnsiTheme="minorHAnsi" w:cstheme="minorHAnsi"/>
          <w:b/>
          <w:color w:val="auto"/>
          <w:sz w:val="21"/>
          <w:szCs w:val="21"/>
        </w:rPr>
        <w:t>6</w:t>
      </w:r>
      <w:r w:rsidRPr="00C0333E">
        <w:rPr>
          <w:rFonts w:asciiTheme="minorHAnsi" w:hAnsiTheme="minorHAnsi" w:cstheme="minorHAnsi"/>
          <w:b/>
          <w:color w:val="auto"/>
          <w:sz w:val="21"/>
          <w:szCs w:val="21"/>
        </w:rPr>
        <w:t>.</w:t>
      </w: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  <w:t>Kontakty</w:t>
      </w:r>
      <w:proofErr w:type="gramEnd"/>
      <w:r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 pro řešení operativních záležitostí</w:t>
      </w:r>
    </w:p>
    <w:p w14:paraId="6CDAAB8D" w14:textId="77777777" w:rsidR="00F53D20" w:rsidRPr="00C0333E" w:rsidRDefault="00F53D20" w:rsidP="0048473D">
      <w:pPr>
        <w:pStyle w:val="Zkladntextodsazen"/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1BF43484" w14:textId="77777777" w:rsidR="004354E6" w:rsidRPr="00C0333E" w:rsidRDefault="004B759B" w:rsidP="0048473D">
      <w:pPr>
        <w:pStyle w:val="Zkladntextodsazen"/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  <w:u w:val="single"/>
        </w:rPr>
        <w:t>Za stranu první:</w:t>
      </w:r>
    </w:p>
    <w:p w14:paraId="028F5BD6" w14:textId="77777777" w:rsidR="002B4455" w:rsidRPr="00C0333E" w:rsidRDefault="002B4455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0C2D6D7" w14:textId="69036AD8" w:rsidR="00572CD2" w:rsidRPr="00C0333E" w:rsidRDefault="004B759B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>- smluvní záležitosti</w:t>
      </w: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5DB8D57D" w14:textId="26A43BB8" w:rsidR="00572CD2" w:rsidRPr="00AF1219" w:rsidRDefault="00572CD2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bCs w:val="0"/>
          <w:color w:val="auto"/>
          <w:sz w:val="20"/>
        </w:rPr>
      </w:pPr>
      <w:r w:rsidRPr="00C0333E">
        <w:rPr>
          <w:rFonts w:asciiTheme="minorHAnsi" w:hAnsiTheme="minorHAnsi" w:cstheme="minorHAnsi"/>
          <w:bCs w:val="0"/>
          <w:color w:val="auto"/>
          <w:sz w:val="21"/>
          <w:szCs w:val="21"/>
        </w:rPr>
        <w:tab/>
      </w:r>
      <w:proofErr w:type="spellStart"/>
      <w:r w:rsidR="00AF1219" w:rsidRPr="00AF1219">
        <w:rPr>
          <w:rFonts w:asciiTheme="minorHAnsi" w:hAnsiTheme="minorHAnsi"/>
          <w:sz w:val="20"/>
        </w:rPr>
        <w:t>xxx</w:t>
      </w:r>
      <w:proofErr w:type="spellEnd"/>
    </w:p>
    <w:p w14:paraId="16E31606" w14:textId="77777777" w:rsidR="004B759B" w:rsidRPr="00C0333E" w:rsidRDefault="004B759B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bCs w:val="0"/>
          <w:color w:val="auto"/>
          <w:sz w:val="21"/>
          <w:szCs w:val="21"/>
        </w:rPr>
      </w:pPr>
    </w:p>
    <w:p w14:paraId="44230A43" w14:textId="77777777" w:rsidR="00AF1219" w:rsidRDefault="00051D53" w:rsidP="002C14DE">
      <w:pPr>
        <w:pStyle w:val="Zkladntextodsazen"/>
        <w:tabs>
          <w:tab w:val="left" w:pos="5220"/>
        </w:tabs>
        <w:ind w:left="5220" w:hanging="5220"/>
        <w:rPr>
          <w:rFonts w:asciiTheme="minorHAnsi" w:hAnsiTheme="minorHAnsi" w:cstheme="minorHAnsi"/>
          <w:bCs w:val="0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bCs w:val="0"/>
          <w:color w:val="auto"/>
          <w:sz w:val="21"/>
          <w:szCs w:val="21"/>
        </w:rPr>
        <w:t xml:space="preserve">- navážka materiálů, operativní záležitosti                </w:t>
      </w:r>
      <w:r w:rsidR="004B717C" w:rsidRPr="00C0333E">
        <w:rPr>
          <w:rFonts w:asciiTheme="minorHAnsi" w:hAnsiTheme="minorHAnsi" w:cstheme="minorHAnsi"/>
          <w:bCs w:val="0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bCs w:val="0"/>
          <w:color w:val="auto"/>
          <w:sz w:val="21"/>
          <w:szCs w:val="21"/>
        </w:rPr>
        <w:t>XXX</w:t>
      </w:r>
      <w:r w:rsidR="002C14DE" w:rsidRPr="00C0333E">
        <w:rPr>
          <w:rFonts w:asciiTheme="minorHAnsi" w:hAnsiTheme="minorHAnsi" w:cstheme="minorHAnsi"/>
          <w:bCs w:val="0"/>
          <w:color w:val="auto"/>
          <w:sz w:val="21"/>
          <w:szCs w:val="21"/>
        </w:rPr>
        <w:t xml:space="preserve"> </w:t>
      </w:r>
    </w:p>
    <w:p w14:paraId="301EB0D4" w14:textId="77777777" w:rsidR="00AF1219" w:rsidRDefault="00AF1219" w:rsidP="002C14DE">
      <w:pPr>
        <w:pStyle w:val="Zkladntextodsazen"/>
        <w:tabs>
          <w:tab w:val="left" w:pos="5220"/>
        </w:tabs>
        <w:ind w:left="5220" w:hanging="5220"/>
        <w:rPr>
          <w:rFonts w:asciiTheme="minorHAnsi" w:hAnsiTheme="minorHAnsi" w:cstheme="minorHAnsi"/>
          <w:bCs w:val="0"/>
          <w:color w:val="auto"/>
          <w:sz w:val="21"/>
          <w:szCs w:val="21"/>
        </w:rPr>
      </w:pPr>
      <w:r>
        <w:rPr>
          <w:rFonts w:asciiTheme="minorHAnsi" w:hAnsiTheme="minorHAnsi" w:cstheme="minorHAnsi"/>
          <w:bCs w:val="0"/>
          <w:color w:val="auto"/>
          <w:sz w:val="21"/>
          <w:szCs w:val="21"/>
        </w:rPr>
        <w:tab/>
        <w:t>XXX</w:t>
      </w:r>
    </w:p>
    <w:p w14:paraId="20D09017" w14:textId="6FE5476D" w:rsidR="00572CD2" w:rsidRPr="00C0333E" w:rsidRDefault="00AF1219" w:rsidP="002C14DE">
      <w:pPr>
        <w:pStyle w:val="Zkladntextodsazen"/>
        <w:tabs>
          <w:tab w:val="left" w:pos="5220"/>
        </w:tabs>
        <w:ind w:left="5220" w:hanging="5220"/>
        <w:rPr>
          <w:rFonts w:asciiTheme="minorHAnsi" w:hAnsiTheme="minorHAnsi" w:cstheme="minorHAnsi"/>
          <w:bCs w:val="0"/>
          <w:color w:val="auto"/>
          <w:sz w:val="21"/>
          <w:szCs w:val="21"/>
        </w:rPr>
      </w:pPr>
      <w:r>
        <w:rPr>
          <w:rFonts w:asciiTheme="minorHAnsi" w:hAnsiTheme="minorHAnsi" w:cstheme="minorHAnsi"/>
          <w:bCs w:val="0"/>
          <w:color w:val="auto"/>
          <w:sz w:val="21"/>
          <w:szCs w:val="21"/>
        </w:rPr>
        <w:tab/>
        <w:t>XXX</w:t>
      </w:r>
      <w:r w:rsidR="00884E35"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7C3486C3" w14:textId="77777777" w:rsidR="004B759B" w:rsidRPr="00C0333E" w:rsidRDefault="004B759B" w:rsidP="0048473D">
      <w:pPr>
        <w:pStyle w:val="Zkladntextodsazen"/>
        <w:tabs>
          <w:tab w:val="left" w:pos="5220"/>
        </w:tabs>
        <w:ind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58B7A3B" w14:textId="77777777" w:rsidR="00BD1921" w:rsidRPr="00C0333E" w:rsidRDefault="00BD1921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0622E0D4" w14:textId="77777777" w:rsidR="004354E6" w:rsidRPr="00C0333E" w:rsidRDefault="004B759B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  <w:u w:val="single"/>
        </w:rPr>
        <w:t>Za stranu druhou:</w:t>
      </w:r>
    </w:p>
    <w:p w14:paraId="0317CD68" w14:textId="77777777" w:rsidR="002B4455" w:rsidRPr="00C0333E" w:rsidRDefault="002B4455" w:rsidP="0048473D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32FBE96" w14:textId="6563325D" w:rsidR="009940F7" w:rsidRPr="00C0333E" w:rsidRDefault="004B759B" w:rsidP="009940F7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>- smluvní</w:t>
      </w:r>
      <w:r w:rsidR="001B0C23"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 záležitosti </w:t>
      </w:r>
      <w:r w:rsidR="001B0C23"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19AF55FE" w14:textId="5C68324D" w:rsidR="004B759B" w:rsidRPr="00C0333E" w:rsidRDefault="009940F7" w:rsidP="009940F7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76829F0D" w14:textId="77777777" w:rsidR="004B759B" w:rsidRPr="00C0333E" w:rsidRDefault="004B759B" w:rsidP="0048473D">
      <w:pPr>
        <w:pStyle w:val="Zkladntextodsazen"/>
        <w:tabs>
          <w:tab w:val="left" w:pos="5220"/>
        </w:tabs>
        <w:ind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1E99638F" w14:textId="59B29EE6" w:rsidR="006E21F9" w:rsidRPr="00C0333E" w:rsidRDefault="004B759B" w:rsidP="006E21F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- </w:t>
      </w:r>
      <w:r w:rsidR="00902768"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navážka materiálů, </w:t>
      </w:r>
      <w:r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operativní záležitosti </w:t>
      </w: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7D8D259C" w14:textId="30478314" w:rsidR="006E21F9" w:rsidRPr="00C0333E" w:rsidRDefault="006E21F9" w:rsidP="006E21F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  <w:r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</w:p>
    <w:p w14:paraId="58E4C497" w14:textId="77777777" w:rsidR="005B7C86" w:rsidRPr="00C0333E" w:rsidRDefault="005B7C86" w:rsidP="006E21F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B56CB8B" w14:textId="39A67BD6" w:rsidR="005B7C86" w:rsidRPr="00C0333E" w:rsidRDefault="005B7C86" w:rsidP="006E21F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01362F49" w14:textId="165ABDA0" w:rsidR="005B7C86" w:rsidRPr="00C0333E" w:rsidRDefault="005B7C86" w:rsidP="006E21F9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0595BE92" w14:textId="77777777" w:rsidR="005B7C86" w:rsidRPr="00C0333E" w:rsidRDefault="005B7C86" w:rsidP="006E21F9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sz w:val="21"/>
          <w:szCs w:val="21"/>
        </w:rPr>
      </w:pPr>
    </w:p>
    <w:p w14:paraId="5CBCAB4C" w14:textId="75E68F62" w:rsidR="005B7C86" w:rsidRPr="00C0333E" w:rsidRDefault="005B7C86" w:rsidP="006E21F9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C0333E">
        <w:rPr>
          <w:rStyle w:val="Hypertextovodkaz"/>
          <w:rFonts w:asciiTheme="minorHAnsi" w:hAnsiTheme="minorHAnsi" w:cstheme="minorHAnsi"/>
          <w:sz w:val="21"/>
          <w:szCs w:val="21"/>
          <w:u w:val="none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070E63AF" w14:textId="0971BA4F" w:rsidR="00BF3979" w:rsidRDefault="005B7C86" w:rsidP="00AF121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Style w:val="Hypertextovodkaz"/>
          <w:rFonts w:asciiTheme="minorHAnsi" w:hAnsiTheme="minorHAnsi" w:cstheme="minorHAnsi"/>
          <w:color w:val="000000" w:themeColor="text1"/>
          <w:sz w:val="21"/>
          <w:szCs w:val="21"/>
          <w:u w:val="none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6B052996" w14:textId="77777777" w:rsidR="00AF1219" w:rsidRPr="00C0333E" w:rsidRDefault="00AF1219" w:rsidP="00AF121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3F61005D" w14:textId="5BBB8BCE" w:rsidR="006E21F9" w:rsidRPr="00C0333E" w:rsidRDefault="004B759B" w:rsidP="006E21F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>- zbylé materiály a nedoručitelné zásilky</w:t>
      </w:r>
      <w:r w:rsidR="00850DF3"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00D7B0FD" w14:textId="77777777" w:rsidR="00AF1219" w:rsidRPr="00C0333E" w:rsidRDefault="006E21F9" w:rsidP="00AF121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7F49C1FE" w14:textId="6DAD9075" w:rsidR="00850DF3" w:rsidRPr="00C0333E" w:rsidRDefault="006E21F9" w:rsidP="00AF1219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bCs w:val="0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</w:p>
    <w:p w14:paraId="50AD37B5" w14:textId="4695BACD" w:rsidR="005B7C86" w:rsidRPr="00C0333E" w:rsidRDefault="00850DF3" w:rsidP="005B7C86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203EEFF3" w14:textId="3F1627E1" w:rsidR="005B7C86" w:rsidRPr="00C0333E" w:rsidRDefault="005B7C86" w:rsidP="005B7C86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color w:val="auto"/>
          <w:sz w:val="21"/>
          <w:szCs w:val="21"/>
        </w:rPr>
        <w:tab/>
      </w:r>
      <w:hyperlink r:id="rId7" w:history="1">
        <w:r w:rsidR="00AF1219">
          <w:rPr>
            <w:rFonts w:asciiTheme="minorHAnsi" w:hAnsiTheme="minorHAnsi" w:cstheme="minorHAnsi"/>
            <w:color w:val="auto"/>
            <w:sz w:val="21"/>
            <w:szCs w:val="21"/>
          </w:rPr>
          <w:t>XXX</w:t>
        </w:r>
        <w:r w:rsidR="00AF1219" w:rsidRPr="00C0333E">
          <w:rPr>
            <w:rStyle w:val="Hypertextovodkaz"/>
            <w:rFonts w:asciiTheme="minorHAnsi" w:hAnsiTheme="minorHAnsi" w:cstheme="minorHAnsi"/>
            <w:sz w:val="21"/>
            <w:szCs w:val="21"/>
          </w:rPr>
          <w:t xml:space="preserve"> </w:t>
        </w:r>
      </w:hyperlink>
    </w:p>
    <w:p w14:paraId="298804E9" w14:textId="77777777" w:rsidR="005B7C86" w:rsidRPr="00C0333E" w:rsidRDefault="005B7C86" w:rsidP="005B7C86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sz w:val="21"/>
          <w:szCs w:val="21"/>
        </w:rPr>
      </w:pPr>
    </w:p>
    <w:p w14:paraId="62312AFF" w14:textId="5D50D324" w:rsidR="005B7C86" w:rsidRPr="00C0333E" w:rsidRDefault="005B7C86" w:rsidP="005B7C86">
      <w:pPr>
        <w:pStyle w:val="Zkladntextodsazen"/>
        <w:tabs>
          <w:tab w:val="left" w:pos="5220"/>
        </w:tabs>
        <w:ind w:left="0" w:firstLine="0"/>
        <w:jc w:val="both"/>
        <w:rPr>
          <w:rStyle w:val="Hypertextovodkaz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C0333E">
        <w:rPr>
          <w:rStyle w:val="Hypertextovodkaz"/>
          <w:rFonts w:asciiTheme="minorHAnsi" w:hAnsiTheme="minorHAnsi" w:cstheme="minorHAnsi"/>
          <w:sz w:val="21"/>
          <w:szCs w:val="21"/>
          <w:u w:val="none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134B5600" w14:textId="03105C3F" w:rsidR="005B7C86" w:rsidRPr="00C0333E" w:rsidRDefault="005B7C86" w:rsidP="005B7C86">
      <w:pPr>
        <w:pStyle w:val="Zkladntextodsazen"/>
        <w:tabs>
          <w:tab w:val="left" w:pos="5220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0333E">
        <w:rPr>
          <w:rStyle w:val="Hypertextovodkaz"/>
          <w:rFonts w:asciiTheme="minorHAnsi" w:hAnsiTheme="minorHAnsi" w:cstheme="minorHAnsi"/>
          <w:color w:val="000000" w:themeColor="text1"/>
          <w:sz w:val="21"/>
          <w:szCs w:val="21"/>
          <w:u w:val="none"/>
        </w:rPr>
        <w:tab/>
      </w:r>
      <w:r w:rsidR="00AF1219">
        <w:rPr>
          <w:rFonts w:asciiTheme="minorHAnsi" w:hAnsiTheme="minorHAnsi" w:cstheme="minorHAnsi"/>
          <w:color w:val="auto"/>
          <w:sz w:val="21"/>
          <w:szCs w:val="21"/>
        </w:rPr>
        <w:t>XXX</w:t>
      </w:r>
    </w:p>
    <w:p w14:paraId="7259B828" w14:textId="256F9FBB" w:rsidR="004B759B" w:rsidRPr="00C0333E" w:rsidRDefault="004B759B" w:rsidP="00BD1921">
      <w:pPr>
        <w:keepNext/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lastRenderedPageBreak/>
        <w:t>III.  Cena za služby a způsob úhrady</w:t>
      </w:r>
    </w:p>
    <w:p w14:paraId="76FADE39" w14:textId="77777777" w:rsidR="004B759B" w:rsidRDefault="004B759B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III.1.</w:t>
      </w:r>
      <w:r w:rsidRPr="00C0333E">
        <w:rPr>
          <w:rFonts w:asciiTheme="minorHAnsi" w:hAnsiTheme="minorHAnsi" w:cstheme="minorHAnsi"/>
          <w:b/>
          <w:sz w:val="21"/>
          <w:szCs w:val="21"/>
        </w:rPr>
        <w:tab/>
      </w:r>
      <w:r w:rsidRPr="00C0333E">
        <w:rPr>
          <w:rFonts w:asciiTheme="minorHAnsi" w:hAnsiTheme="minorHAnsi" w:cstheme="minorHAnsi"/>
          <w:sz w:val="21"/>
          <w:szCs w:val="21"/>
        </w:rPr>
        <w:t>Cen</w:t>
      </w:r>
      <w:r w:rsidR="00902768" w:rsidRPr="00C0333E">
        <w:rPr>
          <w:rFonts w:asciiTheme="minorHAnsi" w:hAnsiTheme="minorHAnsi" w:cstheme="minorHAnsi"/>
          <w:sz w:val="21"/>
          <w:szCs w:val="21"/>
        </w:rPr>
        <w:t>y</w:t>
      </w:r>
      <w:proofErr w:type="gramEnd"/>
      <w:r w:rsidR="00902768" w:rsidRPr="00C0333E">
        <w:rPr>
          <w:rFonts w:asciiTheme="minorHAnsi" w:hAnsiTheme="minorHAnsi" w:cstheme="minorHAnsi"/>
          <w:sz w:val="21"/>
          <w:szCs w:val="21"/>
        </w:rPr>
        <w:t xml:space="preserve"> za </w:t>
      </w:r>
      <w:r w:rsidRPr="00C0333E">
        <w:rPr>
          <w:rFonts w:asciiTheme="minorHAnsi" w:hAnsiTheme="minorHAnsi" w:cstheme="minorHAnsi"/>
          <w:sz w:val="21"/>
          <w:szCs w:val="21"/>
        </w:rPr>
        <w:t>kompletační služby jsou smluvní:</w:t>
      </w:r>
    </w:p>
    <w:p w14:paraId="0F36FACF" w14:textId="77777777" w:rsidR="00FF782B" w:rsidRPr="00C0333E" w:rsidRDefault="00FF782B" w:rsidP="0048473D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C0F9725" w14:textId="5A31093E" w:rsidR="00FF782B" w:rsidRPr="00DC11EF" w:rsidRDefault="00FF782B" w:rsidP="00FF782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1"/>
          <w:szCs w:val="21"/>
        </w:rPr>
      </w:pPr>
      <w:r w:rsidRPr="00DC11EF">
        <w:rPr>
          <w:rFonts w:asciiTheme="minorHAnsi" w:hAnsiTheme="minorHAnsi" w:cstheme="minorHAnsi"/>
          <w:sz w:val="21"/>
          <w:szCs w:val="21"/>
        </w:rPr>
        <w:t>vložení 1 sady hlasovacích lístků do obálky 1x, uzavření obálky, nalepení štítku podavatele</w:t>
      </w:r>
      <w:r w:rsidRPr="00DC11EF">
        <w:rPr>
          <w:rFonts w:asciiTheme="minorHAnsi" w:hAnsiTheme="minorHAnsi" w:cstheme="minorHAnsi"/>
          <w:sz w:val="21"/>
          <w:szCs w:val="21"/>
        </w:rPr>
        <w:tab/>
      </w:r>
      <w:r w:rsidR="00AF1219">
        <w:rPr>
          <w:rFonts w:asciiTheme="minorHAnsi" w:hAnsiTheme="minorHAnsi" w:cstheme="minorHAnsi"/>
          <w:b/>
          <w:sz w:val="21"/>
          <w:szCs w:val="21"/>
        </w:rPr>
        <w:t>XXX</w:t>
      </w:r>
      <w:r w:rsidRPr="00DC11EF">
        <w:rPr>
          <w:rFonts w:asciiTheme="minorHAnsi" w:hAnsiTheme="minorHAnsi" w:cstheme="minorHAnsi"/>
          <w:b/>
          <w:sz w:val="21"/>
          <w:szCs w:val="21"/>
        </w:rPr>
        <w:t xml:space="preserve"> Kč</w:t>
      </w:r>
    </w:p>
    <w:p w14:paraId="62C944A4" w14:textId="77777777" w:rsidR="005B7C86" w:rsidRPr="00C0333E" w:rsidRDefault="005B7C86" w:rsidP="005B7C86">
      <w:pPr>
        <w:pStyle w:val="Odstavecseseznamem"/>
        <w:tabs>
          <w:tab w:val="left" w:pos="720"/>
          <w:tab w:val="left" w:pos="5940"/>
          <w:tab w:val="left" w:pos="7200"/>
        </w:tabs>
        <w:ind w:left="1440"/>
        <w:jc w:val="both"/>
        <w:rPr>
          <w:rFonts w:asciiTheme="minorHAnsi" w:hAnsiTheme="minorHAnsi" w:cstheme="minorHAnsi"/>
          <w:sz w:val="21"/>
          <w:szCs w:val="21"/>
        </w:rPr>
      </w:pPr>
    </w:p>
    <w:p w14:paraId="5B98EA53" w14:textId="77777777" w:rsidR="0048473D" w:rsidRPr="00C0333E" w:rsidRDefault="0048473D" w:rsidP="0048473D">
      <w:pPr>
        <w:tabs>
          <w:tab w:val="left" w:pos="720"/>
          <w:tab w:val="left" w:pos="5940"/>
          <w:tab w:val="left" w:pos="72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sz w:val="21"/>
          <w:szCs w:val="21"/>
        </w:rPr>
        <w:t>Objeví-li se při realizaci zakázky potřeba provedení činností v předmětu smlouvy a cenové kalkulaci nezahrnutých a tyto budou smluvními stranami operativně projednány a odsouhlaseny, má strana druhá právo na odpovídající sjednané zvýšení ceny za realizaci zakázky.</w:t>
      </w:r>
    </w:p>
    <w:p w14:paraId="3E7540BC" w14:textId="77777777" w:rsidR="004B759B" w:rsidRPr="00C0333E" w:rsidRDefault="004B759B" w:rsidP="0048473D">
      <w:pPr>
        <w:jc w:val="both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sz w:val="21"/>
          <w:szCs w:val="21"/>
        </w:rPr>
        <w:t>Ceny jsou uvedeny bez DPH. DPH bude účtována v zákonem stanovené výši.</w:t>
      </w:r>
    </w:p>
    <w:p w14:paraId="08BA92C7" w14:textId="77777777" w:rsidR="00BD1921" w:rsidRPr="00C0333E" w:rsidRDefault="00BD1921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34148D6" w14:textId="6A4525AE" w:rsidR="0048473D" w:rsidRPr="00C0333E" w:rsidRDefault="0048473D" w:rsidP="0048473D">
      <w:pPr>
        <w:jc w:val="both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sz w:val="21"/>
          <w:szCs w:val="21"/>
        </w:rPr>
        <w:t>Náhled adresních štítků zašle strana první straně druhé k odsouhlasení před tiskem na e-mailovou adresu:</w:t>
      </w:r>
      <w:r w:rsidR="004B717C" w:rsidRPr="00C0333E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="005F1A57" w:rsidRPr="00C0333E">
          <w:rPr>
            <w:rStyle w:val="Hypertextovodkaz"/>
            <w:rFonts w:asciiTheme="minorHAnsi" w:hAnsiTheme="minorHAnsi" w:cstheme="minorHAnsi"/>
            <w:sz w:val="21"/>
            <w:szCs w:val="21"/>
          </w:rPr>
          <w:t>doleckova@mucl.cz</w:t>
        </w:r>
      </w:hyperlink>
      <w:r w:rsidRPr="00C0333E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A93F9BB" w14:textId="77777777" w:rsidR="004B759B" w:rsidRPr="00C0333E" w:rsidRDefault="004B759B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9E0596B" w14:textId="77777777" w:rsidR="004B759B" w:rsidRPr="00C0333E" w:rsidRDefault="004B759B" w:rsidP="0048473D">
      <w:pPr>
        <w:tabs>
          <w:tab w:val="left" w:pos="540"/>
          <w:tab w:val="left" w:pos="5940"/>
          <w:tab w:val="left" w:pos="792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III.2.</w:t>
      </w:r>
      <w:proofErr w:type="gramEnd"/>
      <w:r w:rsidR="0048473D" w:rsidRPr="00C0333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0333E">
        <w:rPr>
          <w:rFonts w:asciiTheme="minorHAnsi" w:hAnsiTheme="minorHAnsi" w:cstheme="minorHAnsi"/>
          <w:sz w:val="21"/>
          <w:szCs w:val="21"/>
        </w:rPr>
        <w:t xml:space="preserve">Cena služby „Zásilky s obsahem hlasovacích lístků“ – dle Ceníku České pošty, </w:t>
      </w:r>
      <w:proofErr w:type="spellStart"/>
      <w:proofErr w:type="gramStart"/>
      <w:r w:rsidRPr="00C0333E">
        <w:rPr>
          <w:rFonts w:asciiTheme="minorHAnsi" w:hAnsiTheme="minorHAnsi" w:cstheme="minorHAnsi"/>
          <w:sz w:val="21"/>
          <w:szCs w:val="21"/>
        </w:rPr>
        <w:t>s.p</w:t>
      </w:r>
      <w:proofErr w:type="spellEnd"/>
      <w:r w:rsidRPr="00C0333E">
        <w:rPr>
          <w:rFonts w:asciiTheme="minorHAnsi" w:hAnsiTheme="minorHAnsi" w:cstheme="minorHAnsi"/>
          <w:sz w:val="21"/>
          <w:szCs w:val="21"/>
        </w:rPr>
        <w:t>.</w:t>
      </w:r>
      <w:proofErr w:type="gramEnd"/>
    </w:p>
    <w:p w14:paraId="3ED33995" w14:textId="767EF81C" w:rsidR="004B759B" w:rsidRPr="00C0333E" w:rsidRDefault="004B759B" w:rsidP="0048473D">
      <w:pPr>
        <w:tabs>
          <w:tab w:val="left" w:pos="720"/>
          <w:tab w:val="left" w:pos="5940"/>
          <w:tab w:val="left" w:pos="72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sz w:val="21"/>
          <w:szCs w:val="21"/>
        </w:rPr>
        <w:tab/>
        <w:t xml:space="preserve">- </w:t>
      </w:r>
      <w:r w:rsidRPr="00C0333E">
        <w:rPr>
          <w:rFonts w:asciiTheme="minorHAnsi" w:hAnsiTheme="minorHAnsi" w:cstheme="minorHAnsi"/>
          <w:b/>
          <w:sz w:val="21"/>
          <w:szCs w:val="21"/>
        </w:rPr>
        <w:t>doručení jedné zásilky</w:t>
      </w:r>
      <w:r w:rsidR="004B717C" w:rsidRPr="00C0333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347BD" w:rsidRPr="00C0333E">
        <w:rPr>
          <w:rFonts w:asciiTheme="minorHAnsi" w:hAnsiTheme="minorHAnsi" w:cstheme="minorHAnsi"/>
          <w:b/>
          <w:sz w:val="21"/>
          <w:szCs w:val="21"/>
        </w:rPr>
        <w:tab/>
      </w:r>
      <w:r w:rsidR="00AF1219">
        <w:rPr>
          <w:rFonts w:asciiTheme="minorHAnsi" w:hAnsiTheme="minorHAnsi" w:cstheme="minorHAnsi"/>
          <w:b/>
          <w:sz w:val="21"/>
          <w:szCs w:val="21"/>
        </w:rPr>
        <w:t>XXX</w:t>
      </w:r>
      <w:bookmarkStart w:id="0" w:name="_GoBack"/>
      <w:bookmarkEnd w:id="0"/>
      <w:r w:rsidRPr="00C0333E">
        <w:rPr>
          <w:rFonts w:asciiTheme="minorHAnsi" w:hAnsiTheme="minorHAnsi" w:cstheme="minorHAnsi"/>
          <w:b/>
          <w:sz w:val="21"/>
          <w:szCs w:val="21"/>
        </w:rPr>
        <w:t xml:space="preserve"> Kč</w:t>
      </w:r>
      <w:r w:rsidR="0048473D" w:rsidRPr="00C0333E">
        <w:rPr>
          <w:rFonts w:asciiTheme="minorHAnsi" w:hAnsiTheme="minorHAnsi" w:cstheme="minorHAnsi"/>
          <w:sz w:val="21"/>
          <w:szCs w:val="21"/>
        </w:rPr>
        <w:t>.</w:t>
      </w:r>
    </w:p>
    <w:p w14:paraId="4854EF8E" w14:textId="77777777" w:rsidR="004B759B" w:rsidRPr="00C0333E" w:rsidRDefault="004B759B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D770009" w14:textId="77777777" w:rsidR="004B759B" w:rsidRPr="00C0333E" w:rsidRDefault="004B759B" w:rsidP="00AD36F3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III.3.</w:t>
      </w:r>
      <w:r w:rsidRPr="00C0333E">
        <w:rPr>
          <w:rFonts w:asciiTheme="minorHAnsi" w:hAnsiTheme="minorHAnsi" w:cstheme="minorHAnsi"/>
          <w:sz w:val="21"/>
          <w:szCs w:val="21"/>
        </w:rPr>
        <w:tab/>
      </w:r>
      <w:r w:rsidR="009940F7" w:rsidRPr="00C0333E">
        <w:rPr>
          <w:rFonts w:asciiTheme="minorHAnsi" w:hAnsiTheme="minorHAnsi" w:cstheme="minorHAnsi"/>
          <w:sz w:val="21"/>
          <w:szCs w:val="21"/>
        </w:rPr>
        <w:t>Po</w:t>
      </w:r>
      <w:proofErr w:type="gramEnd"/>
      <w:r w:rsidR="009940F7" w:rsidRPr="00C0333E">
        <w:rPr>
          <w:rFonts w:asciiTheme="minorHAnsi" w:hAnsiTheme="minorHAnsi" w:cstheme="minorHAnsi"/>
          <w:sz w:val="21"/>
          <w:szCs w:val="21"/>
        </w:rPr>
        <w:t xml:space="preserve"> realizaci zakázky provede strana první vyúčtování dle skutečného počtu zpracovaných a podaných zásilek a vystaví fakturu se splatností 14 dnů ode dne vystavení. V případě neuhrazení fakturované částky stranou druhou do termínu splatnosti zavazuje se tato uhradit straně první úrok z prodlení. </w:t>
      </w:r>
    </w:p>
    <w:p w14:paraId="59495739" w14:textId="77777777" w:rsidR="004B759B" w:rsidRPr="00C0333E" w:rsidRDefault="004B759B" w:rsidP="004847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DA40C95" w14:textId="77777777" w:rsidR="004B759B" w:rsidRPr="00C0333E" w:rsidRDefault="004B759B" w:rsidP="001119E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t>IV.  Další ujednání</w:t>
      </w:r>
    </w:p>
    <w:p w14:paraId="3610ADAF" w14:textId="6904777A" w:rsidR="005F1A57" w:rsidRPr="00C0333E" w:rsidRDefault="005F1A57" w:rsidP="00C0333E">
      <w:pPr>
        <w:tabs>
          <w:tab w:val="left" w:pos="540"/>
        </w:tabs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IV.1.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DC11EF">
        <w:rPr>
          <w:rFonts w:asciiTheme="minorHAnsi" w:hAnsiTheme="minorHAnsi" w:cstheme="minorHAnsi"/>
          <w:sz w:val="21"/>
          <w:szCs w:val="21"/>
        </w:rPr>
        <w:t xml:space="preserve">Smlouva se uzavírá na dobu určitou </w:t>
      </w:r>
      <w:r w:rsidRPr="00DC11EF">
        <w:rPr>
          <w:rFonts w:asciiTheme="minorHAnsi" w:hAnsiTheme="minorHAnsi" w:cstheme="minorHAnsi"/>
          <w:b/>
          <w:sz w:val="21"/>
          <w:szCs w:val="21"/>
        </w:rPr>
        <w:t>s platností do 31.</w:t>
      </w:r>
      <w:r w:rsidR="00BD1921" w:rsidRPr="00DC11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11EF">
        <w:rPr>
          <w:rFonts w:asciiTheme="minorHAnsi" w:hAnsiTheme="minorHAnsi" w:cstheme="minorHAnsi"/>
          <w:b/>
          <w:sz w:val="21"/>
          <w:szCs w:val="21"/>
        </w:rPr>
        <w:t>1</w:t>
      </w:r>
      <w:r w:rsidR="00244693" w:rsidRPr="00DC11EF">
        <w:rPr>
          <w:rFonts w:asciiTheme="minorHAnsi" w:hAnsiTheme="minorHAnsi" w:cstheme="minorHAnsi"/>
          <w:b/>
          <w:sz w:val="21"/>
          <w:szCs w:val="21"/>
        </w:rPr>
        <w:t>0</w:t>
      </w:r>
      <w:r w:rsidRPr="00DC11EF">
        <w:rPr>
          <w:rFonts w:asciiTheme="minorHAnsi" w:hAnsiTheme="minorHAnsi" w:cstheme="minorHAnsi"/>
          <w:b/>
          <w:sz w:val="21"/>
          <w:szCs w:val="21"/>
        </w:rPr>
        <w:t>.</w:t>
      </w:r>
      <w:r w:rsidR="00BD1921" w:rsidRPr="00DC11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11EF">
        <w:rPr>
          <w:rFonts w:asciiTheme="minorHAnsi" w:hAnsiTheme="minorHAnsi" w:cstheme="minorHAnsi"/>
          <w:b/>
          <w:sz w:val="21"/>
          <w:szCs w:val="21"/>
        </w:rPr>
        <w:t>201</w:t>
      </w:r>
      <w:r w:rsidR="00244693" w:rsidRPr="00DC11EF">
        <w:rPr>
          <w:rFonts w:asciiTheme="minorHAnsi" w:hAnsiTheme="minorHAnsi" w:cstheme="minorHAnsi"/>
          <w:b/>
          <w:sz w:val="21"/>
          <w:szCs w:val="21"/>
        </w:rPr>
        <w:t>7</w:t>
      </w:r>
      <w:r w:rsidR="008D0AE8" w:rsidRPr="00DC11EF">
        <w:rPr>
          <w:rFonts w:asciiTheme="minorHAnsi" w:hAnsiTheme="minorHAnsi" w:cstheme="minorHAnsi"/>
          <w:sz w:val="21"/>
          <w:szCs w:val="21"/>
        </w:rPr>
        <w:t xml:space="preserve"> počínaje účinností této smlouvy.</w:t>
      </w:r>
    </w:p>
    <w:p w14:paraId="38E3F388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C0283E5" w14:textId="77777777" w:rsidR="005F1A57" w:rsidRPr="00C0333E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IV.2.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 xml:space="preserve"> Tuto smlouvu je možné měnit či doplňovat pouze písemnými číslovanými dodatky podepsanými oprávněnými zástupci obou smluvních stran.</w:t>
      </w:r>
    </w:p>
    <w:p w14:paraId="278AB9B7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  <w:r w:rsidRPr="00C0333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0036CF0" w14:textId="77777777" w:rsidR="005F1A57" w:rsidRPr="00C0333E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IV.3.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ab/>
        <w:t xml:space="preserve"> Každá ze stran může smlouvu vypovědět i bez udání důvodu s tím, že výpovědní lhůta 1 měsíc počne plynout dnem následujícím po prokazatelném odeslání výpovědi.</w:t>
      </w:r>
    </w:p>
    <w:p w14:paraId="6E76E34A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1FA7F3F" w14:textId="77777777" w:rsidR="005F1A57" w:rsidRPr="00C0333E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IV.4.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ab/>
        <w:t xml:space="preserve"> Smlouva je provedena ve dvou vyhotoveních, po jednom pro každou smluvní stranu.</w:t>
      </w:r>
    </w:p>
    <w:p w14:paraId="61F08D58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46B53AA" w14:textId="77777777" w:rsidR="005F1A57" w:rsidRPr="00C0333E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IV.5.</w:t>
      </w:r>
      <w:proofErr w:type="gramEnd"/>
      <w:r w:rsidRPr="00C0333E">
        <w:rPr>
          <w:rFonts w:asciiTheme="minorHAnsi" w:hAnsiTheme="minorHAnsi" w:cstheme="minorHAnsi"/>
          <w:sz w:val="21"/>
          <w:szCs w:val="21"/>
        </w:rPr>
        <w:tab/>
        <w:t xml:space="preserve"> Vztahy smluvních stran týkající se poštovní činnosti se řídí ustanoveními zákona č. 29/2000 Sb. v platném znění a platnými poštovními podmínkami.</w:t>
      </w:r>
    </w:p>
    <w:p w14:paraId="047593C7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B2E5CD" w14:textId="74154C08" w:rsidR="005F1A57" w:rsidRPr="00DC11EF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C0333E">
        <w:rPr>
          <w:rFonts w:asciiTheme="minorHAnsi" w:hAnsiTheme="minorHAnsi" w:cstheme="minorHAnsi"/>
          <w:b/>
          <w:sz w:val="21"/>
          <w:szCs w:val="21"/>
        </w:rPr>
        <w:t>IV.6.</w:t>
      </w:r>
      <w:proofErr w:type="gramEnd"/>
      <w:r w:rsidRPr="00C0333E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  <w:r w:rsidRPr="00C0333E">
        <w:rPr>
          <w:rFonts w:asciiTheme="minorHAnsi" w:hAnsiTheme="minorHAnsi" w:cstheme="minorHAnsi"/>
          <w:sz w:val="21"/>
          <w:szCs w:val="21"/>
        </w:rPr>
        <w:t xml:space="preserve">Smlouva je platná </w:t>
      </w:r>
      <w:r w:rsidRPr="00DC11EF">
        <w:rPr>
          <w:rFonts w:asciiTheme="minorHAnsi" w:hAnsiTheme="minorHAnsi" w:cstheme="minorHAnsi"/>
          <w:strike/>
          <w:sz w:val="21"/>
          <w:szCs w:val="21"/>
        </w:rPr>
        <w:t>a účinná</w:t>
      </w:r>
      <w:r w:rsidRPr="00DC11EF">
        <w:rPr>
          <w:rFonts w:asciiTheme="minorHAnsi" w:hAnsiTheme="minorHAnsi" w:cstheme="minorHAnsi"/>
          <w:sz w:val="21"/>
          <w:szCs w:val="21"/>
        </w:rPr>
        <w:t xml:space="preserve"> dnem podpisu oběma smluvními stranami</w:t>
      </w:r>
      <w:r w:rsidR="008D0AE8" w:rsidRPr="00DC11EF">
        <w:rPr>
          <w:rFonts w:asciiTheme="minorHAnsi" w:hAnsiTheme="minorHAnsi" w:cstheme="minorHAnsi"/>
          <w:sz w:val="21"/>
          <w:szCs w:val="21"/>
        </w:rPr>
        <w:t xml:space="preserve"> a účinná dnem jejího zveřejnění v registru smluv. Smluvní strany se dohodly, že obsah této smlouvy bude v plném znění včetně příloh uveřejněn v registru smluv podle z. </w:t>
      </w:r>
      <w:proofErr w:type="gramStart"/>
      <w:r w:rsidR="008D0AE8" w:rsidRPr="00DC11EF">
        <w:rPr>
          <w:rFonts w:asciiTheme="minorHAnsi" w:hAnsiTheme="minorHAnsi" w:cstheme="minorHAnsi"/>
          <w:sz w:val="21"/>
          <w:szCs w:val="21"/>
        </w:rPr>
        <w:t>č.</w:t>
      </w:r>
      <w:proofErr w:type="gramEnd"/>
      <w:r w:rsidR="008D0AE8" w:rsidRPr="00DC11EF">
        <w:rPr>
          <w:rFonts w:asciiTheme="minorHAnsi" w:hAnsiTheme="minorHAnsi" w:cstheme="minorHAnsi"/>
          <w:sz w:val="21"/>
          <w:szCs w:val="21"/>
        </w:rPr>
        <w:t xml:space="preserve"> 340/2015 Sb., o zvláštních podmínkách účinnosti některých smluv, uveřejňování těchto smluv a o registru smluv (zákon o registru smluv). Zveřejnění smlouvy v registru smluv zajistí strana druhá.</w:t>
      </w:r>
    </w:p>
    <w:p w14:paraId="4326BF44" w14:textId="77777777" w:rsidR="005F1A57" w:rsidRPr="00DC11EF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273ECF7B" w14:textId="26C9C14F" w:rsidR="005C0086" w:rsidRPr="00DC11EF" w:rsidRDefault="005F1A57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DC11EF">
        <w:rPr>
          <w:rFonts w:asciiTheme="minorHAnsi" w:hAnsiTheme="minorHAnsi" w:cstheme="minorHAnsi"/>
          <w:sz w:val="21"/>
          <w:szCs w:val="21"/>
        </w:rPr>
        <w:t>IV.7.</w:t>
      </w:r>
      <w:proofErr w:type="gramEnd"/>
      <w:r w:rsidRPr="00DC11EF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8D0AE8" w:rsidRPr="00DC11EF">
        <w:rPr>
          <w:rFonts w:asciiTheme="minorHAnsi" w:hAnsiTheme="minorHAnsi" w:cstheme="minorHAnsi"/>
          <w:sz w:val="21"/>
          <w:szCs w:val="21"/>
        </w:rPr>
        <w:t>Uzavření této smlouvy schválil</w:t>
      </w:r>
      <w:r w:rsidR="00DC11EF" w:rsidRPr="00DC11EF">
        <w:rPr>
          <w:rFonts w:asciiTheme="minorHAnsi" w:hAnsiTheme="minorHAnsi" w:cstheme="minorHAnsi"/>
          <w:sz w:val="21"/>
          <w:szCs w:val="21"/>
        </w:rPr>
        <w:t xml:space="preserve">o vedení </w:t>
      </w:r>
      <w:r w:rsidR="008D0AE8" w:rsidRPr="00DC11EF">
        <w:rPr>
          <w:rFonts w:asciiTheme="minorHAnsi" w:hAnsiTheme="minorHAnsi" w:cstheme="minorHAnsi"/>
          <w:sz w:val="21"/>
          <w:szCs w:val="21"/>
        </w:rPr>
        <w:t xml:space="preserve">města Česká Lípa dne </w:t>
      </w:r>
      <w:proofErr w:type="gramStart"/>
      <w:r w:rsidR="00DC11EF" w:rsidRPr="00DC11EF">
        <w:rPr>
          <w:rFonts w:asciiTheme="minorHAnsi" w:hAnsiTheme="minorHAnsi" w:cstheme="minorHAnsi"/>
          <w:sz w:val="21"/>
          <w:szCs w:val="21"/>
        </w:rPr>
        <w:t>28.</w:t>
      </w:r>
      <w:r w:rsidR="00DC11EF">
        <w:rPr>
          <w:rFonts w:asciiTheme="minorHAnsi" w:hAnsiTheme="minorHAnsi" w:cstheme="minorHAnsi"/>
          <w:sz w:val="21"/>
          <w:szCs w:val="21"/>
        </w:rPr>
        <w:t>0</w:t>
      </w:r>
      <w:r w:rsidR="00DC11EF" w:rsidRPr="00DC11EF">
        <w:rPr>
          <w:rFonts w:asciiTheme="minorHAnsi" w:hAnsiTheme="minorHAnsi" w:cstheme="minorHAnsi"/>
          <w:sz w:val="21"/>
          <w:szCs w:val="21"/>
        </w:rPr>
        <w:t>8.2017</w:t>
      </w:r>
      <w:proofErr w:type="gramEnd"/>
    </w:p>
    <w:p w14:paraId="2FE7F78F" w14:textId="77777777" w:rsidR="00DC11EF" w:rsidRPr="008D0AE8" w:rsidRDefault="00DC11EF" w:rsidP="005F1A57">
      <w:pPr>
        <w:tabs>
          <w:tab w:val="left" w:pos="540"/>
        </w:tabs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40846CB8" w14:textId="73B6FE64" w:rsidR="005F1A57" w:rsidRPr="00DC11EF" w:rsidRDefault="005C0086" w:rsidP="005F1A5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DC11EF">
        <w:rPr>
          <w:rFonts w:asciiTheme="minorHAnsi" w:hAnsiTheme="minorHAnsi" w:cstheme="minorHAnsi"/>
          <w:b/>
          <w:sz w:val="21"/>
          <w:szCs w:val="21"/>
        </w:rPr>
        <w:t>IV.8.</w:t>
      </w:r>
      <w:proofErr w:type="gramEnd"/>
      <w:r w:rsidRPr="00DC11E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11EF">
        <w:rPr>
          <w:rFonts w:asciiTheme="minorHAnsi" w:hAnsiTheme="minorHAnsi" w:cstheme="minorHAnsi"/>
          <w:b/>
          <w:sz w:val="21"/>
          <w:szCs w:val="21"/>
        </w:rPr>
        <w:tab/>
      </w:r>
      <w:r w:rsidR="005F1A57" w:rsidRPr="00DC11EF">
        <w:rPr>
          <w:rFonts w:asciiTheme="minorHAnsi" w:hAnsiTheme="minorHAnsi" w:cstheme="minorHAnsi"/>
          <w:sz w:val="21"/>
          <w:szCs w:val="21"/>
        </w:rPr>
        <w:t>Nedílnou součástí smlouvy j</w:t>
      </w:r>
      <w:r w:rsidRPr="00DC11EF">
        <w:rPr>
          <w:rFonts w:asciiTheme="minorHAnsi" w:hAnsiTheme="minorHAnsi" w:cstheme="minorHAnsi"/>
          <w:sz w:val="21"/>
          <w:szCs w:val="21"/>
        </w:rPr>
        <w:t>e příloha</w:t>
      </w:r>
      <w:r w:rsidR="005F1A57" w:rsidRPr="00DC11EF">
        <w:rPr>
          <w:rFonts w:asciiTheme="minorHAnsi" w:hAnsiTheme="minorHAnsi" w:cstheme="minorHAnsi"/>
          <w:sz w:val="21"/>
          <w:szCs w:val="21"/>
        </w:rPr>
        <w:t>:</w:t>
      </w:r>
    </w:p>
    <w:p w14:paraId="334BA097" w14:textId="77777777" w:rsidR="005F1A57" w:rsidRPr="00C0333E" w:rsidRDefault="005F1A57" w:rsidP="005F1A57">
      <w:pPr>
        <w:jc w:val="both"/>
        <w:rPr>
          <w:rFonts w:asciiTheme="minorHAnsi" w:hAnsiTheme="minorHAnsi" w:cstheme="minorHAnsi"/>
          <w:sz w:val="21"/>
          <w:szCs w:val="21"/>
        </w:rPr>
      </w:pPr>
      <w:r w:rsidRPr="00DC11EF">
        <w:rPr>
          <w:rFonts w:asciiTheme="minorHAnsi" w:hAnsiTheme="minorHAnsi" w:cstheme="minorHAnsi"/>
          <w:sz w:val="21"/>
          <w:szCs w:val="21"/>
        </w:rPr>
        <w:tab/>
        <w:t xml:space="preserve">- </w:t>
      </w:r>
      <w:proofErr w:type="gramStart"/>
      <w:r w:rsidRPr="00DC11EF">
        <w:rPr>
          <w:rFonts w:asciiTheme="minorHAnsi" w:hAnsiTheme="minorHAnsi" w:cstheme="minorHAnsi"/>
          <w:sz w:val="21"/>
          <w:szCs w:val="21"/>
        </w:rPr>
        <w:t>č.1</w:t>
      </w:r>
      <w:r w:rsidRPr="00DC11EF">
        <w:rPr>
          <w:rFonts w:asciiTheme="minorHAnsi" w:hAnsiTheme="minorHAnsi" w:cstheme="minorHAnsi"/>
          <w:sz w:val="21"/>
          <w:szCs w:val="21"/>
        </w:rPr>
        <w:tab/>
      </w:r>
      <w:r w:rsidRPr="00DC11EF">
        <w:rPr>
          <w:rFonts w:asciiTheme="minorHAnsi" w:hAnsiTheme="minorHAnsi" w:cstheme="minorHAnsi"/>
          <w:sz w:val="21"/>
          <w:szCs w:val="21"/>
        </w:rPr>
        <w:tab/>
        <w:t>Poštovní</w:t>
      </w:r>
      <w:proofErr w:type="gramEnd"/>
      <w:r w:rsidRPr="00DC11EF">
        <w:rPr>
          <w:rFonts w:asciiTheme="minorHAnsi" w:hAnsiTheme="minorHAnsi" w:cstheme="minorHAnsi"/>
          <w:sz w:val="21"/>
          <w:szCs w:val="21"/>
        </w:rPr>
        <w:t xml:space="preserve"> podmínky služby „Zásilky s obsahem hlasovacích lístků“</w:t>
      </w:r>
    </w:p>
    <w:p w14:paraId="7ADC610E" w14:textId="77777777" w:rsidR="004B759B" w:rsidRPr="00C0333E" w:rsidRDefault="004B759B" w:rsidP="0048473D">
      <w:pPr>
        <w:pStyle w:val="Nzev"/>
        <w:tabs>
          <w:tab w:val="left" w:pos="540"/>
          <w:tab w:val="left" w:pos="612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762F6013" w14:textId="77777777" w:rsidR="003E0554" w:rsidRDefault="003E0554" w:rsidP="0048473D">
      <w:pPr>
        <w:pStyle w:val="Nzev"/>
        <w:tabs>
          <w:tab w:val="left" w:pos="540"/>
          <w:tab w:val="left" w:pos="6120"/>
        </w:tabs>
        <w:ind w:right="11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1285B98F" w14:textId="055D40A0" w:rsidR="006E3A8D" w:rsidRPr="00C0333E" w:rsidRDefault="006E3A8D" w:rsidP="0048473D">
      <w:pPr>
        <w:pStyle w:val="Podtitul"/>
        <w:tabs>
          <w:tab w:val="clear" w:pos="540"/>
          <w:tab w:val="left" w:pos="360"/>
          <w:tab w:val="left" w:pos="5580"/>
        </w:tabs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V</w:t>
      </w:r>
      <w:r w:rsidR="005F1A57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 Praze, 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dne ……………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V</w:t>
      </w:r>
      <w:r w:rsidR="00BD1921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 České Lípě</w:t>
      </w:r>
      <w:r w:rsidR="00431A06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, 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dne ………</w:t>
      </w:r>
      <w:r w:rsidR="00431A06"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……</w:t>
      </w:r>
    </w:p>
    <w:p w14:paraId="446CF79C" w14:textId="77777777" w:rsidR="00823FA7" w:rsidRPr="00C0333E" w:rsidRDefault="00823FA7" w:rsidP="0048473D">
      <w:pPr>
        <w:pStyle w:val="Podtitul"/>
        <w:tabs>
          <w:tab w:val="left" w:pos="558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0AEC3676" w14:textId="77777777" w:rsidR="00BD1921" w:rsidRDefault="00BD1921" w:rsidP="0048473D">
      <w:pPr>
        <w:pStyle w:val="Podtitul"/>
        <w:tabs>
          <w:tab w:val="left" w:pos="558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6CD625C1" w14:textId="77777777" w:rsidR="00C0333E" w:rsidRPr="00C0333E" w:rsidRDefault="00C0333E" w:rsidP="0048473D">
      <w:pPr>
        <w:pStyle w:val="Podtitul"/>
        <w:tabs>
          <w:tab w:val="left" w:pos="558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236402B3" w14:textId="77777777" w:rsidR="004B717C" w:rsidRPr="00C0333E" w:rsidRDefault="004B717C" w:rsidP="0048473D">
      <w:pPr>
        <w:pStyle w:val="Podtitul"/>
        <w:tabs>
          <w:tab w:val="left" w:pos="558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>………………………………………………..……..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>……………………………………………………………</w:t>
      </w:r>
    </w:p>
    <w:p w14:paraId="052B8498" w14:textId="13981DAE" w:rsidR="003E0554" w:rsidRPr="00C0333E" w:rsidRDefault="004B717C" w:rsidP="0048473D">
      <w:pPr>
        <w:pStyle w:val="Podtitul"/>
        <w:tabs>
          <w:tab w:val="left" w:pos="558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           za stranu první</w:t>
      </w:r>
      <w:r w:rsidRPr="00C0333E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                  za stranu druhou</w:t>
      </w:r>
    </w:p>
    <w:p w14:paraId="1D110686" w14:textId="7CBE6A88" w:rsidR="004D4EFB" w:rsidRPr="00C0333E" w:rsidRDefault="00497E26" w:rsidP="00FA2960">
      <w:pPr>
        <w:pStyle w:val="Textbubliny"/>
        <w:pageBreakBefore/>
        <w:tabs>
          <w:tab w:val="left" w:pos="1134"/>
        </w:tabs>
        <w:rPr>
          <w:rFonts w:asciiTheme="minorHAnsi" w:hAnsiTheme="minorHAnsi" w:cstheme="minorHAnsi"/>
          <w:b/>
          <w:sz w:val="21"/>
          <w:szCs w:val="21"/>
        </w:rPr>
      </w:pPr>
      <w:r w:rsidRPr="00C0333E">
        <w:rPr>
          <w:rFonts w:asciiTheme="minorHAnsi" w:hAnsiTheme="minorHAnsi" w:cstheme="minorHAnsi"/>
          <w:b/>
          <w:sz w:val="21"/>
          <w:szCs w:val="21"/>
        </w:rPr>
        <w:lastRenderedPageBreak/>
        <w:t>Příloha č. 1</w:t>
      </w:r>
    </w:p>
    <w:p w14:paraId="3C892DF5" w14:textId="77777777" w:rsidR="005F1A57" w:rsidRPr="00C0333E" w:rsidRDefault="005F1A57" w:rsidP="005F1A5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POŠTOVNÍ PODMÍNKY ZÁSILKY S OBSAHEM HLASOVACÍCH LÍSTKŮ</w:t>
      </w:r>
    </w:p>
    <w:p w14:paraId="75B4DB9B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3659ADB7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1.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Česká pošta, s. p., (dále jen „podnik“), poskytuje podle zákona číslo 29/2000 Sb., o poštovních službách a o změně některých zákonů (zákon poštovních službách), jako zvláštní variantu základní služby „Obyčejná zásilka“, službu „Zásilky s obsahem hlasovacích lístků“. V záležitostech, které nejsou upraveny těmito podmínkami, se postupuje obdobně podle Poštovních podmínek České pošty, s. p. - Základní poštovní služby, poskytované v souladu se zákonem o poštovních službách. </w:t>
      </w:r>
    </w:p>
    <w:p w14:paraId="296A083E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2.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Službu lze poskytnout pouze pro zásilky s obsahem hlasovacích lístků pro volby do Poslanecké sněmovny a Senátu Parlamentu ČR, volby do zastupitelstev krajů, volby do zastupitelstev obcí, včetně zastupitelstva hlavního města Prahy, volby do Evropského parlamentu a volbu prezidenta republiky, a to na základě smlouvy s podnikem. Smlouvu lze sjednat u příslušné dodávací provozovny („depa“) nebo u smluvního zástupce podniku. V místech, kde dodávání v rámci obce zajišťuje více dodávacích provozoven, lze smlouvu sjednat přímo u příslušného regionálního pracoviště Doručovací a účelové sítě (dále jen „DÚS“) České pošty, s. p., do jehož působnosti dodávací provozovny („depa“) patří.</w:t>
      </w:r>
    </w:p>
    <w:p w14:paraId="63CB064B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3.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Smlouva je uzavřena potvrzením „Objednávky dodání hlasovacích lístků“ podnikem na příslušném tiskopisu (viz příloha). Originál objednávky zůstává podniku, potvrzenou kopii vydá podnik objednateli.</w:t>
      </w:r>
    </w:p>
    <w:p w14:paraId="7EBD47EE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4.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Není-li dohodnuto jinak, musí být zásilky s obsahem hlasovacích lístků podány přímo na příslušné dodávací provozovně. </w:t>
      </w:r>
    </w:p>
    <w:p w14:paraId="3E7D69C0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5.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Zásilky musí být objednatelem podány nejpozději 10 kalendářních dnů před požadovaným termínem distribuce. V případě, kdy dojde k registraci kandidátních listin až na základě rozhodnutí soudu, pak nejpozději 8 kalendářních dnů před požadovaným termínem distribuce, a to po předchozí dohodě s příslušným pracovištěm podniku, u kterého bude sjednána smlouva. Při konání předčasných voleb do Poslanecké sněmovny Parlamentu České republiky musí být zásilky předány objednatelem poště nejpozději 3 kalendářní dny před požadovaným termínem distribuce.</w:t>
      </w:r>
    </w:p>
    <w:p w14:paraId="6C4EC0FD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6.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Službu lze poskytnout pouze tehdy, pokud objednatel předá podniku zásilky pro všechny oprávněné voliče v obci, městské části nebo městském obvodu v rámci své územní pravomoci (v ostatních případech mohou být zásilky podány pouze jako plně vyplacená psaní při splnění poštovních podmínek pro danou službu).</w:t>
      </w:r>
    </w:p>
    <w:p w14:paraId="244EACBD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7.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Dodávání uvedených zásilek nebude zajištěno do míst, která byla podnikem, stanovena jako místa, do kterých se poštovní zásilky dle čl. 24 odst. 20 Poštovních podmínek České pošty, s. p. - Základní poštovní služby nedodávají. Na tato místa podnik při uzavírání smlouvy objednatele upozorní a projedná s ním případný další postup. </w:t>
      </w:r>
    </w:p>
    <w:p w14:paraId="794587D4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8.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Hlasovací lístky budou předány objednatelem podniku v obálkách, které nemusí být opatřeny žádnými údaji. Adresa příjemce nemusí být uvedena na zásilce, pokud objednatel předá seznamy voličů setříděné dle odevzdacích míst.</w:t>
      </w:r>
    </w:p>
    <w:p w14:paraId="7B78C08E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9.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Zásilky budou dodávány obdobně dle čl. 24 Poštovních podmínek České pošty, s. p. – Základní poštovní služby, a to do domovních schránek. Příjemce jejich převzetí nepotvrzuje. Za škodu vzniklou ztrátou, poškozením nebo úbytkem obsahu zásilky podnik neodpovídá.</w:t>
      </w:r>
    </w:p>
    <w:p w14:paraId="62800131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V případě, že nebude možné zásilku dodat, bude důvod vyznačen přímo na zásilce, u zásilek bez adresy příjemce v přiloženém seznamu. Nedodané zásilky a seznamy budou po ukončení akce vráceny zpět objednateli.</w:t>
      </w:r>
    </w:p>
    <w:p w14:paraId="63BAAD82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10.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 Termín pro dodání všech zásilek je stanoven nejpozději 3 kalendářní dny před konáním příslušných voleb, přičemž za splnění této podmínky je považováno i dodání ve třetí den před konáním příslušných voleb. Při konání předčasných voleb do Poslanecké sněmovny Parlamentu České republiky je termín pro dodání zásilek stanoven nejpozději 1 kalendářní den před konáním voleb včetně tohoto dne.</w:t>
      </w:r>
    </w:p>
    <w:p w14:paraId="0B9F45F9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11.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Cena za dodání 1 ks zásilky s obsahem hlasovacích lístků při dodání v rámci běžné doručovací pochůzky je uvedena v  Poštovních podmínkách České pošty, s. p., Ceníku poštovních služeb a ostatních služeb poskytovaných Českou poštou, </w:t>
      </w:r>
      <w:proofErr w:type="spellStart"/>
      <w:proofErr w:type="gramStart"/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s.p</w:t>
      </w:r>
      <w:proofErr w:type="spellEnd"/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  <w:proofErr w:type="gramEnd"/>
    </w:p>
    <w:p w14:paraId="784C0A97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12.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Cenu za službu je možné dle dohody hradit:</w:t>
      </w:r>
    </w:p>
    <w:p w14:paraId="183F3859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- v hotovosti</w:t>
      </w:r>
    </w:p>
    <w:p w14:paraId="4C615A9D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- otiskem výplatního stroje (na rubu originálu objednávky)</w:t>
      </w:r>
    </w:p>
    <w:p w14:paraId="4DDE2049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- bezhotovostní úhradou poštovného nebo převodem z účtu na základě faktury.</w:t>
      </w:r>
    </w:p>
    <w:p w14:paraId="5D8975E5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Způsob úhrady ceny nebude na zásilkách vyznačen.</w:t>
      </w:r>
    </w:p>
    <w:p w14:paraId="7D7CC92D" w14:textId="77777777" w:rsidR="005F1A57" w:rsidRPr="00C0333E" w:rsidRDefault="005F1A57" w:rsidP="005F1A57">
      <w:pPr>
        <w:keepNext/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13.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Řešení sporů týkajících se předmětu poštovní smlouvy:</w:t>
      </w:r>
    </w:p>
    <w:p w14:paraId="373EAE45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Pokud podnik nevyhoví nebo nevyřídí reklamaci vad poskytované poštovní služby, je odesílatel nebo adresát oprávněn podat u Českého telekomunikačního úřadu (www.ctu.cz) návrh na zahájení řízení o námitce proti vyřízení reklamace, a to bez zbytečného odkladu, nejpozději však do 1 měsíce ode dne doručení vyřízení reklamace nebo marného uplynutí lhůty pro její vyřízení, jinak právo uplatnit námitku zanikne. Podání návrhu podléhá správnímu poplatku. Na návrh Český telekomunikační úřad rozhodne v řízení o námitce proti vyřízení reklamace o právech a povinnostech účastníků řízení vyplývajících z poštovní smlouvy nebo zákona č. 29/2000 Sb., o poštovních službách, v platném znění.</w:t>
      </w:r>
    </w:p>
    <w:p w14:paraId="7AB06EB2" w14:textId="77777777" w:rsidR="005F1A57" w:rsidRPr="00C0333E" w:rsidRDefault="005F1A57" w:rsidP="005F1A57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>14.</w:t>
      </w:r>
      <w:r w:rsidRPr="00C0333E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Tyto poštovní podmínky jsou účinné od 1. 9. 2016</w:t>
      </w:r>
    </w:p>
    <w:p w14:paraId="11940F82" w14:textId="15736BC1" w:rsidR="00497E26" w:rsidRPr="00C0333E" w:rsidRDefault="00497E26" w:rsidP="004B5739">
      <w:pPr>
        <w:pStyle w:val="Textbubliny"/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sectPr w:rsidR="00497E26" w:rsidRPr="00C0333E" w:rsidSect="004B717C">
      <w:footerReference w:type="default" r:id="rId9"/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313B" w14:textId="77777777" w:rsidR="00186755" w:rsidRDefault="00186755">
      <w:r>
        <w:separator/>
      </w:r>
    </w:p>
  </w:endnote>
  <w:endnote w:type="continuationSeparator" w:id="0">
    <w:p w14:paraId="4398D3B2" w14:textId="77777777" w:rsidR="00186755" w:rsidRDefault="001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DA23" w14:textId="00803311" w:rsidR="003363AF" w:rsidRDefault="003363AF">
    <w:pPr>
      <w:pStyle w:val="Zpat"/>
      <w:rPr>
        <w:rFonts w:ascii="Tahoma" w:hAnsi="Tahoma" w:cs="Tahoma"/>
        <w:sz w:val="20"/>
        <w:szCs w:val="20"/>
      </w:rPr>
    </w:pPr>
    <w:r>
      <w:t xml:space="preserve">                       </w:t>
    </w:r>
    <w:r>
      <w:tab/>
      <w:t xml:space="preserve">                        </w:t>
    </w:r>
    <w:r>
      <w:tab/>
    </w:r>
    <w:r w:rsidR="00972C89" w:rsidRPr="00972C89">
      <w:rPr>
        <w:rFonts w:ascii="Tahoma" w:hAnsi="Tahoma" w:cs="Tahoma"/>
        <w:sz w:val="20"/>
        <w:szCs w:val="20"/>
      </w:rPr>
      <w:t>982407-0459/2017</w:t>
    </w:r>
  </w:p>
  <w:p w14:paraId="67483E0A" w14:textId="77777777" w:rsidR="00A36736" w:rsidRPr="003363AF" w:rsidRDefault="00A36736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F41D" w14:textId="77777777" w:rsidR="00186755" w:rsidRDefault="00186755">
      <w:r>
        <w:separator/>
      </w:r>
    </w:p>
  </w:footnote>
  <w:footnote w:type="continuationSeparator" w:id="0">
    <w:p w14:paraId="2807C60F" w14:textId="77777777" w:rsidR="00186755" w:rsidRDefault="0018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DF5"/>
    <w:multiLevelType w:val="hybridMultilevel"/>
    <w:tmpl w:val="BB18F872"/>
    <w:lvl w:ilvl="0" w:tplc="09AE986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90C2FD0"/>
    <w:multiLevelType w:val="hybridMultilevel"/>
    <w:tmpl w:val="E8D2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7BB"/>
    <w:multiLevelType w:val="hybridMultilevel"/>
    <w:tmpl w:val="229E4FB8"/>
    <w:lvl w:ilvl="0" w:tplc="9B8E29A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E6A8B"/>
    <w:multiLevelType w:val="hybridMultilevel"/>
    <w:tmpl w:val="382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645C"/>
    <w:multiLevelType w:val="hybridMultilevel"/>
    <w:tmpl w:val="D2382F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01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91376"/>
    <w:multiLevelType w:val="hybridMultilevel"/>
    <w:tmpl w:val="B51216D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97FDD"/>
    <w:multiLevelType w:val="hybridMultilevel"/>
    <w:tmpl w:val="2B78F6A4"/>
    <w:lvl w:ilvl="0" w:tplc="535A3A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416CC"/>
    <w:multiLevelType w:val="singleLevel"/>
    <w:tmpl w:val="3FBC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28BD"/>
    <w:multiLevelType w:val="singleLevel"/>
    <w:tmpl w:val="2014DF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5FD6CF1"/>
    <w:multiLevelType w:val="hybridMultilevel"/>
    <w:tmpl w:val="1F0EBD34"/>
    <w:lvl w:ilvl="0" w:tplc="AD2856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F1BFE"/>
    <w:multiLevelType w:val="hybridMultilevel"/>
    <w:tmpl w:val="7370FF14"/>
    <w:lvl w:ilvl="0" w:tplc="152CB8BC">
      <w:start w:val="1"/>
      <w:numFmt w:val="lowerLetter"/>
      <w:lvlText w:val="%1)"/>
      <w:lvlJc w:val="left"/>
      <w:pPr>
        <w:tabs>
          <w:tab w:val="num" w:pos="573"/>
        </w:tabs>
        <w:ind w:left="57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7BE42D2B"/>
    <w:multiLevelType w:val="hybridMultilevel"/>
    <w:tmpl w:val="807822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D"/>
    <w:rsid w:val="000008EC"/>
    <w:rsid w:val="000047A3"/>
    <w:rsid w:val="00006A6C"/>
    <w:rsid w:val="000166EA"/>
    <w:rsid w:val="00025A0C"/>
    <w:rsid w:val="000315E0"/>
    <w:rsid w:val="00036C67"/>
    <w:rsid w:val="0004083D"/>
    <w:rsid w:val="00051D53"/>
    <w:rsid w:val="00052816"/>
    <w:rsid w:val="0006357B"/>
    <w:rsid w:val="00076B6F"/>
    <w:rsid w:val="000814AA"/>
    <w:rsid w:val="000D043E"/>
    <w:rsid w:val="000D4D6F"/>
    <w:rsid w:val="000E0654"/>
    <w:rsid w:val="000E1FC3"/>
    <w:rsid w:val="000E5C4F"/>
    <w:rsid w:val="001119E4"/>
    <w:rsid w:val="00111A5F"/>
    <w:rsid w:val="00114ECD"/>
    <w:rsid w:val="00122338"/>
    <w:rsid w:val="0012748B"/>
    <w:rsid w:val="00132094"/>
    <w:rsid w:val="00146E21"/>
    <w:rsid w:val="00155D3C"/>
    <w:rsid w:val="001655F3"/>
    <w:rsid w:val="00165EC6"/>
    <w:rsid w:val="00173556"/>
    <w:rsid w:val="00182549"/>
    <w:rsid w:val="00186755"/>
    <w:rsid w:val="001919F0"/>
    <w:rsid w:val="00195958"/>
    <w:rsid w:val="00197604"/>
    <w:rsid w:val="00197DA9"/>
    <w:rsid w:val="001B0806"/>
    <w:rsid w:val="001B0C23"/>
    <w:rsid w:val="001B7F01"/>
    <w:rsid w:val="001C45CA"/>
    <w:rsid w:val="001E7925"/>
    <w:rsid w:val="00211D30"/>
    <w:rsid w:val="0021619E"/>
    <w:rsid w:val="00220D5B"/>
    <w:rsid w:val="00225A0A"/>
    <w:rsid w:val="00234CF3"/>
    <w:rsid w:val="00244693"/>
    <w:rsid w:val="00247AFA"/>
    <w:rsid w:val="00253771"/>
    <w:rsid w:val="002537F2"/>
    <w:rsid w:val="0026688C"/>
    <w:rsid w:val="00282366"/>
    <w:rsid w:val="002A7E53"/>
    <w:rsid w:val="002B3BAA"/>
    <w:rsid w:val="002B4455"/>
    <w:rsid w:val="002C14DE"/>
    <w:rsid w:val="002C69E0"/>
    <w:rsid w:val="002C72FF"/>
    <w:rsid w:val="002E1510"/>
    <w:rsid w:val="002E6E87"/>
    <w:rsid w:val="002F02CF"/>
    <w:rsid w:val="003059CE"/>
    <w:rsid w:val="00307D95"/>
    <w:rsid w:val="003346D1"/>
    <w:rsid w:val="003363AF"/>
    <w:rsid w:val="0035681D"/>
    <w:rsid w:val="00374428"/>
    <w:rsid w:val="00380BDB"/>
    <w:rsid w:val="00397B8B"/>
    <w:rsid w:val="003A4AAF"/>
    <w:rsid w:val="003B368F"/>
    <w:rsid w:val="003C12DB"/>
    <w:rsid w:val="003C1FAE"/>
    <w:rsid w:val="003C321F"/>
    <w:rsid w:val="003D014B"/>
    <w:rsid w:val="003E0554"/>
    <w:rsid w:val="003F34E9"/>
    <w:rsid w:val="004007CB"/>
    <w:rsid w:val="0040233D"/>
    <w:rsid w:val="0040782F"/>
    <w:rsid w:val="00425FB2"/>
    <w:rsid w:val="00431A06"/>
    <w:rsid w:val="004354E6"/>
    <w:rsid w:val="004378F1"/>
    <w:rsid w:val="00442F26"/>
    <w:rsid w:val="00464B7B"/>
    <w:rsid w:val="00464FE6"/>
    <w:rsid w:val="00481B3C"/>
    <w:rsid w:val="0048473D"/>
    <w:rsid w:val="0048541A"/>
    <w:rsid w:val="00490DD9"/>
    <w:rsid w:val="00491842"/>
    <w:rsid w:val="00497E26"/>
    <w:rsid w:val="004A5FB7"/>
    <w:rsid w:val="004B5739"/>
    <w:rsid w:val="004B717C"/>
    <w:rsid w:val="004B759B"/>
    <w:rsid w:val="004D4EFB"/>
    <w:rsid w:val="004D5304"/>
    <w:rsid w:val="004D5ABC"/>
    <w:rsid w:val="004F520D"/>
    <w:rsid w:val="004F7FDD"/>
    <w:rsid w:val="0051132C"/>
    <w:rsid w:val="0051300E"/>
    <w:rsid w:val="00514F12"/>
    <w:rsid w:val="00535CA8"/>
    <w:rsid w:val="00570047"/>
    <w:rsid w:val="00572CD2"/>
    <w:rsid w:val="00573547"/>
    <w:rsid w:val="00575A84"/>
    <w:rsid w:val="00585A91"/>
    <w:rsid w:val="005A2B34"/>
    <w:rsid w:val="005A6067"/>
    <w:rsid w:val="005B7C86"/>
    <w:rsid w:val="005C0086"/>
    <w:rsid w:val="005C0E4D"/>
    <w:rsid w:val="005C2912"/>
    <w:rsid w:val="005D475A"/>
    <w:rsid w:val="005E4779"/>
    <w:rsid w:val="005E532C"/>
    <w:rsid w:val="005F1A57"/>
    <w:rsid w:val="00600549"/>
    <w:rsid w:val="00620FD3"/>
    <w:rsid w:val="00622915"/>
    <w:rsid w:val="0062353D"/>
    <w:rsid w:val="0063678A"/>
    <w:rsid w:val="00637C8B"/>
    <w:rsid w:val="00652BB4"/>
    <w:rsid w:val="0065393E"/>
    <w:rsid w:val="00682B63"/>
    <w:rsid w:val="006A1D69"/>
    <w:rsid w:val="006A4682"/>
    <w:rsid w:val="006A5094"/>
    <w:rsid w:val="006B4ED5"/>
    <w:rsid w:val="006D4793"/>
    <w:rsid w:val="006D5F49"/>
    <w:rsid w:val="006D6942"/>
    <w:rsid w:val="006D7EA8"/>
    <w:rsid w:val="006E09B4"/>
    <w:rsid w:val="006E21F9"/>
    <w:rsid w:val="006E3A8D"/>
    <w:rsid w:val="006E4A4D"/>
    <w:rsid w:val="00717ED9"/>
    <w:rsid w:val="007435A7"/>
    <w:rsid w:val="00746497"/>
    <w:rsid w:val="00746923"/>
    <w:rsid w:val="00750A21"/>
    <w:rsid w:val="007533C4"/>
    <w:rsid w:val="007871BD"/>
    <w:rsid w:val="00793DBA"/>
    <w:rsid w:val="007A129D"/>
    <w:rsid w:val="007B20C8"/>
    <w:rsid w:val="007C6C4E"/>
    <w:rsid w:val="007E090E"/>
    <w:rsid w:val="007E2651"/>
    <w:rsid w:val="007E2860"/>
    <w:rsid w:val="007F0955"/>
    <w:rsid w:val="007F1C7F"/>
    <w:rsid w:val="00800C70"/>
    <w:rsid w:val="00801251"/>
    <w:rsid w:val="00813A33"/>
    <w:rsid w:val="00820AAC"/>
    <w:rsid w:val="00823FA7"/>
    <w:rsid w:val="00824F7E"/>
    <w:rsid w:val="00830655"/>
    <w:rsid w:val="008379C4"/>
    <w:rsid w:val="00850DF3"/>
    <w:rsid w:val="00866514"/>
    <w:rsid w:val="00867111"/>
    <w:rsid w:val="00872D2D"/>
    <w:rsid w:val="00874E55"/>
    <w:rsid w:val="00884E35"/>
    <w:rsid w:val="008B09D4"/>
    <w:rsid w:val="008B2A3E"/>
    <w:rsid w:val="008B4ECF"/>
    <w:rsid w:val="008D0AE8"/>
    <w:rsid w:val="008F0ACA"/>
    <w:rsid w:val="00902768"/>
    <w:rsid w:val="0090759B"/>
    <w:rsid w:val="009225FD"/>
    <w:rsid w:val="00922622"/>
    <w:rsid w:val="00927395"/>
    <w:rsid w:val="00935775"/>
    <w:rsid w:val="00940311"/>
    <w:rsid w:val="00940D33"/>
    <w:rsid w:val="00942067"/>
    <w:rsid w:val="00972C89"/>
    <w:rsid w:val="00973E12"/>
    <w:rsid w:val="00986D75"/>
    <w:rsid w:val="009940F7"/>
    <w:rsid w:val="009A4495"/>
    <w:rsid w:val="009B2C23"/>
    <w:rsid w:val="009B4B63"/>
    <w:rsid w:val="009C388E"/>
    <w:rsid w:val="009E502C"/>
    <w:rsid w:val="009F3AF1"/>
    <w:rsid w:val="00A26DF2"/>
    <w:rsid w:val="00A327CA"/>
    <w:rsid w:val="00A36444"/>
    <w:rsid w:val="00A36736"/>
    <w:rsid w:val="00A521CD"/>
    <w:rsid w:val="00A54355"/>
    <w:rsid w:val="00A60DF4"/>
    <w:rsid w:val="00A62479"/>
    <w:rsid w:val="00A64FAC"/>
    <w:rsid w:val="00A663D1"/>
    <w:rsid w:val="00A67D9C"/>
    <w:rsid w:val="00A82EB0"/>
    <w:rsid w:val="00A85318"/>
    <w:rsid w:val="00AA5848"/>
    <w:rsid w:val="00AB1E16"/>
    <w:rsid w:val="00AB2ABA"/>
    <w:rsid w:val="00AC423C"/>
    <w:rsid w:val="00AC6016"/>
    <w:rsid w:val="00AC6AB9"/>
    <w:rsid w:val="00AC7E60"/>
    <w:rsid w:val="00AD02B9"/>
    <w:rsid w:val="00AD36F3"/>
    <w:rsid w:val="00AD7218"/>
    <w:rsid w:val="00AF1219"/>
    <w:rsid w:val="00B0106C"/>
    <w:rsid w:val="00B12297"/>
    <w:rsid w:val="00B20731"/>
    <w:rsid w:val="00B31100"/>
    <w:rsid w:val="00B3264D"/>
    <w:rsid w:val="00B3319E"/>
    <w:rsid w:val="00B35238"/>
    <w:rsid w:val="00B438D9"/>
    <w:rsid w:val="00B5405D"/>
    <w:rsid w:val="00B5415A"/>
    <w:rsid w:val="00B6139A"/>
    <w:rsid w:val="00B62499"/>
    <w:rsid w:val="00B72907"/>
    <w:rsid w:val="00B77BC2"/>
    <w:rsid w:val="00B87147"/>
    <w:rsid w:val="00B9656F"/>
    <w:rsid w:val="00B96EB2"/>
    <w:rsid w:val="00BA7D4C"/>
    <w:rsid w:val="00BB1F10"/>
    <w:rsid w:val="00BB2E35"/>
    <w:rsid w:val="00BC0A8B"/>
    <w:rsid w:val="00BC347A"/>
    <w:rsid w:val="00BD1921"/>
    <w:rsid w:val="00BD25C5"/>
    <w:rsid w:val="00BD6DD3"/>
    <w:rsid w:val="00BE2961"/>
    <w:rsid w:val="00BE5F16"/>
    <w:rsid w:val="00BF3979"/>
    <w:rsid w:val="00C0333E"/>
    <w:rsid w:val="00C15D3A"/>
    <w:rsid w:val="00C16795"/>
    <w:rsid w:val="00C2130F"/>
    <w:rsid w:val="00C34601"/>
    <w:rsid w:val="00C517EE"/>
    <w:rsid w:val="00C51B4D"/>
    <w:rsid w:val="00C608D0"/>
    <w:rsid w:val="00C609BA"/>
    <w:rsid w:val="00C663C7"/>
    <w:rsid w:val="00C75403"/>
    <w:rsid w:val="00C815ED"/>
    <w:rsid w:val="00C823A6"/>
    <w:rsid w:val="00C85908"/>
    <w:rsid w:val="00C95D33"/>
    <w:rsid w:val="00CA4536"/>
    <w:rsid w:val="00CB1A18"/>
    <w:rsid w:val="00CB7920"/>
    <w:rsid w:val="00D0597D"/>
    <w:rsid w:val="00D17594"/>
    <w:rsid w:val="00D2028D"/>
    <w:rsid w:val="00D232C9"/>
    <w:rsid w:val="00D34433"/>
    <w:rsid w:val="00D66B6F"/>
    <w:rsid w:val="00D75264"/>
    <w:rsid w:val="00D77111"/>
    <w:rsid w:val="00D91E85"/>
    <w:rsid w:val="00D937C8"/>
    <w:rsid w:val="00DA009C"/>
    <w:rsid w:val="00DB5BAF"/>
    <w:rsid w:val="00DC11EF"/>
    <w:rsid w:val="00DC4682"/>
    <w:rsid w:val="00DD1113"/>
    <w:rsid w:val="00DE4D6A"/>
    <w:rsid w:val="00DF3516"/>
    <w:rsid w:val="00E00439"/>
    <w:rsid w:val="00E23252"/>
    <w:rsid w:val="00E33008"/>
    <w:rsid w:val="00E54303"/>
    <w:rsid w:val="00E5552B"/>
    <w:rsid w:val="00E60FCD"/>
    <w:rsid w:val="00E61C61"/>
    <w:rsid w:val="00E62771"/>
    <w:rsid w:val="00E67C29"/>
    <w:rsid w:val="00E67FD2"/>
    <w:rsid w:val="00E91569"/>
    <w:rsid w:val="00EA4C21"/>
    <w:rsid w:val="00EC3C0F"/>
    <w:rsid w:val="00EC66D1"/>
    <w:rsid w:val="00ED1BC4"/>
    <w:rsid w:val="00ED7A3B"/>
    <w:rsid w:val="00EE2AD1"/>
    <w:rsid w:val="00EF536B"/>
    <w:rsid w:val="00F17139"/>
    <w:rsid w:val="00F240C6"/>
    <w:rsid w:val="00F347BD"/>
    <w:rsid w:val="00F36901"/>
    <w:rsid w:val="00F37B16"/>
    <w:rsid w:val="00F53D20"/>
    <w:rsid w:val="00F55C3C"/>
    <w:rsid w:val="00F55E8D"/>
    <w:rsid w:val="00F650C3"/>
    <w:rsid w:val="00F85057"/>
    <w:rsid w:val="00F90F0D"/>
    <w:rsid w:val="00F9370A"/>
    <w:rsid w:val="00FA1865"/>
    <w:rsid w:val="00FA2960"/>
    <w:rsid w:val="00FC00AA"/>
    <w:rsid w:val="00FC289E"/>
    <w:rsid w:val="00FC6DB1"/>
    <w:rsid w:val="00FE53FD"/>
    <w:rsid w:val="00FE550F"/>
    <w:rsid w:val="00FF68C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BD002"/>
  <w15:docId w15:val="{D55786CA-7FA3-4B9A-A754-894DAC2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B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497E26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4B63"/>
    <w:pPr>
      <w:jc w:val="center"/>
    </w:pPr>
    <w:rPr>
      <w:b/>
      <w:bCs/>
    </w:rPr>
  </w:style>
  <w:style w:type="paragraph" w:styleId="Zkladntextodsazen">
    <w:name w:val="Body Text Indent"/>
    <w:basedOn w:val="Normln"/>
    <w:link w:val="ZkladntextodsazenChar"/>
    <w:rsid w:val="009B4B63"/>
    <w:pPr>
      <w:ind w:left="540" w:hanging="540"/>
    </w:pPr>
    <w:rPr>
      <w:bCs/>
      <w:color w:val="000000"/>
      <w:sz w:val="28"/>
      <w:szCs w:val="20"/>
    </w:rPr>
  </w:style>
  <w:style w:type="paragraph" w:styleId="Zkladntext">
    <w:name w:val="Body Text"/>
    <w:basedOn w:val="Normln"/>
    <w:rsid w:val="009B4B63"/>
    <w:pPr>
      <w:ind w:right="110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9B4B63"/>
    <w:pPr>
      <w:ind w:firstLine="153"/>
      <w:jc w:val="both"/>
    </w:pPr>
    <w:rPr>
      <w:sz w:val="20"/>
      <w:szCs w:val="20"/>
    </w:rPr>
  </w:style>
  <w:style w:type="paragraph" w:styleId="Podtitul">
    <w:name w:val="Subtitle"/>
    <w:basedOn w:val="Normln"/>
    <w:qFormat/>
    <w:rsid w:val="009B4B63"/>
    <w:pPr>
      <w:tabs>
        <w:tab w:val="left" w:pos="540"/>
      </w:tabs>
      <w:jc w:val="center"/>
    </w:pPr>
    <w:rPr>
      <w:b/>
      <w:bCs/>
    </w:rPr>
  </w:style>
  <w:style w:type="paragraph" w:styleId="Zhlav">
    <w:name w:val="header"/>
    <w:basedOn w:val="Normln"/>
    <w:rsid w:val="000D04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04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043E"/>
  </w:style>
  <w:style w:type="character" w:styleId="Hypertextovodkaz">
    <w:name w:val="Hyperlink"/>
    <w:basedOn w:val="Standardnpsmoodstavce"/>
    <w:rsid w:val="004B759B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E61C6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97E26"/>
    <w:pPr>
      <w:spacing w:after="120" w:line="480" w:lineRule="auto"/>
      <w:ind w:left="283"/>
    </w:pPr>
  </w:style>
  <w:style w:type="paragraph" w:customStyle="1" w:styleId="Import1">
    <w:name w:val="Import 1"/>
    <w:basedOn w:val="Normln"/>
    <w:rsid w:val="00497E2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ind w:hanging="1"/>
    </w:pPr>
  </w:style>
  <w:style w:type="character" w:customStyle="1" w:styleId="Nadpis1Char">
    <w:name w:val="Nadpis 1 Char"/>
    <w:basedOn w:val="Standardnpsmoodstavce"/>
    <w:link w:val="Nadpis1"/>
    <w:rsid w:val="004D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4D4E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FA29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9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2960"/>
  </w:style>
  <w:style w:type="paragraph" w:styleId="Pedmtkomente">
    <w:name w:val="annotation subject"/>
    <w:basedOn w:val="Textkomente"/>
    <w:next w:val="Textkomente"/>
    <w:link w:val="PedmtkomenteChar"/>
    <w:rsid w:val="00FA2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2960"/>
    <w:rPr>
      <w:b/>
      <w:bCs/>
    </w:rPr>
  </w:style>
  <w:style w:type="paragraph" w:styleId="Odstavecseseznamem">
    <w:name w:val="List Paragraph"/>
    <w:basedOn w:val="Normln"/>
    <w:uiPriority w:val="34"/>
    <w:qFormat/>
    <w:rsid w:val="00884E35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9940F7"/>
    <w:rPr>
      <w:bCs/>
      <w:color w:val="000000"/>
      <w:sz w:val="28"/>
    </w:r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D2028D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D2028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2028D"/>
    <w:rPr>
      <w:vertAlign w:val="superscript"/>
    </w:rPr>
  </w:style>
  <w:style w:type="paragraph" w:styleId="Textpoznpodarou">
    <w:name w:val="footnote text"/>
    <w:basedOn w:val="Normln"/>
    <w:link w:val="TextpoznpodarouChar1"/>
    <w:rsid w:val="00D2028D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rsid w:val="00D2028D"/>
  </w:style>
  <w:style w:type="character" w:styleId="Sledovanodkaz">
    <w:name w:val="FollowedHyperlink"/>
    <w:basedOn w:val="Standardnpsmoodstavce"/>
    <w:rsid w:val="005A2B34"/>
    <w:rPr>
      <w:color w:val="800080" w:themeColor="followedHyperlink"/>
      <w:u w:val="single"/>
    </w:rPr>
  </w:style>
  <w:style w:type="paragraph" w:customStyle="1" w:styleId="cpodstavecslovan1">
    <w:name w:val="cp_odstavec číslovaný 1"/>
    <w:basedOn w:val="Normln"/>
    <w:qFormat/>
    <w:rsid w:val="007E2860"/>
    <w:pPr>
      <w:numPr>
        <w:ilvl w:val="1"/>
        <w:numId w:val="11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7E2860"/>
    <w:pPr>
      <w:keepNext/>
      <w:numPr>
        <w:numId w:val="11"/>
      </w:numPr>
      <w:spacing w:before="480" w:after="120" w:line="260" w:lineRule="exact"/>
      <w:jc w:val="center"/>
      <w:outlineLvl w:val="0"/>
    </w:pPr>
    <w:rPr>
      <w:b/>
      <w:bCs/>
      <w:kern w:val="32"/>
      <w:szCs w:val="22"/>
    </w:rPr>
  </w:style>
  <w:style w:type="paragraph" w:customStyle="1" w:styleId="cpodstavecslovan2">
    <w:name w:val="cp_odstavec číslovaný 2"/>
    <w:basedOn w:val="Normln"/>
    <w:qFormat/>
    <w:rsid w:val="007E2860"/>
    <w:pPr>
      <w:numPr>
        <w:ilvl w:val="2"/>
        <w:numId w:val="11"/>
      </w:numPr>
      <w:spacing w:after="120" w:line="260" w:lineRule="exac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ckova@muc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drova@mu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používání výplatního stroje k úhradě cen za poštovní služby</vt:lpstr>
    </vt:vector>
  </TitlesOfParts>
  <Company>Ceska Posta s.p.</Company>
  <LinksUpToDate>false</LinksUpToDate>
  <CharactersWithSpaces>11420</CharactersWithSpaces>
  <SharedDoc>false</SharedDoc>
  <HLinks>
    <vt:vector size="12" baseType="variant"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mailto:hummelova.ivana@magistrat</vt:lpwstr>
      </vt:variant>
      <vt:variant>
        <vt:lpwstr/>
      </vt:variant>
      <vt:variant>
        <vt:i4>5308451</vt:i4>
      </vt:variant>
      <vt:variant>
        <vt:i4>9</vt:i4>
      </vt:variant>
      <vt:variant>
        <vt:i4>0</vt:i4>
      </vt:variant>
      <vt:variant>
        <vt:i4>5</vt:i4>
      </vt:variant>
      <vt:variant>
        <vt:lpwstr>mailto:balonova.miloslava@cpost.cz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používání výplatního stroje k úhradě cen za poštovní služby</dc:title>
  <dc:creator>Linka</dc:creator>
  <cp:lastModifiedBy>Burešová Zdeňka</cp:lastModifiedBy>
  <cp:revision>2</cp:revision>
  <cp:lastPrinted>2009-09-01T10:47:00Z</cp:lastPrinted>
  <dcterms:created xsi:type="dcterms:W3CDTF">2017-09-22T10:50:00Z</dcterms:created>
  <dcterms:modified xsi:type="dcterms:W3CDTF">2017-09-22T10:50:00Z</dcterms:modified>
</cp:coreProperties>
</file>