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B2A8" w14:textId="1C2E7616" w:rsidR="007C0FE7" w:rsidRDefault="00BF0E52">
      <w:pPr>
        <w:pStyle w:val="Bezmezer"/>
        <w:rPr>
          <w:rFonts w:ascii="Arial" w:hAnsi="Arial"/>
        </w:rPr>
      </w:pPr>
      <w:proofErr w:type="gramStart"/>
      <w:r>
        <w:rPr>
          <w:rFonts w:ascii="Arial" w:hAnsi="Arial"/>
        </w:rPr>
        <w:t>K</w:t>
      </w:r>
      <w:proofErr w:type="gramEnd"/>
      <w:r>
        <w:rPr>
          <w:rFonts w:ascii="Arial" w:hAnsi="Arial"/>
        </w:rPr>
        <w:t xml:space="preserve"> </w:t>
      </w:r>
      <w:r w:rsidR="00181DFF">
        <w:rPr>
          <w:rFonts w:ascii="Arial" w:hAnsi="Arial"/>
        </w:rPr>
        <w:t>Komplet</w:t>
      </w:r>
      <w:r>
        <w:rPr>
          <w:rFonts w:ascii="Arial" w:hAnsi="Arial"/>
        </w:rPr>
        <w:t xml:space="preserve">-střechy </w:t>
      </w:r>
      <w:r w:rsidR="00181DFF">
        <w:rPr>
          <w:rFonts w:ascii="Arial" w:hAnsi="Arial"/>
        </w:rPr>
        <w:t>s.r.o.</w:t>
      </w:r>
    </w:p>
    <w:p w14:paraId="777BA7F3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Třída Míru 1981</w:t>
      </w:r>
    </w:p>
    <w:p w14:paraId="5DE71C12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347 01 Tachov</w:t>
      </w:r>
    </w:p>
    <w:p w14:paraId="062CD60E" w14:textId="4949A062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IČ: 2</w:t>
      </w:r>
      <w:r w:rsidR="00BF0E52">
        <w:rPr>
          <w:rFonts w:ascii="Arial" w:hAnsi="Arial"/>
        </w:rPr>
        <w:t>6365120</w:t>
      </w:r>
    </w:p>
    <w:p w14:paraId="011C7FB4" w14:textId="5F21C015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DIČ:CZ</w:t>
      </w:r>
      <w:r w:rsidR="00D365CC">
        <w:rPr>
          <w:rFonts w:ascii="Arial" w:hAnsi="Arial"/>
        </w:rPr>
        <w:t>2</w:t>
      </w:r>
      <w:r w:rsidR="00BF0E52">
        <w:rPr>
          <w:rFonts w:ascii="Arial" w:hAnsi="Arial"/>
        </w:rPr>
        <w:t>6365120</w:t>
      </w:r>
    </w:p>
    <w:p w14:paraId="3D5BBABD" w14:textId="77777777" w:rsidR="007C0FE7" w:rsidRDefault="007C0FE7">
      <w:pPr>
        <w:pStyle w:val="Bezmezer"/>
        <w:rPr>
          <w:rFonts w:ascii="Arial" w:hAnsi="Arial"/>
        </w:rPr>
      </w:pPr>
    </w:p>
    <w:p w14:paraId="0317ADCC" w14:textId="77777777" w:rsidR="007C0FE7" w:rsidRDefault="007C0FE7">
      <w:pPr>
        <w:pStyle w:val="Bezmezer"/>
        <w:rPr>
          <w:rFonts w:ascii="Arial" w:hAnsi="Arial"/>
        </w:rPr>
      </w:pPr>
    </w:p>
    <w:p w14:paraId="3E730E7A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  <w:u w:val="single"/>
        </w:rPr>
        <w:t>Objednávka</w:t>
      </w:r>
    </w:p>
    <w:p w14:paraId="5EFF2DF8" w14:textId="77777777" w:rsidR="007C0FE7" w:rsidRDefault="007C0FE7">
      <w:pPr>
        <w:pStyle w:val="Bezmezer"/>
        <w:rPr>
          <w:rFonts w:ascii="Arial" w:hAnsi="Arial"/>
        </w:rPr>
      </w:pPr>
    </w:p>
    <w:p w14:paraId="7E937727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</w:p>
    <w:p w14:paraId="7A4F213B" w14:textId="77777777" w:rsidR="007C0FE7" w:rsidRDefault="007C0FE7">
      <w:pPr>
        <w:pStyle w:val="Bezmezer"/>
        <w:rPr>
          <w:rFonts w:ascii="Arial" w:hAnsi="Arial"/>
        </w:rPr>
      </w:pPr>
    </w:p>
    <w:p w14:paraId="48BABD42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Objednáváme u </w:t>
      </w:r>
      <w:proofErr w:type="gramStart"/>
      <w:r>
        <w:rPr>
          <w:rFonts w:ascii="Arial" w:hAnsi="Arial"/>
        </w:rPr>
        <w:t>Vás :</w:t>
      </w:r>
      <w:proofErr w:type="gramEnd"/>
      <w:r>
        <w:rPr>
          <w:rFonts w:ascii="Arial" w:hAnsi="Arial"/>
        </w:rPr>
        <w:t xml:space="preserve"> </w:t>
      </w:r>
    </w:p>
    <w:p w14:paraId="3EFB6B50" w14:textId="323B5F5F" w:rsidR="007C0FE7" w:rsidRDefault="00D365CC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BF0E52">
        <w:rPr>
          <w:rFonts w:ascii="Arial" w:hAnsi="Arial"/>
        </w:rPr>
        <w:t>materiál na opravu střechy</w:t>
      </w:r>
      <w:r w:rsidR="004059FE">
        <w:rPr>
          <w:rFonts w:ascii="Arial" w:hAnsi="Arial"/>
        </w:rPr>
        <w:t>– objekt nájmů</w:t>
      </w:r>
      <w:r w:rsidR="004059FE">
        <w:rPr>
          <w:rFonts w:ascii="Arial" w:hAnsi="Arial"/>
        </w:rPr>
        <w:t>, dle zakázky č.9/2026 ze dne 20.3.2026</w:t>
      </w:r>
      <w:r w:rsidR="00BF0E52">
        <w:rPr>
          <w:rFonts w:ascii="Arial" w:hAnsi="Arial"/>
        </w:rPr>
        <w:t>.</w:t>
      </w:r>
    </w:p>
    <w:p w14:paraId="0A73F984" w14:textId="77777777" w:rsidR="00D365CC" w:rsidRDefault="00D365CC">
      <w:pPr>
        <w:pStyle w:val="Bezmezer"/>
        <w:rPr>
          <w:rFonts w:ascii="Arial" w:hAnsi="Arial"/>
        </w:rPr>
      </w:pPr>
    </w:p>
    <w:p w14:paraId="4E50A9D6" w14:textId="77777777" w:rsidR="007C0FE7" w:rsidRDefault="007C0FE7">
      <w:pPr>
        <w:pStyle w:val="Bezmezer"/>
        <w:rPr>
          <w:rFonts w:ascii="Arial" w:hAnsi="Arial"/>
        </w:rPr>
      </w:pPr>
    </w:p>
    <w:p w14:paraId="0790656A" w14:textId="18F9A111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Cena</w:t>
      </w:r>
      <w:r w:rsidR="00853D4F">
        <w:rPr>
          <w:rFonts w:ascii="Arial" w:hAnsi="Arial"/>
        </w:rPr>
        <w:t xml:space="preserve"> </w:t>
      </w:r>
      <w:r w:rsidR="00853D4F">
        <w:rPr>
          <w:rFonts w:ascii="Arial" w:hAnsi="Arial"/>
        </w:rPr>
        <w:tab/>
      </w:r>
      <w:r w:rsidR="00BF0E52">
        <w:rPr>
          <w:rFonts w:ascii="Arial" w:hAnsi="Arial"/>
        </w:rPr>
        <w:t>231 101</w:t>
      </w:r>
      <w:r>
        <w:rPr>
          <w:rFonts w:ascii="Arial" w:hAnsi="Arial"/>
        </w:rPr>
        <w:t>,- Kč</w:t>
      </w:r>
    </w:p>
    <w:p w14:paraId="498F51D9" w14:textId="77777777" w:rsidR="007C0FE7" w:rsidRDefault="007C0FE7">
      <w:pPr>
        <w:pStyle w:val="Bezmezer"/>
        <w:rPr>
          <w:rFonts w:ascii="Arial" w:hAnsi="Arial"/>
        </w:rPr>
      </w:pPr>
    </w:p>
    <w:p w14:paraId="0B0BC1BD" w14:textId="77777777" w:rsidR="007C0FE7" w:rsidRDefault="007C0FE7">
      <w:pPr>
        <w:pStyle w:val="Bezmezer"/>
        <w:rPr>
          <w:rFonts w:ascii="Arial" w:hAnsi="Arial"/>
        </w:rPr>
      </w:pPr>
    </w:p>
    <w:p w14:paraId="5D141BF1" w14:textId="2363154C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Minimální doba splatnosti faktur je </w:t>
      </w:r>
      <w:r w:rsidR="00BF0E52">
        <w:rPr>
          <w:rFonts w:ascii="Arial" w:hAnsi="Arial"/>
        </w:rPr>
        <w:t>30</w:t>
      </w:r>
      <w:r>
        <w:rPr>
          <w:rFonts w:ascii="Arial" w:hAnsi="Arial"/>
        </w:rPr>
        <w:t xml:space="preserve"> dní.</w:t>
      </w:r>
    </w:p>
    <w:p w14:paraId="6780D3CD" w14:textId="2B34D768" w:rsidR="007C0FE7" w:rsidRDefault="007C0FE7">
      <w:pPr>
        <w:pStyle w:val="Bezmezer"/>
        <w:rPr>
          <w:rFonts w:ascii="Arial" w:hAnsi="Arial"/>
        </w:rPr>
      </w:pPr>
    </w:p>
    <w:p w14:paraId="25387F9C" w14:textId="03843A73" w:rsidR="00BF0E52" w:rsidRDefault="00BF0E52">
      <w:pPr>
        <w:pStyle w:val="Bezmezer"/>
        <w:rPr>
          <w:rFonts w:ascii="Arial" w:hAnsi="Arial"/>
        </w:rPr>
      </w:pPr>
    </w:p>
    <w:p w14:paraId="4837EA05" w14:textId="77777777" w:rsidR="000C7BD1" w:rsidRDefault="000C7BD1" w:rsidP="000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Objednávka nabývá účinnosti datem zveřejnění v Registru smluv.</w:t>
      </w:r>
    </w:p>
    <w:p w14:paraId="02C2F8CA" w14:textId="77777777" w:rsidR="00BF0E52" w:rsidRDefault="00BF0E52">
      <w:pPr>
        <w:pStyle w:val="Bezmezer"/>
        <w:rPr>
          <w:rFonts w:ascii="Arial" w:hAnsi="Arial"/>
        </w:rPr>
      </w:pPr>
    </w:p>
    <w:p w14:paraId="544A44DA" w14:textId="77777777" w:rsidR="007C0FE7" w:rsidRDefault="007C0FE7">
      <w:pPr>
        <w:pStyle w:val="Bezmezer"/>
        <w:rPr>
          <w:rFonts w:ascii="Arial" w:hAnsi="Arial"/>
        </w:rPr>
      </w:pPr>
    </w:p>
    <w:p w14:paraId="40402FD2" w14:textId="77777777" w:rsidR="007C0FE7" w:rsidRDefault="007C0FE7">
      <w:pPr>
        <w:pStyle w:val="Bezmezer"/>
        <w:rPr>
          <w:rFonts w:ascii="Arial" w:hAnsi="Arial"/>
        </w:rPr>
      </w:pPr>
    </w:p>
    <w:p w14:paraId="713F1963" w14:textId="77777777" w:rsidR="007C0FE7" w:rsidRDefault="007C0FE7">
      <w:pPr>
        <w:pStyle w:val="Bezmezer"/>
        <w:rPr>
          <w:rFonts w:ascii="Arial" w:hAnsi="Arial"/>
        </w:rPr>
      </w:pPr>
    </w:p>
    <w:p w14:paraId="1CBDD7FD" w14:textId="77777777" w:rsidR="007C0FE7" w:rsidRDefault="007C0FE7">
      <w:pPr>
        <w:pStyle w:val="Bezmezer"/>
        <w:rPr>
          <w:rFonts w:ascii="Arial" w:hAnsi="Arial"/>
        </w:rPr>
      </w:pPr>
    </w:p>
    <w:p w14:paraId="3A13C37A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Fakturační adresa:</w:t>
      </w:r>
    </w:p>
    <w:p w14:paraId="233EEC80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Muzeum Českého lesa v Tachově, příspěvková organizace</w:t>
      </w:r>
    </w:p>
    <w:p w14:paraId="4003A16C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Třída Míru 447, 347 </w:t>
      </w:r>
      <w:proofErr w:type="gramStart"/>
      <w:r>
        <w:rPr>
          <w:rFonts w:ascii="Arial" w:hAnsi="Arial"/>
        </w:rPr>
        <w:t>01  Tachov</w:t>
      </w:r>
      <w:proofErr w:type="gramEnd"/>
    </w:p>
    <w:p w14:paraId="66548B8B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IČ: 00076716</w:t>
      </w:r>
    </w:p>
    <w:p w14:paraId="547A2F22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>nejsme plátci DPH</w:t>
      </w:r>
    </w:p>
    <w:p w14:paraId="6E6F0ACF" w14:textId="77777777" w:rsidR="007C0FE7" w:rsidRDefault="007C0FE7">
      <w:pPr>
        <w:pStyle w:val="Bezmezer"/>
        <w:rPr>
          <w:rFonts w:ascii="Arial" w:hAnsi="Arial"/>
        </w:rPr>
      </w:pPr>
    </w:p>
    <w:p w14:paraId="34FE90C6" w14:textId="77777777" w:rsidR="007C0FE7" w:rsidRDefault="007C0FE7">
      <w:pPr>
        <w:pStyle w:val="Bezmezer"/>
        <w:rPr>
          <w:rFonts w:ascii="Arial" w:hAnsi="Arial"/>
        </w:rPr>
      </w:pPr>
    </w:p>
    <w:p w14:paraId="2504D339" w14:textId="77777777" w:rsidR="007C0FE7" w:rsidRDefault="007C0FE7">
      <w:pPr>
        <w:pStyle w:val="Bezmezer"/>
        <w:rPr>
          <w:rFonts w:ascii="Arial" w:hAnsi="Arial"/>
        </w:rPr>
      </w:pPr>
    </w:p>
    <w:p w14:paraId="4527FCA3" w14:textId="77777777" w:rsidR="007C0FE7" w:rsidRDefault="007C0FE7">
      <w:pPr>
        <w:pStyle w:val="Bezmezer"/>
        <w:rPr>
          <w:rFonts w:ascii="Arial" w:hAnsi="Arial"/>
        </w:rPr>
      </w:pPr>
    </w:p>
    <w:p w14:paraId="2A13C545" w14:textId="77777777" w:rsidR="007C0FE7" w:rsidRDefault="007C0FE7">
      <w:pPr>
        <w:pStyle w:val="Bezmezer"/>
        <w:rPr>
          <w:rFonts w:ascii="Arial" w:hAnsi="Arial"/>
        </w:rPr>
      </w:pPr>
    </w:p>
    <w:p w14:paraId="5383A98E" w14:textId="77777777" w:rsidR="007C0FE7" w:rsidRDefault="007C0FE7">
      <w:pPr>
        <w:pStyle w:val="Bezmezer"/>
        <w:rPr>
          <w:rFonts w:ascii="Arial" w:hAnsi="Arial"/>
        </w:rPr>
      </w:pPr>
    </w:p>
    <w:p w14:paraId="7D0C7CFB" w14:textId="63F3A9C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V Tachově, dne </w:t>
      </w:r>
      <w:r w:rsidR="000C7BD1">
        <w:rPr>
          <w:rFonts w:ascii="Arial" w:hAnsi="Arial"/>
        </w:rPr>
        <w:t>23.3.2026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Jindřiška Křížková</w:t>
      </w:r>
    </w:p>
    <w:p w14:paraId="6323A590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Muzeum Českého lesa v Tachově</w:t>
      </w:r>
    </w:p>
    <w:p w14:paraId="6993733B" w14:textId="77777777" w:rsidR="007C0FE7" w:rsidRDefault="00181DFF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Tř.Míru</w:t>
      </w:r>
      <w:proofErr w:type="spellEnd"/>
      <w:r>
        <w:rPr>
          <w:rFonts w:ascii="Arial" w:hAnsi="Arial"/>
        </w:rPr>
        <w:t xml:space="preserve"> 447, </w:t>
      </w:r>
      <w:proofErr w:type="gramStart"/>
      <w:r>
        <w:rPr>
          <w:rFonts w:ascii="Arial" w:hAnsi="Arial"/>
        </w:rPr>
        <w:t>34701  Tachov</w:t>
      </w:r>
      <w:proofErr w:type="gramEnd"/>
    </w:p>
    <w:p w14:paraId="58B88A2E" w14:textId="77777777" w:rsidR="007C0FE7" w:rsidRDefault="00181DFF">
      <w:pPr>
        <w:pStyle w:val="Bezmezer"/>
        <w:spacing w:after="200" w:line="276" w:lineRule="auto"/>
        <w:rPr>
          <w:rFonts w:ascii="Arial" w:hAnsi="Arial"/>
        </w:rPr>
        <w:sectPr w:rsidR="007C0FE7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tel. 777356889</w:t>
      </w:r>
    </w:p>
    <w:p w14:paraId="3A99E831" w14:textId="77777777" w:rsidR="007C0FE7" w:rsidRDefault="007C0FE7" w:rsidP="007C4355">
      <w:pPr>
        <w:pStyle w:val="Bezmezer"/>
        <w:rPr>
          <w:rFonts w:ascii="Arial" w:hAnsi="Arial"/>
        </w:rPr>
      </w:pPr>
    </w:p>
    <w:sectPr w:rsidR="007C0FE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E7"/>
    <w:rsid w:val="000C7BD1"/>
    <w:rsid w:val="00181DFF"/>
    <w:rsid w:val="00251C58"/>
    <w:rsid w:val="004059FE"/>
    <w:rsid w:val="007C0FE7"/>
    <w:rsid w:val="007C4355"/>
    <w:rsid w:val="00853D4F"/>
    <w:rsid w:val="00BF0E52"/>
    <w:rsid w:val="00D3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256E"/>
  <w15:docId w15:val="{853BE62C-944C-442E-846E-59259AC0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9</cp:revision>
  <cp:lastPrinted>2025-04-08T11:59:00Z</cp:lastPrinted>
  <dcterms:created xsi:type="dcterms:W3CDTF">2025-04-08T11:54:00Z</dcterms:created>
  <dcterms:modified xsi:type="dcterms:W3CDTF">2026-03-23T12:34:00Z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