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AA3B" w14:textId="77777777" w:rsidR="00BF66CE" w:rsidRPr="00B80F7C" w:rsidRDefault="00BF66CE" w:rsidP="5F48F998">
      <w:pPr>
        <w:jc w:val="center"/>
        <w:rPr>
          <w:rFonts w:ascii="Georgia" w:hAnsi="Georgia" w:cs="Arial"/>
          <w:b/>
          <w:bCs/>
          <w:sz w:val="28"/>
          <w:szCs w:val="28"/>
        </w:rPr>
      </w:pPr>
      <w:r w:rsidRPr="5F48F998">
        <w:rPr>
          <w:rFonts w:ascii="Georgia" w:hAnsi="Georgia" w:cs="Arial"/>
          <w:b/>
          <w:bCs/>
          <w:sz w:val="28"/>
          <w:szCs w:val="28"/>
        </w:rPr>
        <w:t xml:space="preserve">SMLOUVA O </w:t>
      </w:r>
      <w:r w:rsidR="00FC3E20" w:rsidRPr="5F48F998">
        <w:rPr>
          <w:rFonts w:ascii="Georgia" w:hAnsi="Georgia" w:cs="Arial"/>
          <w:b/>
          <w:bCs/>
          <w:sz w:val="28"/>
          <w:szCs w:val="28"/>
        </w:rPr>
        <w:t>DÍLO</w:t>
      </w:r>
    </w:p>
    <w:p w14:paraId="4AF1E39E" w14:textId="5787C048" w:rsidR="00C403A2" w:rsidRPr="00623B7B" w:rsidRDefault="00C403A2" w:rsidP="5F48F998">
      <w:pPr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 xml:space="preserve">č. </w:t>
      </w:r>
      <w:r w:rsidR="14FF744B" w:rsidRPr="5F48F998">
        <w:rPr>
          <w:rFonts w:ascii="Georgia" w:hAnsi="Georgia" w:cs="Arial"/>
          <w:b/>
          <w:bCs/>
        </w:rPr>
        <w:t>SA</w:t>
      </w:r>
      <w:r w:rsidRPr="5F48F998">
        <w:rPr>
          <w:rFonts w:ascii="Georgia" w:hAnsi="Georgia" w:cs="Arial"/>
          <w:b/>
          <w:bCs/>
        </w:rPr>
        <w:t xml:space="preserve"> - </w:t>
      </w:r>
      <w:r w:rsidR="11D8583F" w:rsidRPr="5F48F998">
        <w:rPr>
          <w:rFonts w:ascii="Georgia" w:hAnsi="Georgia" w:cs="Arial"/>
          <w:b/>
          <w:bCs/>
        </w:rPr>
        <w:t>26</w:t>
      </w:r>
      <w:r w:rsidRPr="5F48F998">
        <w:rPr>
          <w:rFonts w:ascii="Georgia" w:hAnsi="Georgia" w:cs="Arial"/>
          <w:b/>
          <w:bCs/>
        </w:rPr>
        <w:t xml:space="preserve"> / </w:t>
      </w:r>
      <w:r w:rsidR="4DB6D3D5" w:rsidRPr="5F48F998">
        <w:rPr>
          <w:rFonts w:ascii="Georgia" w:hAnsi="Georgia" w:cs="Arial"/>
          <w:b/>
          <w:bCs/>
        </w:rPr>
        <w:t>126</w:t>
      </w:r>
    </w:p>
    <w:p w14:paraId="672A6659" w14:textId="77777777" w:rsidR="007C5447" w:rsidRPr="008C2B14" w:rsidRDefault="007C5447">
      <w:pPr>
        <w:rPr>
          <w:rFonts w:ascii="Georgia" w:hAnsi="Georgia" w:cs="Arial"/>
        </w:rPr>
      </w:pPr>
    </w:p>
    <w:p w14:paraId="583CB1A6" w14:textId="77777777" w:rsidR="008C2B14" w:rsidRPr="00F41D20" w:rsidRDefault="008C2B14" w:rsidP="5F48F998">
      <w:pPr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Česká filharmonie</w:t>
      </w:r>
    </w:p>
    <w:p w14:paraId="6C3E3E10" w14:textId="77777777" w:rsidR="008C2B14" w:rsidRPr="00F41D20" w:rsidRDefault="008C2B14" w:rsidP="008C2B14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se sídlem Alšovo nábřeží 12, 110 01 Praha 1, Česká republika</w:t>
      </w:r>
    </w:p>
    <w:p w14:paraId="3603D476" w14:textId="77777777" w:rsidR="008C2B14" w:rsidRPr="00F41D20" w:rsidRDefault="008C2B14" w:rsidP="008C2B14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IČ: 00023264, DIČ: CZ00023264</w:t>
      </w:r>
    </w:p>
    <w:p w14:paraId="3FE85323" w14:textId="14E83355" w:rsidR="00BF66CE" w:rsidRPr="008C2B14" w:rsidRDefault="00BF66CE" w:rsidP="00BF66CE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zastoupena </w:t>
      </w:r>
      <w:r w:rsidR="77E2AFA7" w:rsidRPr="5F48F998">
        <w:rPr>
          <w:rFonts w:ascii="Georgia" w:hAnsi="Georgia" w:cs="Arial"/>
        </w:rPr>
        <w:t>Davidem Marečkem, generálním ředitelem</w:t>
      </w:r>
    </w:p>
    <w:p w14:paraId="212776DA" w14:textId="77777777" w:rsidR="008C2B14" w:rsidRPr="00F41D20" w:rsidRDefault="008C2B14" w:rsidP="008C2B14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(dále jen „</w:t>
      </w:r>
      <w:r w:rsidRPr="5F48F998">
        <w:rPr>
          <w:rFonts w:ascii="Georgia" w:hAnsi="Georgia" w:cs="Arial"/>
          <w:b/>
          <w:bCs/>
        </w:rPr>
        <w:t>ČF</w:t>
      </w:r>
      <w:r w:rsidRPr="5F48F998">
        <w:rPr>
          <w:rFonts w:ascii="Georgia" w:hAnsi="Georgia" w:cs="Arial"/>
        </w:rPr>
        <w:t>“)</w:t>
      </w:r>
    </w:p>
    <w:p w14:paraId="0A37501D" w14:textId="77777777" w:rsidR="006F4536" w:rsidRPr="008C2B14" w:rsidRDefault="006F4536" w:rsidP="00BF66CE">
      <w:pPr>
        <w:rPr>
          <w:rFonts w:ascii="Georgia" w:hAnsi="Georgia" w:cs="Arial"/>
        </w:rPr>
      </w:pPr>
    </w:p>
    <w:p w14:paraId="45F94F8F" w14:textId="77777777" w:rsidR="00BF66CE" w:rsidRPr="008C2B14" w:rsidRDefault="00BF66CE" w:rsidP="00BF66CE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a</w:t>
      </w:r>
    </w:p>
    <w:p w14:paraId="5DAB6C7B" w14:textId="77777777" w:rsidR="006F4536" w:rsidRPr="008C2B14" w:rsidRDefault="006F4536" w:rsidP="00BF66CE">
      <w:pPr>
        <w:rPr>
          <w:rFonts w:ascii="Georgia" w:hAnsi="Georgia" w:cs="Arial"/>
        </w:rPr>
      </w:pPr>
    </w:p>
    <w:p w14:paraId="22A68C99" w14:textId="61BBCC97" w:rsidR="008C2B14" w:rsidRPr="00F41D20" w:rsidRDefault="213B9D0C" w:rsidP="5F48F998">
      <w:pPr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Kristýna Petišková</w:t>
      </w:r>
    </w:p>
    <w:p w14:paraId="228F783E" w14:textId="526AF006" w:rsidR="008C2B14" w:rsidRPr="00F41D20" w:rsidRDefault="00EA27F4" w:rsidP="5F48F998">
      <w:pPr>
        <w:rPr>
          <w:rFonts w:ascii="Georgia" w:hAnsi="Georgia"/>
        </w:rPr>
      </w:pPr>
      <w:r w:rsidRPr="5F48F998">
        <w:rPr>
          <w:rFonts w:ascii="Georgia" w:hAnsi="Georgia" w:cs="Arial"/>
        </w:rPr>
        <w:t>se sídlem</w:t>
      </w:r>
      <w:r w:rsidR="064D60EC" w:rsidRPr="5F48F998">
        <w:rPr>
          <w:rFonts w:ascii="Georgia" w:hAnsi="Georgia" w:cs="Arial"/>
        </w:rPr>
        <w:t xml:space="preserve"> </w:t>
      </w:r>
      <w:r w:rsidR="053E6500" w:rsidRPr="5F48F998">
        <w:rPr>
          <w:rFonts w:ascii="Georgia" w:hAnsi="Georgia"/>
        </w:rPr>
        <w:t>Plavecká 2, Praha 2, 128 00</w:t>
      </w:r>
    </w:p>
    <w:p w14:paraId="62522DCB" w14:textId="6AE4670A" w:rsidR="00BF66CE" w:rsidRPr="008C2B14" w:rsidRDefault="00BF66CE" w:rsidP="5F48F998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IČ: </w:t>
      </w:r>
      <w:r w:rsidR="1050015C" w:rsidRPr="5F48F998">
        <w:rPr>
          <w:rFonts w:ascii="Georgia" w:hAnsi="Georgia" w:cs="Arial"/>
        </w:rPr>
        <w:t>21087610</w:t>
      </w:r>
    </w:p>
    <w:p w14:paraId="00474ADB" w14:textId="4FD57239" w:rsidR="00BF66CE" w:rsidRPr="008C2B14" w:rsidRDefault="1050015C" w:rsidP="00BF66CE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Neplátce DPH</w:t>
      </w:r>
    </w:p>
    <w:p w14:paraId="48180A08" w14:textId="77777777" w:rsidR="00BF66CE" w:rsidRPr="008C2B14" w:rsidRDefault="00BF66CE" w:rsidP="00BF66CE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(dále jen „</w:t>
      </w:r>
      <w:r w:rsidR="00FC3E20" w:rsidRPr="5F48F998">
        <w:rPr>
          <w:rFonts w:ascii="Georgia" w:hAnsi="Georgia" w:cs="Arial"/>
          <w:b/>
          <w:bCs/>
        </w:rPr>
        <w:t>zhotovitel</w:t>
      </w:r>
      <w:r w:rsidRPr="5F48F998">
        <w:rPr>
          <w:rFonts w:ascii="Georgia" w:hAnsi="Georgia" w:cs="Arial"/>
        </w:rPr>
        <w:t>“)</w:t>
      </w:r>
    </w:p>
    <w:p w14:paraId="02EB378F" w14:textId="77777777" w:rsidR="00BF66CE" w:rsidRPr="008C2B14" w:rsidRDefault="00BF66CE" w:rsidP="00BF66CE">
      <w:pPr>
        <w:rPr>
          <w:rFonts w:ascii="Georgia" w:hAnsi="Georgia" w:cs="Arial"/>
        </w:rPr>
      </w:pPr>
    </w:p>
    <w:p w14:paraId="02621933" w14:textId="77777777" w:rsidR="008F6061" w:rsidRPr="008C2B14" w:rsidRDefault="00EA27F4" w:rsidP="008F6061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uzavírají níže uvedeného dne, měsíce a roku </w:t>
      </w:r>
      <w:r w:rsidR="008F6061" w:rsidRPr="5F48F998">
        <w:rPr>
          <w:rFonts w:ascii="Georgia" w:hAnsi="Georgia" w:cs="Arial"/>
        </w:rPr>
        <w:t>tuto smlouvu</w:t>
      </w:r>
      <w:r w:rsidRPr="5F48F998">
        <w:rPr>
          <w:rFonts w:ascii="Georgia" w:hAnsi="Georgia" w:cs="Arial"/>
        </w:rPr>
        <w:t xml:space="preserve"> (dále jen „</w:t>
      </w:r>
      <w:r w:rsidRPr="5F48F998">
        <w:rPr>
          <w:rFonts w:ascii="Georgia" w:hAnsi="Georgia" w:cs="Arial"/>
          <w:b/>
          <w:bCs/>
        </w:rPr>
        <w:t>smlouva</w:t>
      </w:r>
      <w:r w:rsidRPr="5F48F998">
        <w:rPr>
          <w:rFonts w:ascii="Georgia" w:hAnsi="Georgia" w:cs="Arial"/>
        </w:rPr>
        <w:t>“)</w:t>
      </w:r>
      <w:r w:rsidR="008F6061" w:rsidRPr="5F48F998">
        <w:rPr>
          <w:rFonts w:ascii="Georgia" w:hAnsi="Georgia" w:cs="Arial"/>
        </w:rPr>
        <w:t>:</w:t>
      </w:r>
    </w:p>
    <w:p w14:paraId="6A05A809" w14:textId="77777777" w:rsidR="008F6061" w:rsidRDefault="008F6061" w:rsidP="00BF66CE">
      <w:pPr>
        <w:rPr>
          <w:rFonts w:ascii="Georgia" w:hAnsi="Georgia" w:cs="Arial"/>
        </w:rPr>
      </w:pPr>
    </w:p>
    <w:p w14:paraId="479E1164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Článek I.</w:t>
      </w:r>
    </w:p>
    <w:p w14:paraId="0A604774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Předmět smlouvy</w:t>
      </w:r>
    </w:p>
    <w:p w14:paraId="5A39BBE3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</w:p>
    <w:p w14:paraId="412E6FF2" w14:textId="77777777" w:rsidR="007C5447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5F48F998">
        <w:rPr>
          <w:rFonts w:ascii="Georgia" w:hAnsi="Georgia" w:cs="Arial"/>
        </w:rPr>
        <w:t>(dále jen „</w:t>
      </w:r>
      <w:r w:rsidRPr="5F48F998">
        <w:rPr>
          <w:rFonts w:ascii="Georgia" w:hAnsi="Georgia" w:cs="Arial"/>
          <w:b/>
          <w:bCs/>
        </w:rPr>
        <w:t>dí</w:t>
      </w:r>
      <w:r w:rsidR="007C5447" w:rsidRPr="5F48F998">
        <w:rPr>
          <w:rFonts w:ascii="Georgia" w:hAnsi="Georgia" w:cs="Arial"/>
          <w:b/>
          <w:bCs/>
        </w:rPr>
        <w:t>lo</w:t>
      </w:r>
      <w:r w:rsidR="007C5447" w:rsidRPr="5F48F998">
        <w:rPr>
          <w:rFonts w:ascii="Georgia" w:hAnsi="Georgia" w:cs="Arial"/>
        </w:rPr>
        <w:t xml:space="preserve">“). </w:t>
      </w:r>
      <w:r w:rsidRPr="5F48F998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5F48F998">
        <w:rPr>
          <w:rFonts w:ascii="Georgia" w:hAnsi="Georgia" w:cs="Arial"/>
        </w:rPr>
        <w:t xml:space="preserve">Za provedení </w:t>
      </w:r>
      <w:r w:rsidRPr="5F48F998">
        <w:rPr>
          <w:rFonts w:ascii="Georgia" w:hAnsi="Georgia" w:cs="Arial"/>
        </w:rPr>
        <w:t>d</w:t>
      </w:r>
      <w:r w:rsidR="007C5447" w:rsidRPr="5F48F998">
        <w:rPr>
          <w:rFonts w:ascii="Georgia" w:hAnsi="Georgia" w:cs="Arial"/>
        </w:rPr>
        <w:t xml:space="preserve">íla </w:t>
      </w:r>
      <w:r w:rsidRPr="5F48F998">
        <w:rPr>
          <w:rFonts w:ascii="Georgia" w:hAnsi="Georgia" w:cs="Arial"/>
        </w:rPr>
        <w:t xml:space="preserve">řádně a včas se </w:t>
      </w:r>
      <w:r w:rsidR="007C5447" w:rsidRPr="5F48F998">
        <w:rPr>
          <w:rFonts w:ascii="Georgia" w:hAnsi="Georgia" w:cs="Arial"/>
        </w:rPr>
        <w:t xml:space="preserve">ČF </w:t>
      </w:r>
      <w:r w:rsidRPr="5F48F998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5F48F998">
        <w:rPr>
          <w:rFonts w:ascii="Georgia" w:hAnsi="Georgia" w:cs="Arial"/>
        </w:rPr>
        <w:t>.</w:t>
      </w:r>
    </w:p>
    <w:p w14:paraId="41C8F396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1D3C56B4" w14:textId="33A84BBE" w:rsidR="00B32CF8" w:rsidRPr="008C2B14" w:rsidRDefault="00B32CF8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5F48F998">
        <w:rPr>
          <w:rFonts w:ascii="Georgia" w:hAnsi="Georgia" w:cs="Arial"/>
        </w:rPr>
        <w:t>Specifikace díla:</w:t>
      </w:r>
      <w:r>
        <w:tab/>
      </w:r>
      <w:r w:rsidR="346CBB3B" w:rsidRPr="5F48F998">
        <w:rPr>
          <w:rFonts w:ascii="Georgia" w:hAnsi="Georgia" w:cs="Arial"/>
        </w:rPr>
        <w:t>Marketingové služby</w:t>
      </w:r>
    </w:p>
    <w:p w14:paraId="72A3D3E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13E31A1D" w14:textId="0771F12D" w:rsidR="00B32CF8" w:rsidRPr="008C2B14" w:rsidRDefault="00134A7C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Místo </w:t>
      </w:r>
      <w:r w:rsidR="00B32CF8" w:rsidRPr="5F48F998">
        <w:rPr>
          <w:rFonts w:ascii="Georgia" w:hAnsi="Georgia" w:cs="Arial"/>
        </w:rPr>
        <w:t>provedení díla</w:t>
      </w:r>
      <w:r w:rsidRPr="5F48F998">
        <w:rPr>
          <w:rFonts w:ascii="Georgia" w:hAnsi="Georgia" w:cs="Arial"/>
        </w:rPr>
        <w:t>:</w:t>
      </w:r>
      <w:r w:rsidR="00EA27F4" w:rsidRPr="5F48F998">
        <w:rPr>
          <w:rFonts w:ascii="Georgia" w:hAnsi="Georgia" w:cs="Arial"/>
        </w:rPr>
        <w:t xml:space="preserve"> </w:t>
      </w:r>
      <w:r w:rsidR="6A5CFFC9" w:rsidRPr="5F48F998">
        <w:rPr>
          <w:rFonts w:ascii="Georgia" w:hAnsi="Georgia" w:cs="Arial"/>
        </w:rPr>
        <w:t>P</w:t>
      </w:r>
      <w:r w:rsidR="6263B153" w:rsidRPr="5F48F998">
        <w:rPr>
          <w:rFonts w:ascii="Georgia" w:hAnsi="Georgia" w:cs="Arial"/>
        </w:rPr>
        <w:t>raha</w:t>
      </w:r>
    </w:p>
    <w:p w14:paraId="0D0B940D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0F55C183" w14:textId="53D6C36F" w:rsidR="00B32CF8" w:rsidRDefault="00B80F7C" w:rsidP="00EA27F4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Smluvní strany se dohodly, že cena díla činí </w:t>
      </w:r>
      <w:r w:rsidR="19183687" w:rsidRPr="5F48F998">
        <w:rPr>
          <w:rFonts w:ascii="Georgia" w:hAnsi="Georgia" w:cs="Arial"/>
        </w:rPr>
        <w:t>220</w:t>
      </w:r>
      <w:r w:rsidR="36D37D87" w:rsidRPr="5F48F998">
        <w:rPr>
          <w:rFonts w:ascii="Georgia" w:hAnsi="Georgia" w:cs="Arial"/>
        </w:rPr>
        <w:t xml:space="preserve"> </w:t>
      </w:r>
      <w:r w:rsidR="00B32CF8" w:rsidRPr="5F48F998">
        <w:rPr>
          <w:rFonts w:ascii="Georgia" w:hAnsi="Georgia" w:cs="Arial"/>
        </w:rPr>
        <w:t>Kč</w:t>
      </w:r>
      <w:r w:rsidR="00EA27F4" w:rsidRPr="5F48F998">
        <w:rPr>
          <w:rFonts w:ascii="Georgia" w:hAnsi="Georgia" w:cs="Arial"/>
        </w:rPr>
        <w:t xml:space="preserve"> </w:t>
      </w:r>
      <w:r w:rsidR="00A65803" w:rsidRPr="5F48F998">
        <w:rPr>
          <w:rFonts w:ascii="Georgia" w:hAnsi="Georgia" w:cs="Arial"/>
        </w:rPr>
        <w:t xml:space="preserve">(slovy: </w:t>
      </w:r>
      <w:r w:rsidR="73667F6A" w:rsidRPr="5F48F998">
        <w:rPr>
          <w:rFonts w:ascii="Georgia" w:hAnsi="Georgia" w:cs="Arial"/>
        </w:rPr>
        <w:t>dvě stě dvacet</w:t>
      </w:r>
      <w:r w:rsidR="00EA27F4" w:rsidRPr="5F48F998">
        <w:rPr>
          <w:rFonts w:ascii="Georgia" w:hAnsi="Georgia" w:cs="Arial"/>
        </w:rPr>
        <w:t xml:space="preserve"> </w:t>
      </w:r>
      <w:r w:rsidR="00B32CF8" w:rsidRPr="5F48F998">
        <w:rPr>
          <w:rFonts w:ascii="Georgia" w:hAnsi="Georgia" w:cs="Arial"/>
        </w:rPr>
        <w:t>korun českých)</w:t>
      </w:r>
      <w:r w:rsidRPr="5F48F998">
        <w:rPr>
          <w:rFonts w:ascii="Georgia" w:hAnsi="Georgia" w:cs="Arial"/>
        </w:rPr>
        <w:t xml:space="preserve"> za každou hodinu času účelně spotřebovaného na řádné provádění díla a zároveň nepřesáhne celkovou maximální částku ve výši </w:t>
      </w:r>
      <w:r w:rsidR="4843113D" w:rsidRPr="5F48F998">
        <w:rPr>
          <w:rFonts w:ascii="Georgia" w:hAnsi="Georgia" w:cs="Arial"/>
        </w:rPr>
        <w:t>100 000</w:t>
      </w:r>
      <w:r w:rsidRPr="5F48F998">
        <w:rPr>
          <w:rFonts w:ascii="Georgia" w:hAnsi="Georgia" w:cs="Arial"/>
        </w:rPr>
        <w:t xml:space="preserve"> Kč (slovy: </w:t>
      </w:r>
      <w:r w:rsidR="7694ABE8" w:rsidRPr="5F48F998">
        <w:rPr>
          <w:rFonts w:ascii="Georgia" w:hAnsi="Georgia" w:cs="Arial"/>
        </w:rPr>
        <w:t>sto tisíc</w:t>
      </w:r>
      <w:r w:rsidR="7D26E470" w:rsidRPr="5F48F998">
        <w:rPr>
          <w:rFonts w:ascii="Georgia" w:hAnsi="Georgia" w:cs="Arial"/>
        </w:rPr>
        <w:t xml:space="preserve"> </w:t>
      </w:r>
      <w:r w:rsidRPr="5F48F998">
        <w:rPr>
          <w:rFonts w:ascii="Georgia" w:hAnsi="Georgia" w:cs="Arial"/>
        </w:rPr>
        <w:t>korun českých).</w:t>
      </w:r>
    </w:p>
    <w:p w14:paraId="0E27B00A" w14:textId="77777777" w:rsidR="00E5512D" w:rsidRDefault="00E5512D" w:rsidP="00E5512D">
      <w:pPr>
        <w:pStyle w:val="Odstavecseseznamem"/>
        <w:rPr>
          <w:rFonts w:ascii="Georgia" w:hAnsi="Georgia" w:cs="Arial"/>
        </w:rPr>
      </w:pPr>
    </w:p>
    <w:p w14:paraId="3E8EEDE4" w14:textId="77777777" w:rsidR="00E5512D" w:rsidRPr="00EA27F4" w:rsidRDefault="00E5512D" w:rsidP="00E5512D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Sjednaná cena díla zahrnuje veškeré náklady vynaložené zhotovitelem na jeho provádění.</w:t>
      </w:r>
    </w:p>
    <w:p w14:paraId="60061E4C" w14:textId="77777777" w:rsidR="00B32CF8" w:rsidRPr="008C2B14" w:rsidRDefault="00B32CF8" w:rsidP="00E5512D">
      <w:pPr>
        <w:pStyle w:val="Odstavecseseznamem"/>
        <w:ind w:left="0"/>
        <w:rPr>
          <w:rFonts w:ascii="Georgia" w:hAnsi="Georgia" w:cs="Arial"/>
        </w:rPr>
      </w:pPr>
    </w:p>
    <w:p w14:paraId="27404DA8" w14:textId="3E7CAE29" w:rsidR="00B32CF8" w:rsidRPr="008C2B14" w:rsidRDefault="00B32CF8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ČF zaplatí zhotoviteli cenu díla </w:t>
      </w:r>
      <w:r w:rsidR="00424826" w:rsidRPr="5F48F998">
        <w:rPr>
          <w:rFonts w:ascii="Georgia" w:hAnsi="Georgia" w:cs="Arial"/>
        </w:rPr>
        <w:t xml:space="preserve">vždy v rozsahu </w:t>
      </w:r>
      <w:r w:rsidR="00D367B5" w:rsidRPr="5F48F998">
        <w:rPr>
          <w:rFonts w:ascii="Georgia" w:hAnsi="Georgia" w:cs="Arial"/>
        </w:rPr>
        <w:t xml:space="preserve">odpovídajícím času </w:t>
      </w:r>
      <w:r w:rsidR="00424826" w:rsidRPr="5F48F998">
        <w:rPr>
          <w:rFonts w:ascii="Georgia" w:hAnsi="Georgia" w:cs="Arial"/>
        </w:rPr>
        <w:t xml:space="preserve">provádění díla v určitém kalendářním měsíci do </w:t>
      </w:r>
      <w:r w:rsidR="43256E43" w:rsidRPr="5F48F998">
        <w:rPr>
          <w:rFonts w:ascii="Georgia" w:hAnsi="Georgia" w:cs="Arial"/>
        </w:rPr>
        <w:t>15</w:t>
      </w:r>
      <w:r w:rsidR="41665C70" w:rsidRPr="5F48F998">
        <w:rPr>
          <w:rFonts w:ascii="Georgia" w:hAnsi="Georgia" w:cs="Arial"/>
        </w:rPr>
        <w:t xml:space="preserve"> </w:t>
      </w:r>
      <w:r w:rsidRPr="5F48F998">
        <w:rPr>
          <w:rFonts w:ascii="Georgia" w:hAnsi="Georgia" w:cs="Arial"/>
        </w:rPr>
        <w:t xml:space="preserve">dnů od </w:t>
      </w:r>
      <w:r w:rsidR="00B80F7C" w:rsidRPr="5F48F998">
        <w:rPr>
          <w:rFonts w:ascii="Georgia" w:hAnsi="Georgia" w:cs="Arial"/>
        </w:rPr>
        <w:t xml:space="preserve">skončení </w:t>
      </w:r>
      <w:r w:rsidR="00424826" w:rsidRPr="5F48F998">
        <w:rPr>
          <w:rFonts w:ascii="Georgia" w:hAnsi="Georgia" w:cs="Arial"/>
        </w:rPr>
        <w:t xml:space="preserve">daného </w:t>
      </w:r>
      <w:r w:rsidR="00B80F7C" w:rsidRPr="5F48F998">
        <w:rPr>
          <w:rFonts w:ascii="Georgia" w:hAnsi="Georgia" w:cs="Arial"/>
        </w:rPr>
        <w:t>kal</w:t>
      </w:r>
      <w:r w:rsidRPr="5F48F998">
        <w:rPr>
          <w:rFonts w:ascii="Georgia" w:hAnsi="Georgia" w:cs="Arial"/>
        </w:rPr>
        <w:t>e</w:t>
      </w:r>
      <w:r w:rsidR="00424826" w:rsidRPr="5F48F998">
        <w:rPr>
          <w:rFonts w:ascii="Georgia" w:hAnsi="Georgia" w:cs="Arial"/>
        </w:rPr>
        <w:t>ndářního měsíce</w:t>
      </w:r>
      <w:r w:rsidR="00485403" w:rsidRPr="5F48F998">
        <w:rPr>
          <w:rFonts w:ascii="Georgia" w:hAnsi="Georgia" w:cs="Arial"/>
        </w:rPr>
        <w:t>, a to</w:t>
      </w:r>
      <w:r w:rsidRPr="5F48F998">
        <w:rPr>
          <w:rFonts w:ascii="Georgia" w:hAnsi="Georgia" w:cs="Arial"/>
        </w:rPr>
        <w:t xml:space="preserve"> na bankovní účet zhotovitele č. </w:t>
      </w:r>
      <w:r w:rsidR="000627BE">
        <w:rPr>
          <w:rFonts w:ascii="Georgia" w:hAnsi="Georgia" w:cs="Arial"/>
        </w:rPr>
        <w:t>XXX</w:t>
      </w:r>
      <w:r w:rsidR="26A68166" w:rsidRPr="5F48F998">
        <w:rPr>
          <w:rFonts w:ascii="Georgia" w:hAnsi="Georgia" w:cs="Arial"/>
        </w:rPr>
        <w:t xml:space="preserve"> </w:t>
      </w:r>
      <w:r w:rsidRPr="5F48F998">
        <w:rPr>
          <w:rFonts w:ascii="Georgia" w:hAnsi="Georgia" w:cs="Arial"/>
        </w:rPr>
        <w:t xml:space="preserve">vedený u </w:t>
      </w:r>
      <w:r w:rsidR="000627BE">
        <w:rPr>
          <w:rFonts w:ascii="Georgia" w:hAnsi="Georgia" w:cs="Arial"/>
        </w:rPr>
        <w:t>XXX</w:t>
      </w:r>
      <w:r w:rsidRPr="5F48F998">
        <w:rPr>
          <w:rFonts w:ascii="Georgia" w:hAnsi="Georgia" w:cs="Arial"/>
        </w:rPr>
        <w:t>.</w:t>
      </w:r>
      <w:r w:rsidR="00BE29B8" w:rsidRPr="5F48F998">
        <w:rPr>
          <w:rFonts w:ascii="Georgia" w:hAnsi="Georgia" w:cs="Arial"/>
        </w:rPr>
        <w:t xml:space="preserve"> Zhotovitel je povinen nejpozději do </w:t>
      </w:r>
      <w:r w:rsidR="5D8D08D5" w:rsidRPr="5F48F998">
        <w:rPr>
          <w:rFonts w:ascii="Georgia" w:hAnsi="Georgia" w:cs="Arial"/>
        </w:rPr>
        <w:t>1</w:t>
      </w:r>
      <w:r w:rsidR="48FEBAFD" w:rsidRPr="5F48F998">
        <w:rPr>
          <w:rFonts w:ascii="Georgia" w:hAnsi="Georgia" w:cs="Arial"/>
        </w:rPr>
        <w:t>0</w:t>
      </w:r>
      <w:r w:rsidR="00BE29B8" w:rsidRPr="5F48F998">
        <w:rPr>
          <w:rFonts w:ascii="Georgia" w:hAnsi="Georgia" w:cs="Arial"/>
        </w:rPr>
        <w:t xml:space="preserve"> dnů od skončení kalendářního měsíce doručit ČF k odsouhlasení přehled času spotřebovaného na provádění díla v uplynulém měsíci.</w:t>
      </w:r>
    </w:p>
    <w:p w14:paraId="44EAFD9C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770AEAFC" w14:textId="4819B2A3" w:rsidR="00B32CF8" w:rsidRPr="008C2B14" w:rsidRDefault="00485403" w:rsidP="5F48F99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Zhotovitel je povinen doručit ČF na cenu díla fakturu s náležitostmi daňového dokladu, jinak se cena díla nestane splatnou.</w:t>
      </w:r>
      <w:r w:rsidR="00BE29B8" w:rsidRPr="5F48F998">
        <w:rPr>
          <w:rFonts w:ascii="Georgia" w:hAnsi="Georgia" w:cs="Arial"/>
        </w:rPr>
        <w:t xml:space="preserve"> Zhotovitel je povinen vystavit </w:t>
      </w:r>
      <w:r w:rsidR="00BE29B8" w:rsidRPr="5F48F998">
        <w:rPr>
          <w:rFonts w:ascii="Georgia" w:hAnsi="Georgia" w:cs="Arial"/>
        </w:rPr>
        <w:lastRenderedPageBreak/>
        <w:t xml:space="preserve">fakturu nejpozději do </w:t>
      </w:r>
      <w:r w:rsidR="46ED6BD0" w:rsidRPr="5F48F998">
        <w:rPr>
          <w:rFonts w:ascii="Georgia" w:hAnsi="Georgia" w:cs="Arial"/>
        </w:rPr>
        <w:t>1</w:t>
      </w:r>
      <w:r w:rsidR="22AD6F55" w:rsidRPr="5F48F998">
        <w:rPr>
          <w:rFonts w:ascii="Georgia" w:hAnsi="Georgia" w:cs="Arial"/>
        </w:rPr>
        <w:t>0</w:t>
      </w:r>
      <w:r w:rsidR="00BE29B8" w:rsidRPr="5F48F998">
        <w:rPr>
          <w:rFonts w:ascii="Georgia" w:hAnsi="Georgia" w:cs="Arial"/>
        </w:rPr>
        <w:t xml:space="preserve"> dnů od skončení kalendářního měsíce, ne však dříve, než ČF odsouhlasí přehled podle odstavce 6 tohoto článku.</w:t>
      </w:r>
    </w:p>
    <w:p w14:paraId="4B94D5A5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5141619F" w14:textId="77777777" w:rsidR="00322EB7" w:rsidRDefault="00BC3485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5F48F998">
        <w:rPr>
          <w:rFonts w:ascii="Georgia" w:hAnsi="Georgia" w:cs="Arial"/>
        </w:rPr>
        <w:t>ČF</w:t>
      </w:r>
      <w:r w:rsidRPr="5F48F998">
        <w:rPr>
          <w:rFonts w:ascii="Georgia" w:hAnsi="Georgia" w:cs="Arial"/>
        </w:rPr>
        <w:t xml:space="preserve">. Zhotovitel je vázán </w:t>
      </w:r>
      <w:r w:rsidR="00401864" w:rsidRPr="5F48F998">
        <w:rPr>
          <w:rFonts w:ascii="Georgia" w:hAnsi="Georgia" w:cs="Arial"/>
        </w:rPr>
        <w:t xml:space="preserve">případnými </w:t>
      </w:r>
      <w:r w:rsidRPr="5F48F998">
        <w:rPr>
          <w:rFonts w:ascii="Georgia" w:hAnsi="Georgia" w:cs="Arial"/>
        </w:rPr>
        <w:t xml:space="preserve">příkazy </w:t>
      </w:r>
      <w:r w:rsidR="00401864" w:rsidRPr="5F48F998">
        <w:rPr>
          <w:rFonts w:ascii="Georgia" w:hAnsi="Georgia" w:cs="Arial"/>
        </w:rPr>
        <w:t>ČF</w:t>
      </w:r>
      <w:r w:rsidRPr="5F48F998">
        <w:rPr>
          <w:rFonts w:ascii="Georgia" w:hAnsi="Georgia" w:cs="Arial"/>
        </w:rPr>
        <w:t xml:space="preserve"> ohledně způsobu provádění díla</w:t>
      </w:r>
      <w:r w:rsidR="002C1F50" w:rsidRPr="5F48F998">
        <w:rPr>
          <w:rFonts w:ascii="Georgia" w:hAnsi="Georgia" w:cs="Arial"/>
        </w:rPr>
        <w:t>.</w:t>
      </w:r>
    </w:p>
    <w:p w14:paraId="3DEEC669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627C1BB5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5F48F998">
        <w:rPr>
          <w:rFonts w:ascii="Georgia" w:hAnsi="Georgia" w:cs="Arial"/>
        </w:rPr>
        <w:t>z</w:t>
      </w:r>
      <w:r w:rsidRPr="5F48F998">
        <w:rPr>
          <w:rFonts w:ascii="Georgia" w:hAnsi="Georgia" w:cs="Arial"/>
        </w:rPr>
        <w:t xml:space="preserve">účastnil na nějaké akci ČF, souhlasí s tím, že ČF a subjekty s ČF spolupracující mají právo pořizovat </w:t>
      </w:r>
      <w:r w:rsidR="00E41578" w:rsidRPr="5F48F998">
        <w:rPr>
          <w:rFonts w:ascii="Georgia" w:hAnsi="Georgia" w:cs="Arial"/>
        </w:rPr>
        <w:t xml:space="preserve">snímky a </w:t>
      </w:r>
      <w:r w:rsidRPr="5F48F998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5F48F998">
        <w:rPr>
          <w:rFonts w:ascii="Georgia" w:hAnsi="Georgia" w:cs="Arial"/>
        </w:rPr>
        <w:t>.</w:t>
      </w:r>
    </w:p>
    <w:p w14:paraId="3656B9AB" w14:textId="77777777" w:rsidR="00EA27F4" w:rsidRDefault="00EA27F4" w:rsidP="00EA27F4">
      <w:pPr>
        <w:pStyle w:val="Odstavecseseznamem"/>
        <w:rPr>
          <w:rFonts w:ascii="Georgia" w:hAnsi="Georgia" w:cs="Arial"/>
        </w:rPr>
      </w:pPr>
    </w:p>
    <w:p w14:paraId="7E842FB7" w14:textId="77777777" w:rsidR="00401864" w:rsidRDefault="00401864" w:rsidP="5F48F99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FD6A59" w:rsidRPr="5F48F998">
        <w:rPr>
          <w:rFonts w:ascii="Georgia" w:hAnsi="Georgia" w:cs="Arial"/>
        </w:rPr>
        <w:t>í</w:t>
      </w:r>
      <w:r w:rsidRPr="5F48F998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5F48F998">
        <w:rPr>
          <w:rFonts w:ascii="Georgia" w:hAnsi="Georgia" w:cs="Arial"/>
        </w:rPr>
        <w:t>,</w:t>
      </w:r>
      <w:r w:rsidRPr="5F48F998">
        <w:rPr>
          <w:rFonts w:ascii="Georgia" w:hAnsi="Georgia" w:cs="Arial"/>
        </w:rPr>
        <w:t xml:space="preserve"> územně, časově, množstevně a ani jinak neomezená</w:t>
      </w:r>
      <w:r w:rsidR="00215170" w:rsidRPr="5F48F998">
        <w:rPr>
          <w:rFonts w:ascii="Georgia" w:hAnsi="Georgia" w:cs="Arial"/>
        </w:rPr>
        <w:t xml:space="preserve"> a na celou dobu trvání příslušných práv zhotovitele</w:t>
      </w:r>
      <w:r w:rsidRPr="5F48F998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45FB0818" w14:textId="77777777" w:rsidR="00B6640B" w:rsidRDefault="00B6640B" w:rsidP="5F48F998">
      <w:pPr>
        <w:pStyle w:val="Odstavecseseznamem"/>
        <w:rPr>
          <w:rFonts w:ascii="Georgia" w:hAnsi="Georgia" w:cs="Arial"/>
        </w:rPr>
      </w:pPr>
    </w:p>
    <w:p w14:paraId="718C2CE5" w14:textId="77777777" w:rsidR="00B6640B" w:rsidRPr="002300CC" w:rsidRDefault="00B6640B" w:rsidP="5F48F99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049F31CB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7D7E8A" w14:textId="77777777" w:rsidR="00B80F7C" w:rsidRPr="00F41D20" w:rsidRDefault="00B80F7C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Článek II.</w:t>
      </w:r>
    </w:p>
    <w:p w14:paraId="7BCCB80C" w14:textId="77777777" w:rsidR="00B80F7C" w:rsidRPr="00F41D20" w:rsidRDefault="00B80F7C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Trvání smlouvy</w:t>
      </w:r>
    </w:p>
    <w:p w14:paraId="53128261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3826C4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 w:rsidRPr="5F48F998">
        <w:rPr>
          <w:rFonts w:ascii="Georgia" w:hAnsi="Georgia" w:cs="Arial"/>
        </w:rPr>
        <w:t>Tato smlouva se uzavírá na dobu určitou:</w:t>
      </w:r>
    </w:p>
    <w:p w14:paraId="767619EA" w14:textId="6491AD43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do </w:t>
      </w:r>
      <w:r w:rsidR="7CAE5ED8" w:rsidRPr="5F48F998">
        <w:rPr>
          <w:rFonts w:ascii="Georgia" w:hAnsi="Georgia" w:cs="Arial"/>
        </w:rPr>
        <w:t>31. 12. 2026</w:t>
      </w:r>
      <w:r w:rsidRPr="5F48F998">
        <w:rPr>
          <w:rFonts w:ascii="Georgia" w:hAnsi="Georgia" w:cs="Arial"/>
        </w:rPr>
        <w:t>; a zároveň</w:t>
      </w:r>
    </w:p>
    <w:p w14:paraId="659B33EC" w14:textId="77777777" w:rsidR="00B80F7C" w:rsidRDefault="00B80F7C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 w:rsidRPr="5F48F998">
        <w:rPr>
          <w:rFonts w:ascii="Georgia" w:hAnsi="Georgia" w:cs="Arial"/>
        </w:rPr>
        <w:t>do doby, kdy bude dosažena celková maximální částka ceny díla podle článku I odstavec 4 této smlouvy,</w:t>
      </w:r>
    </w:p>
    <w:p w14:paraId="17AA8D0E" w14:textId="77777777" w:rsidR="00B80F7C" w:rsidRPr="00F41D20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  <w:r w:rsidRPr="5F48F998">
        <w:rPr>
          <w:rFonts w:ascii="Georgia" w:hAnsi="Georgia" w:cs="Arial"/>
        </w:rPr>
        <w:t>podle toho, co nastane dříve.</w:t>
      </w:r>
      <w:r w:rsidR="00035065" w:rsidRPr="5F48F998">
        <w:rPr>
          <w:rFonts w:ascii="Georgia" w:hAnsi="Georgia" w:cs="Arial"/>
        </w:rPr>
        <w:t xml:space="preserve"> ČF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62486C05" w14:textId="77777777" w:rsidR="00B80F7C" w:rsidRDefault="00B80F7C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E033CFA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 xml:space="preserve">Článek </w:t>
      </w:r>
      <w:r w:rsidR="00B80F7C" w:rsidRPr="5F48F998">
        <w:rPr>
          <w:rFonts w:ascii="Georgia" w:hAnsi="Georgia" w:cs="Arial"/>
          <w:b/>
          <w:bCs/>
        </w:rPr>
        <w:t>I</w:t>
      </w:r>
      <w:r w:rsidRPr="5F48F998">
        <w:rPr>
          <w:rFonts w:ascii="Georgia" w:hAnsi="Georgia" w:cs="Arial"/>
          <w:b/>
          <w:bCs/>
        </w:rPr>
        <w:t>II.</w:t>
      </w:r>
    </w:p>
    <w:p w14:paraId="1CFCD1C3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Platnost a účinnost</w:t>
      </w:r>
    </w:p>
    <w:p w14:paraId="4101652C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1299C43A" w14:textId="77777777" w:rsidR="00EA27F4" w:rsidRPr="00E35508" w:rsidRDefault="00EA27F4" w:rsidP="5F48F998">
      <w:pPr>
        <w:pStyle w:val="Odstavecseseznamem"/>
        <w:ind w:left="0"/>
        <w:rPr>
          <w:rFonts w:ascii="Georgia" w:hAnsi="Georgia" w:cs="Arial"/>
        </w:rPr>
      </w:pPr>
    </w:p>
    <w:p w14:paraId="5DC439C0" w14:textId="77777777" w:rsidR="00EA27F4" w:rsidRPr="00F41D20" w:rsidRDefault="00EA27F4" w:rsidP="00EA27F4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</w:t>
      </w:r>
      <w:r w:rsidRPr="5F48F998">
        <w:rPr>
          <w:rFonts w:ascii="Georgia" w:hAnsi="Georgia" w:cs="Arial"/>
        </w:rPr>
        <w:lastRenderedPageBreak/>
        <w:t>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DDBEF00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6050A37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Článek I</w:t>
      </w:r>
      <w:r w:rsidR="00B80F7C" w:rsidRPr="5F48F998">
        <w:rPr>
          <w:rFonts w:ascii="Georgia" w:hAnsi="Georgia" w:cs="Arial"/>
          <w:b/>
          <w:bCs/>
        </w:rPr>
        <w:t>V</w:t>
      </w:r>
      <w:r w:rsidRPr="5F48F998">
        <w:rPr>
          <w:rFonts w:ascii="Georgia" w:hAnsi="Georgia" w:cs="Arial"/>
          <w:b/>
          <w:bCs/>
        </w:rPr>
        <w:t>.</w:t>
      </w:r>
    </w:p>
    <w:p w14:paraId="43A86AC9" w14:textId="77777777" w:rsidR="00EA27F4" w:rsidRPr="00F41D20" w:rsidRDefault="00EA27F4" w:rsidP="5F48F998">
      <w:pPr>
        <w:keepNext/>
        <w:jc w:val="center"/>
        <w:rPr>
          <w:rFonts w:ascii="Georgia" w:hAnsi="Georgia" w:cs="Arial"/>
          <w:b/>
          <w:bCs/>
        </w:rPr>
      </w:pPr>
      <w:r w:rsidRPr="5F48F998">
        <w:rPr>
          <w:rFonts w:ascii="Georgia" w:hAnsi="Georgia" w:cs="Arial"/>
          <w:b/>
          <w:bCs/>
        </w:rPr>
        <w:t>Závěrečná ustanovení</w:t>
      </w:r>
    </w:p>
    <w:p w14:paraId="3461D779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48E17A42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 w:rsidRPr="5F48F998">
        <w:rPr>
          <w:rFonts w:ascii="Georgia" w:hAnsi="Georgia" w:cs="Arial"/>
        </w:rPr>
        <w:t>zákona č. 89/2012 Sb., občansk</w:t>
      </w:r>
      <w:r w:rsidR="00F66A71" w:rsidRPr="5F48F998">
        <w:rPr>
          <w:rFonts w:ascii="Georgia" w:hAnsi="Georgia" w:cs="Arial"/>
        </w:rPr>
        <w:t>ého</w:t>
      </w:r>
      <w:r w:rsidR="00EA27F4" w:rsidRPr="5F48F998">
        <w:rPr>
          <w:rFonts w:ascii="Georgia" w:hAnsi="Georgia" w:cs="Arial"/>
        </w:rPr>
        <w:t xml:space="preserve"> zákoník</w:t>
      </w:r>
      <w:r w:rsidR="00F66A71" w:rsidRPr="5F48F998">
        <w:rPr>
          <w:rFonts w:ascii="Georgia" w:hAnsi="Georgia" w:cs="Arial"/>
        </w:rPr>
        <w:t>u</w:t>
      </w:r>
      <w:r w:rsidR="00EA27F4" w:rsidRPr="5F48F998">
        <w:rPr>
          <w:rFonts w:ascii="Georgia" w:hAnsi="Georgia" w:cs="Arial"/>
        </w:rPr>
        <w:t>, ve znění pozdějších předpisů</w:t>
      </w:r>
      <w:r w:rsidRPr="5F48F998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3CF2D8B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A83B7ED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0FB7827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AAF145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Tato smlouva je vyhotovena ve dvou provedeních, z nichž každá smluvní strana obdrží po jednom.</w:t>
      </w:r>
    </w:p>
    <w:p w14:paraId="1FC39945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A5D0AD9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5F48F998">
        <w:rPr>
          <w:rFonts w:ascii="Georgia" w:hAnsi="Georgia" w:cs="Arial"/>
        </w:rPr>
        <w:t>Veškeré změny a doplňky této smlouvy mus</w:t>
      </w:r>
      <w:r w:rsidR="002F064A" w:rsidRPr="5F48F998">
        <w:rPr>
          <w:rFonts w:ascii="Georgia" w:hAnsi="Georgia" w:cs="Arial"/>
        </w:rPr>
        <w:t>ej</w:t>
      </w:r>
      <w:r w:rsidRPr="5F48F998">
        <w:rPr>
          <w:rFonts w:ascii="Georgia" w:hAnsi="Georgia" w:cs="Arial"/>
        </w:rPr>
        <w:t xml:space="preserve">í být </w:t>
      </w:r>
      <w:r w:rsidR="002F064A" w:rsidRPr="5F48F998">
        <w:rPr>
          <w:rFonts w:ascii="Georgia" w:hAnsi="Georgia" w:cs="Arial"/>
        </w:rPr>
        <w:t xml:space="preserve">učiněny </w:t>
      </w:r>
      <w:r w:rsidRPr="5F48F998">
        <w:rPr>
          <w:rFonts w:ascii="Georgia" w:hAnsi="Georgia" w:cs="Arial"/>
        </w:rPr>
        <w:t xml:space="preserve">písemně formou číslovaných dodatků podepsaných oběma </w:t>
      </w:r>
      <w:r w:rsidR="00EA27F4" w:rsidRPr="5F48F998">
        <w:rPr>
          <w:rFonts w:ascii="Georgia" w:hAnsi="Georgia" w:cs="Arial"/>
        </w:rPr>
        <w:t xml:space="preserve">smluvními </w:t>
      </w:r>
      <w:r w:rsidRPr="5F48F998">
        <w:rPr>
          <w:rFonts w:ascii="Georgia" w:hAnsi="Georgia" w:cs="Arial"/>
        </w:rPr>
        <w:t>stranami.</w:t>
      </w:r>
    </w:p>
    <w:p w14:paraId="0562CB0E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B3B647F" w14:textId="4AAEF37E" w:rsidR="00F66A71" w:rsidRPr="00F41D20" w:rsidRDefault="00F66A71" w:rsidP="00F66A71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 xml:space="preserve">V Praze dne </w:t>
      </w:r>
      <w:r w:rsidR="394B5B60" w:rsidRPr="5F48F998">
        <w:rPr>
          <w:rFonts w:ascii="Georgia" w:hAnsi="Georgia" w:cs="Arial"/>
        </w:rPr>
        <w:t>1</w:t>
      </w:r>
      <w:r w:rsidR="250EF4DF" w:rsidRPr="5F48F998">
        <w:rPr>
          <w:rFonts w:ascii="Georgia" w:hAnsi="Georgia" w:cs="Arial"/>
        </w:rPr>
        <w:t>7</w:t>
      </w:r>
      <w:r w:rsidR="394B5B60" w:rsidRPr="5F48F998">
        <w:rPr>
          <w:rFonts w:ascii="Georgia" w:hAnsi="Georgia" w:cs="Arial"/>
        </w:rPr>
        <w:t>. 3. 2026</w:t>
      </w:r>
    </w:p>
    <w:p w14:paraId="34CE0A41" w14:textId="77777777" w:rsidR="00F66A71" w:rsidRPr="00F41D20" w:rsidRDefault="00F66A71" w:rsidP="00F66A71">
      <w:pPr>
        <w:rPr>
          <w:rFonts w:ascii="Georgia" w:hAnsi="Georgia" w:cs="Arial"/>
        </w:rPr>
      </w:pPr>
    </w:p>
    <w:p w14:paraId="62EBF3C5" w14:textId="77777777" w:rsidR="00F66A71" w:rsidRDefault="00F66A71" w:rsidP="00F66A71">
      <w:pPr>
        <w:rPr>
          <w:rFonts w:ascii="Georgia" w:hAnsi="Georgia" w:cs="Arial"/>
        </w:rPr>
      </w:pPr>
    </w:p>
    <w:p w14:paraId="6D98A12B" w14:textId="77777777" w:rsidR="00F66A71" w:rsidRPr="00F41D20" w:rsidRDefault="00F66A71" w:rsidP="00F66A71">
      <w:pPr>
        <w:rPr>
          <w:rFonts w:ascii="Georgia" w:hAnsi="Georgia" w:cs="Arial"/>
        </w:rPr>
      </w:pPr>
    </w:p>
    <w:p w14:paraId="2946DB82" w14:textId="77777777" w:rsidR="00F66A71" w:rsidRPr="00F41D20" w:rsidRDefault="00F66A71" w:rsidP="00F66A71">
      <w:pPr>
        <w:rPr>
          <w:rFonts w:ascii="Georgia" w:hAnsi="Georgia" w:cs="Arial"/>
        </w:rPr>
      </w:pPr>
    </w:p>
    <w:p w14:paraId="2796F32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39C55BA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5997CC1D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10FFD37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6B699379" w14:textId="77777777" w:rsidR="00F66A71" w:rsidRDefault="00F66A71" w:rsidP="00F66A71">
      <w:pPr>
        <w:rPr>
          <w:rFonts w:ascii="Georgia" w:hAnsi="Georgia" w:cs="Arial"/>
        </w:rPr>
      </w:pPr>
    </w:p>
    <w:p w14:paraId="4C04EACB" w14:textId="181AE1FD" w:rsidR="00F66A71" w:rsidRDefault="00F66A71" w:rsidP="00F66A71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Vyhotovil(a) a za správnost ručí:</w:t>
      </w:r>
      <w:r>
        <w:tab/>
      </w:r>
      <w:r w:rsidR="00E87454">
        <w:rPr>
          <w:rFonts w:ascii="Georgia" w:hAnsi="Georgia" w:cs="Arial"/>
        </w:rPr>
        <w:t>XXX</w:t>
      </w:r>
    </w:p>
    <w:p w14:paraId="3FE9F23F" w14:textId="77777777" w:rsidR="00F66A71" w:rsidRDefault="00F66A71" w:rsidP="00F66A71">
      <w:pPr>
        <w:rPr>
          <w:rFonts w:ascii="Georgia" w:hAnsi="Georgia" w:cs="Arial"/>
        </w:rPr>
      </w:pPr>
    </w:p>
    <w:p w14:paraId="2179B136" w14:textId="64023A38" w:rsidR="00F66A71" w:rsidRPr="00071EFC" w:rsidRDefault="00F66A71" w:rsidP="00F66A71">
      <w:pPr>
        <w:rPr>
          <w:rFonts w:ascii="Georgia" w:hAnsi="Georgia" w:cs="Arial"/>
        </w:rPr>
      </w:pPr>
      <w:r w:rsidRPr="5F48F998">
        <w:rPr>
          <w:rFonts w:ascii="Georgia" w:hAnsi="Georgia" w:cs="Arial"/>
        </w:rPr>
        <w:t>Kontroloval(a):</w:t>
      </w:r>
      <w:r>
        <w:tab/>
      </w:r>
      <w:r>
        <w:tab/>
      </w:r>
      <w:r>
        <w:tab/>
      </w:r>
      <w:r w:rsidR="00E87454">
        <w:rPr>
          <w:rFonts w:ascii="Georgia" w:hAnsi="Georgia" w:cs="Arial"/>
        </w:rPr>
        <w:t>XXX</w:t>
      </w:r>
    </w:p>
    <w:p w14:paraId="1F72F646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9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6F91" w14:textId="77777777" w:rsidR="005449B9" w:rsidRDefault="005449B9" w:rsidP="008C2B14">
      <w:r>
        <w:separator/>
      </w:r>
    </w:p>
  </w:endnote>
  <w:endnote w:type="continuationSeparator" w:id="0">
    <w:p w14:paraId="61CDCEAD" w14:textId="77777777" w:rsidR="005449B9" w:rsidRDefault="005449B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AF8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F5623D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52F7AD05" w14:textId="77777777" w:rsidR="007A3FAE" w:rsidRPr="007A3FAE" w:rsidRDefault="007A3FAE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2,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E253" w14:textId="77777777" w:rsidR="005449B9" w:rsidRDefault="005449B9" w:rsidP="008C2B14">
      <w:r>
        <w:separator/>
      </w:r>
    </w:p>
  </w:footnote>
  <w:footnote w:type="continuationSeparator" w:id="0">
    <w:p w14:paraId="23DE523C" w14:textId="77777777" w:rsidR="005449B9" w:rsidRDefault="005449B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31BB8"/>
    <w:rsid w:val="00035065"/>
    <w:rsid w:val="000627BE"/>
    <w:rsid w:val="000963DC"/>
    <w:rsid w:val="00134A7C"/>
    <w:rsid w:val="001E349C"/>
    <w:rsid w:val="00215170"/>
    <w:rsid w:val="002C1F50"/>
    <w:rsid w:val="002E5E28"/>
    <w:rsid w:val="002F064A"/>
    <w:rsid w:val="00322EB7"/>
    <w:rsid w:val="00362276"/>
    <w:rsid w:val="00372F2E"/>
    <w:rsid w:val="003875B2"/>
    <w:rsid w:val="003C5977"/>
    <w:rsid w:val="003C68F4"/>
    <w:rsid w:val="003E0898"/>
    <w:rsid w:val="00401864"/>
    <w:rsid w:val="00424826"/>
    <w:rsid w:val="00456812"/>
    <w:rsid w:val="00485403"/>
    <w:rsid w:val="00537181"/>
    <w:rsid w:val="005449B9"/>
    <w:rsid w:val="00634D73"/>
    <w:rsid w:val="006B2D37"/>
    <w:rsid w:val="006C1481"/>
    <w:rsid w:val="006F4536"/>
    <w:rsid w:val="00747281"/>
    <w:rsid w:val="007A3FAE"/>
    <w:rsid w:val="007C5447"/>
    <w:rsid w:val="007C70B5"/>
    <w:rsid w:val="008B4AF0"/>
    <w:rsid w:val="008B4F10"/>
    <w:rsid w:val="008C2B14"/>
    <w:rsid w:val="008F6061"/>
    <w:rsid w:val="00A65803"/>
    <w:rsid w:val="00AC20ED"/>
    <w:rsid w:val="00AE3257"/>
    <w:rsid w:val="00AF45B2"/>
    <w:rsid w:val="00B22D8D"/>
    <w:rsid w:val="00B32CF8"/>
    <w:rsid w:val="00B6640B"/>
    <w:rsid w:val="00B80F7C"/>
    <w:rsid w:val="00BC3485"/>
    <w:rsid w:val="00BE29B8"/>
    <w:rsid w:val="00BF66CE"/>
    <w:rsid w:val="00C403A2"/>
    <w:rsid w:val="00C5128E"/>
    <w:rsid w:val="00C866CC"/>
    <w:rsid w:val="00CA4FE2"/>
    <w:rsid w:val="00CE5C80"/>
    <w:rsid w:val="00CE7250"/>
    <w:rsid w:val="00D367B5"/>
    <w:rsid w:val="00D401FF"/>
    <w:rsid w:val="00D70F6C"/>
    <w:rsid w:val="00DE6897"/>
    <w:rsid w:val="00E05C24"/>
    <w:rsid w:val="00E41578"/>
    <w:rsid w:val="00E5512D"/>
    <w:rsid w:val="00E87454"/>
    <w:rsid w:val="00EA27F4"/>
    <w:rsid w:val="00F3272F"/>
    <w:rsid w:val="00F53E8E"/>
    <w:rsid w:val="00F5623D"/>
    <w:rsid w:val="00F66A71"/>
    <w:rsid w:val="00F819E3"/>
    <w:rsid w:val="00FC3E20"/>
    <w:rsid w:val="00FD6A59"/>
    <w:rsid w:val="03288EE1"/>
    <w:rsid w:val="035B7A9D"/>
    <w:rsid w:val="045BEB67"/>
    <w:rsid w:val="053E6500"/>
    <w:rsid w:val="064D60EC"/>
    <w:rsid w:val="084A09C1"/>
    <w:rsid w:val="0B8A09E1"/>
    <w:rsid w:val="1050015C"/>
    <w:rsid w:val="113C0815"/>
    <w:rsid w:val="11D8583F"/>
    <w:rsid w:val="13875DE2"/>
    <w:rsid w:val="1413C928"/>
    <w:rsid w:val="14FF744B"/>
    <w:rsid w:val="15686569"/>
    <w:rsid w:val="18A7AA71"/>
    <w:rsid w:val="19183687"/>
    <w:rsid w:val="213B9D0C"/>
    <w:rsid w:val="2179ED40"/>
    <w:rsid w:val="22AD6F55"/>
    <w:rsid w:val="24BA2185"/>
    <w:rsid w:val="250EF4DF"/>
    <w:rsid w:val="26A68166"/>
    <w:rsid w:val="281A7445"/>
    <w:rsid w:val="310EA1C8"/>
    <w:rsid w:val="346CBB3B"/>
    <w:rsid w:val="36D37D87"/>
    <w:rsid w:val="386E6471"/>
    <w:rsid w:val="394B5B60"/>
    <w:rsid w:val="3C31928D"/>
    <w:rsid w:val="3E2BC1B1"/>
    <w:rsid w:val="41665C70"/>
    <w:rsid w:val="43256E43"/>
    <w:rsid w:val="46ED6BD0"/>
    <w:rsid w:val="4843113D"/>
    <w:rsid w:val="48FEBAFD"/>
    <w:rsid w:val="4DB6D3D5"/>
    <w:rsid w:val="4E785925"/>
    <w:rsid w:val="4F20048B"/>
    <w:rsid w:val="4FE0B371"/>
    <w:rsid w:val="52EB9E66"/>
    <w:rsid w:val="57508A33"/>
    <w:rsid w:val="5C145DFF"/>
    <w:rsid w:val="5C3216B9"/>
    <w:rsid w:val="5C4CCFFD"/>
    <w:rsid w:val="5CC3AF48"/>
    <w:rsid w:val="5D8D08D5"/>
    <w:rsid w:val="5F48F998"/>
    <w:rsid w:val="617177C3"/>
    <w:rsid w:val="6263B153"/>
    <w:rsid w:val="62BC72BD"/>
    <w:rsid w:val="651451F8"/>
    <w:rsid w:val="68D18326"/>
    <w:rsid w:val="693F3032"/>
    <w:rsid w:val="696A391F"/>
    <w:rsid w:val="6A5CFFC9"/>
    <w:rsid w:val="73667F6A"/>
    <w:rsid w:val="7694ABE8"/>
    <w:rsid w:val="77E2AFA7"/>
    <w:rsid w:val="7C29E696"/>
    <w:rsid w:val="7CAE5ED8"/>
    <w:rsid w:val="7D26E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53496"/>
  <w15:chartTrackingRefBased/>
  <w15:docId w15:val="{74538CD8-2DF4-4044-B6CF-EE388006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47FB7BEE0D147964F9DCEEBB980AE" ma:contentTypeVersion="19" ma:contentTypeDescription="Vytvoří nový dokument" ma:contentTypeScope="" ma:versionID="a4e694096086c45071e904547bbfbeb8">
  <xsd:schema xmlns:xsd="http://www.w3.org/2001/XMLSchema" xmlns:xs="http://www.w3.org/2001/XMLSchema" xmlns:p="http://schemas.microsoft.com/office/2006/metadata/properties" xmlns:ns2="87c684e4-bc03-4152-bfb1-e95f49008734" xmlns:ns3="18632ccf-0218-415f-aa7f-4472ce48954f" targetNamespace="http://schemas.microsoft.com/office/2006/metadata/properties" ma:root="true" ma:fieldsID="bb80e5a0aabb272f0b58689294439b23" ns2:_="" ns3:_="">
    <xsd:import namespace="87c684e4-bc03-4152-bfb1-e95f49008734"/>
    <xsd:import namespace="18632ccf-0218-415f-aa7f-4472ce48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um_Archivace" minOccurs="0"/>
                <xsd:element ref="ns2:Archiv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684e4-bc03-4152-bfb1-e95f49008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_Archivace" ma:index="25" nillable="true" ma:displayName="Datum_Archivace" ma:format="DateOnly" ma:internalName="Datum_Archivace">
      <xsd:simpleType>
        <xsd:restriction base="dms:DateTime"/>
      </xsd:simpleType>
    </xsd:element>
    <xsd:element name="Archivov_x00e1_no" ma:index="26" nillable="true" ma:displayName="Archivováno" ma:format="Dropdown" ma:internalName="Archivov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2ccf-0218-415f-aa7f-4472ce48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f48a80-5d9d-4b28-abd3-be134ab06410}" ma:internalName="TaxCatchAll" ma:showField="CatchAllData" ma:web="18632ccf-0218-415f-aa7f-4472ce48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5D74F-AB7A-4811-82BC-306F382E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A0359-0AB7-4AF9-9CFA-BB9C51466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684e4-bc03-4152-bfb1-e95f49008734"/>
    <ds:schemaRef ds:uri="18632ccf-0218-415f-aa7f-4472ce48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cp:lastModifiedBy>Německá Jitka</cp:lastModifiedBy>
  <cp:revision>4</cp:revision>
  <cp:lastPrinted>2014-04-28T20:21:00Z</cp:lastPrinted>
  <dcterms:created xsi:type="dcterms:W3CDTF">2026-03-23T09:33:00Z</dcterms:created>
  <dcterms:modified xsi:type="dcterms:W3CDTF">2026-03-23T09:34:00Z</dcterms:modified>
</cp:coreProperties>
</file>