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5F8C" w14:textId="7EA3BA1B" w:rsidR="00CE5021" w:rsidRPr="0018509E" w:rsidRDefault="00FF46FE" w:rsidP="005C48B2">
      <w:pPr>
        <w:pStyle w:val="Body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Body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1BB58993" w:rsidR="00FF46FE" w:rsidRPr="007F6089" w:rsidRDefault="007F6089" w:rsidP="005C48B2">
      <w:pPr>
        <w:pStyle w:val="BodyText"/>
        <w:spacing w:before="0" w:line="276" w:lineRule="auto"/>
        <w:rPr>
          <w:rFonts w:asciiTheme="minorHAnsi" w:hAnsiTheme="minorHAnsi" w:cstheme="minorHAnsi"/>
          <w:sz w:val="44"/>
          <w:szCs w:val="44"/>
        </w:rPr>
      </w:pPr>
      <w:r w:rsidRPr="007F6089">
        <w:rPr>
          <w:rFonts w:ascii="Calibri" w:hAnsi="Calibri" w:cs="Calibri"/>
          <w:bCs/>
          <w:sz w:val="32"/>
          <w:szCs w:val="28"/>
          <w:highlight w:val="black"/>
        </w:rPr>
        <w:t>xxx</w:t>
      </w:r>
    </w:p>
    <w:p w14:paraId="3ACC205B" w14:textId="628B291D" w:rsidR="00B143E3" w:rsidRPr="0018509E" w:rsidRDefault="00B143E3" w:rsidP="005C48B2">
      <w:pPr>
        <w:pStyle w:val="Body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13885037" w14:textId="77777777" w:rsidR="007F6089" w:rsidRPr="007957BC" w:rsidRDefault="007F6089" w:rsidP="007F6089">
      <w:pPr>
        <w:overflowPunct/>
        <w:autoSpaceDE/>
        <w:adjustRightInd/>
        <w:spacing w:line="276" w:lineRule="auto"/>
        <w:ind w:right="113"/>
        <w:jc w:val="both"/>
        <w:outlineLvl w:val="0"/>
        <w:rPr>
          <w:rFonts w:ascii="Calibri" w:hAnsi="Calibri" w:cs="Calibri"/>
          <w:b/>
          <w:sz w:val="22"/>
        </w:rPr>
      </w:pPr>
      <w:r w:rsidRPr="007957BC">
        <w:rPr>
          <w:rFonts w:ascii="Calibri" w:hAnsi="Calibri" w:cs="Calibri"/>
          <w:b/>
          <w:sz w:val="22"/>
        </w:rPr>
        <w:t>Pojišťovna</w:t>
      </w:r>
      <w:r w:rsidRPr="007957BC">
        <w:rPr>
          <w:rFonts w:ascii="Calibri" w:hAnsi="Calibri" w:cs="Calibri"/>
          <w:b/>
          <w:sz w:val="22"/>
          <w:szCs w:val="22"/>
        </w:rPr>
        <w:t xml:space="preserve">: </w:t>
      </w:r>
      <w:r w:rsidRPr="007957BC">
        <w:rPr>
          <w:rFonts w:ascii="Calibri" w:hAnsi="Calibri" w:cs="Calibri"/>
          <w:b/>
          <w:sz w:val="22"/>
        </w:rPr>
        <w:t>RBP, zdravotní pojišťovna</w:t>
      </w:r>
    </w:p>
    <w:p w14:paraId="6F79FBC2" w14:textId="77777777" w:rsidR="007F6089" w:rsidRPr="007957BC" w:rsidRDefault="007F6089" w:rsidP="007F6089">
      <w:pPr>
        <w:overflowPunct/>
        <w:autoSpaceDE/>
        <w:adjustRightInd/>
        <w:spacing w:line="276" w:lineRule="auto"/>
        <w:ind w:right="113"/>
        <w:jc w:val="both"/>
        <w:outlineLvl w:val="0"/>
        <w:rPr>
          <w:rFonts w:ascii="Calibri" w:hAnsi="Calibri" w:cs="Calibri"/>
          <w:sz w:val="22"/>
          <w:szCs w:val="22"/>
        </w:rPr>
      </w:pPr>
      <w:r w:rsidRPr="007957BC">
        <w:rPr>
          <w:rFonts w:ascii="Calibri" w:hAnsi="Calibri" w:cs="Calibri"/>
          <w:sz w:val="22"/>
          <w:szCs w:val="22"/>
        </w:rPr>
        <w:t xml:space="preserve">Sídlo: </w:t>
      </w:r>
      <w:r w:rsidRPr="007957BC">
        <w:rPr>
          <w:rFonts w:ascii="Calibri" w:hAnsi="Calibri" w:cs="Calibri"/>
          <w:bCs/>
          <w:sz w:val="22"/>
        </w:rPr>
        <w:t>Michálkovická 967/108, 710 00 Ostrava – Slezská Ostrava</w:t>
      </w:r>
    </w:p>
    <w:p w14:paraId="35BC4101" w14:textId="77777777" w:rsidR="007F6089" w:rsidRPr="007957BC" w:rsidRDefault="007F6089" w:rsidP="007F6089">
      <w:pPr>
        <w:spacing w:line="276" w:lineRule="auto"/>
        <w:rPr>
          <w:rFonts w:ascii="Calibri" w:hAnsi="Calibri" w:cs="Calibri"/>
          <w:bCs/>
          <w:sz w:val="22"/>
        </w:rPr>
      </w:pPr>
      <w:r w:rsidRPr="007957BC">
        <w:rPr>
          <w:rFonts w:ascii="Calibri" w:hAnsi="Calibri" w:cs="Calibri"/>
          <w:bCs/>
          <w:sz w:val="22"/>
        </w:rPr>
        <w:t>zastoupena: Ing. Antonínem Klimšou, MBA, výkonným ředitelem</w:t>
      </w:r>
    </w:p>
    <w:p w14:paraId="1216A333" w14:textId="77777777" w:rsidR="007F6089" w:rsidRPr="007957BC" w:rsidRDefault="007F6089" w:rsidP="007F6089">
      <w:pPr>
        <w:overflowPunct/>
        <w:autoSpaceDE/>
        <w:adjustRightInd/>
        <w:spacing w:line="276" w:lineRule="auto"/>
        <w:ind w:right="113"/>
        <w:jc w:val="both"/>
        <w:rPr>
          <w:rFonts w:ascii="Calibri" w:hAnsi="Calibri" w:cs="Calibri"/>
          <w:sz w:val="22"/>
        </w:rPr>
      </w:pPr>
      <w:r w:rsidRPr="007957BC">
        <w:rPr>
          <w:rFonts w:ascii="Calibri" w:hAnsi="Calibri" w:cs="Calibri"/>
          <w:sz w:val="22"/>
        </w:rPr>
        <w:t>IČO:</w:t>
      </w:r>
      <w:r w:rsidRPr="007957BC">
        <w:rPr>
          <w:rFonts w:ascii="Calibri" w:hAnsi="Calibri" w:cs="Calibri"/>
          <w:sz w:val="22"/>
          <w:szCs w:val="22"/>
        </w:rPr>
        <w:t xml:space="preserve"> </w:t>
      </w:r>
      <w:r w:rsidRPr="007957BC">
        <w:rPr>
          <w:rFonts w:ascii="Calibri" w:hAnsi="Calibri" w:cs="Calibri"/>
          <w:bCs/>
          <w:sz w:val="22"/>
        </w:rPr>
        <w:t>476 73 036</w:t>
      </w:r>
    </w:p>
    <w:p w14:paraId="097F9B38" w14:textId="77777777" w:rsidR="007F6089" w:rsidRPr="007957BC" w:rsidRDefault="007F6089" w:rsidP="007F6089">
      <w:pPr>
        <w:overflowPunct/>
        <w:autoSpaceDE/>
        <w:adjustRightInd/>
        <w:spacing w:line="276" w:lineRule="auto"/>
        <w:ind w:right="113"/>
        <w:jc w:val="both"/>
        <w:rPr>
          <w:rFonts w:ascii="Calibri" w:hAnsi="Calibri" w:cs="Calibri"/>
          <w:sz w:val="22"/>
        </w:rPr>
      </w:pPr>
      <w:r w:rsidRPr="007957BC">
        <w:rPr>
          <w:rFonts w:ascii="Calibri" w:hAnsi="Calibri" w:cs="Calibri"/>
          <w:sz w:val="22"/>
        </w:rPr>
        <w:t>DIČ:</w:t>
      </w:r>
      <w:r w:rsidRPr="007957BC">
        <w:rPr>
          <w:rFonts w:ascii="Calibri" w:hAnsi="Calibri" w:cs="Calibri"/>
          <w:sz w:val="22"/>
          <w:szCs w:val="22"/>
        </w:rPr>
        <w:t xml:space="preserve"> </w:t>
      </w:r>
      <w:r w:rsidRPr="007957BC">
        <w:rPr>
          <w:rFonts w:ascii="Calibri" w:hAnsi="Calibri" w:cs="Calibri"/>
          <w:bCs/>
          <w:sz w:val="22"/>
        </w:rPr>
        <w:t>CZ47673036</w:t>
      </w:r>
    </w:p>
    <w:p w14:paraId="7F7275F4" w14:textId="77777777" w:rsidR="007F6089" w:rsidRPr="007957BC" w:rsidRDefault="007F6089" w:rsidP="007F6089">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Zapsaná ve veřejném</w:t>
      </w:r>
      <w:r w:rsidRPr="007957BC">
        <w:rPr>
          <w:rFonts w:ascii="Calibri" w:hAnsi="Calibri" w:cs="Calibri"/>
          <w:sz w:val="22"/>
        </w:rPr>
        <w:t xml:space="preserve"> rejstříku vedeném </w:t>
      </w:r>
      <w:r w:rsidRPr="007957BC">
        <w:rPr>
          <w:rFonts w:ascii="Calibri" w:hAnsi="Calibri" w:cs="Calibri"/>
          <w:bCs/>
          <w:sz w:val="22"/>
        </w:rPr>
        <w:t>u Krajského soudu v Ostravě, oddíl AXIV, vložka 554</w:t>
      </w:r>
    </w:p>
    <w:p w14:paraId="6523FDD6" w14:textId="739525A1" w:rsidR="007F6089" w:rsidRPr="007957BC" w:rsidRDefault="007F6089" w:rsidP="007F6089">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Bankovní</w:t>
      </w:r>
      <w:r w:rsidRPr="007957BC">
        <w:rPr>
          <w:rFonts w:ascii="Calibri" w:hAnsi="Calibri" w:cs="Calibri"/>
          <w:sz w:val="22"/>
        </w:rPr>
        <w:t xml:space="preserve"> spojení: </w:t>
      </w:r>
      <w:r w:rsidRPr="007F6089">
        <w:rPr>
          <w:rFonts w:ascii="Calibri" w:hAnsi="Calibri" w:cs="Calibri"/>
          <w:bCs/>
          <w:sz w:val="22"/>
          <w:highlight w:val="black"/>
        </w:rPr>
        <w:t>xxx</w:t>
      </w:r>
    </w:p>
    <w:p w14:paraId="30CDDFAC" w14:textId="67C6EEB9" w:rsidR="007F6089" w:rsidRPr="007957BC" w:rsidRDefault="007F6089" w:rsidP="007F6089">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Číslo</w:t>
      </w:r>
      <w:r w:rsidRPr="007957BC">
        <w:rPr>
          <w:rFonts w:ascii="Calibri" w:hAnsi="Calibri" w:cs="Calibri"/>
          <w:sz w:val="22"/>
        </w:rPr>
        <w:t xml:space="preserve"> účtu: </w:t>
      </w:r>
      <w:r w:rsidRPr="007F6089">
        <w:rPr>
          <w:rFonts w:ascii="Calibri" w:hAnsi="Calibri" w:cs="Calibri"/>
          <w:bCs/>
          <w:sz w:val="22"/>
          <w:highlight w:val="black"/>
        </w:rPr>
        <w:t>xxx</w:t>
      </w:r>
    </w:p>
    <w:p w14:paraId="650A96A9" w14:textId="77777777" w:rsidR="007F6089" w:rsidRDefault="007F6089" w:rsidP="007F6089">
      <w:pPr>
        <w:spacing w:before="120" w:after="40" w:line="276" w:lineRule="auto"/>
        <w:rPr>
          <w:rFonts w:ascii="Calibri" w:hAnsi="Calibri" w:cs="Calibri"/>
          <w:sz w:val="22"/>
        </w:rPr>
      </w:pPr>
      <w:r w:rsidRPr="007957BC">
        <w:rPr>
          <w:rFonts w:ascii="Calibri" w:hAnsi="Calibri" w:cs="Calibr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4497345E"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r w:rsidR="00906069">
        <w:rPr>
          <w:rFonts w:asciiTheme="minorHAnsi" w:hAnsiTheme="minorHAnsi" w:cstheme="minorHAnsi"/>
          <w:b/>
          <w:sz w:val="22"/>
          <w:szCs w:val="22"/>
        </w:rPr>
        <w:tab/>
      </w:r>
      <w:r w:rsidR="00906069">
        <w:rPr>
          <w:rFonts w:asciiTheme="minorHAnsi" w:hAnsiTheme="minorHAnsi" w:cstheme="minorHAnsi"/>
          <w:b/>
          <w:sz w:val="22"/>
          <w:szCs w:val="22"/>
        </w:rPr>
        <w:tab/>
      </w:r>
      <w:r w:rsidR="008D54EA" w:rsidRPr="008D54EA">
        <w:rPr>
          <w:rFonts w:asciiTheme="minorHAnsi" w:hAnsiTheme="minorHAnsi" w:cstheme="minorHAnsi"/>
          <w:b/>
          <w:sz w:val="22"/>
          <w:szCs w:val="22"/>
        </w:rPr>
        <w:t>Alexion Europe SAS</w:t>
      </w:r>
    </w:p>
    <w:p w14:paraId="753E54DC" w14:textId="77C0C18D" w:rsidR="00CE5021" w:rsidRP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008D4E79">
        <w:rPr>
          <w:rFonts w:asciiTheme="minorHAnsi" w:hAnsiTheme="minorHAnsi" w:cstheme="minorHAnsi"/>
          <w:sz w:val="22"/>
          <w:szCs w:val="22"/>
        </w:rPr>
        <w:tab/>
      </w:r>
      <w:r w:rsidR="008D4E79">
        <w:rPr>
          <w:rFonts w:asciiTheme="minorHAnsi" w:hAnsiTheme="minorHAnsi" w:cstheme="minorHAnsi"/>
          <w:sz w:val="22"/>
          <w:szCs w:val="22"/>
        </w:rPr>
        <w:tab/>
      </w:r>
      <w:r w:rsidR="008D4E79">
        <w:rPr>
          <w:rFonts w:asciiTheme="minorHAnsi" w:hAnsiTheme="minorHAnsi" w:cstheme="minorHAnsi"/>
          <w:sz w:val="22"/>
          <w:szCs w:val="22"/>
        </w:rPr>
        <w:tab/>
      </w:r>
      <w:r w:rsidR="002551CD" w:rsidRPr="00863892">
        <w:rPr>
          <w:rFonts w:ascii="Calibri" w:eastAsia="Calibri" w:hAnsi="Calibri" w:cs="Calibri"/>
          <w:sz w:val="22"/>
          <w:szCs w:val="22"/>
          <w:lang w:eastAsia="en-US"/>
        </w:rPr>
        <w:t>103-105 rue Anatole France, Levallois-Perret, Francouzská republika</w:t>
      </w:r>
    </w:p>
    <w:p w14:paraId="691D7104" w14:textId="1E8CA944" w:rsidR="00156B57" w:rsidRDefault="00261CFE" w:rsidP="00E10240">
      <w:pPr>
        <w:tabs>
          <w:tab w:val="left" w:pos="2127"/>
        </w:tabs>
        <w:overflowPunct/>
        <w:autoSpaceDE/>
        <w:autoSpaceDN/>
        <w:adjustRightInd/>
        <w:spacing w:line="276" w:lineRule="auto"/>
        <w:ind w:left="2127" w:right="113" w:hanging="2127"/>
        <w:jc w:val="both"/>
        <w:textAlignment w:val="auto"/>
        <w:rPr>
          <w:rFonts w:asciiTheme="minorHAnsi" w:hAnsiTheme="minorHAnsi"/>
          <w:sz w:val="22"/>
        </w:rPr>
      </w:pPr>
      <w:r w:rsidRPr="00B143E3">
        <w:rPr>
          <w:rFonts w:asciiTheme="minorHAnsi" w:hAnsiTheme="minorHAnsi" w:cstheme="minorHAnsi"/>
          <w:sz w:val="22"/>
          <w:szCs w:val="22"/>
        </w:rPr>
        <w:t>Zapsaný</w:t>
      </w:r>
      <w:r>
        <w:rPr>
          <w:rFonts w:asciiTheme="minorHAnsi" w:hAnsiTheme="minorHAnsi" w:cstheme="minorHAnsi"/>
          <w:sz w:val="22"/>
          <w:szCs w:val="22"/>
        </w:rPr>
        <w:t>:</w:t>
      </w:r>
      <w:r>
        <w:rPr>
          <w:rFonts w:asciiTheme="minorHAnsi" w:hAnsiTheme="minorHAnsi" w:cstheme="minorHAnsi"/>
          <w:sz w:val="22"/>
          <w:szCs w:val="22"/>
        </w:rPr>
        <w:tab/>
      </w:r>
      <w:r w:rsidR="00D9434F" w:rsidRPr="00EF7E89">
        <w:rPr>
          <w:rFonts w:ascii="Calibri" w:eastAsia="Calibri" w:hAnsi="Calibri" w:cs="Calibri"/>
          <w:sz w:val="22"/>
          <w:szCs w:val="22"/>
          <w:lang w:eastAsia="en-US"/>
        </w:rPr>
        <w:t>v rejstříku Nanterre B</w:t>
      </w:r>
    </w:p>
    <w:p w14:paraId="445BB268" w14:textId="15465565" w:rsidR="00E10240" w:rsidRPr="0018509E" w:rsidRDefault="00E10240" w:rsidP="00E10240">
      <w:pPr>
        <w:tabs>
          <w:tab w:val="left" w:pos="2127"/>
        </w:tabs>
        <w:overflowPunct/>
        <w:autoSpaceDE/>
        <w:autoSpaceDN/>
        <w:adjustRightInd/>
        <w:spacing w:line="276" w:lineRule="auto"/>
        <w:ind w:left="2127" w:right="113" w:hanging="2127"/>
        <w:jc w:val="both"/>
        <w:textAlignment w:val="auto"/>
        <w:rPr>
          <w:rFonts w:asciiTheme="minorHAnsi" w:hAnsiTheme="minorHAnsi"/>
          <w:sz w:val="22"/>
        </w:rPr>
      </w:pPr>
      <w:r>
        <w:rPr>
          <w:rFonts w:asciiTheme="minorHAnsi" w:hAnsiTheme="minorHAnsi" w:cstheme="minorHAnsi"/>
          <w:sz w:val="22"/>
          <w:szCs w:val="22"/>
        </w:rPr>
        <w:t>Registra</w:t>
      </w:r>
      <w:r w:rsidR="00325651">
        <w:rPr>
          <w:rFonts w:asciiTheme="minorHAnsi" w:hAnsiTheme="minorHAnsi" w:cstheme="minorHAnsi"/>
          <w:sz w:val="22"/>
          <w:szCs w:val="22"/>
        </w:rPr>
        <w:t>ční číslo:</w:t>
      </w:r>
      <w:r w:rsidR="00325651">
        <w:rPr>
          <w:rFonts w:asciiTheme="minorHAnsi" w:hAnsiTheme="minorHAnsi" w:cstheme="minorHAnsi"/>
          <w:sz w:val="22"/>
          <w:szCs w:val="22"/>
        </w:rPr>
        <w:tab/>
      </w:r>
      <w:r w:rsidR="00F73403" w:rsidRPr="00112978">
        <w:rPr>
          <w:rFonts w:ascii="Calibri" w:eastAsia="Calibri" w:hAnsi="Calibri" w:cs="Calibri"/>
          <w:sz w:val="22"/>
          <w:szCs w:val="22"/>
          <w:lang w:eastAsia="en-US"/>
        </w:rPr>
        <w:t>484 251 046</w:t>
      </w:r>
    </w:p>
    <w:p w14:paraId="2B39AAA0" w14:textId="77777777" w:rsidR="00261CFE" w:rsidRDefault="00261CFE" w:rsidP="00E10240">
      <w:pPr>
        <w:tabs>
          <w:tab w:val="left" w:pos="2127"/>
        </w:tabs>
        <w:overflowPunct/>
        <w:autoSpaceDE/>
        <w:autoSpaceDN/>
        <w:adjustRightInd/>
        <w:spacing w:line="276" w:lineRule="auto"/>
        <w:ind w:left="2127" w:right="113" w:hanging="2127"/>
        <w:jc w:val="both"/>
        <w:textAlignment w:val="auto"/>
        <w:rPr>
          <w:rFonts w:asciiTheme="minorHAnsi" w:hAnsiTheme="minorHAnsi"/>
          <w:sz w:val="22"/>
        </w:rPr>
      </w:pPr>
    </w:p>
    <w:p w14:paraId="0A0695EB" w14:textId="2432642C" w:rsidR="003913B6" w:rsidRDefault="003913B6" w:rsidP="005C48B2">
      <w:pPr>
        <w:overflowPunct/>
        <w:autoSpaceDE/>
        <w:autoSpaceDN/>
        <w:adjustRightInd/>
        <w:spacing w:line="276" w:lineRule="auto"/>
        <w:ind w:right="113"/>
        <w:jc w:val="both"/>
        <w:textAlignment w:val="auto"/>
        <w:rPr>
          <w:rFonts w:asciiTheme="minorHAnsi" w:hAnsiTheme="minorHAnsi"/>
          <w:sz w:val="22"/>
        </w:rPr>
      </w:pPr>
      <w:r w:rsidRPr="003913B6">
        <w:rPr>
          <w:rFonts w:asciiTheme="minorHAnsi" w:hAnsiTheme="minorHAnsi"/>
          <w:sz w:val="22"/>
        </w:rPr>
        <w:t xml:space="preserve">Zastoupen na základě plné moci ze dne </w:t>
      </w:r>
      <w:r w:rsidR="00143154">
        <w:rPr>
          <w:rFonts w:asciiTheme="minorHAnsi" w:hAnsiTheme="minorHAnsi"/>
          <w:sz w:val="22"/>
        </w:rPr>
        <w:t>6</w:t>
      </w:r>
      <w:r w:rsidRPr="003913B6">
        <w:rPr>
          <w:rFonts w:asciiTheme="minorHAnsi" w:hAnsiTheme="minorHAnsi"/>
          <w:sz w:val="22"/>
        </w:rPr>
        <w:t xml:space="preserve">. </w:t>
      </w:r>
      <w:r w:rsidR="00143154">
        <w:rPr>
          <w:rFonts w:asciiTheme="minorHAnsi" w:hAnsiTheme="minorHAnsi"/>
          <w:sz w:val="22"/>
        </w:rPr>
        <w:t>6</w:t>
      </w:r>
      <w:r w:rsidRPr="003913B6">
        <w:rPr>
          <w:rFonts w:asciiTheme="minorHAnsi" w:hAnsiTheme="minorHAnsi"/>
          <w:sz w:val="22"/>
        </w:rPr>
        <w:t>. 2024 společností:</w:t>
      </w:r>
      <w:r w:rsidRPr="003913B6">
        <w:rPr>
          <w:rFonts w:asciiTheme="minorHAnsi" w:hAnsiTheme="minorHAnsi"/>
          <w:sz w:val="22"/>
        </w:rPr>
        <w:tab/>
      </w:r>
    </w:p>
    <w:p w14:paraId="340AD557" w14:textId="77777777" w:rsidR="0046668F" w:rsidRDefault="0046668F" w:rsidP="005C48B2">
      <w:pPr>
        <w:overflowPunct/>
        <w:autoSpaceDE/>
        <w:autoSpaceDN/>
        <w:adjustRightInd/>
        <w:spacing w:line="276" w:lineRule="auto"/>
        <w:ind w:right="113"/>
        <w:jc w:val="both"/>
        <w:textAlignment w:val="auto"/>
        <w:rPr>
          <w:rFonts w:asciiTheme="minorHAnsi" w:hAnsiTheme="minorHAnsi"/>
          <w:sz w:val="22"/>
        </w:rPr>
      </w:pPr>
      <w:r w:rsidRPr="0046668F">
        <w:rPr>
          <w:rFonts w:asciiTheme="minorHAnsi" w:hAnsiTheme="minorHAnsi"/>
          <w:sz w:val="22"/>
        </w:rPr>
        <w:t>AstraZeneca Czech Republic s.r.o.</w:t>
      </w:r>
    </w:p>
    <w:p w14:paraId="02EDFA68" w14:textId="6E625501" w:rsidR="00E17CDE" w:rsidRDefault="00E17CDE" w:rsidP="005C48B2">
      <w:pPr>
        <w:overflowPunct/>
        <w:autoSpaceDE/>
        <w:autoSpaceDN/>
        <w:adjustRightInd/>
        <w:spacing w:line="276" w:lineRule="auto"/>
        <w:ind w:right="113"/>
        <w:jc w:val="both"/>
        <w:textAlignment w:val="auto"/>
        <w:rPr>
          <w:rFonts w:asciiTheme="minorHAnsi" w:hAnsiTheme="minorHAnsi"/>
          <w:sz w:val="22"/>
        </w:rPr>
      </w:pPr>
      <w:r>
        <w:rPr>
          <w:rFonts w:asciiTheme="minorHAnsi" w:hAnsiTheme="minorHAnsi"/>
          <w:sz w:val="22"/>
        </w:rPr>
        <w:t>Se sídlem:</w:t>
      </w:r>
      <w:r>
        <w:rPr>
          <w:rFonts w:asciiTheme="minorHAnsi" w:hAnsiTheme="minorHAnsi"/>
          <w:sz w:val="22"/>
        </w:rPr>
        <w:tab/>
      </w:r>
      <w:r>
        <w:rPr>
          <w:rFonts w:asciiTheme="minorHAnsi" w:hAnsiTheme="minorHAnsi"/>
          <w:sz w:val="22"/>
        </w:rPr>
        <w:tab/>
      </w:r>
      <w:r w:rsidR="008C0F6C" w:rsidRPr="008C0F6C">
        <w:rPr>
          <w:rFonts w:asciiTheme="minorHAnsi" w:hAnsiTheme="minorHAnsi"/>
          <w:sz w:val="22"/>
        </w:rPr>
        <w:t>U Trezorky 921/2, Jinonice, 158 00 Praha 5</w:t>
      </w:r>
    </w:p>
    <w:p w14:paraId="11C067AD" w14:textId="77777777" w:rsidR="00400AE1" w:rsidRDefault="001028C8" w:rsidP="005C48B2">
      <w:pPr>
        <w:overflowPunct/>
        <w:autoSpaceDE/>
        <w:autoSpaceDN/>
        <w:adjustRightInd/>
        <w:spacing w:line="276" w:lineRule="auto"/>
        <w:ind w:right="113"/>
        <w:jc w:val="both"/>
        <w:textAlignment w:val="auto"/>
        <w:rPr>
          <w:rFonts w:asciiTheme="minorHAnsi" w:hAnsiTheme="minorHAnsi"/>
          <w:sz w:val="22"/>
        </w:rPr>
      </w:pPr>
      <w:r>
        <w:rPr>
          <w:rFonts w:asciiTheme="minorHAnsi" w:hAnsiTheme="minorHAnsi"/>
          <w:sz w:val="22"/>
        </w:rPr>
        <w:t>Zapsanou:</w:t>
      </w:r>
      <w:r>
        <w:rPr>
          <w:rFonts w:asciiTheme="minorHAnsi" w:hAnsiTheme="minorHAnsi"/>
          <w:sz w:val="22"/>
        </w:rPr>
        <w:tab/>
      </w:r>
      <w:r>
        <w:rPr>
          <w:rFonts w:asciiTheme="minorHAnsi" w:hAnsiTheme="minorHAnsi"/>
          <w:sz w:val="22"/>
        </w:rPr>
        <w:tab/>
      </w:r>
      <w:r w:rsidR="00400AE1" w:rsidRPr="00400AE1">
        <w:rPr>
          <w:rFonts w:asciiTheme="minorHAnsi" w:hAnsiTheme="minorHAnsi"/>
          <w:sz w:val="22"/>
        </w:rPr>
        <w:t>v obchodním rejstříku vedeném Městským soudem v Praze pod sp. zn. C 38105</w:t>
      </w:r>
    </w:p>
    <w:p w14:paraId="734A6D6F" w14:textId="318C1657" w:rsidR="00CE5021" w:rsidRPr="0018509E" w:rsidRDefault="00400AE1" w:rsidP="005C48B2">
      <w:pPr>
        <w:overflowPunct/>
        <w:autoSpaceDE/>
        <w:autoSpaceDN/>
        <w:adjustRightInd/>
        <w:spacing w:line="276" w:lineRule="auto"/>
        <w:ind w:right="113"/>
        <w:jc w:val="both"/>
        <w:textAlignment w:val="auto"/>
        <w:rPr>
          <w:rFonts w:asciiTheme="minorHAnsi" w:hAnsiTheme="minorHAnsi"/>
          <w:sz w:val="22"/>
        </w:rPr>
      </w:pPr>
      <w:r>
        <w:rPr>
          <w:rFonts w:asciiTheme="minorHAnsi" w:hAnsiTheme="minorHAnsi"/>
          <w:sz w:val="22"/>
        </w:rPr>
        <w:t>IČO:</w:t>
      </w:r>
      <w:r>
        <w:rPr>
          <w:rFonts w:asciiTheme="minorHAnsi" w:hAnsiTheme="minorHAnsi"/>
          <w:sz w:val="22"/>
        </w:rPr>
        <w:tab/>
      </w:r>
      <w:r>
        <w:rPr>
          <w:rFonts w:asciiTheme="minorHAnsi" w:hAnsiTheme="minorHAnsi"/>
          <w:sz w:val="22"/>
        </w:rPr>
        <w:tab/>
      </w:r>
      <w:r>
        <w:rPr>
          <w:rFonts w:asciiTheme="minorHAnsi" w:hAnsiTheme="minorHAnsi"/>
          <w:sz w:val="22"/>
        </w:rPr>
        <w:tab/>
      </w:r>
      <w:r w:rsidR="0078216B" w:rsidRPr="0078216B">
        <w:rPr>
          <w:rFonts w:asciiTheme="minorHAnsi" w:hAnsiTheme="minorHAnsi"/>
          <w:sz w:val="22"/>
        </w:rPr>
        <w:t>639 84 482</w:t>
      </w:r>
    </w:p>
    <w:p w14:paraId="095542B9" w14:textId="3CE64677"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DIČ: </w:t>
      </w:r>
      <w:r w:rsidR="0078216B">
        <w:rPr>
          <w:rFonts w:asciiTheme="minorHAnsi" w:hAnsiTheme="minorHAnsi"/>
          <w:sz w:val="22"/>
        </w:rPr>
        <w:tab/>
      </w:r>
      <w:r w:rsidR="0078216B">
        <w:rPr>
          <w:rFonts w:asciiTheme="minorHAnsi" w:hAnsiTheme="minorHAnsi"/>
          <w:sz w:val="22"/>
        </w:rPr>
        <w:tab/>
      </w:r>
      <w:r w:rsidR="0078216B">
        <w:rPr>
          <w:rFonts w:asciiTheme="minorHAnsi" w:hAnsiTheme="minorHAnsi"/>
          <w:sz w:val="22"/>
        </w:rPr>
        <w:tab/>
      </w:r>
      <w:r w:rsidR="00A10B5F" w:rsidRPr="00A10B5F">
        <w:rPr>
          <w:rFonts w:asciiTheme="minorHAnsi" w:hAnsiTheme="minorHAnsi"/>
          <w:sz w:val="22"/>
        </w:rPr>
        <w:t>CZ 639 84 482</w:t>
      </w:r>
    </w:p>
    <w:p w14:paraId="7DD68A3E" w14:textId="2C06CE6F" w:rsidR="00CE5021" w:rsidRPr="00B143E3" w:rsidRDefault="00CE5021" w:rsidP="00BA3FFF">
      <w:pPr>
        <w:overflowPunct/>
        <w:autoSpaceDE/>
        <w:autoSpaceDN/>
        <w:adjustRightInd/>
        <w:spacing w:line="276" w:lineRule="auto"/>
        <w:ind w:left="2124" w:right="113" w:hanging="2124"/>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w:t>
      </w:r>
      <w:r w:rsidR="00A10B5F">
        <w:rPr>
          <w:rFonts w:asciiTheme="minorHAnsi" w:hAnsiTheme="minorHAnsi" w:cstheme="minorHAnsi"/>
          <w:sz w:val="22"/>
          <w:szCs w:val="22"/>
        </w:rPr>
        <w:t>ou</w:t>
      </w:r>
      <w:r w:rsidRPr="00B143E3">
        <w:rPr>
          <w:rFonts w:asciiTheme="minorHAnsi" w:hAnsiTheme="minorHAnsi" w:cstheme="minorHAnsi"/>
          <w:sz w:val="22"/>
          <w:szCs w:val="22"/>
        </w:rPr>
        <w:t>:</w:t>
      </w:r>
      <w:r w:rsidR="00A10B5F">
        <w:rPr>
          <w:rFonts w:asciiTheme="minorHAnsi" w:hAnsiTheme="minorHAnsi" w:cstheme="minorHAnsi"/>
          <w:sz w:val="22"/>
          <w:szCs w:val="22"/>
        </w:rPr>
        <w:tab/>
      </w:r>
      <w:r w:rsidR="00A10B5F">
        <w:rPr>
          <w:rFonts w:asciiTheme="minorHAnsi" w:hAnsiTheme="minorHAnsi" w:cstheme="minorHAnsi"/>
          <w:sz w:val="22"/>
          <w:szCs w:val="22"/>
        </w:rPr>
        <w:tab/>
      </w:r>
      <w:r w:rsidR="00BA3FFF" w:rsidRPr="00BA3FFF">
        <w:rPr>
          <w:rFonts w:asciiTheme="minorHAnsi" w:hAnsiTheme="minorHAnsi" w:cstheme="minorHAnsi"/>
          <w:sz w:val="22"/>
          <w:szCs w:val="22"/>
        </w:rPr>
        <w:t xml:space="preserve">na základě plné moci ze dne </w:t>
      </w:r>
      <w:r w:rsidR="00E82D14">
        <w:rPr>
          <w:rFonts w:asciiTheme="minorHAnsi" w:hAnsiTheme="minorHAnsi" w:cstheme="minorHAnsi"/>
          <w:sz w:val="22"/>
          <w:szCs w:val="22"/>
        </w:rPr>
        <w:t>3</w:t>
      </w:r>
      <w:r w:rsidR="00BA3FFF" w:rsidRPr="00BA3FFF">
        <w:rPr>
          <w:rFonts w:asciiTheme="minorHAnsi" w:hAnsiTheme="minorHAnsi" w:cstheme="minorHAnsi"/>
          <w:sz w:val="22"/>
          <w:szCs w:val="22"/>
        </w:rPr>
        <w:t xml:space="preserve">. </w:t>
      </w:r>
      <w:r w:rsidR="00E82D14">
        <w:rPr>
          <w:rFonts w:asciiTheme="minorHAnsi" w:hAnsiTheme="minorHAnsi" w:cstheme="minorHAnsi"/>
          <w:sz w:val="22"/>
          <w:szCs w:val="22"/>
        </w:rPr>
        <w:t>10</w:t>
      </w:r>
      <w:r w:rsidR="00BA3FFF" w:rsidRPr="00BA3FFF">
        <w:rPr>
          <w:rFonts w:asciiTheme="minorHAnsi" w:hAnsiTheme="minorHAnsi" w:cstheme="minorHAnsi"/>
          <w:sz w:val="22"/>
          <w:szCs w:val="22"/>
        </w:rPr>
        <w:t>. 2024, Katarínou Bodnárovou, Market Access Director CZ/SK</w:t>
      </w:r>
    </w:p>
    <w:p w14:paraId="2A825A98" w14:textId="128A6FD0" w:rsidR="00CE5021"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sidR="007A1785">
        <w:rPr>
          <w:rFonts w:asciiTheme="minorHAnsi" w:hAnsiTheme="minorHAnsi" w:cstheme="minorHAnsi"/>
          <w:sz w:val="22"/>
          <w:szCs w:val="22"/>
        </w:rPr>
        <w:tab/>
      </w:r>
      <w:r w:rsidR="007A1785" w:rsidRPr="007A1785">
        <w:rPr>
          <w:rFonts w:asciiTheme="minorHAnsi" w:hAnsiTheme="minorHAnsi" w:cstheme="minorHAnsi"/>
          <w:sz w:val="22"/>
          <w:szCs w:val="22"/>
        </w:rPr>
        <w:t>CITIBANK Europe Plc, Bucharova 264/14, 158 02 Praha 5</w:t>
      </w:r>
    </w:p>
    <w:p w14:paraId="0038FF93" w14:textId="5BD7C9BD" w:rsidR="008E55B9"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sidR="00622544">
        <w:rPr>
          <w:rFonts w:asciiTheme="minorHAnsi" w:hAnsiTheme="minorHAnsi" w:cstheme="minorHAnsi"/>
          <w:sz w:val="22"/>
          <w:szCs w:val="22"/>
        </w:rPr>
        <w:tab/>
      </w:r>
      <w:r w:rsidR="00622544">
        <w:rPr>
          <w:rFonts w:asciiTheme="minorHAnsi" w:hAnsiTheme="minorHAnsi" w:cstheme="minorHAnsi"/>
          <w:sz w:val="22"/>
          <w:szCs w:val="22"/>
        </w:rPr>
        <w:tab/>
      </w:r>
      <w:r w:rsidR="00DD6A5F" w:rsidRPr="00DD6A5F">
        <w:rPr>
          <w:rFonts w:asciiTheme="minorHAnsi" w:hAnsiTheme="minorHAnsi" w:cstheme="minorHAnsi"/>
          <w:sz w:val="22"/>
          <w:szCs w:val="22"/>
        </w:rPr>
        <w:t>204 164 0206/2600</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ListParagraph"/>
        <w:numPr>
          <w:ilvl w:val="0"/>
          <w:numId w:val="29"/>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ListParagraph"/>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ListParagraph"/>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ListParagraph"/>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ListParagraph"/>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p w14:paraId="7FCFC3B6" w14:textId="77777777" w:rsidR="005433DD" w:rsidRDefault="005433DD" w:rsidP="005C48B2">
      <w:pPr>
        <w:spacing w:before="120" w:after="40" w:line="276" w:lineRule="auto"/>
        <w:rPr>
          <w:rFonts w:asciiTheme="minorHAnsi" w:hAnsiTheme="minorHAnsi"/>
          <w:sz w:val="22"/>
        </w:rPr>
      </w:pPr>
    </w:p>
    <w:bookmarkEnd w:id="0"/>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ListParagraph"/>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ListParagraph"/>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ListParagraph"/>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ListParagraph"/>
        <w:numPr>
          <w:ilvl w:val="0"/>
          <w:numId w:val="21"/>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ListParagraph"/>
        <w:numPr>
          <w:ilvl w:val="0"/>
          <w:numId w:val="6"/>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ListParagraph"/>
        <w:numPr>
          <w:ilvl w:val="0"/>
          <w:numId w:val="6"/>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Default="00DE3559" w:rsidP="005C48B2">
      <w:pPr>
        <w:pStyle w:val="ListParagraph"/>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5FDCBE35" w14:textId="48EA257B" w:rsidR="00CC70BB" w:rsidRPr="001D26A8" w:rsidRDefault="001D26A8" w:rsidP="001D26A8">
      <w:pPr>
        <w:pStyle w:val="ListParagraph"/>
        <w:numPr>
          <w:ilvl w:val="0"/>
          <w:numId w:val="6"/>
        </w:numPr>
        <w:spacing w:before="120" w:line="276" w:lineRule="auto"/>
        <w:ind w:left="714" w:hanging="357"/>
        <w:jc w:val="both"/>
        <w:rPr>
          <w:rFonts w:asciiTheme="minorHAnsi" w:hAnsiTheme="minorHAnsi"/>
          <w:b/>
          <w:sz w:val="22"/>
        </w:rPr>
      </w:pPr>
      <w:r w:rsidRPr="001D26A8">
        <w:rPr>
          <w:rFonts w:asciiTheme="minorHAnsi" w:hAnsiTheme="minorHAnsi"/>
          <w:b/>
          <w:sz w:val="22"/>
        </w:rPr>
        <w:t xml:space="preserve">Indikací </w:t>
      </w:r>
      <w:r w:rsidRPr="008959A4">
        <w:rPr>
          <w:rFonts w:asciiTheme="minorHAnsi" w:hAnsiTheme="minorHAnsi"/>
          <w:bCs/>
          <w:sz w:val="22"/>
        </w:rPr>
        <w:t>indikace specifikovaná v Příloze č. 1 této Smlouvy;</w:t>
      </w:r>
    </w:p>
    <w:p w14:paraId="12B2317C" w14:textId="77777777" w:rsidR="00851F7C" w:rsidRPr="001D26A8" w:rsidRDefault="00851F7C" w:rsidP="001D26A8">
      <w:pPr>
        <w:pStyle w:val="ListParagraph"/>
        <w:numPr>
          <w:ilvl w:val="0"/>
          <w:numId w:val="6"/>
        </w:numPr>
        <w:spacing w:before="120" w:line="276" w:lineRule="auto"/>
        <w:ind w:left="714" w:hanging="357"/>
        <w:jc w:val="both"/>
        <w:rPr>
          <w:rFonts w:asciiTheme="minorHAnsi" w:hAnsiTheme="minorHAnsi"/>
          <w:bCs/>
          <w:sz w:val="22"/>
        </w:rPr>
      </w:pPr>
      <w:r w:rsidRPr="0018509E">
        <w:rPr>
          <w:rFonts w:asciiTheme="minorHAnsi" w:hAnsiTheme="minorHAnsi"/>
          <w:b/>
          <w:sz w:val="22"/>
        </w:rPr>
        <w:t xml:space="preserve">Pojištěncem </w:t>
      </w:r>
      <w:r w:rsidRPr="001D26A8">
        <w:rPr>
          <w:rFonts w:asciiTheme="minorHAnsi" w:hAnsiTheme="minorHAnsi"/>
          <w:bCs/>
          <w:sz w:val="22"/>
        </w:rPr>
        <w:t>osoba dle zákona o veřejném zdravotním pojištění registrovaná u Pojišťovny ke dni poskytnutí zdravotní služby;</w:t>
      </w:r>
    </w:p>
    <w:p w14:paraId="59211752" w14:textId="77777777" w:rsidR="00D029A6" w:rsidRPr="0018509E" w:rsidRDefault="00D029A6" w:rsidP="005C48B2">
      <w:pPr>
        <w:pStyle w:val="ListParagraph"/>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ListParagraph"/>
        <w:numPr>
          <w:ilvl w:val="0"/>
          <w:numId w:val="6"/>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1FBBCE36" w14:textId="33CE88D6" w:rsidR="009708C9" w:rsidRPr="003060B8" w:rsidRDefault="002D3D78" w:rsidP="00CC70BB">
      <w:pPr>
        <w:pStyle w:val="ListParagraph"/>
        <w:numPr>
          <w:ilvl w:val="0"/>
          <w:numId w:val="6"/>
        </w:numPr>
        <w:spacing w:before="120" w:after="40" w:line="276" w:lineRule="auto"/>
        <w:jc w:val="both"/>
        <w:textAlignment w:val="auto"/>
      </w:pPr>
      <w:r w:rsidRPr="008F3962">
        <w:rPr>
          <w:rFonts w:asciiTheme="minorHAnsi" w:hAnsiTheme="minorHAnsi"/>
          <w:b/>
          <w:sz w:val="22"/>
        </w:rPr>
        <w:t xml:space="preserve">Zpětnou platbou </w:t>
      </w:r>
      <w:r w:rsidRPr="003060B8">
        <w:rPr>
          <w:rFonts w:asciiTheme="minorHAnsi" w:hAnsiTheme="minorHAnsi"/>
          <w:sz w:val="22"/>
        </w:rPr>
        <w:t>částka určená touto Smlouvou, kterou je Pojišťovna oprávněna přijmout do základního fondu Pojišťovny</w:t>
      </w:r>
      <w:r w:rsidRPr="003060B8">
        <w:rPr>
          <w:rFonts w:asciiTheme="minorHAnsi" w:hAnsiTheme="minorHAnsi" w:cstheme="minorHAnsi"/>
          <w:sz w:val="22"/>
          <w:szCs w:val="22"/>
        </w:rPr>
        <w:t>;</w:t>
      </w:r>
    </w:p>
    <w:p w14:paraId="04946F67" w14:textId="029685AD" w:rsidR="00356438" w:rsidRDefault="003B076E" w:rsidP="005C48B2">
      <w:pPr>
        <w:pStyle w:val="ListParagraph"/>
        <w:numPr>
          <w:ilvl w:val="0"/>
          <w:numId w:val="6"/>
        </w:numPr>
        <w:spacing w:before="120" w:after="40" w:line="276" w:lineRule="auto"/>
        <w:jc w:val="both"/>
        <w:textAlignment w:val="auto"/>
        <w:rPr>
          <w:rFonts w:asciiTheme="minorHAnsi" w:hAnsiTheme="minorHAnsi" w:cstheme="minorHAnsi"/>
          <w:sz w:val="22"/>
          <w:szCs w:val="22"/>
        </w:rPr>
      </w:pPr>
      <w:r w:rsidRPr="003060B8">
        <w:rPr>
          <w:rFonts w:asciiTheme="minorHAnsi" w:hAnsiTheme="minorHAnsi" w:cstheme="minorHAnsi"/>
          <w:b/>
          <w:sz w:val="22"/>
          <w:szCs w:val="22"/>
        </w:rPr>
        <w:t xml:space="preserve">Kompenzací – </w:t>
      </w:r>
      <w:r w:rsidRPr="003060B8">
        <w:rPr>
          <w:rFonts w:asciiTheme="minorHAnsi" w:hAnsiTheme="minorHAnsi" w:cstheme="minorHAnsi"/>
          <w:sz w:val="22"/>
          <w:szCs w:val="22"/>
        </w:rPr>
        <w:t>částka stanovená v Příloze č. 1 této Smlouvy</w:t>
      </w:r>
      <w:r w:rsidR="00141B55">
        <w:rPr>
          <w:rFonts w:asciiTheme="minorHAnsi" w:hAnsiTheme="minorHAnsi" w:cstheme="minorHAnsi"/>
          <w:sz w:val="22"/>
          <w:szCs w:val="22"/>
        </w:rPr>
        <w:t>;</w:t>
      </w:r>
    </w:p>
    <w:p w14:paraId="1A5E3A46" w14:textId="5FDAD12D" w:rsidR="002541A2" w:rsidRPr="00926947" w:rsidRDefault="002541A2" w:rsidP="002541A2">
      <w:pPr>
        <w:pStyle w:val="ListParagraph"/>
        <w:numPr>
          <w:ilvl w:val="0"/>
          <w:numId w:val="6"/>
        </w:numPr>
        <w:overflowPunct/>
        <w:textAlignment w:val="auto"/>
        <w:rPr>
          <w:rFonts w:ascii="Calibri" w:hAnsi="Calibri" w:cs="Calibri"/>
          <w:color w:val="000000"/>
          <w:sz w:val="22"/>
          <w:szCs w:val="22"/>
        </w:rPr>
      </w:pPr>
      <w:r w:rsidRPr="002541A2">
        <w:rPr>
          <w:rFonts w:ascii="Calibri" w:hAnsi="Calibri" w:cs="Calibri"/>
          <w:b/>
          <w:bCs/>
          <w:color w:val="000000"/>
          <w:sz w:val="22"/>
          <w:szCs w:val="22"/>
        </w:rPr>
        <w:t xml:space="preserve">Předmětným správním řízením </w:t>
      </w:r>
      <w:r w:rsidR="001577E8" w:rsidRPr="007F6089">
        <w:rPr>
          <w:rFonts w:ascii="Calibri" w:hAnsi="Calibri" w:cs="Calibri"/>
          <w:bCs/>
          <w:sz w:val="22"/>
          <w:highlight w:val="black"/>
        </w:rPr>
        <w:t>xxx</w:t>
      </w:r>
    </w:p>
    <w:p w14:paraId="261D9AD5" w14:textId="77777777" w:rsidR="002541A2" w:rsidRPr="003060B8" w:rsidRDefault="002541A2" w:rsidP="002541A2">
      <w:pPr>
        <w:pStyle w:val="ListParagraph"/>
        <w:spacing w:before="120" w:after="40" w:line="276" w:lineRule="auto"/>
        <w:jc w:val="both"/>
        <w:textAlignment w:val="auto"/>
        <w:rPr>
          <w:rFonts w:asciiTheme="minorHAnsi" w:hAnsiTheme="minorHAnsi" w:cstheme="minorHAnsi"/>
          <w:sz w:val="22"/>
          <w:szCs w:val="22"/>
        </w:rPr>
      </w:pPr>
    </w:p>
    <w:p w14:paraId="2EA2F826" w14:textId="77777777" w:rsidR="003060B8" w:rsidRPr="0018509E" w:rsidRDefault="003060B8" w:rsidP="005C48B2">
      <w:pPr>
        <w:spacing w:after="40" w:line="276" w:lineRule="auto"/>
        <w:rPr>
          <w:rFonts w:asciiTheme="minorHAnsi" w:hAnsiTheme="minorHAnsi"/>
          <w:b/>
          <w:sz w:val="22"/>
        </w:rPr>
      </w:pPr>
    </w:p>
    <w:p w14:paraId="54752155" w14:textId="7DD64647" w:rsidR="00FF46FE" w:rsidRPr="0018509E" w:rsidRDefault="003D1589" w:rsidP="001577E8">
      <w:pPr>
        <w:overflowPunct/>
        <w:autoSpaceDE/>
        <w:autoSpaceDN/>
        <w:adjustRightInd/>
        <w:jc w:val="center"/>
        <w:textAlignment w:val="auto"/>
        <w:rPr>
          <w:rFonts w:asciiTheme="minorHAnsi" w:hAnsiTheme="minorHAnsi"/>
          <w:b/>
          <w:sz w:val="22"/>
        </w:rPr>
      </w:pPr>
      <w:r>
        <w:rPr>
          <w:rFonts w:asciiTheme="minorHAnsi" w:hAnsiTheme="minorHAnsi"/>
          <w:b/>
          <w:sz w:val="22"/>
        </w:rPr>
        <w:br w:type="page"/>
      </w:r>
      <w:r w:rsidR="00FF46FE" w:rsidRPr="0018509E">
        <w:rPr>
          <w:rFonts w:asciiTheme="minorHAnsi" w:hAnsiTheme="minorHAnsi"/>
          <w:b/>
          <w:sz w:val="22"/>
        </w:rPr>
        <w:lastRenderedPageBreak/>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60A2FD2E" w14:textId="2989AE04" w:rsidR="00541F70" w:rsidRDefault="00DE3559" w:rsidP="00CC70BB">
      <w:pPr>
        <w:spacing w:before="120" w:after="40" w:line="276" w:lineRule="auto"/>
        <w:jc w:val="both"/>
        <w:rPr>
          <w:rFonts w:asciiTheme="minorHAnsi" w:hAnsiTheme="minorHAnsi"/>
          <w:b/>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33379648" w14:textId="77777777" w:rsidR="005A2C5F" w:rsidRDefault="005A2C5F" w:rsidP="005C48B2">
      <w:pPr>
        <w:spacing w:before="120" w:after="40" w:line="276" w:lineRule="auto"/>
        <w:jc w:val="center"/>
        <w:rPr>
          <w:rFonts w:asciiTheme="minorHAnsi" w:hAnsiTheme="minorHAnsi"/>
          <w:b/>
          <w:sz w:val="22"/>
        </w:rPr>
      </w:pPr>
    </w:p>
    <w:p w14:paraId="10263934" w14:textId="7BC798A3"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3060B8"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sidRPr="003060B8">
        <w:rPr>
          <w:rFonts w:asciiTheme="minorHAnsi" w:hAnsiTheme="minorHAnsi"/>
          <w:sz w:val="22"/>
        </w:rPr>
        <w:br/>
      </w:r>
    </w:p>
    <w:p w14:paraId="08C48C5F" w14:textId="244C9F65" w:rsidR="003C58F3" w:rsidRPr="003060B8" w:rsidRDefault="0B468C41" w:rsidP="00CC70BB">
      <w:pPr>
        <w:spacing w:after="40" w:line="276" w:lineRule="auto"/>
        <w:jc w:val="center"/>
        <w:rPr>
          <w:rFonts w:asciiTheme="minorHAnsi" w:hAnsiTheme="minorHAnsi"/>
          <w:b/>
          <w:bCs/>
          <w:sz w:val="22"/>
          <w:szCs w:val="22"/>
        </w:rPr>
      </w:pPr>
      <w:r w:rsidRPr="003060B8">
        <w:rPr>
          <w:rFonts w:asciiTheme="minorHAnsi" w:hAnsiTheme="minorHAnsi"/>
          <w:b/>
          <w:bCs/>
          <w:sz w:val="22"/>
          <w:szCs w:val="22"/>
        </w:rPr>
        <w:t>Článek IV.</w:t>
      </w:r>
    </w:p>
    <w:p w14:paraId="1560561E" w14:textId="4DE0BA58" w:rsidR="00985707" w:rsidRPr="003060B8" w:rsidRDefault="656A69B7" w:rsidP="5EFF1637">
      <w:pPr>
        <w:spacing w:after="40" w:line="276" w:lineRule="auto"/>
        <w:jc w:val="center"/>
        <w:rPr>
          <w:rFonts w:asciiTheme="minorHAnsi" w:hAnsiTheme="minorHAnsi"/>
          <w:b/>
          <w:bCs/>
          <w:sz w:val="22"/>
          <w:szCs w:val="22"/>
        </w:rPr>
      </w:pPr>
      <w:r w:rsidRPr="003060B8">
        <w:rPr>
          <w:rFonts w:asciiTheme="minorHAnsi" w:hAnsiTheme="minorHAnsi"/>
          <w:b/>
          <w:bCs/>
          <w:sz w:val="22"/>
          <w:szCs w:val="22"/>
        </w:rPr>
        <w:t xml:space="preserve">Závazek k poskytnutí </w:t>
      </w:r>
      <w:r w:rsidR="658CB2DA" w:rsidRPr="003060B8">
        <w:rPr>
          <w:rFonts w:asciiTheme="minorHAnsi" w:hAnsiTheme="minorHAnsi" w:cstheme="minorBidi"/>
          <w:b/>
          <w:bCs/>
          <w:sz w:val="22"/>
          <w:szCs w:val="22"/>
        </w:rPr>
        <w:t>Kompenzace</w:t>
      </w:r>
    </w:p>
    <w:p w14:paraId="281D8E75" w14:textId="2CEC5E8A" w:rsidR="00EA2F5A" w:rsidRDefault="00EA2F5A" w:rsidP="00EA2F5A">
      <w:pPr>
        <w:spacing w:before="120" w:after="40" w:line="276" w:lineRule="auto"/>
        <w:ind w:left="709" w:hanging="709"/>
        <w:jc w:val="both"/>
        <w:rPr>
          <w:rFonts w:asciiTheme="minorHAnsi" w:hAnsiTheme="minorHAnsi"/>
          <w:sz w:val="22"/>
          <w:szCs w:val="22"/>
        </w:rPr>
      </w:pPr>
      <w:r>
        <w:rPr>
          <w:rFonts w:asciiTheme="minorHAnsi" w:hAnsiTheme="minorHAnsi"/>
          <w:sz w:val="22"/>
        </w:rPr>
        <w:t xml:space="preserve">1. </w:t>
      </w:r>
      <w:r>
        <w:rPr>
          <w:rFonts w:asciiTheme="minorHAnsi" w:hAnsiTheme="minorHAnsi"/>
          <w:sz w:val="22"/>
        </w:rPr>
        <w:tab/>
      </w:r>
      <w:r w:rsidR="00985707" w:rsidRPr="00EA2F5A">
        <w:rPr>
          <w:rFonts w:asciiTheme="minorHAnsi" w:hAnsiTheme="minorHAnsi"/>
          <w:sz w:val="22"/>
        </w:rPr>
        <w:t>Držitel</w:t>
      </w:r>
      <w:r w:rsidR="00985707" w:rsidRPr="003060B8">
        <w:rPr>
          <w:rFonts w:asciiTheme="minorHAnsi" w:hAnsiTheme="minorHAnsi"/>
          <w:sz w:val="22"/>
          <w:szCs w:val="22"/>
        </w:rPr>
        <w:t xml:space="preserve"> se zavazuje poskytnout Pojišťovně </w:t>
      </w:r>
      <w:r w:rsidR="6F832636" w:rsidRPr="003060B8">
        <w:rPr>
          <w:rFonts w:asciiTheme="minorHAnsi" w:hAnsiTheme="minorHAnsi"/>
          <w:b/>
          <w:bCs/>
          <w:sz w:val="22"/>
          <w:szCs w:val="22"/>
        </w:rPr>
        <w:t>Kompenzaci</w:t>
      </w:r>
      <w:r w:rsidR="00F82725" w:rsidRPr="003060B8">
        <w:rPr>
          <w:rFonts w:asciiTheme="minorHAnsi" w:hAnsiTheme="minorHAnsi"/>
          <w:b/>
          <w:bCs/>
          <w:sz w:val="22"/>
          <w:szCs w:val="22"/>
        </w:rPr>
        <w:t xml:space="preserve"> </w:t>
      </w:r>
      <w:r w:rsidR="3C1998A1" w:rsidRPr="003060B8">
        <w:rPr>
          <w:rFonts w:asciiTheme="minorHAnsi" w:hAnsiTheme="minorHAnsi"/>
          <w:b/>
          <w:bCs/>
          <w:sz w:val="22"/>
          <w:szCs w:val="22"/>
        </w:rPr>
        <w:t>z</w:t>
      </w:r>
      <w:r w:rsidR="00985707" w:rsidRPr="003060B8">
        <w:rPr>
          <w:rFonts w:asciiTheme="minorHAnsi" w:hAnsiTheme="minorHAnsi"/>
          <w:sz w:val="22"/>
          <w:szCs w:val="22"/>
        </w:rPr>
        <w:t>a každé balení Přípravku</w:t>
      </w:r>
      <w:r w:rsidR="00D57F1D">
        <w:rPr>
          <w:rFonts w:asciiTheme="minorHAnsi" w:hAnsiTheme="minorHAnsi"/>
          <w:sz w:val="22"/>
          <w:szCs w:val="22"/>
        </w:rPr>
        <w:t xml:space="preserve"> uhrazené v Indikaci</w:t>
      </w:r>
      <w:r w:rsidR="00985707" w:rsidRPr="003060B8">
        <w:rPr>
          <w:rFonts w:asciiTheme="minorHAnsi" w:hAnsiTheme="minorHAnsi"/>
          <w:i/>
          <w:iCs/>
          <w:sz w:val="22"/>
          <w:szCs w:val="22"/>
        </w:rPr>
        <w:t xml:space="preserve"> </w:t>
      </w:r>
      <w:r w:rsidR="00985707" w:rsidRPr="003060B8">
        <w:rPr>
          <w:rFonts w:asciiTheme="minorHAnsi" w:hAnsiTheme="minorHAnsi"/>
          <w:sz w:val="22"/>
          <w:szCs w:val="22"/>
        </w:rPr>
        <w:t>po dobu platnosti této Smlouvy.</w:t>
      </w:r>
      <w:r w:rsidR="001537E8" w:rsidRPr="003060B8">
        <w:rPr>
          <w:rFonts w:asciiTheme="minorHAnsi" w:hAnsiTheme="minorHAnsi"/>
          <w:sz w:val="22"/>
          <w:szCs w:val="22"/>
        </w:rPr>
        <w:t xml:space="preserve"> </w:t>
      </w:r>
      <w:r w:rsidR="47E35DCF" w:rsidRPr="003060B8">
        <w:rPr>
          <w:rFonts w:asciiTheme="minorHAnsi" w:hAnsiTheme="minorHAnsi"/>
          <w:sz w:val="22"/>
          <w:szCs w:val="22"/>
        </w:rPr>
        <w:t>Kompenzaci</w:t>
      </w:r>
      <w:r w:rsidR="001537E8" w:rsidRPr="003060B8">
        <w:rPr>
          <w:rFonts w:asciiTheme="minorHAnsi" w:hAnsiTheme="minorHAnsi"/>
          <w:sz w:val="22"/>
          <w:szCs w:val="22"/>
        </w:rPr>
        <w:t xml:space="preserve"> stanoví Příloha č. 1 této Smlouvy.</w:t>
      </w:r>
      <w:r w:rsidR="00985707" w:rsidRPr="003060B8">
        <w:rPr>
          <w:rFonts w:asciiTheme="minorHAnsi" w:hAnsiTheme="minorHAnsi"/>
          <w:sz w:val="22"/>
          <w:szCs w:val="22"/>
        </w:rPr>
        <w:t xml:space="preserve"> </w:t>
      </w:r>
      <w:r w:rsidR="46ED7857" w:rsidRPr="003060B8">
        <w:rPr>
          <w:rFonts w:asciiTheme="minorHAnsi" w:hAnsiTheme="minorHAnsi"/>
          <w:sz w:val="22"/>
          <w:szCs w:val="22"/>
        </w:rPr>
        <w:t>Kompenzace</w:t>
      </w:r>
      <w:r w:rsidR="00985707" w:rsidRPr="003060B8">
        <w:rPr>
          <w:rFonts w:asciiTheme="minorHAnsi" w:hAnsiTheme="minorHAnsi"/>
          <w:sz w:val="22"/>
          <w:szCs w:val="22"/>
        </w:rPr>
        <w:t xml:space="preserve"> bude poskytována formou Zpětné platby.</w:t>
      </w:r>
    </w:p>
    <w:p w14:paraId="1951B4AF" w14:textId="02F39A6B" w:rsidR="00EA2F5A" w:rsidRPr="00EA2F5A" w:rsidRDefault="00EA2F5A" w:rsidP="6CF89196">
      <w:pPr>
        <w:spacing w:before="120" w:after="40" w:line="276" w:lineRule="auto"/>
        <w:ind w:left="709" w:hanging="709"/>
        <w:jc w:val="both"/>
        <w:rPr>
          <w:rFonts w:asciiTheme="minorHAnsi" w:hAnsiTheme="minorHAnsi"/>
          <w:sz w:val="22"/>
          <w:szCs w:val="22"/>
        </w:rPr>
      </w:pPr>
      <w:r w:rsidRPr="6CF89196">
        <w:rPr>
          <w:rFonts w:asciiTheme="minorHAnsi" w:hAnsiTheme="minorHAnsi"/>
          <w:sz w:val="22"/>
          <w:szCs w:val="22"/>
        </w:rPr>
        <w:t>2.</w:t>
      </w:r>
      <w:r>
        <w:tab/>
      </w:r>
      <w:r w:rsidRPr="6CF89196">
        <w:rPr>
          <w:rFonts w:asciiTheme="minorHAnsi" w:hAnsiTheme="minorHAnsi"/>
          <w:sz w:val="22"/>
          <w:szCs w:val="22"/>
        </w:rPr>
        <w:t xml:space="preserve">Pro účely výpočtu Kompenzace a poskytnutí Zpětné platby v souladu s Článkem II. a Článkem V. </w:t>
      </w:r>
      <w:r w:rsidR="008C1D01" w:rsidRPr="6CF89196">
        <w:rPr>
          <w:rFonts w:asciiTheme="minorHAnsi" w:hAnsiTheme="minorHAnsi"/>
          <w:sz w:val="22"/>
          <w:szCs w:val="22"/>
        </w:rPr>
        <w:t xml:space="preserve">(zejména odstavcem </w:t>
      </w:r>
      <w:r w:rsidR="00D57F1D" w:rsidRPr="6CF89196">
        <w:rPr>
          <w:rFonts w:asciiTheme="minorHAnsi" w:hAnsiTheme="minorHAnsi"/>
          <w:sz w:val="22"/>
          <w:szCs w:val="22"/>
        </w:rPr>
        <w:t>5</w:t>
      </w:r>
      <w:r w:rsidR="008C1D01" w:rsidRPr="6CF89196">
        <w:rPr>
          <w:rFonts w:asciiTheme="minorHAnsi" w:hAnsiTheme="minorHAnsi"/>
          <w:sz w:val="22"/>
          <w:szCs w:val="22"/>
        </w:rPr>
        <w:t xml:space="preserve">) </w:t>
      </w:r>
      <w:r w:rsidRPr="6CF89196">
        <w:rPr>
          <w:rFonts w:asciiTheme="minorHAnsi" w:hAnsiTheme="minorHAnsi"/>
          <w:sz w:val="22"/>
          <w:szCs w:val="22"/>
        </w:rPr>
        <w:t>této Smlouvy je určující</w:t>
      </w:r>
      <w:r w:rsidR="00741A77" w:rsidRPr="6CF89196">
        <w:rPr>
          <w:rFonts w:asciiTheme="minorHAnsi" w:hAnsiTheme="minorHAnsi"/>
          <w:sz w:val="22"/>
          <w:szCs w:val="22"/>
        </w:rPr>
        <w:t xml:space="preserve"> den</w:t>
      </w:r>
      <w:r w:rsidRPr="6CF89196">
        <w:rPr>
          <w:rFonts w:asciiTheme="minorHAnsi" w:hAnsiTheme="minorHAnsi"/>
          <w:sz w:val="22"/>
          <w:szCs w:val="22"/>
        </w:rPr>
        <w:t>, kdy byl Přípravek</w:t>
      </w:r>
      <w:r w:rsidR="008C1D01" w:rsidRPr="6CF89196">
        <w:rPr>
          <w:rFonts w:asciiTheme="minorHAnsi" w:hAnsiTheme="minorHAnsi"/>
          <w:sz w:val="22"/>
          <w:szCs w:val="22"/>
        </w:rPr>
        <w:t xml:space="preserve"> </w:t>
      </w:r>
      <w:r w:rsidR="00875682" w:rsidRPr="6CF89196">
        <w:rPr>
          <w:rFonts w:asciiTheme="minorHAnsi" w:hAnsiTheme="minorHAnsi" w:cstheme="minorBidi"/>
          <w:sz w:val="22"/>
          <w:szCs w:val="22"/>
        </w:rPr>
        <w:t>Pojišťovnou Poskytovateli uhrazen</w:t>
      </w:r>
      <w:r w:rsidRPr="6CF89196">
        <w:rPr>
          <w:rFonts w:asciiTheme="minorHAnsi" w:hAnsiTheme="minorHAnsi"/>
          <w:sz w:val="22"/>
          <w:szCs w:val="22"/>
        </w:rPr>
        <w:t>.</w:t>
      </w:r>
    </w:p>
    <w:p w14:paraId="07902A85" w14:textId="77777777" w:rsidR="00B425D5" w:rsidRPr="003060B8" w:rsidRDefault="00B425D5" w:rsidP="00CC70BB">
      <w:pPr>
        <w:pStyle w:val="Stylpravidel"/>
        <w:tabs>
          <w:tab w:val="left" w:pos="381"/>
        </w:tabs>
        <w:spacing w:before="0" w:after="40" w:line="276" w:lineRule="auto"/>
        <w:ind w:left="3"/>
        <w:rPr>
          <w:rFonts w:asciiTheme="minorHAnsi" w:hAnsiTheme="minorHAnsi"/>
          <w:b/>
          <w:sz w:val="22"/>
        </w:rPr>
      </w:pPr>
    </w:p>
    <w:p w14:paraId="0D395C87" w14:textId="77777777" w:rsidR="00CC70BB" w:rsidRPr="003060B8" w:rsidRDefault="00CC70BB" w:rsidP="005C48B2">
      <w:pPr>
        <w:pStyle w:val="Stylpravidel"/>
        <w:tabs>
          <w:tab w:val="left" w:pos="381"/>
        </w:tabs>
        <w:spacing w:before="0" w:after="40" w:line="276" w:lineRule="auto"/>
        <w:ind w:left="3"/>
        <w:jc w:val="center"/>
        <w:rPr>
          <w:rFonts w:asciiTheme="minorHAnsi" w:hAnsiTheme="minorHAnsi"/>
          <w:b/>
          <w:sz w:val="22"/>
        </w:rPr>
      </w:pPr>
    </w:p>
    <w:p w14:paraId="1A3333FE" w14:textId="70306FAE"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DFDE899" w:rsidR="009C6BAD" w:rsidRPr="00B0619E" w:rsidRDefault="009C6BAD" w:rsidP="005C48B2">
      <w:pPr>
        <w:pStyle w:val="ListParagraph"/>
        <w:numPr>
          <w:ilvl w:val="0"/>
          <w:numId w:val="19"/>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r w:rsidR="00FC01C0" w:rsidRPr="00FC01C0">
        <w:rPr>
          <w:rFonts w:ascii="Calibri" w:hAnsi="Calibri"/>
          <w:sz w:val="22"/>
        </w:rPr>
        <w:t xml:space="preserve"> </w:t>
      </w:r>
      <w:r w:rsidR="00FC01C0" w:rsidRPr="006739E0">
        <w:rPr>
          <w:rFonts w:ascii="Calibri" w:hAnsi="Calibri"/>
          <w:sz w:val="22"/>
        </w:rPr>
        <w:t xml:space="preserve">Pro vyloučení pochybností se uvádí, že do přehledu nejsou zahrnuty náklady na </w:t>
      </w:r>
      <w:r w:rsidR="00FC01C0" w:rsidRPr="006739E0">
        <w:rPr>
          <w:rFonts w:ascii="Calibri" w:hAnsi="Calibri"/>
          <w:sz w:val="22"/>
        </w:rPr>
        <w:lastRenderedPageBreak/>
        <w:t>Přípravek, které nebyly přiznány Poskytovateli na základě revizní kontroly Pojišťovny</w:t>
      </w:r>
      <w:r w:rsidR="00FC01C0" w:rsidRPr="0042020B">
        <w:rPr>
          <w:rFonts w:ascii="Calibri" w:hAnsi="Calibri"/>
          <w:sz w:val="22"/>
        </w:rPr>
        <w:t xml:space="preserve">, kterou je povinna podle § 42 zákona o veřejném zdravotním pojištění provádět. V případě, že se dodatečně zjistí tyto náklady a </w:t>
      </w:r>
      <w:r w:rsidR="00FC01C0">
        <w:rPr>
          <w:rFonts w:ascii="Calibri" w:hAnsi="Calibri"/>
          <w:sz w:val="22"/>
        </w:rPr>
        <w:t>D</w:t>
      </w:r>
      <w:r w:rsidR="00FC01C0" w:rsidRPr="0042020B">
        <w:rPr>
          <w:rFonts w:ascii="Calibri" w:hAnsi="Calibri"/>
          <w:sz w:val="22"/>
        </w:rPr>
        <w:t xml:space="preserve">ržitel již zaplatil nebo mu vznikla povinnost zaplatit Zpětnou platbu, bude část Zpětné platby odpovídající těmto nákladům </w:t>
      </w:r>
      <w:r w:rsidR="00FC01C0">
        <w:rPr>
          <w:rFonts w:ascii="Calibri" w:hAnsi="Calibri"/>
          <w:sz w:val="22"/>
        </w:rPr>
        <w:t>D</w:t>
      </w:r>
      <w:r w:rsidR="00FC01C0" w:rsidRPr="0042020B">
        <w:rPr>
          <w:rFonts w:ascii="Calibri" w:hAnsi="Calibri"/>
          <w:sz w:val="22"/>
        </w:rPr>
        <w:t>ržiteli vrácena</w:t>
      </w:r>
      <w:r w:rsidR="00FC01C0" w:rsidRPr="006739E0">
        <w:rPr>
          <w:rFonts w:ascii="Calibri" w:hAnsi="Calibri"/>
          <w:sz w:val="22"/>
        </w:rPr>
        <w:t>.</w:t>
      </w:r>
    </w:p>
    <w:p w14:paraId="10B2FB2F" w14:textId="75852944" w:rsidR="009C6BAD" w:rsidRPr="0018509E" w:rsidRDefault="009C6BAD" w:rsidP="005C48B2">
      <w:pPr>
        <w:pStyle w:val="ListParagraph"/>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w:t>
      </w:r>
      <w:r w:rsidR="008959A4">
        <w:rPr>
          <w:rFonts w:asciiTheme="minorHAnsi" w:hAnsiTheme="minorHAnsi" w:cstheme="minorHAnsi"/>
          <w:sz w:val="22"/>
          <w:szCs w:val="22"/>
        </w:rPr>
        <w:t>é</w:t>
      </w:r>
      <w:r w:rsidR="00535CE0" w:rsidRPr="0018509E">
        <w:rPr>
          <w:rFonts w:asciiTheme="minorHAnsi" w:hAnsiTheme="minorHAnsi"/>
          <w:sz w:val="22"/>
        </w:rPr>
        <w:t xml:space="preserve"> </w:t>
      </w:r>
      <w:r w:rsidRPr="0018509E">
        <w:rPr>
          <w:rFonts w:asciiTheme="minorHAnsi" w:hAnsiTheme="minorHAnsi"/>
          <w:sz w:val="22"/>
        </w:rPr>
        <w:t>adres</w:t>
      </w:r>
      <w:r w:rsidR="00A12E7F">
        <w:rPr>
          <w:rFonts w:asciiTheme="minorHAnsi" w:hAnsiTheme="minorHAnsi"/>
          <w:sz w:val="22"/>
        </w:rPr>
        <w:t>y</w:t>
      </w:r>
      <w:r w:rsidR="0062486A" w:rsidRPr="0062486A">
        <w:t xml:space="preserve"> </w:t>
      </w:r>
      <w:r w:rsidR="001577E8" w:rsidRPr="007F6089">
        <w:rPr>
          <w:rFonts w:ascii="Calibri" w:hAnsi="Calibri" w:cs="Calibri"/>
          <w:bCs/>
          <w:sz w:val="22"/>
          <w:highlight w:val="black"/>
        </w:rPr>
        <w:t>xxx</w:t>
      </w:r>
      <w:r w:rsidR="0062486A" w:rsidRPr="0062486A">
        <w:rPr>
          <w:rFonts w:asciiTheme="minorHAnsi" w:hAnsiTheme="minorHAnsi"/>
          <w:sz w:val="22"/>
        </w:rPr>
        <w:t>.</w:t>
      </w:r>
    </w:p>
    <w:p w14:paraId="3D5AE442" w14:textId="4A4E52E8" w:rsidR="009C6BAD" w:rsidRPr="0018509E" w:rsidRDefault="009C6BAD" w:rsidP="005C48B2">
      <w:pPr>
        <w:pStyle w:val="ListParagraph"/>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w:t>
      </w:r>
      <w:r w:rsidR="008959A4">
        <w:rPr>
          <w:rFonts w:asciiTheme="minorHAnsi" w:hAnsiTheme="minorHAnsi" w:cstheme="minorHAnsi"/>
          <w:sz w:val="22"/>
          <w:szCs w:val="22"/>
        </w:rPr>
        <w:t>é</w:t>
      </w:r>
      <w:r w:rsidR="00535CE0" w:rsidRPr="00E418C4">
        <w:rPr>
          <w:rFonts w:asciiTheme="minorHAnsi" w:hAnsiTheme="minorHAnsi" w:cstheme="minorHAnsi"/>
          <w:sz w:val="22"/>
          <w:szCs w:val="22"/>
        </w:rPr>
        <w:t xml:space="preserve"> adres</w:t>
      </w:r>
      <w:r w:rsidR="004875A1">
        <w:rPr>
          <w:rFonts w:asciiTheme="minorHAnsi" w:hAnsiTheme="minorHAnsi" w:cstheme="minorHAnsi"/>
          <w:sz w:val="22"/>
          <w:szCs w:val="22"/>
        </w:rPr>
        <w:t>y</w:t>
      </w:r>
      <w:r w:rsidR="00535CE0" w:rsidRPr="00E418C4">
        <w:rPr>
          <w:rFonts w:asciiTheme="minorHAnsi" w:hAnsiTheme="minorHAnsi" w:cstheme="minorHAnsi"/>
          <w:sz w:val="22"/>
          <w:szCs w:val="22"/>
        </w:rPr>
        <w:t xml:space="preserve"> </w:t>
      </w:r>
      <w:r w:rsidR="001577E8" w:rsidRPr="007F6089">
        <w:rPr>
          <w:rFonts w:ascii="Calibri" w:hAnsi="Calibri" w:cs="Calibri"/>
          <w:bCs/>
          <w:sz w:val="22"/>
          <w:highlight w:val="black"/>
        </w:rPr>
        <w:t>xxx</w:t>
      </w:r>
      <w:r w:rsidR="00535CE0" w:rsidRPr="00E418C4">
        <w:rPr>
          <w:rFonts w:asciiTheme="minorHAnsi" w:hAnsiTheme="minorHAnsi" w:cstheme="minorHAnsi"/>
          <w:sz w:val="22"/>
          <w:szCs w:val="22"/>
        </w:rPr>
        <w:t>.</w:t>
      </w:r>
    </w:p>
    <w:p w14:paraId="62F39BEE" w14:textId="108CFD42" w:rsidR="009C6BAD" w:rsidRPr="00E418C4" w:rsidRDefault="009C6BAD" w:rsidP="005C48B2">
      <w:pPr>
        <w:pStyle w:val="ListParagraph"/>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w:t>
      </w:r>
      <w:r w:rsidR="008959A4">
        <w:rPr>
          <w:rFonts w:asciiTheme="minorHAnsi" w:hAnsiTheme="minorHAnsi" w:cstheme="minorHAnsi"/>
          <w:sz w:val="22"/>
          <w:szCs w:val="22"/>
        </w:rPr>
        <w:t>é</w:t>
      </w:r>
      <w:r w:rsidRPr="00E418C4">
        <w:rPr>
          <w:rFonts w:asciiTheme="minorHAnsi" w:hAnsiTheme="minorHAnsi" w:cstheme="minorHAnsi"/>
          <w:sz w:val="22"/>
          <w:szCs w:val="22"/>
        </w:rPr>
        <w:t xml:space="preserve"> </w:t>
      </w:r>
      <w:r w:rsidRPr="0018509E">
        <w:rPr>
          <w:rFonts w:asciiTheme="minorHAnsi" w:hAnsiTheme="minorHAnsi"/>
          <w:sz w:val="22"/>
        </w:rPr>
        <w:t>adres</w:t>
      </w:r>
      <w:r w:rsidR="004875A1">
        <w:rPr>
          <w:rFonts w:asciiTheme="minorHAnsi" w:hAnsiTheme="minorHAnsi"/>
          <w:sz w:val="22"/>
        </w:rPr>
        <w:t>y</w:t>
      </w:r>
      <w:r w:rsidRPr="0018509E">
        <w:rPr>
          <w:rFonts w:asciiTheme="minorHAnsi" w:hAnsiTheme="minorHAnsi"/>
          <w:sz w:val="22"/>
        </w:rPr>
        <w:t xml:space="preserve"> </w:t>
      </w:r>
      <w:r w:rsidR="001577E8" w:rsidRPr="007F6089">
        <w:rPr>
          <w:rFonts w:ascii="Calibri" w:hAnsi="Calibri" w:cs="Calibri"/>
          <w:bCs/>
          <w:sz w:val="22"/>
          <w:highlight w:val="black"/>
        </w:rPr>
        <w:t>xxx</w:t>
      </w:r>
      <w:r w:rsidR="004875A1">
        <w:rPr>
          <w:rFonts w:asciiTheme="minorHAnsi" w:hAnsiTheme="minorHAnsi"/>
          <w:sz w:val="22"/>
        </w:rPr>
        <w:t>.</w:t>
      </w:r>
    </w:p>
    <w:p w14:paraId="47EED0B0" w14:textId="4DC41A9C" w:rsidR="00E418C4" w:rsidRPr="00564228" w:rsidRDefault="00E418C4" w:rsidP="62D622EC">
      <w:pPr>
        <w:pStyle w:val="ListParagraph"/>
        <w:numPr>
          <w:ilvl w:val="0"/>
          <w:numId w:val="19"/>
        </w:numPr>
        <w:spacing w:before="120" w:after="40" w:line="276" w:lineRule="auto"/>
        <w:ind w:left="425" w:hanging="357"/>
        <w:jc w:val="both"/>
        <w:textAlignment w:val="auto"/>
        <w:rPr>
          <w:rFonts w:asciiTheme="minorHAnsi" w:hAnsiTheme="minorHAnsi" w:cstheme="minorBidi"/>
          <w:sz w:val="22"/>
          <w:szCs w:val="22"/>
        </w:rPr>
      </w:pPr>
      <w:r w:rsidRPr="00564228">
        <w:rPr>
          <w:rFonts w:asciiTheme="minorHAnsi" w:hAnsiTheme="minorHAnsi" w:cstheme="minorBid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237325">
        <w:rPr>
          <w:rFonts w:asciiTheme="minorHAnsi" w:hAnsiTheme="minorHAnsi" w:cstheme="minorBidi"/>
          <w:sz w:val="22"/>
          <w:szCs w:val="22"/>
        </w:rPr>
        <w:t>1.</w:t>
      </w:r>
      <w:r w:rsidR="00075F46">
        <w:rPr>
          <w:rFonts w:asciiTheme="minorHAnsi" w:hAnsiTheme="minorHAnsi" w:cstheme="minorBidi"/>
          <w:sz w:val="22"/>
          <w:szCs w:val="22"/>
        </w:rPr>
        <w:t xml:space="preserve"> </w:t>
      </w:r>
      <w:r w:rsidR="00237325">
        <w:rPr>
          <w:rFonts w:asciiTheme="minorHAnsi" w:hAnsiTheme="minorHAnsi" w:cstheme="minorBidi"/>
          <w:sz w:val="22"/>
          <w:szCs w:val="22"/>
        </w:rPr>
        <w:t>4.</w:t>
      </w:r>
      <w:r w:rsidR="00075F46">
        <w:rPr>
          <w:rFonts w:asciiTheme="minorHAnsi" w:hAnsiTheme="minorHAnsi" w:cstheme="minorBidi"/>
          <w:sz w:val="22"/>
          <w:szCs w:val="22"/>
        </w:rPr>
        <w:t xml:space="preserve"> </w:t>
      </w:r>
      <w:r w:rsidR="00237325">
        <w:rPr>
          <w:rFonts w:asciiTheme="minorHAnsi" w:hAnsiTheme="minorHAnsi" w:cstheme="minorBidi"/>
          <w:sz w:val="22"/>
          <w:szCs w:val="22"/>
        </w:rPr>
        <w:t>2025</w:t>
      </w:r>
      <w:r w:rsidRPr="00564228">
        <w:rPr>
          <w:rFonts w:asciiTheme="minorHAnsi" w:hAnsiTheme="minorHAnsi" w:cstheme="minorBidi"/>
          <w:sz w:val="22"/>
          <w:szCs w:val="22"/>
        </w:rPr>
        <w:t>.</w:t>
      </w:r>
    </w:p>
    <w:p w14:paraId="07E6CF2F" w14:textId="61D823E1" w:rsidR="00535CE0" w:rsidRPr="0018509E" w:rsidRDefault="00535CE0" w:rsidP="005C48B2">
      <w:pPr>
        <w:pStyle w:val="ListParagraph"/>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3D6DE5F6" w:rsidR="00B44B70" w:rsidRPr="0018509E" w:rsidRDefault="001038B8" w:rsidP="005C48B2">
      <w:pPr>
        <w:pStyle w:val="ListParagraph"/>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w:t>
      </w:r>
      <w:r w:rsidR="006530B1">
        <w:rPr>
          <w:rFonts w:asciiTheme="minorHAnsi" w:hAnsiTheme="minorHAnsi"/>
          <w:sz w:val="22"/>
        </w:rPr>
        <w:t>včetně sjednaných podmínek pro poskytnutí Kompenzace v Příloze č. 1 a názvu Přípravku a jeho specifikace</w:t>
      </w:r>
      <w:r w:rsidR="00F169F6">
        <w:rPr>
          <w:rFonts w:asciiTheme="minorHAnsi" w:hAnsiTheme="minorHAnsi"/>
          <w:sz w:val="22"/>
        </w:rPr>
        <w:t>, včetně Indikace</w:t>
      </w:r>
      <w:r w:rsidR="006530B1">
        <w:rPr>
          <w:rFonts w:asciiTheme="minorHAnsi" w:hAnsiTheme="minorHAnsi"/>
          <w:sz w:val="22"/>
        </w:rPr>
        <w:t xml:space="preserve"> a Předmětného správního řízení včetně data jeho zahájení</w:t>
      </w:r>
      <w:r w:rsidR="006530B1" w:rsidRPr="004963D3">
        <w:rPr>
          <w:rFonts w:asciiTheme="minorHAnsi" w:hAnsiTheme="minorHAnsi"/>
          <w:sz w:val="22"/>
        </w:rPr>
        <w:t>,</w:t>
      </w:r>
      <w:r w:rsidR="006530B1">
        <w:rPr>
          <w:rFonts w:asciiTheme="minorHAnsi" w:hAnsiTheme="minorHAnsi"/>
          <w:sz w:val="22"/>
        </w:rPr>
        <w:t xml:space="preserve"> </w:t>
      </w:r>
      <w:r w:rsidR="00B44B70" w:rsidRPr="0018509E">
        <w:rPr>
          <w:rFonts w:asciiTheme="minorHAnsi" w:hAnsiTheme="minorHAnsi"/>
          <w:sz w:val="22"/>
        </w:rPr>
        <w:t>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ListParagraph"/>
        <w:tabs>
          <w:tab w:val="left" w:pos="2947"/>
        </w:tabs>
        <w:spacing w:before="120" w:after="40" w:line="276" w:lineRule="auto"/>
        <w:ind w:left="283"/>
        <w:jc w:val="both"/>
        <w:rPr>
          <w:rFonts w:asciiTheme="minorHAnsi" w:hAnsiTheme="minorHAnsi"/>
          <w:sz w:val="22"/>
        </w:rPr>
      </w:pPr>
    </w:p>
    <w:p w14:paraId="52B1F02B" w14:textId="77777777" w:rsidR="00462AAD" w:rsidRDefault="00462AAD">
      <w:pPr>
        <w:overflowPunct/>
        <w:autoSpaceDE/>
        <w:autoSpaceDN/>
        <w:adjustRightInd/>
        <w:textAlignment w:val="auto"/>
        <w:rPr>
          <w:rFonts w:asciiTheme="minorHAnsi" w:hAnsiTheme="minorHAnsi"/>
          <w:b/>
          <w:sz w:val="22"/>
        </w:rPr>
      </w:pPr>
      <w:r>
        <w:rPr>
          <w:rFonts w:asciiTheme="minorHAnsi" w:hAnsiTheme="minorHAnsi"/>
          <w:b/>
          <w:sz w:val="22"/>
        </w:rPr>
        <w:br w:type="page"/>
      </w:r>
    </w:p>
    <w:p w14:paraId="3B65D648" w14:textId="76CA8735" w:rsidR="00E56835" w:rsidRPr="0018509E" w:rsidRDefault="00E56835" w:rsidP="005C48B2">
      <w:pPr>
        <w:pStyle w:val="ListParagraph"/>
        <w:spacing w:after="40" w:line="276" w:lineRule="auto"/>
        <w:ind w:left="0"/>
        <w:jc w:val="center"/>
        <w:rPr>
          <w:rFonts w:asciiTheme="minorHAnsi" w:hAnsiTheme="minorHAnsi"/>
          <w:b/>
          <w:sz w:val="22"/>
        </w:rPr>
      </w:pPr>
      <w:r w:rsidRPr="0018509E">
        <w:rPr>
          <w:rFonts w:asciiTheme="minorHAnsi" w:hAnsiTheme="minorHAnsi"/>
          <w:b/>
          <w:sz w:val="22"/>
        </w:rPr>
        <w:lastRenderedPageBreak/>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ListParagraph"/>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1D3EFE03"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 xml:space="preserve">Smluvní strany se každá jednotlivě zavazují, že po dobu </w:t>
      </w:r>
      <w:r w:rsidR="00F2443F" w:rsidRPr="00C264A8">
        <w:rPr>
          <w:rFonts w:asciiTheme="minorHAnsi" w:hAnsiTheme="minorHAnsi"/>
          <w:sz w:val="22"/>
        </w:rPr>
        <w:t>trvání této Smlouvy a po jejím ukončení bez omezení budou zachovávat mlčenlivost a nesdělí ani nezpřístupní žádné Důvěrné informace</w:t>
      </w:r>
      <w:r w:rsidR="00EA26F3" w:rsidRPr="00C264A8">
        <w:rPr>
          <w:rFonts w:asciiTheme="minorHAnsi" w:hAnsiTheme="minorHAnsi"/>
          <w:sz w:val="22"/>
        </w:rPr>
        <w:t xml:space="preserve">. </w:t>
      </w:r>
      <w:r w:rsidR="009400B3" w:rsidRPr="00C264A8">
        <w:rPr>
          <w:rFonts w:asciiTheme="minorHAnsi" w:hAnsiTheme="minorHAnsi"/>
          <w:sz w:val="22"/>
        </w:rPr>
        <w:t>Za D</w:t>
      </w:r>
      <w:r w:rsidR="00AE1E52" w:rsidRPr="00C264A8">
        <w:rPr>
          <w:rFonts w:asciiTheme="minorHAnsi" w:hAnsiTheme="minorHAnsi"/>
          <w:sz w:val="22"/>
        </w:rPr>
        <w:t xml:space="preserve">ůvěrné informace budou také považována </w:t>
      </w:r>
      <w:r w:rsidR="003C0481" w:rsidRPr="00C264A8">
        <w:rPr>
          <w:rFonts w:asciiTheme="minorHAnsi" w:hAnsiTheme="minorHAnsi"/>
          <w:sz w:val="22"/>
        </w:rPr>
        <w:t xml:space="preserve">veškerá ujednání o ceně Přípravku pro Pojišťovnu a </w:t>
      </w:r>
      <w:r w:rsidR="0018509E" w:rsidRPr="00C264A8">
        <w:rPr>
          <w:rFonts w:asciiTheme="minorHAnsi" w:hAnsiTheme="minorHAnsi" w:cstheme="minorHAnsi"/>
          <w:sz w:val="22"/>
          <w:szCs w:val="22"/>
        </w:rPr>
        <w:t>Kompenzaci</w:t>
      </w:r>
      <w:r w:rsidR="003C0481" w:rsidRPr="00C264A8">
        <w:rPr>
          <w:rFonts w:asciiTheme="minorHAnsi" w:hAnsiTheme="minorHAnsi"/>
          <w:sz w:val="22"/>
        </w:rPr>
        <w:t xml:space="preserve">, na která se nevztahuje výjimka dle § 39f odst. 11 ve spojení s odst. 12 zákona o veřejném </w:t>
      </w:r>
      <w:r w:rsidR="003C0481" w:rsidRPr="0018509E">
        <w:rPr>
          <w:rFonts w:asciiTheme="minorHAnsi" w:hAnsiTheme="minorHAnsi"/>
          <w:sz w:val="22"/>
        </w:rPr>
        <w:t>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5C15CD85"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xml:space="preserve">§ 504, občanského zákoníku a ve smyslu § 9 zákona č. 106/1999 Sb., o svobodném </w:t>
      </w:r>
      <w:r w:rsidR="00EA26F3" w:rsidRPr="00C264A8">
        <w:rPr>
          <w:rFonts w:asciiTheme="minorHAnsi" w:hAnsiTheme="minorHAnsi"/>
          <w:sz w:val="22"/>
        </w:rPr>
        <w:t>přístupu k informacím</w:t>
      </w:r>
      <w:r w:rsidR="00EA26F3" w:rsidRPr="00C264A8">
        <w:rPr>
          <w:rFonts w:asciiTheme="minorHAnsi" w:hAnsiTheme="minorHAnsi" w:cstheme="minorHAnsi"/>
          <w:sz w:val="22"/>
          <w:szCs w:val="22"/>
        </w:rPr>
        <w:t>,</w:t>
      </w:r>
      <w:r w:rsidR="00B440DE" w:rsidRPr="00C264A8">
        <w:rPr>
          <w:rFonts w:asciiTheme="minorHAnsi" w:hAnsiTheme="minorHAnsi" w:cstheme="minorHAnsi"/>
          <w:sz w:val="22"/>
          <w:szCs w:val="22"/>
        </w:rPr>
        <w:t xml:space="preserve"> ve znění pozdějších předpisů</w:t>
      </w:r>
      <w:r w:rsidR="00B440DE" w:rsidRPr="00C264A8">
        <w:rPr>
          <w:rFonts w:asciiTheme="minorHAnsi" w:hAnsiTheme="minorHAnsi"/>
          <w:sz w:val="22"/>
        </w:rPr>
        <w:t>,</w:t>
      </w:r>
      <w:r w:rsidR="00584DF5" w:rsidRPr="00C264A8">
        <w:rPr>
          <w:rFonts w:asciiTheme="minorHAnsi" w:hAnsiTheme="minorHAnsi"/>
          <w:sz w:val="22"/>
        </w:rPr>
        <w:t xml:space="preserve"> specifikaci Přípravku včetně kódu SÚKL a způsob určení </w:t>
      </w:r>
      <w:r w:rsidR="0018509E" w:rsidRPr="00C264A8">
        <w:rPr>
          <w:rFonts w:asciiTheme="minorHAnsi" w:hAnsiTheme="minorHAnsi" w:cstheme="minorHAnsi"/>
          <w:sz w:val="22"/>
          <w:szCs w:val="22"/>
        </w:rPr>
        <w:t>Kompenzace</w:t>
      </w:r>
      <w:r w:rsidR="00584DF5" w:rsidRPr="00C264A8">
        <w:rPr>
          <w:rFonts w:asciiTheme="minorHAnsi" w:hAnsiTheme="minorHAnsi"/>
          <w:sz w:val="22"/>
        </w:rPr>
        <w:t xml:space="preserve">, vše specifikované Přílohou č. 1 této </w:t>
      </w:r>
      <w:r w:rsidR="00C44C55" w:rsidRPr="00C264A8">
        <w:rPr>
          <w:rFonts w:asciiTheme="minorHAnsi" w:hAnsiTheme="minorHAnsi"/>
          <w:sz w:val="22"/>
        </w:rPr>
        <w:t>Smlouvy.</w:t>
      </w:r>
      <w:r w:rsidR="00584DF5" w:rsidRPr="00C264A8">
        <w:rPr>
          <w:rFonts w:asciiTheme="minorHAnsi" w:hAnsiTheme="minorHAnsi"/>
          <w:sz w:val="22"/>
        </w:rPr>
        <w:t xml:space="preserve"> Skutečnosti označené takto za obchodní tajemství</w:t>
      </w:r>
      <w:r w:rsidR="00786632" w:rsidRPr="00C264A8">
        <w:rPr>
          <w:rFonts w:asciiTheme="minorHAnsi" w:hAnsiTheme="minorHAnsi"/>
          <w:sz w:val="22"/>
        </w:rPr>
        <w:t xml:space="preserve">, </w:t>
      </w:r>
      <w:r w:rsidR="00F04D33" w:rsidRPr="00C264A8">
        <w:rPr>
          <w:rFonts w:asciiTheme="minorHAnsi" w:hAnsiTheme="minorHAnsi"/>
          <w:sz w:val="22"/>
        </w:rPr>
        <w:t>jakož i informace týkající se obsahu či účelu</w:t>
      </w:r>
      <w:r w:rsidR="00702E53" w:rsidRPr="00C264A8">
        <w:rPr>
          <w:rFonts w:asciiTheme="minorHAnsi" w:hAnsiTheme="minorHAnsi"/>
          <w:sz w:val="22"/>
        </w:rPr>
        <w:t xml:space="preserve"> této</w:t>
      </w:r>
      <w:r w:rsidR="00F04D33" w:rsidRPr="00C264A8">
        <w:rPr>
          <w:rFonts w:asciiTheme="minorHAnsi" w:hAnsiTheme="minorHAnsi"/>
          <w:sz w:val="22"/>
        </w:rPr>
        <w:t xml:space="preserve"> Smlouvy, které nelze poskytnout při postupu podle předpisů upravujících svobodný přístup k informacím, </w:t>
      </w:r>
      <w:r w:rsidR="00584DF5" w:rsidRPr="00C264A8">
        <w:rPr>
          <w:rFonts w:asciiTheme="minorHAnsi" w:hAnsiTheme="minorHAnsi"/>
          <w:sz w:val="22"/>
        </w:rPr>
        <w:t xml:space="preserve">mohou být </w:t>
      </w:r>
      <w:r w:rsidR="005224E0" w:rsidRPr="00C264A8">
        <w:rPr>
          <w:rFonts w:asciiTheme="minorHAnsi" w:hAnsiTheme="minorHAnsi"/>
          <w:sz w:val="22"/>
        </w:rPr>
        <w:t>u</w:t>
      </w:r>
      <w:r w:rsidR="00584DF5" w:rsidRPr="00C264A8">
        <w:rPr>
          <w:rFonts w:asciiTheme="minorHAnsi" w:hAnsiTheme="minorHAnsi"/>
          <w:sz w:val="22"/>
        </w:rPr>
        <w:t xml:space="preserve">veřejněny jen s předchozím písemným souhlasem </w:t>
      </w:r>
      <w:r w:rsidR="00241C51" w:rsidRPr="00C264A8">
        <w:rPr>
          <w:rFonts w:asciiTheme="minorHAnsi" w:hAnsiTheme="minorHAnsi"/>
          <w:sz w:val="22"/>
        </w:rPr>
        <w:t>Držitele</w:t>
      </w:r>
      <w:r w:rsidR="001E573E" w:rsidRPr="00C264A8">
        <w:rPr>
          <w:rFonts w:asciiTheme="minorHAnsi" w:hAnsiTheme="minorHAnsi"/>
          <w:sz w:val="22"/>
        </w:rPr>
        <w:t>,</w:t>
      </w:r>
      <w:r w:rsidR="00584DF5" w:rsidRPr="00C264A8">
        <w:rPr>
          <w:rFonts w:asciiTheme="minorHAnsi" w:hAnsiTheme="minorHAnsi"/>
          <w:sz w:val="22"/>
        </w:rPr>
        <w:t xml:space="preserve"> nebo na základě pravomocného rozhodnutí soudu či správního orgánu, jímž bude stanoveno, že skutečnosti označené </w:t>
      </w:r>
      <w:r w:rsidR="00241C51" w:rsidRPr="00C264A8">
        <w:rPr>
          <w:rFonts w:asciiTheme="minorHAnsi" w:hAnsiTheme="minorHAnsi"/>
          <w:sz w:val="22"/>
        </w:rPr>
        <w:t>Držitelem</w:t>
      </w:r>
      <w:r w:rsidR="00584DF5" w:rsidRPr="00C264A8">
        <w:rPr>
          <w:rFonts w:asciiTheme="minorHAnsi" w:hAnsiTheme="minorHAnsi"/>
          <w:sz w:val="22"/>
        </w:rPr>
        <w:t xml:space="preserve"> za obchodní tajemství nenaplňují definici ve smyslu § 504 </w:t>
      </w:r>
      <w:r w:rsidR="00C44C55" w:rsidRPr="00C264A8">
        <w:rPr>
          <w:rFonts w:asciiTheme="minorHAnsi" w:hAnsiTheme="minorHAnsi"/>
          <w:sz w:val="22"/>
        </w:rPr>
        <w:t>občanského</w:t>
      </w:r>
      <w:r w:rsidR="00584DF5" w:rsidRPr="00C264A8">
        <w:rPr>
          <w:rFonts w:asciiTheme="minorHAnsi" w:hAnsiTheme="minorHAnsi"/>
          <w:sz w:val="22"/>
        </w:rPr>
        <w:t xml:space="preserve"> zákoníku.</w:t>
      </w:r>
      <w:r w:rsidR="00AD306E" w:rsidRPr="00C264A8">
        <w:rPr>
          <w:rFonts w:asciiTheme="minorHAnsi" w:hAnsiTheme="minorHAnsi"/>
          <w:sz w:val="22"/>
        </w:rPr>
        <w:t xml:space="preserve"> </w:t>
      </w:r>
      <w:r w:rsidR="00F04D33" w:rsidRPr="00C264A8">
        <w:rPr>
          <w:rFonts w:asciiTheme="minorHAnsi" w:hAnsiTheme="minorHAnsi"/>
          <w:sz w:val="22"/>
        </w:rPr>
        <w:t xml:space="preserve">Smluvní strany souhlasí, že </w:t>
      </w:r>
      <w:r w:rsidR="007C2DEA" w:rsidRPr="00C264A8">
        <w:rPr>
          <w:rFonts w:asciiTheme="minorHAnsi" w:hAnsiTheme="minorHAnsi"/>
          <w:sz w:val="22"/>
        </w:rPr>
        <w:t xml:space="preserve">pokud </w:t>
      </w:r>
      <w:r w:rsidR="00702E53" w:rsidRPr="00C264A8">
        <w:rPr>
          <w:rFonts w:asciiTheme="minorHAnsi" w:hAnsiTheme="minorHAnsi"/>
          <w:sz w:val="22"/>
        </w:rPr>
        <w:t xml:space="preserve">tato </w:t>
      </w:r>
      <w:r w:rsidR="00F04D33" w:rsidRPr="00C264A8">
        <w:rPr>
          <w:rFonts w:asciiTheme="minorHAnsi" w:hAnsiTheme="minorHAnsi"/>
          <w:sz w:val="22"/>
        </w:rPr>
        <w:t xml:space="preserve">Smlouva </w:t>
      </w:r>
      <w:r w:rsidR="007C2DEA" w:rsidRPr="00C264A8">
        <w:rPr>
          <w:rFonts w:asciiTheme="minorHAnsi" w:hAnsiTheme="minorHAnsi"/>
          <w:sz w:val="22"/>
        </w:rPr>
        <w:t xml:space="preserve">bude obsahovat </w:t>
      </w:r>
      <w:r w:rsidR="00F04D33" w:rsidRPr="00C264A8">
        <w:rPr>
          <w:rFonts w:asciiTheme="minorHAnsi" w:hAnsiTheme="minorHAnsi"/>
          <w:sz w:val="22"/>
        </w:rPr>
        <w:t>příslušné znečitelněné části (obchodn</w:t>
      </w:r>
      <w:r w:rsidR="00F04D33" w:rsidRPr="0018509E">
        <w:rPr>
          <w:rFonts w:asciiTheme="minorHAnsi" w:hAnsiTheme="minorHAnsi"/>
          <w:sz w:val="22"/>
        </w:rPr>
        <w:t>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ListParagraph"/>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5AFD22B9" w:rsidR="00600091" w:rsidRPr="00600091" w:rsidRDefault="00600091" w:rsidP="47DF6AB9">
      <w:pPr>
        <w:numPr>
          <w:ilvl w:val="0"/>
          <w:numId w:val="30"/>
        </w:numPr>
        <w:tabs>
          <w:tab w:val="left" w:pos="284"/>
        </w:tabs>
        <w:spacing w:before="120" w:line="276" w:lineRule="auto"/>
        <w:ind w:left="284" w:hanging="284"/>
        <w:jc w:val="both"/>
        <w:rPr>
          <w:rFonts w:asciiTheme="minorHAnsi" w:hAnsiTheme="minorHAnsi"/>
          <w:sz w:val="22"/>
          <w:szCs w:val="22"/>
        </w:rPr>
      </w:pPr>
      <w:r w:rsidRPr="47DF6AB9">
        <w:rPr>
          <w:rFonts w:asciiTheme="minorHAnsi" w:hAnsiTheme="minorHAnsi"/>
          <w:sz w:val="22"/>
          <w:szCs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3F1AF13C" w:rsidRPr="47DF6AB9">
        <w:rPr>
          <w:rFonts w:asciiTheme="minorHAnsi" w:hAnsiTheme="minorHAnsi"/>
          <w:sz w:val="22"/>
          <w:szCs w:val="22"/>
        </w:rPr>
        <w:t>20</w:t>
      </w:r>
      <w:r w:rsidRPr="47DF6AB9">
        <w:rPr>
          <w:rFonts w:asciiTheme="minorHAnsi" w:hAnsiTheme="minorHAnsi"/>
          <w:sz w:val="22"/>
          <w:szCs w:val="22"/>
        </w:rPr>
        <w:t xml:space="preserve"> dnů ode dne uzavření této Smlouvy.</w:t>
      </w:r>
    </w:p>
    <w:p w14:paraId="7B4BB0FC"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 xml:space="preserve">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w:t>
      </w:r>
      <w:r w:rsidRPr="00600091">
        <w:rPr>
          <w:rFonts w:asciiTheme="minorHAnsi" w:hAnsiTheme="minorHAnsi"/>
          <w:sz w:val="22"/>
        </w:rPr>
        <w:lastRenderedPageBreak/>
        <w:t>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09FA81AB" w14:textId="75238D6F" w:rsidR="00FC2948"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odeslané na elektronick</w:t>
      </w:r>
      <w:r w:rsidR="008959A4">
        <w:rPr>
          <w:rFonts w:asciiTheme="minorHAnsi" w:hAnsiTheme="minorHAnsi" w:cstheme="minorHAnsi"/>
          <w:sz w:val="22"/>
          <w:szCs w:val="22"/>
        </w:rPr>
        <w:t>é</w:t>
      </w:r>
      <w:r>
        <w:rPr>
          <w:rFonts w:asciiTheme="minorHAnsi" w:hAnsiTheme="minorHAnsi" w:cstheme="minorHAnsi"/>
          <w:sz w:val="22"/>
          <w:szCs w:val="22"/>
        </w:rPr>
        <w:t xml:space="preserve"> adres</w:t>
      </w:r>
      <w:r w:rsidR="008959A4">
        <w:rPr>
          <w:rFonts w:asciiTheme="minorHAnsi" w:hAnsiTheme="minorHAnsi" w:cstheme="minorHAnsi"/>
          <w:sz w:val="22"/>
          <w:szCs w:val="22"/>
        </w:rPr>
        <w:t>y</w:t>
      </w:r>
      <w:r>
        <w:rPr>
          <w:rFonts w:asciiTheme="minorHAnsi" w:hAnsiTheme="minorHAnsi" w:cstheme="minorHAnsi"/>
          <w:sz w:val="22"/>
          <w:szCs w:val="22"/>
        </w:rPr>
        <w:t xml:space="preserve"> Držitele: </w:t>
      </w:r>
      <w:r w:rsidR="00FC2948" w:rsidRPr="00FC2948">
        <w:t xml:space="preserve"> </w:t>
      </w:r>
      <w:r w:rsidR="001577E8" w:rsidRPr="007F6089">
        <w:rPr>
          <w:rFonts w:ascii="Calibri" w:hAnsi="Calibri" w:cs="Calibri"/>
          <w:bCs/>
          <w:sz w:val="22"/>
          <w:highlight w:val="black"/>
        </w:rPr>
        <w:t>xxx</w:t>
      </w:r>
      <w:r w:rsidR="001577E8" w:rsidRPr="00B143E3">
        <w:rPr>
          <w:rFonts w:asciiTheme="minorHAnsi" w:hAnsiTheme="minorHAnsi" w:cstheme="minorHAnsi"/>
          <w:sz w:val="22"/>
          <w:szCs w:val="22"/>
        </w:rPr>
        <w:t xml:space="preserve"> </w:t>
      </w:r>
      <w:r w:rsidRPr="00B143E3">
        <w:rPr>
          <w:rFonts w:asciiTheme="minorHAnsi" w:hAnsiTheme="minorHAnsi" w:cstheme="minorHAnsi"/>
          <w:sz w:val="22"/>
          <w:szCs w:val="22"/>
        </w:rPr>
        <w:t>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26A0ED87" w14:textId="77777777" w:rsidR="008235DB" w:rsidRPr="00B143E3" w:rsidRDefault="008235DB"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72E68174" w:rsidR="002B5E61" w:rsidRPr="006D6AFB" w:rsidRDefault="005A5F32" w:rsidP="005C48B2">
      <w:pPr>
        <w:pStyle w:val="ListParagraph"/>
        <w:numPr>
          <w:ilvl w:val="1"/>
          <w:numId w:val="12"/>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00D007ED">
        <w:rPr>
          <w:rFonts w:asciiTheme="minorHAnsi" w:hAnsiTheme="minorHAnsi"/>
          <w:sz w:val="22"/>
        </w:rPr>
        <w:t xml:space="preserve"> v České republice</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ListParagraph"/>
        <w:numPr>
          <w:ilvl w:val="1"/>
          <w:numId w:val="12"/>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lastRenderedPageBreak/>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C264A8"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C264A8">
        <w:rPr>
          <w:rFonts w:asciiTheme="minorHAnsi" w:hAnsiTheme="minorHAnsi"/>
          <w:b/>
          <w:sz w:val="22"/>
        </w:rPr>
        <w:t>S</w:t>
      </w:r>
      <w:r w:rsidRPr="00C264A8">
        <w:rPr>
          <w:rFonts w:asciiTheme="minorHAnsi" w:hAnsiTheme="minorHAnsi"/>
          <w:b/>
          <w:sz w:val="22"/>
        </w:rPr>
        <w:t xml:space="preserve">mlouvy, způsoby a důvody ukončení </w:t>
      </w:r>
      <w:r w:rsidR="00C33180" w:rsidRPr="00C264A8">
        <w:rPr>
          <w:rFonts w:asciiTheme="minorHAnsi" w:hAnsiTheme="minorHAnsi"/>
          <w:b/>
          <w:sz w:val="22"/>
        </w:rPr>
        <w:t>S</w:t>
      </w:r>
      <w:r w:rsidRPr="00C264A8">
        <w:rPr>
          <w:rFonts w:asciiTheme="minorHAnsi" w:hAnsiTheme="minorHAnsi"/>
          <w:b/>
          <w:sz w:val="22"/>
        </w:rPr>
        <w:t>mlouvy</w:t>
      </w:r>
    </w:p>
    <w:p w14:paraId="49D14D59" w14:textId="7A7F49D8" w:rsidR="00553B14" w:rsidRPr="00984589" w:rsidRDefault="00553B14" w:rsidP="00553B14">
      <w:pPr>
        <w:pStyle w:val="Default"/>
        <w:spacing w:line="276" w:lineRule="auto"/>
        <w:ind w:left="284" w:hanging="284"/>
        <w:jc w:val="both"/>
        <w:rPr>
          <w:rFonts w:asciiTheme="minorHAnsi" w:hAnsiTheme="minorHAnsi" w:cstheme="minorBidi"/>
          <w:color w:val="auto"/>
          <w:sz w:val="22"/>
          <w:szCs w:val="22"/>
        </w:rPr>
      </w:pPr>
      <w:r w:rsidRPr="002541A2">
        <w:rPr>
          <w:rFonts w:asciiTheme="minorHAnsi" w:hAnsiTheme="minorHAnsi" w:cstheme="minorBidi"/>
          <w:color w:val="auto"/>
          <w:sz w:val="22"/>
          <w:szCs w:val="22"/>
        </w:rPr>
        <w:t>1.</w:t>
      </w:r>
      <w:r>
        <w:rPr>
          <w:rFonts w:asciiTheme="minorHAnsi" w:hAnsiTheme="minorHAnsi" w:cstheme="minorBidi"/>
          <w:color w:val="auto"/>
          <w:sz w:val="22"/>
          <w:szCs w:val="22"/>
        </w:rPr>
        <w:t xml:space="preserve">  </w:t>
      </w:r>
      <w:r w:rsidRPr="002541A2">
        <w:rPr>
          <w:rFonts w:asciiTheme="minorHAnsi" w:hAnsiTheme="minorHAnsi" w:cstheme="minorBidi"/>
          <w:color w:val="auto"/>
          <w:sz w:val="22"/>
          <w:szCs w:val="22"/>
        </w:rPr>
        <w:t>Tato Smlouva se uzavírá na dobu určitou, a to do 31. 3.</w:t>
      </w:r>
      <w:r>
        <w:rPr>
          <w:rFonts w:asciiTheme="minorHAnsi" w:hAnsiTheme="minorHAnsi" w:cstheme="minorBidi"/>
          <w:color w:val="auto"/>
          <w:sz w:val="22"/>
          <w:szCs w:val="22"/>
        </w:rPr>
        <w:t xml:space="preserve"> </w:t>
      </w:r>
      <w:r w:rsidRPr="002541A2">
        <w:rPr>
          <w:rFonts w:asciiTheme="minorHAnsi" w:hAnsiTheme="minorHAnsi" w:cstheme="minorBidi"/>
          <w:color w:val="auto"/>
          <w:sz w:val="22"/>
          <w:szCs w:val="22"/>
        </w:rPr>
        <w:t>2030 nebo</w:t>
      </w:r>
      <w:r>
        <w:rPr>
          <w:rFonts w:asciiTheme="minorHAnsi" w:hAnsiTheme="minorHAnsi" w:cstheme="minorBidi"/>
          <w:color w:val="auto"/>
          <w:sz w:val="22"/>
          <w:szCs w:val="22"/>
        </w:rPr>
        <w:t xml:space="preserve"> končí</w:t>
      </w:r>
      <w:r w:rsidRPr="002541A2">
        <w:rPr>
          <w:rFonts w:asciiTheme="minorHAnsi" w:hAnsiTheme="minorHAnsi" w:cstheme="minorBidi"/>
          <w:color w:val="auto"/>
          <w:sz w:val="22"/>
          <w:szCs w:val="22"/>
        </w:rPr>
        <w:t xml:space="preserve"> dnem předběžné vykonatelnosti rozhodnutí či vykonatelnosti rozhodnutí, není-li předběžně vykonatelné, Ústavu v Předmětném správním řízení, nastane-li tento okamžik dříve. </w:t>
      </w:r>
    </w:p>
    <w:p w14:paraId="7D912413" w14:textId="77777777" w:rsidR="00553B14" w:rsidRPr="00F96754" w:rsidRDefault="00553B14" w:rsidP="00553B14">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dohodly, že tuto Smlouvu nelze vypovědět po dobu trvání Smlouvy dle předchozí věty, s výjimkou situace popsané v odst. 2 tohoto článku.</w:t>
      </w:r>
    </w:p>
    <w:p w14:paraId="0BC8E9DF" w14:textId="7F7BC7D7" w:rsidR="00494134" w:rsidRPr="0018509E" w:rsidRDefault="004F649F" w:rsidP="62D622EC">
      <w:pPr>
        <w:spacing w:before="120" w:after="40" w:line="276" w:lineRule="auto"/>
        <w:ind w:left="284" w:hanging="284"/>
        <w:jc w:val="both"/>
        <w:rPr>
          <w:rFonts w:asciiTheme="minorHAnsi" w:hAnsiTheme="minorHAnsi"/>
          <w:sz w:val="22"/>
          <w:szCs w:val="22"/>
        </w:rPr>
      </w:pPr>
      <w:r w:rsidRPr="62D622EC">
        <w:rPr>
          <w:rFonts w:asciiTheme="minorHAnsi" w:hAnsiTheme="minorHAnsi" w:cstheme="minorBidi"/>
          <w:sz w:val="22"/>
          <w:szCs w:val="22"/>
        </w:rPr>
        <w:t>2.</w:t>
      </w:r>
      <w:r>
        <w:tab/>
      </w:r>
      <w:r w:rsidR="00494134" w:rsidRPr="62D622EC">
        <w:rPr>
          <w:rFonts w:asciiTheme="minorHAnsi" w:hAnsiTheme="minorHAnsi"/>
          <w:sz w:val="22"/>
          <w:szCs w:val="22"/>
        </w:rPr>
        <w:t xml:space="preserve">Smluvní strany se dohodly, že </w:t>
      </w:r>
      <w:r w:rsidR="00986D47" w:rsidRPr="62D622EC">
        <w:rPr>
          <w:rFonts w:asciiTheme="minorHAnsi" w:hAnsiTheme="minorHAnsi"/>
          <w:sz w:val="22"/>
          <w:szCs w:val="22"/>
        </w:rPr>
        <w:t xml:space="preserve">tuto </w:t>
      </w:r>
      <w:r w:rsidR="00494134" w:rsidRPr="62D622EC">
        <w:rPr>
          <w:rFonts w:asciiTheme="minorHAnsi" w:hAnsiTheme="minorHAnsi"/>
          <w:sz w:val="22"/>
          <w:szCs w:val="22"/>
        </w:rPr>
        <w:t xml:space="preserve">Smlouvu lze vypovědět kdykoliv po uzavření jiného cenového ujednání mezi Pojišťovnou a Držitelem, pokud toto cenové ujednání Pojišťovna vyhodnotí jako závazek substituující </w:t>
      </w:r>
      <w:r w:rsidR="00986D47" w:rsidRPr="62D622EC">
        <w:rPr>
          <w:rFonts w:asciiTheme="minorHAnsi" w:hAnsiTheme="minorHAnsi"/>
          <w:sz w:val="22"/>
          <w:szCs w:val="22"/>
        </w:rPr>
        <w:t xml:space="preserve">tuto </w:t>
      </w:r>
      <w:r w:rsidR="00494134" w:rsidRPr="62D622EC">
        <w:rPr>
          <w:rFonts w:asciiTheme="minorHAnsi" w:hAnsiTheme="minorHAnsi"/>
          <w:sz w:val="22"/>
          <w:szCs w:val="22"/>
        </w:rPr>
        <w:t>Smlouvu, tedy kompenzující objem vynaložených nákladů Pojišťovny v souvislosti s terapií Přípravkem v obdobném nebo vyšším rozsahu jako tato Smlouva. Výpověď je</w:t>
      </w:r>
      <w:r w:rsidR="00C50526" w:rsidRPr="62D622EC">
        <w:rPr>
          <w:rFonts w:asciiTheme="minorHAnsi" w:hAnsiTheme="minorHAnsi"/>
          <w:sz w:val="22"/>
          <w:szCs w:val="22"/>
        </w:rPr>
        <w:t xml:space="preserve"> v</w:t>
      </w:r>
      <w:r w:rsidR="00494134" w:rsidRPr="62D622EC">
        <w:rPr>
          <w:rFonts w:asciiTheme="minorHAnsi" w:hAnsiTheme="minorHAnsi"/>
          <w:sz w:val="22"/>
          <w:szCs w:val="22"/>
        </w:rPr>
        <w:t xml:space="preserve"> takovém případě účinná od prvního dne kalendářního měsíce následujícího po doručen</w:t>
      </w:r>
      <w:r w:rsidR="003D7558" w:rsidRPr="62D622EC">
        <w:rPr>
          <w:rFonts w:asciiTheme="minorHAnsi" w:hAnsiTheme="minorHAnsi"/>
          <w:sz w:val="22"/>
          <w:szCs w:val="22"/>
        </w:rPr>
        <w:t>í</w:t>
      </w:r>
      <w:r w:rsidR="00494134" w:rsidRPr="62D622EC">
        <w:rPr>
          <w:rFonts w:asciiTheme="minorHAnsi" w:hAnsiTheme="minorHAnsi"/>
          <w:sz w:val="22"/>
          <w:szCs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6D358A18" w14:textId="77777777" w:rsidR="004B1677" w:rsidRPr="00B44312" w:rsidRDefault="004B1677" w:rsidP="004B1677">
      <w:pPr>
        <w:numPr>
          <w:ilvl w:val="0"/>
          <w:numId w:val="5"/>
        </w:numPr>
        <w:spacing w:before="120" w:after="40" w:line="276" w:lineRule="auto"/>
        <w:ind w:left="567"/>
        <w:jc w:val="both"/>
        <w:textAlignment w:val="auto"/>
        <w:rPr>
          <w:rFonts w:ascii="Calibri" w:hAnsi="Calibri" w:cs="Calibri"/>
          <w:sz w:val="22"/>
        </w:rPr>
      </w:pPr>
      <w:r w:rsidRPr="00B44312">
        <w:rPr>
          <w:rFonts w:ascii="Calibri" w:hAnsi="Calibri" w:cs="Calibri"/>
          <w:sz w:val="22"/>
        </w:rPr>
        <w:t>Pojišťovna platným výpisem z obchodního rejstříku vedeného u u Krajského soudu v Ostravě, sp. zn. AXIV 554;</w:t>
      </w:r>
    </w:p>
    <w:p w14:paraId="6142D1F3" w14:textId="3D63EF9E" w:rsidR="003B04DA" w:rsidRPr="006F0029" w:rsidRDefault="001572B4" w:rsidP="005C48B2">
      <w:pPr>
        <w:numPr>
          <w:ilvl w:val="0"/>
          <w:numId w:val="5"/>
        </w:numPr>
        <w:spacing w:after="40" w:line="276" w:lineRule="auto"/>
        <w:ind w:left="567"/>
        <w:jc w:val="both"/>
        <w:rPr>
          <w:rFonts w:asciiTheme="minorHAnsi" w:hAnsiTheme="minorHAnsi"/>
          <w:sz w:val="22"/>
        </w:rPr>
      </w:pPr>
      <w:r w:rsidRPr="006F0029">
        <w:rPr>
          <w:rFonts w:asciiTheme="minorHAnsi" w:hAnsiTheme="minorHAnsi"/>
          <w:sz w:val="22"/>
        </w:rPr>
        <w:t xml:space="preserve">Držitel </w:t>
      </w:r>
      <w:r w:rsidR="00FF46FE" w:rsidRPr="006F0029">
        <w:rPr>
          <w:rFonts w:asciiTheme="minorHAnsi" w:hAnsiTheme="minorHAnsi"/>
          <w:sz w:val="22"/>
        </w:rPr>
        <w:t>platným výpisem z</w:t>
      </w:r>
      <w:r w:rsidR="009D6DC8" w:rsidRPr="006F0029">
        <w:rPr>
          <w:rFonts w:asciiTheme="minorHAnsi" w:hAnsiTheme="minorHAnsi"/>
          <w:sz w:val="22"/>
        </w:rPr>
        <w:t>e zahraničního</w:t>
      </w:r>
      <w:r w:rsidR="00FF46FE" w:rsidRPr="006F0029">
        <w:rPr>
          <w:rFonts w:asciiTheme="minorHAnsi" w:hAnsiTheme="minorHAnsi"/>
          <w:sz w:val="22"/>
        </w:rPr>
        <w:t xml:space="preserve"> obchodního rejstříku, vedeného u </w:t>
      </w:r>
      <w:r w:rsidR="00AD3181" w:rsidRPr="006F0029">
        <w:rPr>
          <w:rFonts w:asciiTheme="minorHAnsi" w:hAnsiTheme="minorHAnsi"/>
          <w:sz w:val="22"/>
        </w:rPr>
        <w:t>Švédského úřadu registrace společností (Swedish Companies Registration Office, Bolagsverket) pod reg. číslem 556011-7482</w:t>
      </w:r>
      <w:r w:rsidR="00B96312" w:rsidRPr="006F0029">
        <w:rPr>
          <w:rFonts w:asciiTheme="minorHAnsi" w:hAnsiTheme="minorHAnsi"/>
          <w:sz w:val="22"/>
        </w:rPr>
        <w:t>;</w:t>
      </w:r>
    </w:p>
    <w:p w14:paraId="1A18F11E" w14:textId="3DEC4A5A" w:rsidR="00AA34FD" w:rsidRPr="006F0029" w:rsidRDefault="664D1C6C" w:rsidP="311746AB">
      <w:pPr>
        <w:numPr>
          <w:ilvl w:val="0"/>
          <w:numId w:val="5"/>
        </w:numPr>
        <w:spacing w:after="40" w:line="276" w:lineRule="auto"/>
        <w:ind w:left="567"/>
        <w:jc w:val="both"/>
        <w:rPr>
          <w:rFonts w:asciiTheme="minorHAnsi" w:hAnsiTheme="minorHAnsi"/>
          <w:sz w:val="22"/>
          <w:szCs w:val="22"/>
        </w:rPr>
      </w:pPr>
      <w:r w:rsidRPr="006F0029">
        <w:rPr>
          <w:rFonts w:asciiTheme="minorHAnsi" w:hAnsiTheme="minorHAnsi"/>
          <w:sz w:val="22"/>
          <w:szCs w:val="22"/>
        </w:rPr>
        <w:t>z</w:t>
      </w:r>
      <w:r w:rsidR="00AA34FD" w:rsidRPr="006F0029">
        <w:rPr>
          <w:rFonts w:asciiTheme="minorHAnsi" w:hAnsiTheme="minorHAnsi"/>
          <w:sz w:val="22"/>
          <w:szCs w:val="22"/>
        </w:rPr>
        <w:t xml:space="preserve">ástupce </w:t>
      </w:r>
      <w:r w:rsidR="02EB0E75" w:rsidRPr="006F0029">
        <w:rPr>
          <w:rFonts w:asciiTheme="minorHAnsi" w:hAnsiTheme="minorHAnsi"/>
          <w:sz w:val="22"/>
          <w:szCs w:val="22"/>
        </w:rPr>
        <w:t>D</w:t>
      </w:r>
      <w:r w:rsidR="00AA34FD" w:rsidRPr="006F0029">
        <w:rPr>
          <w:rFonts w:asciiTheme="minorHAnsi" w:hAnsiTheme="minorHAnsi"/>
          <w:sz w:val="22"/>
          <w:szCs w:val="22"/>
        </w:rPr>
        <w:t xml:space="preserve">ržitele platným výpisem z obchodního rejstříku vedeného u </w:t>
      </w:r>
      <w:r w:rsidR="008E628D" w:rsidRPr="006F0029">
        <w:rPr>
          <w:rFonts w:asciiTheme="minorHAnsi" w:hAnsiTheme="minorHAnsi"/>
          <w:sz w:val="22"/>
          <w:szCs w:val="22"/>
        </w:rPr>
        <w:t>Městského soudu v Praze, sp. zn. C 38105;</w:t>
      </w:r>
    </w:p>
    <w:p w14:paraId="5B7D3550" w14:textId="61252004" w:rsidR="00FF46FE" w:rsidRPr="0018509E" w:rsidRDefault="00986553" w:rsidP="005C48B2">
      <w:pPr>
        <w:numPr>
          <w:ilvl w:val="0"/>
          <w:numId w:val="5"/>
        </w:numPr>
        <w:spacing w:after="40" w:line="276" w:lineRule="auto"/>
        <w:ind w:left="567"/>
        <w:jc w:val="both"/>
        <w:rPr>
          <w:rFonts w:asciiTheme="minorHAnsi" w:hAnsiTheme="minorHAnsi"/>
          <w:sz w:val="22"/>
        </w:rPr>
      </w:pPr>
      <w:r w:rsidRPr="00B44312">
        <w:rPr>
          <w:rFonts w:ascii="Calibri" w:hAnsi="Calibri" w:cs="Calibri"/>
          <w:sz w:val="22"/>
        </w:rPr>
        <w:t>Za Pojišťovnu je/jsou zmocněni k jednání ve věci plnění této Smlouvy: Ing. Antonín Klimša, MBA, výkonný ředitel</w:t>
      </w:r>
      <w:r>
        <w:rPr>
          <w:rFonts w:ascii="Calibri" w:hAnsi="Calibri" w:cs="Calibri"/>
          <w:sz w:val="22"/>
        </w:rPr>
        <w:t xml:space="preserve">, </w:t>
      </w:r>
      <w:r w:rsidR="001577E8" w:rsidRPr="007F6089">
        <w:rPr>
          <w:rFonts w:ascii="Calibri" w:hAnsi="Calibri" w:cs="Calibri"/>
          <w:bCs/>
          <w:sz w:val="22"/>
          <w:highlight w:val="black"/>
        </w:rPr>
        <w:t>xxx</w:t>
      </w:r>
      <w:r w:rsidR="001577E8">
        <w:rPr>
          <w:rFonts w:ascii="Calibri" w:hAnsi="Calibri" w:cs="Calibri"/>
          <w:bCs/>
          <w:sz w:val="22"/>
        </w:rPr>
        <w:t>;</w:t>
      </w:r>
    </w:p>
    <w:p w14:paraId="6D731653" w14:textId="1B61B12E" w:rsidR="00FF46FE" w:rsidRPr="0018509E" w:rsidRDefault="00FF46FE" w:rsidP="005C48B2">
      <w:pPr>
        <w:numPr>
          <w:ilvl w:val="0"/>
          <w:numId w:val="5"/>
        </w:numPr>
        <w:spacing w:after="40" w:line="276" w:lineRule="auto"/>
        <w:ind w:left="567"/>
        <w:jc w:val="both"/>
        <w:rPr>
          <w:rFonts w:asciiTheme="minorHAnsi" w:hAnsiTheme="minorHAnsi"/>
          <w:sz w:val="22"/>
        </w:rPr>
      </w:pPr>
      <w:r w:rsidRPr="0018509E">
        <w:rPr>
          <w:rFonts w:asciiTheme="minorHAnsi" w:hAnsiTheme="minorHAnsi"/>
          <w:sz w:val="22"/>
        </w:rPr>
        <w:t xml:space="preserve">Za </w:t>
      </w:r>
      <w:r w:rsidR="001572B4" w:rsidRPr="0018509E">
        <w:rPr>
          <w:rFonts w:asciiTheme="minorHAnsi" w:hAnsiTheme="minorHAnsi"/>
          <w:sz w:val="22"/>
        </w:rPr>
        <w:t xml:space="preserve">Držitele </w:t>
      </w:r>
      <w:r w:rsidR="007B020E" w:rsidRPr="0018509E">
        <w:rPr>
          <w:rFonts w:asciiTheme="minorHAnsi" w:hAnsiTheme="minorHAnsi"/>
          <w:sz w:val="22"/>
        </w:rPr>
        <w:t>je</w:t>
      </w:r>
      <w:r w:rsidRPr="0018509E">
        <w:rPr>
          <w:rFonts w:asciiTheme="minorHAnsi" w:hAnsiTheme="minorHAnsi"/>
          <w:sz w:val="22"/>
        </w:rPr>
        <w:t xml:space="preserve"> zmocněn k jednání ve věci plnění této </w:t>
      </w:r>
      <w:r w:rsidR="00C33180" w:rsidRPr="0018509E">
        <w:rPr>
          <w:rFonts w:asciiTheme="minorHAnsi" w:hAnsiTheme="minorHAnsi"/>
          <w:sz w:val="22"/>
        </w:rPr>
        <w:t>S</w:t>
      </w:r>
      <w:r w:rsidRPr="0018509E">
        <w:rPr>
          <w:rFonts w:asciiTheme="minorHAnsi" w:hAnsiTheme="minorHAnsi"/>
          <w:sz w:val="22"/>
        </w:rPr>
        <w:t>mlouvy:</w:t>
      </w:r>
      <w:r w:rsidR="00CF25DE" w:rsidRPr="0018509E">
        <w:rPr>
          <w:rFonts w:asciiTheme="minorHAnsi" w:hAnsiTheme="minorHAnsi"/>
          <w:sz w:val="22"/>
        </w:rPr>
        <w:t xml:space="preserve"> </w:t>
      </w:r>
      <w:r w:rsidR="001577E8" w:rsidRPr="007F6089">
        <w:rPr>
          <w:rFonts w:ascii="Calibri" w:hAnsi="Calibri" w:cs="Calibri"/>
          <w:bCs/>
          <w:sz w:val="22"/>
          <w:highlight w:val="black"/>
        </w:rPr>
        <w:t>xxx</w:t>
      </w:r>
      <w:r w:rsidR="00F73E22">
        <w:rPr>
          <w:rFonts w:asciiTheme="minorHAnsi" w:hAnsiTheme="minorHAnsi"/>
          <w:sz w:val="22"/>
        </w:rPr>
        <w:t>.</w:t>
      </w:r>
    </w:p>
    <w:p w14:paraId="503B3849" w14:textId="77777777" w:rsidR="005C48B2" w:rsidRDefault="005C48B2"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lastRenderedPageBreak/>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6F0029"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w:t>
      </w:r>
      <w:r w:rsidR="00FF46FE" w:rsidRPr="006F0029">
        <w:rPr>
          <w:rFonts w:asciiTheme="minorHAnsi" w:hAnsiTheme="minorHAnsi"/>
          <w:sz w:val="22"/>
        </w:rPr>
        <w:t xml:space="preserve">podpisem tuto </w:t>
      </w:r>
      <w:r w:rsidR="00C33180" w:rsidRPr="006F0029">
        <w:rPr>
          <w:rFonts w:asciiTheme="minorHAnsi" w:hAnsiTheme="minorHAnsi"/>
          <w:sz w:val="22"/>
        </w:rPr>
        <w:t>S</w:t>
      </w:r>
      <w:r w:rsidR="00FF46FE" w:rsidRPr="006F0029">
        <w:rPr>
          <w:rFonts w:asciiTheme="minorHAnsi" w:hAnsiTheme="minorHAnsi"/>
          <w:sz w:val="22"/>
        </w:rPr>
        <w:t xml:space="preserve">mlouvu řádně přečetly a svůj souhlas s obsahem jednotlivých ustanovení této </w:t>
      </w:r>
      <w:r w:rsidR="00C33180" w:rsidRPr="006F0029">
        <w:rPr>
          <w:rFonts w:asciiTheme="minorHAnsi" w:hAnsiTheme="minorHAnsi"/>
          <w:sz w:val="22"/>
        </w:rPr>
        <w:t>S</w:t>
      </w:r>
      <w:r w:rsidR="00FF46FE" w:rsidRPr="006F0029">
        <w:rPr>
          <w:rFonts w:asciiTheme="minorHAnsi" w:hAnsiTheme="minorHAnsi"/>
          <w:sz w:val="22"/>
        </w:rPr>
        <w:t>mlouvy stvrzují svým podpisem.</w:t>
      </w:r>
    </w:p>
    <w:p w14:paraId="71145293" w14:textId="6D223E30" w:rsidR="003E0E9B" w:rsidRPr="006F0029" w:rsidRDefault="003E0E9B" w:rsidP="005C48B2">
      <w:pPr>
        <w:spacing w:before="120" w:after="40" w:line="276" w:lineRule="auto"/>
        <w:ind w:left="283"/>
        <w:jc w:val="both"/>
        <w:rPr>
          <w:rFonts w:asciiTheme="minorHAnsi" w:hAnsiTheme="minorHAnsi" w:cstheme="minorHAnsi"/>
          <w:sz w:val="22"/>
          <w:szCs w:val="22"/>
        </w:rPr>
      </w:pPr>
      <w:r w:rsidRPr="006F0029">
        <w:rPr>
          <w:rFonts w:asciiTheme="minorHAnsi" w:hAnsiTheme="minorHAnsi" w:cstheme="minorHAnsi"/>
          <w:sz w:val="22"/>
          <w:szCs w:val="22"/>
        </w:rPr>
        <w:t>Seznam příloh</w:t>
      </w:r>
      <w:r w:rsidR="009E62D4" w:rsidRPr="006F0029">
        <w:rPr>
          <w:rFonts w:asciiTheme="minorHAnsi" w:hAnsiTheme="minorHAnsi" w:cstheme="minorHAnsi"/>
          <w:sz w:val="22"/>
          <w:szCs w:val="22"/>
        </w:rPr>
        <w:t xml:space="preserve"> Smlouvy</w:t>
      </w:r>
      <w:r w:rsidRPr="006F0029">
        <w:rPr>
          <w:rFonts w:asciiTheme="minorHAnsi" w:hAnsiTheme="minorHAnsi" w:cstheme="minorHAnsi"/>
          <w:sz w:val="22"/>
          <w:szCs w:val="22"/>
        </w:rPr>
        <w:t>:</w:t>
      </w:r>
    </w:p>
    <w:p w14:paraId="374C47C3" w14:textId="3B7D1663" w:rsidR="004F649F" w:rsidRPr="006F0029" w:rsidRDefault="004F649F" w:rsidP="005C48B2">
      <w:pPr>
        <w:spacing w:before="120" w:after="40" w:line="276" w:lineRule="auto"/>
        <w:ind w:left="283"/>
        <w:jc w:val="both"/>
        <w:rPr>
          <w:rFonts w:asciiTheme="minorHAnsi" w:hAnsiTheme="minorHAnsi" w:cstheme="minorHAnsi"/>
          <w:sz w:val="22"/>
          <w:szCs w:val="22"/>
        </w:rPr>
      </w:pPr>
      <w:r w:rsidRPr="006F0029">
        <w:rPr>
          <w:rFonts w:asciiTheme="minorHAnsi" w:hAnsiTheme="minorHAnsi" w:cstheme="minorHAnsi"/>
          <w:sz w:val="22"/>
          <w:szCs w:val="22"/>
        </w:rPr>
        <w:t>Příloha č. 1 – obchodní tajemství</w:t>
      </w:r>
    </w:p>
    <w:p w14:paraId="06C825CB" w14:textId="77777777" w:rsidR="00F10027" w:rsidRPr="006F0029" w:rsidRDefault="00F10027" w:rsidP="005C48B2">
      <w:pPr>
        <w:spacing w:before="120" w:after="40" w:line="276" w:lineRule="auto"/>
        <w:ind w:left="283"/>
        <w:jc w:val="both"/>
        <w:rPr>
          <w:rFonts w:asciiTheme="minorHAnsi" w:hAnsiTheme="minorHAnsi" w:cstheme="minorHAnsi"/>
          <w:sz w:val="22"/>
          <w:szCs w:val="22"/>
        </w:rPr>
      </w:pPr>
    </w:p>
    <w:p w14:paraId="7E2D769D" w14:textId="77777777" w:rsidR="008D56DC" w:rsidRPr="006F0029" w:rsidRDefault="008D56DC" w:rsidP="005C48B2">
      <w:pPr>
        <w:overflowPunct/>
        <w:autoSpaceDE/>
        <w:autoSpaceDN/>
        <w:adjustRightInd/>
        <w:spacing w:after="40" w:line="276" w:lineRule="auto"/>
        <w:textAlignment w:val="auto"/>
        <w:rPr>
          <w:rFonts w:asciiTheme="minorHAnsi" w:hAnsiTheme="minorHAnsi" w:cstheme="minorHAnsi"/>
          <w:sz w:val="22"/>
          <w:szCs w:val="22"/>
        </w:rPr>
      </w:pPr>
    </w:p>
    <w:p w14:paraId="77477D33" w14:textId="77777777" w:rsidR="001A436E" w:rsidRPr="00F671DD" w:rsidRDefault="001A436E" w:rsidP="001A436E">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0C9AFFA6" w14:textId="77777777" w:rsidR="001A436E" w:rsidRPr="00F671DD" w:rsidRDefault="001A436E" w:rsidP="001A436E">
      <w:pPr>
        <w:spacing w:line="276" w:lineRule="auto"/>
        <w:rPr>
          <w:rFonts w:ascii="Calibri" w:hAnsi="Calibri" w:cs="Calibri"/>
          <w:sz w:val="22"/>
          <w:szCs w:val="22"/>
        </w:rPr>
      </w:pPr>
    </w:p>
    <w:p w14:paraId="314E28FF" w14:textId="77777777" w:rsidR="001A436E" w:rsidRPr="00F671DD" w:rsidRDefault="001A436E" w:rsidP="001A436E">
      <w:pPr>
        <w:spacing w:line="276" w:lineRule="auto"/>
        <w:rPr>
          <w:rFonts w:ascii="Calibri" w:hAnsi="Calibri" w:cs="Calibri"/>
          <w:sz w:val="22"/>
          <w:szCs w:val="22"/>
        </w:rPr>
      </w:pPr>
      <w:r w:rsidRPr="00F671DD">
        <w:rPr>
          <w:rFonts w:ascii="Calibri" w:hAnsi="Calibri" w:cs="Calibri"/>
          <w:sz w:val="22"/>
          <w:szCs w:val="22"/>
        </w:rPr>
        <w:t>V </w:t>
      </w:r>
      <w:r>
        <w:rPr>
          <w:rFonts w:ascii="Calibri" w:hAnsi="Calibri" w:cs="Calibri"/>
          <w:sz w:val="22"/>
          <w:szCs w:val="22"/>
        </w:rPr>
        <w:t>Ostravě</w:t>
      </w:r>
      <w:r w:rsidRPr="00F671DD">
        <w:rPr>
          <w:rFonts w:ascii="Calibri" w:hAnsi="Calibri" w:cs="Calibri"/>
          <w:sz w:val="22"/>
          <w:szCs w:val="22"/>
        </w:rPr>
        <w:t>, dne…………………….</w:t>
      </w:r>
      <w:r w:rsidRPr="00F671DD">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ab/>
        <w:t xml:space="preserve">         V </w:t>
      </w:r>
      <w:r>
        <w:rPr>
          <w:rFonts w:ascii="Calibri" w:hAnsi="Calibri" w:cs="Calibri"/>
          <w:sz w:val="22"/>
          <w:szCs w:val="22"/>
        </w:rPr>
        <w:t>Praze</w:t>
      </w:r>
      <w:r w:rsidRPr="00F671DD">
        <w:rPr>
          <w:rFonts w:ascii="Calibri" w:hAnsi="Calibri" w:cs="Calibri"/>
          <w:sz w:val="22"/>
          <w:szCs w:val="22"/>
        </w:rPr>
        <w:t>, dne…………………….</w:t>
      </w:r>
    </w:p>
    <w:p w14:paraId="1E878020" w14:textId="77777777" w:rsidR="001A436E" w:rsidRPr="00F671DD" w:rsidRDefault="001A436E" w:rsidP="001A436E">
      <w:pPr>
        <w:spacing w:line="276" w:lineRule="auto"/>
        <w:rPr>
          <w:rFonts w:ascii="Calibri" w:hAnsi="Calibri" w:cs="Calibri"/>
          <w:sz w:val="22"/>
          <w:szCs w:val="22"/>
        </w:rPr>
      </w:pPr>
    </w:p>
    <w:p w14:paraId="4F4B1C06" w14:textId="77777777" w:rsidR="001A436E" w:rsidRPr="00F671DD" w:rsidRDefault="001A436E" w:rsidP="001A436E">
      <w:pPr>
        <w:spacing w:line="276" w:lineRule="auto"/>
        <w:rPr>
          <w:rFonts w:ascii="Calibri" w:hAnsi="Calibri" w:cs="Calibri"/>
          <w:sz w:val="22"/>
          <w:szCs w:val="22"/>
        </w:rPr>
      </w:pPr>
    </w:p>
    <w:p w14:paraId="0F7EE833" w14:textId="77777777" w:rsidR="001A436E" w:rsidRPr="00F671DD" w:rsidRDefault="001A436E" w:rsidP="001A436E">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1A436E" w:rsidRPr="00F671DD" w14:paraId="16ABBEE9" w14:textId="77777777" w:rsidTr="0021286F">
        <w:tc>
          <w:tcPr>
            <w:tcW w:w="4606" w:type="dxa"/>
            <w:hideMark/>
          </w:tcPr>
          <w:p w14:paraId="129EB416" w14:textId="77777777" w:rsidR="001A436E" w:rsidRPr="00F671DD" w:rsidRDefault="001A436E" w:rsidP="0021286F">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6D6F7560" w14:textId="77777777" w:rsidR="001A436E" w:rsidRPr="00F671DD" w:rsidRDefault="001A436E" w:rsidP="0021286F">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p>
          <w:p w14:paraId="67F6C55B" w14:textId="77777777" w:rsidR="001A436E" w:rsidRPr="00F671DD" w:rsidRDefault="001A436E" w:rsidP="0021286F">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p>
          <w:p w14:paraId="00FE1A0A" w14:textId="77777777" w:rsidR="001A436E" w:rsidRPr="00F671DD" w:rsidRDefault="001A436E" w:rsidP="0021286F">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ojišťovna</w:t>
            </w:r>
            <w:r w:rsidRPr="00F671DD">
              <w:rPr>
                <w:rFonts w:ascii="Calibri" w:hAnsi="Calibri" w:cs="Calibri"/>
                <w:sz w:val="22"/>
                <w:szCs w:val="22"/>
              </w:rPr>
              <w:tab/>
            </w:r>
          </w:p>
        </w:tc>
        <w:tc>
          <w:tcPr>
            <w:tcW w:w="4606" w:type="dxa"/>
          </w:tcPr>
          <w:p w14:paraId="2F39AD47" w14:textId="77777777" w:rsidR="001A436E" w:rsidRPr="00F671DD" w:rsidRDefault="001A436E" w:rsidP="0021286F">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52B946BF" w14:textId="77777777" w:rsidR="001A436E" w:rsidRPr="00F671DD" w:rsidRDefault="001A436E" w:rsidP="0021286F">
            <w:pPr>
              <w:tabs>
                <w:tab w:val="left" w:pos="5245"/>
              </w:tabs>
              <w:spacing w:after="40" w:line="276" w:lineRule="auto"/>
              <w:rPr>
                <w:rFonts w:ascii="Calibri" w:hAnsi="Calibri" w:cs="Calibri"/>
                <w:sz w:val="22"/>
                <w:szCs w:val="22"/>
              </w:rPr>
            </w:pPr>
            <w:r w:rsidRPr="00042738">
              <w:rPr>
                <w:rFonts w:ascii="Calibri" w:hAnsi="Calibri" w:cs="Calibri"/>
                <w:sz w:val="22"/>
                <w:szCs w:val="22"/>
              </w:rPr>
              <w:t>Katarína Bodnárová</w:t>
            </w:r>
            <w:r>
              <w:rPr>
                <w:rFonts w:ascii="Calibri" w:hAnsi="Calibri" w:cs="Calibri"/>
                <w:sz w:val="22"/>
                <w:szCs w:val="22"/>
              </w:rPr>
              <w:t xml:space="preserve"> </w:t>
            </w:r>
          </w:p>
          <w:p w14:paraId="28DBFD72" w14:textId="77777777" w:rsidR="001A436E" w:rsidRPr="00F671DD" w:rsidRDefault="001A436E" w:rsidP="0021286F">
            <w:pPr>
              <w:tabs>
                <w:tab w:val="left" w:pos="5245"/>
              </w:tabs>
              <w:spacing w:after="40" w:line="276" w:lineRule="auto"/>
              <w:rPr>
                <w:rFonts w:ascii="Calibri" w:hAnsi="Calibri" w:cs="Calibri"/>
                <w:sz w:val="22"/>
                <w:szCs w:val="22"/>
              </w:rPr>
            </w:pPr>
            <w:r w:rsidRPr="00DE4E17">
              <w:rPr>
                <w:rFonts w:ascii="Calibri" w:hAnsi="Calibri" w:cs="Calibri"/>
                <w:sz w:val="22"/>
                <w:szCs w:val="22"/>
              </w:rPr>
              <w:t>Market Access Director CZ/SK</w:t>
            </w:r>
            <w:r>
              <w:rPr>
                <w:rFonts w:ascii="Calibri" w:hAnsi="Calibri" w:cs="Calibri"/>
                <w:sz w:val="22"/>
                <w:szCs w:val="22"/>
              </w:rPr>
              <w:t xml:space="preserve"> </w:t>
            </w:r>
          </w:p>
          <w:p w14:paraId="1A96B75D" w14:textId="77777777" w:rsidR="001A436E" w:rsidRDefault="001A436E" w:rsidP="0021286F">
            <w:pPr>
              <w:tabs>
                <w:tab w:val="left" w:pos="5245"/>
              </w:tabs>
              <w:spacing w:after="40" w:line="276" w:lineRule="auto"/>
              <w:rPr>
                <w:rFonts w:ascii="Calibri" w:hAnsi="Calibri" w:cs="Calibri"/>
                <w:sz w:val="22"/>
                <w:szCs w:val="22"/>
              </w:rPr>
            </w:pPr>
            <w:r w:rsidRPr="0043017A">
              <w:rPr>
                <w:rFonts w:ascii="Calibri" w:hAnsi="Calibri" w:cs="Calibri"/>
                <w:sz w:val="22"/>
                <w:szCs w:val="22"/>
              </w:rPr>
              <w:t>AstraZeneca Czech Republic s.r.o.</w:t>
            </w:r>
            <w:r>
              <w:rPr>
                <w:rFonts w:ascii="Calibri" w:hAnsi="Calibri" w:cs="Calibri"/>
                <w:sz w:val="22"/>
                <w:szCs w:val="22"/>
              </w:rPr>
              <w:t xml:space="preserve"> </w:t>
            </w:r>
          </w:p>
          <w:p w14:paraId="23052010" w14:textId="3BFA0C24" w:rsidR="001A436E" w:rsidRPr="00F671DD" w:rsidRDefault="00147E91" w:rsidP="0021286F">
            <w:pPr>
              <w:tabs>
                <w:tab w:val="left" w:pos="5245"/>
              </w:tabs>
              <w:spacing w:after="40" w:line="276" w:lineRule="auto"/>
              <w:rPr>
                <w:rFonts w:ascii="Calibri" w:hAnsi="Calibri" w:cs="Calibri"/>
                <w:sz w:val="22"/>
                <w:szCs w:val="22"/>
              </w:rPr>
            </w:pPr>
            <w:r w:rsidRPr="00147E91">
              <w:rPr>
                <w:rFonts w:ascii="Calibri" w:hAnsi="Calibri" w:cs="Calibri"/>
                <w:sz w:val="22"/>
                <w:szCs w:val="22"/>
              </w:rPr>
              <w:t>na základě plné moci za Alexion Europe SAS</w:t>
            </w:r>
          </w:p>
        </w:tc>
      </w:tr>
    </w:tbl>
    <w:p w14:paraId="0DE44BD5" w14:textId="511DC578"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2D66935C" w14:textId="7263701F" w:rsidR="004F649F" w:rsidRPr="006F0029" w:rsidRDefault="004F649F" w:rsidP="0090060F">
      <w:pPr>
        <w:pStyle w:val="BodyText"/>
        <w:spacing w:before="0" w:after="40" w:line="276" w:lineRule="auto"/>
        <w:rPr>
          <w:rFonts w:asciiTheme="minorHAnsi" w:hAnsiTheme="minorHAnsi"/>
          <w:bCs/>
          <w:sz w:val="22"/>
          <w:szCs w:val="22"/>
        </w:rPr>
      </w:pPr>
      <w:r w:rsidRPr="62D622EC">
        <w:rPr>
          <w:rFonts w:asciiTheme="minorHAnsi" w:hAnsiTheme="minorHAnsi"/>
          <w:bCs/>
          <w:sz w:val="22"/>
          <w:szCs w:val="22"/>
        </w:rPr>
        <w:lastRenderedPageBreak/>
        <w:t xml:space="preserve">PŘÍLOHA Č. </w:t>
      </w:r>
      <w:r w:rsidRPr="00564228">
        <w:rPr>
          <w:rFonts w:asciiTheme="minorHAnsi" w:hAnsiTheme="minorHAnsi"/>
          <w:bCs/>
          <w:sz w:val="22"/>
          <w:szCs w:val="22"/>
        </w:rPr>
        <w:t xml:space="preserve">1 </w:t>
      </w:r>
      <w:r w:rsidRPr="006F0029">
        <w:rPr>
          <w:rFonts w:asciiTheme="minorHAnsi" w:hAnsiTheme="minorHAnsi"/>
          <w:bCs/>
          <w:sz w:val="22"/>
          <w:szCs w:val="22"/>
        </w:rPr>
        <w:t>SMLOUVY</w:t>
      </w:r>
      <w:r w:rsidR="54CC19A3" w:rsidRPr="006F0029">
        <w:rPr>
          <w:rFonts w:asciiTheme="minorHAnsi" w:hAnsiTheme="minorHAnsi"/>
          <w:bCs/>
          <w:sz w:val="22"/>
          <w:szCs w:val="22"/>
        </w:rPr>
        <w:t xml:space="preserve"> O LIMITACI NÁKLADŮ</w:t>
      </w:r>
    </w:p>
    <w:p w14:paraId="0BD64C84" w14:textId="54A6949F" w:rsidR="004F649F" w:rsidRPr="006F0029" w:rsidRDefault="54CC19A3" w:rsidP="0090060F">
      <w:pPr>
        <w:tabs>
          <w:tab w:val="left" w:pos="5245"/>
        </w:tabs>
        <w:spacing w:before="120" w:after="40" w:line="276" w:lineRule="auto"/>
        <w:jc w:val="center"/>
        <w:rPr>
          <w:rFonts w:asciiTheme="minorHAnsi" w:hAnsiTheme="minorHAnsi"/>
          <w:bCs/>
          <w:sz w:val="22"/>
          <w:szCs w:val="22"/>
        </w:rPr>
      </w:pPr>
      <w:r w:rsidRPr="006F0029">
        <w:rPr>
          <w:rFonts w:asciiTheme="minorHAnsi" w:hAnsiTheme="minorHAnsi"/>
          <w:b/>
          <w:bCs/>
          <w:sz w:val="22"/>
          <w:szCs w:val="22"/>
        </w:rPr>
        <w:t>spojených s hrazením léčivého přípravku</w:t>
      </w:r>
    </w:p>
    <w:p w14:paraId="2CC32536" w14:textId="4F1C2E01" w:rsidR="54CC19A3" w:rsidRPr="006F0029" w:rsidRDefault="001A436E" w:rsidP="62D622EC">
      <w:pPr>
        <w:tabs>
          <w:tab w:val="left" w:pos="5245"/>
        </w:tabs>
        <w:spacing w:before="120" w:after="40" w:line="276" w:lineRule="auto"/>
        <w:jc w:val="center"/>
        <w:rPr>
          <w:rFonts w:asciiTheme="minorHAnsi" w:hAnsiTheme="minorHAnsi"/>
          <w:b/>
          <w:bCs/>
          <w:sz w:val="22"/>
          <w:szCs w:val="22"/>
        </w:rPr>
      </w:pPr>
      <w:r w:rsidRPr="007F6089">
        <w:rPr>
          <w:rFonts w:ascii="Calibri" w:hAnsi="Calibri" w:cs="Calibri"/>
          <w:bCs/>
          <w:sz w:val="22"/>
          <w:highlight w:val="black"/>
        </w:rPr>
        <w:t>xxx</w:t>
      </w:r>
    </w:p>
    <w:p w14:paraId="0A3DE80C" w14:textId="2383A178" w:rsidR="006F4769" w:rsidRPr="006F0029" w:rsidRDefault="006F4769" w:rsidP="005C48B2">
      <w:pPr>
        <w:tabs>
          <w:tab w:val="left" w:pos="5245"/>
        </w:tabs>
        <w:spacing w:before="120" w:after="40" w:line="276" w:lineRule="auto"/>
        <w:jc w:val="center"/>
        <w:rPr>
          <w:rFonts w:asciiTheme="minorHAnsi" w:hAnsiTheme="minorHAnsi"/>
          <w:b/>
          <w:sz w:val="22"/>
        </w:rPr>
      </w:pPr>
      <w:r w:rsidRPr="006F0029">
        <w:rPr>
          <w:rFonts w:asciiTheme="minorHAnsi" w:hAnsiTheme="minorHAnsi"/>
          <w:b/>
          <w:sz w:val="22"/>
        </w:rPr>
        <w:t>OBCHODNÍ TAJEMSTVÍ</w:t>
      </w:r>
    </w:p>
    <w:p w14:paraId="176BF5AD" w14:textId="121C775E" w:rsidR="006F4769" w:rsidRPr="006F0029" w:rsidRDefault="006F4769" w:rsidP="005C48B2">
      <w:pPr>
        <w:pStyle w:val="BodyText"/>
        <w:spacing w:after="40" w:line="276" w:lineRule="auto"/>
        <w:rPr>
          <w:rFonts w:asciiTheme="minorHAnsi" w:hAnsiTheme="minorHAnsi"/>
          <w:b w:val="0"/>
          <w:sz w:val="22"/>
        </w:rPr>
      </w:pPr>
    </w:p>
    <w:p w14:paraId="23BCB807" w14:textId="762AD595" w:rsidR="006F4769" w:rsidRPr="0018509E" w:rsidRDefault="00727536" w:rsidP="005C48B2">
      <w:pPr>
        <w:pStyle w:val="ListParagraph"/>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 xml:space="preserve">Přípravkem dle této Smlouvy se rozumí a dohodnutá </w:t>
      </w:r>
      <w:r w:rsidR="0071216A">
        <w:rPr>
          <w:rFonts w:asciiTheme="minorHAnsi" w:hAnsiTheme="minorHAnsi"/>
          <w:sz w:val="22"/>
        </w:rPr>
        <w:t>Kompenzace</w:t>
      </w:r>
      <w:r w:rsidRPr="0018509E">
        <w:rPr>
          <w:rFonts w:asciiTheme="minorHAnsi" w:hAnsiTheme="minorHAnsi"/>
          <w:sz w:val="22"/>
        </w:rPr>
        <w:t xml:space="preserve"> činí:</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2864"/>
        <w:gridCol w:w="3119"/>
      </w:tblGrid>
      <w:tr w:rsidR="006F4769" w:rsidRPr="00B143E3" w14:paraId="63E9737F" w14:textId="77777777" w:rsidTr="62D622EC">
        <w:trPr>
          <w:trHeight w:val="559"/>
        </w:trPr>
        <w:tc>
          <w:tcPr>
            <w:tcW w:w="1242" w:type="dxa"/>
            <w:shd w:val="clear" w:color="auto" w:fill="D9D9D9" w:themeFill="background1" w:themeFillShade="D9"/>
          </w:tcPr>
          <w:p w14:paraId="19ECB7A4"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294DD2EA"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2864" w:type="dxa"/>
            <w:shd w:val="clear" w:color="auto" w:fill="D9D9D9" w:themeFill="background1" w:themeFillShade="D9"/>
          </w:tcPr>
          <w:p w14:paraId="29A127A9" w14:textId="7DAEE4FF" w:rsidR="006F4769" w:rsidRPr="003C1583" w:rsidRDefault="006F4769" w:rsidP="005C48B2">
            <w:pPr>
              <w:tabs>
                <w:tab w:val="left" w:pos="5245"/>
              </w:tabs>
              <w:spacing w:before="120" w:after="40" w:line="276" w:lineRule="auto"/>
              <w:rPr>
                <w:rFonts w:asciiTheme="minorHAnsi" w:hAnsiTheme="minorHAnsi"/>
                <w:b/>
                <w:sz w:val="22"/>
              </w:rPr>
            </w:pPr>
            <w:r w:rsidRPr="003C1583">
              <w:rPr>
                <w:rFonts w:asciiTheme="minorHAnsi" w:hAnsiTheme="minorHAnsi"/>
                <w:b/>
                <w:sz w:val="22"/>
              </w:rPr>
              <w:t xml:space="preserve">Doplněk názvu </w:t>
            </w:r>
            <w:r w:rsidR="00CA3D6D" w:rsidRPr="003C1583">
              <w:rPr>
                <w:rFonts w:asciiTheme="minorHAnsi" w:hAnsiTheme="minorHAnsi"/>
                <w:b/>
                <w:sz w:val="22"/>
              </w:rPr>
              <w:t>Přípravku</w:t>
            </w:r>
          </w:p>
        </w:tc>
        <w:tc>
          <w:tcPr>
            <w:tcW w:w="3119" w:type="dxa"/>
            <w:shd w:val="clear" w:color="auto" w:fill="D9D9D9" w:themeFill="background1" w:themeFillShade="D9"/>
          </w:tcPr>
          <w:p w14:paraId="267B5144" w14:textId="2D0C7785" w:rsidR="006F4769" w:rsidRPr="003C1583" w:rsidRDefault="001A436E" w:rsidP="62D622EC">
            <w:pPr>
              <w:tabs>
                <w:tab w:val="left" w:pos="5245"/>
              </w:tabs>
              <w:spacing w:before="120" w:after="40" w:line="276" w:lineRule="auto"/>
              <w:rPr>
                <w:rFonts w:asciiTheme="minorHAnsi" w:hAnsiTheme="minorHAnsi"/>
                <w:b/>
                <w:bCs/>
                <w:sz w:val="22"/>
                <w:szCs w:val="22"/>
              </w:rPr>
            </w:pPr>
            <w:r w:rsidRPr="007F6089">
              <w:rPr>
                <w:rFonts w:ascii="Calibri" w:hAnsi="Calibri" w:cs="Calibri"/>
                <w:bCs/>
                <w:sz w:val="22"/>
                <w:highlight w:val="black"/>
              </w:rPr>
              <w:t>xxx</w:t>
            </w:r>
          </w:p>
        </w:tc>
      </w:tr>
      <w:tr w:rsidR="001A436E" w:rsidRPr="00B143E3" w14:paraId="163197BE" w14:textId="77777777" w:rsidTr="00AC64D9">
        <w:trPr>
          <w:trHeight w:val="266"/>
        </w:trPr>
        <w:tc>
          <w:tcPr>
            <w:tcW w:w="1242" w:type="dxa"/>
          </w:tcPr>
          <w:p w14:paraId="0E00A828" w14:textId="0546DE8C" w:rsidR="001A436E" w:rsidRPr="0018509E" w:rsidRDefault="001A436E" w:rsidP="001A436E">
            <w:pPr>
              <w:tabs>
                <w:tab w:val="left" w:pos="5245"/>
              </w:tabs>
              <w:spacing w:before="120" w:after="40" w:line="276" w:lineRule="auto"/>
              <w:jc w:val="center"/>
              <w:rPr>
                <w:rFonts w:asciiTheme="minorHAnsi" w:hAnsiTheme="minorHAnsi"/>
                <w:sz w:val="22"/>
              </w:rPr>
            </w:pPr>
            <w:r w:rsidRPr="0068228E">
              <w:rPr>
                <w:rFonts w:ascii="Calibri" w:hAnsi="Calibri" w:cs="Calibri"/>
                <w:bCs/>
                <w:sz w:val="22"/>
                <w:highlight w:val="black"/>
              </w:rPr>
              <w:t>xxx</w:t>
            </w:r>
          </w:p>
        </w:tc>
        <w:tc>
          <w:tcPr>
            <w:tcW w:w="2835" w:type="dxa"/>
          </w:tcPr>
          <w:p w14:paraId="4A3FB1EA" w14:textId="0E0200F0" w:rsidR="001A436E" w:rsidRPr="0018509E" w:rsidRDefault="001A436E" w:rsidP="001A436E">
            <w:pPr>
              <w:tabs>
                <w:tab w:val="left" w:pos="5245"/>
              </w:tabs>
              <w:spacing w:before="120" w:after="40" w:line="276" w:lineRule="auto"/>
              <w:rPr>
                <w:rFonts w:asciiTheme="minorHAnsi" w:hAnsiTheme="minorHAnsi"/>
                <w:sz w:val="22"/>
              </w:rPr>
            </w:pPr>
            <w:r w:rsidRPr="0068228E">
              <w:rPr>
                <w:rFonts w:ascii="Calibri" w:hAnsi="Calibri" w:cs="Calibri"/>
                <w:bCs/>
                <w:sz w:val="22"/>
                <w:highlight w:val="black"/>
              </w:rPr>
              <w:t>xxx</w:t>
            </w:r>
          </w:p>
        </w:tc>
        <w:tc>
          <w:tcPr>
            <w:tcW w:w="2864" w:type="dxa"/>
          </w:tcPr>
          <w:p w14:paraId="08993E5F" w14:textId="2C9CA4B6" w:rsidR="001A436E" w:rsidRPr="003C1583" w:rsidRDefault="001A436E" w:rsidP="001A436E">
            <w:pPr>
              <w:tabs>
                <w:tab w:val="left" w:pos="5245"/>
              </w:tabs>
              <w:spacing w:before="120" w:after="40" w:line="276" w:lineRule="auto"/>
              <w:jc w:val="center"/>
              <w:rPr>
                <w:rFonts w:asciiTheme="minorHAnsi" w:hAnsiTheme="minorHAnsi"/>
                <w:sz w:val="22"/>
              </w:rPr>
            </w:pPr>
            <w:r w:rsidRPr="0068228E">
              <w:rPr>
                <w:rFonts w:ascii="Calibri" w:hAnsi="Calibri" w:cs="Calibri"/>
                <w:bCs/>
                <w:sz w:val="22"/>
                <w:highlight w:val="black"/>
              </w:rPr>
              <w:t>xxx</w:t>
            </w:r>
          </w:p>
        </w:tc>
        <w:tc>
          <w:tcPr>
            <w:tcW w:w="3119" w:type="dxa"/>
          </w:tcPr>
          <w:p w14:paraId="79FA6640" w14:textId="7192BC29" w:rsidR="001A436E" w:rsidRPr="003C1583" w:rsidRDefault="001A436E" w:rsidP="001A436E">
            <w:pPr>
              <w:tabs>
                <w:tab w:val="left" w:pos="5245"/>
              </w:tabs>
              <w:spacing w:before="120" w:after="40" w:line="276" w:lineRule="auto"/>
              <w:jc w:val="center"/>
              <w:rPr>
                <w:rFonts w:asciiTheme="minorHAnsi" w:hAnsiTheme="minorHAnsi"/>
                <w:bCs/>
                <w:sz w:val="22"/>
              </w:rPr>
            </w:pPr>
            <w:r w:rsidRPr="0068228E">
              <w:rPr>
                <w:rFonts w:ascii="Calibri" w:hAnsi="Calibri" w:cs="Calibri"/>
                <w:bCs/>
                <w:sz w:val="22"/>
                <w:highlight w:val="black"/>
              </w:rPr>
              <w:t>xxx</w:t>
            </w:r>
          </w:p>
        </w:tc>
      </w:tr>
    </w:tbl>
    <w:p w14:paraId="4D66B461" w14:textId="77777777" w:rsidR="002843F2" w:rsidRDefault="002843F2" w:rsidP="00CF7FED">
      <w:pPr>
        <w:tabs>
          <w:tab w:val="left" w:pos="5245"/>
        </w:tabs>
        <w:spacing w:before="120" w:after="40" w:line="276" w:lineRule="auto"/>
        <w:jc w:val="both"/>
        <w:rPr>
          <w:rFonts w:ascii="Calibri" w:hAnsi="Calibri"/>
          <w:sz w:val="22"/>
        </w:rPr>
      </w:pPr>
    </w:p>
    <w:p w14:paraId="3E5ACDD9" w14:textId="2A875E4C" w:rsidR="008B0D72" w:rsidRPr="008D6995" w:rsidRDefault="001A436E" w:rsidP="008D6995">
      <w:pPr>
        <w:tabs>
          <w:tab w:val="left" w:pos="5245"/>
        </w:tabs>
        <w:spacing w:before="120" w:after="40" w:line="276" w:lineRule="auto"/>
        <w:jc w:val="both"/>
        <w:rPr>
          <w:rFonts w:asciiTheme="minorHAnsi" w:hAnsiTheme="minorHAnsi"/>
          <w:sz w:val="22"/>
        </w:rPr>
      </w:pPr>
      <w:r w:rsidRPr="007F6089">
        <w:rPr>
          <w:rFonts w:ascii="Calibri" w:hAnsi="Calibri" w:cs="Calibri"/>
          <w:bCs/>
          <w:sz w:val="22"/>
          <w:highlight w:val="black"/>
        </w:rPr>
        <w:t>xxx</w:t>
      </w:r>
    </w:p>
    <w:p w14:paraId="55DEB6A5" w14:textId="77777777" w:rsidR="006F4769" w:rsidRDefault="006F4769" w:rsidP="005C48B2">
      <w:pPr>
        <w:tabs>
          <w:tab w:val="left" w:pos="5245"/>
        </w:tabs>
        <w:spacing w:before="120" w:after="40" w:line="276" w:lineRule="auto"/>
        <w:rPr>
          <w:rFonts w:asciiTheme="minorHAnsi" w:hAnsiTheme="minorHAnsi" w:cstheme="minorHAnsi"/>
          <w:sz w:val="22"/>
          <w:szCs w:val="22"/>
        </w:rPr>
      </w:pPr>
    </w:p>
    <w:p w14:paraId="1EE0FA99" w14:textId="77777777" w:rsidR="00152CE4" w:rsidRDefault="00152CE4" w:rsidP="005C48B2">
      <w:pPr>
        <w:tabs>
          <w:tab w:val="left" w:pos="5245"/>
        </w:tabs>
        <w:spacing w:before="120" w:after="40" w:line="276" w:lineRule="auto"/>
        <w:rPr>
          <w:rFonts w:asciiTheme="minorHAnsi" w:hAnsiTheme="minorHAnsi" w:cstheme="minorHAnsi"/>
          <w:sz w:val="22"/>
          <w:szCs w:val="22"/>
        </w:rPr>
      </w:pPr>
    </w:p>
    <w:p w14:paraId="3371088D" w14:textId="77777777" w:rsidR="001A436E" w:rsidRPr="00F671DD" w:rsidRDefault="001A436E" w:rsidP="001A436E">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1261CB03" w14:textId="77777777" w:rsidR="001A436E" w:rsidRPr="00F671DD" w:rsidRDefault="001A436E" w:rsidP="001A436E">
      <w:pPr>
        <w:spacing w:line="276" w:lineRule="auto"/>
        <w:rPr>
          <w:rFonts w:ascii="Calibri" w:hAnsi="Calibri" w:cs="Calibri"/>
          <w:sz w:val="22"/>
          <w:szCs w:val="22"/>
        </w:rPr>
      </w:pPr>
    </w:p>
    <w:p w14:paraId="4CB5F7FF" w14:textId="77777777" w:rsidR="001A436E" w:rsidRPr="00F671DD" w:rsidRDefault="001A436E" w:rsidP="001A436E">
      <w:pPr>
        <w:spacing w:line="276" w:lineRule="auto"/>
        <w:rPr>
          <w:rFonts w:ascii="Calibri" w:hAnsi="Calibri" w:cs="Calibri"/>
          <w:sz w:val="22"/>
          <w:szCs w:val="22"/>
        </w:rPr>
      </w:pPr>
      <w:r w:rsidRPr="00F671DD">
        <w:rPr>
          <w:rFonts w:ascii="Calibri" w:hAnsi="Calibri" w:cs="Calibri"/>
          <w:sz w:val="22"/>
          <w:szCs w:val="22"/>
        </w:rPr>
        <w:t>V </w:t>
      </w:r>
      <w:r>
        <w:rPr>
          <w:rFonts w:ascii="Calibri" w:hAnsi="Calibri" w:cs="Calibri"/>
          <w:sz w:val="22"/>
          <w:szCs w:val="22"/>
        </w:rPr>
        <w:t>Ostravě</w:t>
      </w:r>
      <w:r w:rsidRPr="00F671DD">
        <w:rPr>
          <w:rFonts w:ascii="Calibri" w:hAnsi="Calibri" w:cs="Calibri"/>
          <w:sz w:val="22"/>
          <w:szCs w:val="22"/>
        </w:rPr>
        <w:t>, dne…………………….</w:t>
      </w:r>
      <w:r w:rsidRPr="00F671DD">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ab/>
        <w:t xml:space="preserve">         V </w:t>
      </w:r>
      <w:r>
        <w:rPr>
          <w:rFonts w:ascii="Calibri" w:hAnsi="Calibri" w:cs="Calibri"/>
          <w:sz w:val="22"/>
          <w:szCs w:val="22"/>
        </w:rPr>
        <w:t>Praze</w:t>
      </w:r>
      <w:r w:rsidRPr="00F671DD">
        <w:rPr>
          <w:rFonts w:ascii="Calibri" w:hAnsi="Calibri" w:cs="Calibri"/>
          <w:sz w:val="22"/>
          <w:szCs w:val="22"/>
        </w:rPr>
        <w:t>, dne…………………….</w:t>
      </w:r>
    </w:p>
    <w:p w14:paraId="7BF7DD88" w14:textId="77777777" w:rsidR="001A436E" w:rsidRPr="00F671DD" w:rsidRDefault="001A436E" w:rsidP="001A436E">
      <w:pPr>
        <w:spacing w:line="276" w:lineRule="auto"/>
        <w:rPr>
          <w:rFonts w:ascii="Calibri" w:hAnsi="Calibri" w:cs="Calibri"/>
          <w:sz w:val="22"/>
          <w:szCs w:val="22"/>
        </w:rPr>
      </w:pPr>
    </w:p>
    <w:p w14:paraId="6EFA99D2" w14:textId="77777777" w:rsidR="001A436E" w:rsidRPr="00F671DD" w:rsidRDefault="001A436E" w:rsidP="001A436E">
      <w:pPr>
        <w:spacing w:line="276" w:lineRule="auto"/>
        <w:rPr>
          <w:rFonts w:ascii="Calibri" w:hAnsi="Calibri" w:cs="Calibri"/>
          <w:sz w:val="22"/>
          <w:szCs w:val="22"/>
        </w:rPr>
      </w:pPr>
    </w:p>
    <w:p w14:paraId="1EEC1164" w14:textId="77777777" w:rsidR="001A436E" w:rsidRPr="00F671DD" w:rsidRDefault="001A436E" w:rsidP="001A436E">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1A436E" w:rsidRPr="00F671DD" w14:paraId="51FE25AE" w14:textId="77777777" w:rsidTr="0021286F">
        <w:tc>
          <w:tcPr>
            <w:tcW w:w="4606" w:type="dxa"/>
            <w:hideMark/>
          </w:tcPr>
          <w:p w14:paraId="6163E5CB" w14:textId="77777777" w:rsidR="001A436E" w:rsidRPr="00F671DD" w:rsidRDefault="001A436E" w:rsidP="0021286F">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50738CFD" w14:textId="77777777" w:rsidR="001A436E" w:rsidRPr="00F671DD" w:rsidRDefault="001A436E" w:rsidP="0021286F">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p>
          <w:p w14:paraId="7BF4A37E" w14:textId="77777777" w:rsidR="001A436E" w:rsidRPr="00F671DD" w:rsidRDefault="001A436E" w:rsidP="0021286F">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p>
          <w:p w14:paraId="733113F4" w14:textId="77777777" w:rsidR="001A436E" w:rsidRPr="00F671DD" w:rsidRDefault="001A436E" w:rsidP="0021286F">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ojišťovna</w:t>
            </w:r>
            <w:r w:rsidRPr="00F671DD">
              <w:rPr>
                <w:rFonts w:ascii="Calibri" w:hAnsi="Calibri" w:cs="Calibri"/>
                <w:sz w:val="22"/>
                <w:szCs w:val="22"/>
              </w:rPr>
              <w:tab/>
            </w:r>
          </w:p>
        </w:tc>
        <w:tc>
          <w:tcPr>
            <w:tcW w:w="4606" w:type="dxa"/>
          </w:tcPr>
          <w:p w14:paraId="3CD76928" w14:textId="77777777" w:rsidR="001A436E" w:rsidRPr="00F671DD" w:rsidRDefault="001A436E" w:rsidP="0021286F">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2EEA0491" w14:textId="77777777" w:rsidR="001A436E" w:rsidRPr="00F671DD" w:rsidRDefault="001A436E" w:rsidP="0021286F">
            <w:pPr>
              <w:tabs>
                <w:tab w:val="left" w:pos="5245"/>
              </w:tabs>
              <w:spacing w:after="40" w:line="276" w:lineRule="auto"/>
              <w:rPr>
                <w:rFonts w:ascii="Calibri" w:hAnsi="Calibri" w:cs="Calibri"/>
                <w:sz w:val="22"/>
                <w:szCs w:val="22"/>
              </w:rPr>
            </w:pPr>
            <w:r w:rsidRPr="00042738">
              <w:rPr>
                <w:rFonts w:ascii="Calibri" w:hAnsi="Calibri" w:cs="Calibri"/>
                <w:sz w:val="22"/>
                <w:szCs w:val="22"/>
              </w:rPr>
              <w:t>Katarína Bodnárová</w:t>
            </w:r>
            <w:r>
              <w:rPr>
                <w:rFonts w:ascii="Calibri" w:hAnsi="Calibri" w:cs="Calibri"/>
                <w:sz w:val="22"/>
                <w:szCs w:val="22"/>
              </w:rPr>
              <w:t xml:space="preserve"> </w:t>
            </w:r>
          </w:p>
          <w:p w14:paraId="62BDEAC4" w14:textId="77777777" w:rsidR="001A436E" w:rsidRPr="00F671DD" w:rsidRDefault="001A436E" w:rsidP="0021286F">
            <w:pPr>
              <w:tabs>
                <w:tab w:val="left" w:pos="5245"/>
              </w:tabs>
              <w:spacing w:after="40" w:line="276" w:lineRule="auto"/>
              <w:rPr>
                <w:rFonts w:ascii="Calibri" w:hAnsi="Calibri" w:cs="Calibri"/>
                <w:sz w:val="22"/>
                <w:szCs w:val="22"/>
              </w:rPr>
            </w:pPr>
            <w:r w:rsidRPr="00DE4E17">
              <w:rPr>
                <w:rFonts w:ascii="Calibri" w:hAnsi="Calibri" w:cs="Calibri"/>
                <w:sz w:val="22"/>
                <w:szCs w:val="22"/>
              </w:rPr>
              <w:t>Market Access Director CZ/SK</w:t>
            </w:r>
            <w:r>
              <w:rPr>
                <w:rFonts w:ascii="Calibri" w:hAnsi="Calibri" w:cs="Calibri"/>
                <w:sz w:val="22"/>
                <w:szCs w:val="22"/>
              </w:rPr>
              <w:t xml:space="preserve"> </w:t>
            </w:r>
          </w:p>
          <w:p w14:paraId="2AE454F8" w14:textId="77777777" w:rsidR="001A436E" w:rsidRDefault="001A436E" w:rsidP="0021286F">
            <w:pPr>
              <w:tabs>
                <w:tab w:val="left" w:pos="5245"/>
              </w:tabs>
              <w:spacing w:after="40" w:line="276" w:lineRule="auto"/>
              <w:rPr>
                <w:rFonts w:ascii="Calibri" w:hAnsi="Calibri" w:cs="Calibri"/>
                <w:sz w:val="22"/>
                <w:szCs w:val="22"/>
              </w:rPr>
            </w:pPr>
            <w:r w:rsidRPr="0043017A">
              <w:rPr>
                <w:rFonts w:ascii="Calibri" w:hAnsi="Calibri" w:cs="Calibri"/>
                <w:sz w:val="22"/>
                <w:szCs w:val="22"/>
              </w:rPr>
              <w:t>AstraZeneca Czech Republic s.r.o.</w:t>
            </w:r>
            <w:r>
              <w:rPr>
                <w:rFonts w:ascii="Calibri" w:hAnsi="Calibri" w:cs="Calibri"/>
                <w:sz w:val="22"/>
                <w:szCs w:val="22"/>
              </w:rPr>
              <w:t xml:space="preserve"> </w:t>
            </w:r>
          </w:p>
          <w:p w14:paraId="149C79ED" w14:textId="7C8D3836" w:rsidR="001A436E" w:rsidRPr="00F671DD" w:rsidRDefault="00147E91" w:rsidP="0021286F">
            <w:pPr>
              <w:tabs>
                <w:tab w:val="left" w:pos="5245"/>
              </w:tabs>
              <w:spacing w:after="40" w:line="276" w:lineRule="auto"/>
              <w:rPr>
                <w:rFonts w:ascii="Calibri" w:hAnsi="Calibri" w:cs="Calibri"/>
                <w:sz w:val="22"/>
                <w:szCs w:val="22"/>
              </w:rPr>
            </w:pPr>
            <w:r w:rsidRPr="00147E91">
              <w:rPr>
                <w:rFonts w:ascii="Calibri" w:hAnsi="Calibri" w:cs="Calibri"/>
                <w:sz w:val="22"/>
                <w:szCs w:val="22"/>
              </w:rPr>
              <w:t>na základě plné moci za Alexion Europe SAS</w:t>
            </w:r>
          </w:p>
        </w:tc>
      </w:tr>
    </w:tbl>
    <w:p w14:paraId="1F361538" w14:textId="77777777" w:rsidR="008D56DC" w:rsidRPr="00B143E3" w:rsidRDefault="008D56DC" w:rsidP="005C48B2">
      <w:pPr>
        <w:tabs>
          <w:tab w:val="left" w:pos="5245"/>
        </w:tabs>
        <w:spacing w:before="120" w:after="40" w:line="276" w:lineRule="auto"/>
        <w:rPr>
          <w:rFonts w:asciiTheme="minorHAnsi" w:hAnsiTheme="minorHAnsi" w:cstheme="minorHAnsi"/>
          <w:sz w:val="22"/>
          <w:szCs w:val="22"/>
        </w:rPr>
      </w:pPr>
    </w:p>
    <w:p w14:paraId="6BAA628C" w14:textId="77777777" w:rsidR="008D56DC" w:rsidRPr="0018509E" w:rsidRDefault="008D56DC" w:rsidP="003C1583">
      <w:pPr>
        <w:tabs>
          <w:tab w:val="left" w:pos="5245"/>
        </w:tabs>
        <w:spacing w:after="40" w:line="276" w:lineRule="auto"/>
        <w:rPr>
          <w:rFonts w:asciiTheme="minorHAnsi" w:hAnsiTheme="minorHAnsi"/>
          <w:sz w:val="22"/>
        </w:rPr>
      </w:pPr>
    </w:p>
    <w:sectPr w:rsidR="008D56DC" w:rsidRPr="0018509E" w:rsidSect="0018509E">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E8F09" w14:textId="77777777" w:rsidR="00D17947" w:rsidRDefault="00D17947">
      <w:r>
        <w:separator/>
      </w:r>
    </w:p>
  </w:endnote>
  <w:endnote w:type="continuationSeparator" w:id="0">
    <w:p w14:paraId="6C693B6E" w14:textId="77777777" w:rsidR="00D17947" w:rsidRDefault="00D17947">
      <w:r>
        <w:continuationSeparator/>
      </w:r>
    </w:p>
  </w:endnote>
  <w:endnote w:type="continuationNotice" w:id="1">
    <w:p w14:paraId="244396C6" w14:textId="77777777" w:rsidR="00D17947" w:rsidRDefault="00D17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45D3" w14:textId="68BBF8EA" w:rsidR="00D57F1D" w:rsidRPr="0018509E" w:rsidRDefault="00D57F1D">
    <w:pPr>
      <w:pStyle w:val="Footer"/>
      <w:framePr w:wrap="auto" w:vAnchor="text" w:hAnchor="margin" w:xAlign="center" w:y="1"/>
      <w:rPr>
        <w:rStyle w:val="PageNumber"/>
        <w:rFonts w:asciiTheme="minorHAnsi" w:hAnsiTheme="minorHAnsi"/>
        <w:sz w:val="18"/>
      </w:rPr>
    </w:pPr>
    <w:r w:rsidRPr="0018509E">
      <w:rPr>
        <w:rStyle w:val="PageNumber"/>
        <w:rFonts w:asciiTheme="minorHAnsi" w:hAnsiTheme="minorHAnsi"/>
        <w:sz w:val="18"/>
      </w:rPr>
      <w:fldChar w:fldCharType="begin"/>
    </w:r>
    <w:r w:rsidRPr="009708C9">
      <w:rPr>
        <w:rStyle w:val="PageNumber"/>
        <w:rFonts w:asciiTheme="minorHAnsi" w:hAnsiTheme="minorHAnsi" w:cstheme="minorHAnsi"/>
        <w:sz w:val="18"/>
        <w:szCs w:val="18"/>
      </w:rPr>
      <w:instrText xml:space="preserve">PAGE  </w:instrText>
    </w:r>
    <w:r w:rsidRPr="0018509E">
      <w:rPr>
        <w:rStyle w:val="PageNumber"/>
        <w:rFonts w:asciiTheme="minorHAnsi" w:hAnsiTheme="minorHAnsi"/>
        <w:sz w:val="18"/>
      </w:rPr>
      <w:fldChar w:fldCharType="separate"/>
    </w:r>
    <w:r w:rsidR="00926947">
      <w:rPr>
        <w:rStyle w:val="PageNumber"/>
        <w:rFonts w:asciiTheme="minorHAnsi" w:hAnsiTheme="minorHAnsi" w:cstheme="minorHAnsi"/>
        <w:noProof/>
        <w:sz w:val="18"/>
        <w:szCs w:val="18"/>
      </w:rPr>
      <w:t>1</w:t>
    </w:r>
    <w:r w:rsidRPr="0018509E">
      <w:rPr>
        <w:rStyle w:val="PageNumber"/>
        <w:rFonts w:asciiTheme="minorHAnsi" w:hAnsiTheme="minorHAnsi"/>
        <w:sz w:val="18"/>
      </w:rPr>
      <w:fldChar w:fldCharType="end"/>
    </w:r>
  </w:p>
  <w:p w14:paraId="7DD8A343" w14:textId="77777777" w:rsidR="00D57F1D" w:rsidRDefault="00D57F1D" w:rsidP="00192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DF995" w14:textId="77777777" w:rsidR="00D17947" w:rsidRDefault="00D17947">
      <w:r>
        <w:separator/>
      </w:r>
    </w:p>
  </w:footnote>
  <w:footnote w:type="continuationSeparator" w:id="0">
    <w:p w14:paraId="45258C62" w14:textId="77777777" w:rsidR="00D17947" w:rsidRDefault="00D17947">
      <w:r>
        <w:continuationSeparator/>
      </w:r>
    </w:p>
  </w:footnote>
  <w:footnote w:type="continuationNotice" w:id="1">
    <w:p w14:paraId="02316761" w14:textId="77777777" w:rsidR="00D17947" w:rsidRDefault="00D179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8D9E" w14:textId="383D6517" w:rsidR="00D57F1D" w:rsidRPr="0018509E" w:rsidRDefault="00D57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CC0E9AC"/>
    <w:multiLevelType w:val="hybridMultilevel"/>
    <w:tmpl w:val="F418EFEE"/>
    <w:lvl w:ilvl="0" w:tplc="2734692A">
      <w:start w:val="1"/>
      <w:numFmt w:val="decimal"/>
      <w:lvlText w:val="%1."/>
      <w:lvlJc w:val="left"/>
      <w:pPr>
        <w:ind w:left="644" w:hanging="360"/>
      </w:pPr>
    </w:lvl>
    <w:lvl w:ilvl="1" w:tplc="F73C7528">
      <w:start w:val="1"/>
      <w:numFmt w:val="lowerLetter"/>
      <w:lvlText w:val="%2."/>
      <w:lvlJc w:val="left"/>
      <w:pPr>
        <w:ind w:left="1364" w:hanging="360"/>
      </w:pPr>
    </w:lvl>
    <w:lvl w:ilvl="2" w:tplc="12C69554">
      <w:start w:val="1"/>
      <w:numFmt w:val="lowerRoman"/>
      <w:lvlText w:val="%3."/>
      <w:lvlJc w:val="right"/>
      <w:pPr>
        <w:ind w:left="2084" w:hanging="180"/>
      </w:pPr>
    </w:lvl>
    <w:lvl w:ilvl="3" w:tplc="435C78E0">
      <w:start w:val="1"/>
      <w:numFmt w:val="decimal"/>
      <w:lvlText w:val="%4."/>
      <w:lvlJc w:val="left"/>
      <w:pPr>
        <w:ind w:left="2804" w:hanging="360"/>
      </w:pPr>
    </w:lvl>
    <w:lvl w:ilvl="4" w:tplc="8904C2BA">
      <w:start w:val="1"/>
      <w:numFmt w:val="lowerLetter"/>
      <w:lvlText w:val="%5."/>
      <w:lvlJc w:val="left"/>
      <w:pPr>
        <w:ind w:left="3524" w:hanging="360"/>
      </w:pPr>
    </w:lvl>
    <w:lvl w:ilvl="5" w:tplc="12A00002">
      <w:start w:val="1"/>
      <w:numFmt w:val="lowerRoman"/>
      <w:lvlText w:val="%6."/>
      <w:lvlJc w:val="right"/>
      <w:pPr>
        <w:ind w:left="4244" w:hanging="180"/>
      </w:pPr>
    </w:lvl>
    <w:lvl w:ilvl="6" w:tplc="C89A44C0">
      <w:start w:val="1"/>
      <w:numFmt w:val="decimal"/>
      <w:lvlText w:val="%7."/>
      <w:lvlJc w:val="left"/>
      <w:pPr>
        <w:ind w:left="4964" w:hanging="360"/>
      </w:pPr>
    </w:lvl>
    <w:lvl w:ilvl="7" w:tplc="E0CEEC2C">
      <w:start w:val="1"/>
      <w:numFmt w:val="lowerLetter"/>
      <w:lvlText w:val="%8."/>
      <w:lvlJc w:val="left"/>
      <w:pPr>
        <w:ind w:left="5684" w:hanging="360"/>
      </w:pPr>
    </w:lvl>
    <w:lvl w:ilvl="8" w:tplc="E7962AFE">
      <w:start w:val="1"/>
      <w:numFmt w:val="lowerRoman"/>
      <w:lvlText w:val="%9."/>
      <w:lvlJc w:val="right"/>
      <w:pPr>
        <w:ind w:left="6404" w:hanging="180"/>
      </w:pPr>
    </w:lvl>
  </w:abstractNum>
  <w:abstractNum w:abstractNumId="2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E03711"/>
    <w:multiLevelType w:val="hybridMultilevel"/>
    <w:tmpl w:val="6C4C3D3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027047"/>
    <w:multiLevelType w:val="hybridMultilevel"/>
    <w:tmpl w:val="45702604"/>
    <w:lvl w:ilvl="0" w:tplc="E23CA322">
      <w:start w:val="1"/>
      <w:numFmt w:val="bullet"/>
      <w:lvlText w:val=""/>
      <w:lvlJc w:val="left"/>
      <w:pPr>
        <w:ind w:left="1080" w:hanging="360"/>
      </w:pPr>
      <w:rPr>
        <w:rFonts w:ascii="Symbol" w:hAnsi="Symbol"/>
      </w:rPr>
    </w:lvl>
    <w:lvl w:ilvl="1" w:tplc="FFDAF76C">
      <w:start w:val="1"/>
      <w:numFmt w:val="bullet"/>
      <w:lvlText w:val=""/>
      <w:lvlJc w:val="left"/>
      <w:pPr>
        <w:ind w:left="1080" w:hanging="360"/>
      </w:pPr>
      <w:rPr>
        <w:rFonts w:ascii="Symbol" w:hAnsi="Symbol"/>
      </w:rPr>
    </w:lvl>
    <w:lvl w:ilvl="2" w:tplc="9B6AB0A6">
      <w:start w:val="1"/>
      <w:numFmt w:val="bullet"/>
      <w:lvlText w:val=""/>
      <w:lvlJc w:val="left"/>
      <w:pPr>
        <w:ind w:left="1080" w:hanging="360"/>
      </w:pPr>
      <w:rPr>
        <w:rFonts w:ascii="Symbol" w:hAnsi="Symbol"/>
      </w:rPr>
    </w:lvl>
    <w:lvl w:ilvl="3" w:tplc="5DD8C27E">
      <w:start w:val="1"/>
      <w:numFmt w:val="bullet"/>
      <w:lvlText w:val=""/>
      <w:lvlJc w:val="left"/>
      <w:pPr>
        <w:ind w:left="1080" w:hanging="360"/>
      </w:pPr>
      <w:rPr>
        <w:rFonts w:ascii="Symbol" w:hAnsi="Symbol"/>
      </w:rPr>
    </w:lvl>
    <w:lvl w:ilvl="4" w:tplc="0EC4B67E">
      <w:start w:val="1"/>
      <w:numFmt w:val="bullet"/>
      <w:lvlText w:val=""/>
      <w:lvlJc w:val="left"/>
      <w:pPr>
        <w:ind w:left="1080" w:hanging="360"/>
      </w:pPr>
      <w:rPr>
        <w:rFonts w:ascii="Symbol" w:hAnsi="Symbol"/>
      </w:rPr>
    </w:lvl>
    <w:lvl w:ilvl="5" w:tplc="80ACBA54">
      <w:start w:val="1"/>
      <w:numFmt w:val="bullet"/>
      <w:lvlText w:val=""/>
      <w:lvlJc w:val="left"/>
      <w:pPr>
        <w:ind w:left="1080" w:hanging="360"/>
      </w:pPr>
      <w:rPr>
        <w:rFonts w:ascii="Symbol" w:hAnsi="Symbol"/>
      </w:rPr>
    </w:lvl>
    <w:lvl w:ilvl="6" w:tplc="DEB44400">
      <w:start w:val="1"/>
      <w:numFmt w:val="bullet"/>
      <w:lvlText w:val=""/>
      <w:lvlJc w:val="left"/>
      <w:pPr>
        <w:ind w:left="1080" w:hanging="360"/>
      </w:pPr>
      <w:rPr>
        <w:rFonts w:ascii="Symbol" w:hAnsi="Symbol"/>
      </w:rPr>
    </w:lvl>
    <w:lvl w:ilvl="7" w:tplc="01C8CF02">
      <w:start w:val="1"/>
      <w:numFmt w:val="bullet"/>
      <w:lvlText w:val=""/>
      <w:lvlJc w:val="left"/>
      <w:pPr>
        <w:ind w:left="1080" w:hanging="360"/>
      </w:pPr>
      <w:rPr>
        <w:rFonts w:ascii="Symbol" w:hAnsi="Symbol"/>
      </w:rPr>
    </w:lvl>
    <w:lvl w:ilvl="8" w:tplc="0AD859AE">
      <w:start w:val="1"/>
      <w:numFmt w:val="bullet"/>
      <w:lvlText w:val=""/>
      <w:lvlJc w:val="left"/>
      <w:pPr>
        <w:ind w:left="1080" w:hanging="360"/>
      </w:pPr>
      <w:rPr>
        <w:rFonts w:ascii="Symbol" w:hAnsi="Symbol"/>
      </w:rPr>
    </w:lvl>
  </w:abstractNum>
  <w:abstractNum w:abstractNumId="29"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2"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52442772">
    <w:abstractNumId w:val="19"/>
  </w:num>
  <w:num w:numId="2" w16cid:durableId="317732021">
    <w:abstractNumId w:val="31"/>
  </w:num>
  <w:num w:numId="3" w16cid:durableId="853110118">
    <w:abstractNumId w:val="31"/>
    <w:lvlOverride w:ilvl="0">
      <w:lvl w:ilvl="0">
        <w:start w:val="5"/>
        <w:numFmt w:val="decimal"/>
        <w:lvlText w:val="%1."/>
        <w:legacy w:legacy="1" w:legacySpace="0" w:legacyIndent="283"/>
        <w:lvlJc w:val="left"/>
        <w:pPr>
          <w:ind w:left="283" w:hanging="283"/>
        </w:pPr>
        <w:rPr>
          <w:rFonts w:cs="Times New Roman"/>
        </w:rPr>
      </w:lvl>
    </w:lvlOverride>
  </w:num>
  <w:num w:numId="4" w16cid:durableId="120540777">
    <w:abstractNumId w:val="5"/>
  </w:num>
  <w:num w:numId="5" w16cid:durableId="1122575538">
    <w:abstractNumId w:val="4"/>
  </w:num>
  <w:num w:numId="6" w16cid:durableId="1459028390">
    <w:abstractNumId w:val="15"/>
  </w:num>
  <w:num w:numId="7" w16cid:durableId="922447457">
    <w:abstractNumId w:val="6"/>
  </w:num>
  <w:num w:numId="8" w16cid:durableId="178546255">
    <w:abstractNumId w:val="24"/>
  </w:num>
  <w:num w:numId="9" w16cid:durableId="1692485916">
    <w:abstractNumId w:val="18"/>
  </w:num>
  <w:num w:numId="10" w16cid:durableId="2050063050">
    <w:abstractNumId w:val="20"/>
  </w:num>
  <w:num w:numId="11" w16cid:durableId="636684257">
    <w:abstractNumId w:val="25"/>
  </w:num>
  <w:num w:numId="12" w16cid:durableId="48235378">
    <w:abstractNumId w:val="23"/>
  </w:num>
  <w:num w:numId="13" w16cid:durableId="1659112417">
    <w:abstractNumId w:val="26"/>
  </w:num>
  <w:num w:numId="14" w16cid:durableId="768043283">
    <w:abstractNumId w:val="12"/>
  </w:num>
  <w:num w:numId="15" w16cid:durableId="866598245">
    <w:abstractNumId w:val="3"/>
  </w:num>
  <w:num w:numId="16" w16cid:durableId="1867866752">
    <w:abstractNumId w:val="30"/>
  </w:num>
  <w:num w:numId="17" w16cid:durableId="1671984171">
    <w:abstractNumId w:val="2"/>
  </w:num>
  <w:num w:numId="18" w16cid:durableId="850415689">
    <w:abstractNumId w:val="6"/>
    <w:lvlOverride w:ilvl="0">
      <w:startOverride w:val="1"/>
    </w:lvlOverride>
  </w:num>
  <w:num w:numId="19" w16cid:durableId="14500181">
    <w:abstractNumId w:val="16"/>
  </w:num>
  <w:num w:numId="20" w16cid:durableId="360783678">
    <w:abstractNumId w:val="22"/>
  </w:num>
  <w:num w:numId="21" w16cid:durableId="2047869486">
    <w:abstractNumId w:val="27"/>
  </w:num>
  <w:num w:numId="22" w16cid:durableId="741441268">
    <w:abstractNumId w:val="14"/>
  </w:num>
  <w:num w:numId="23" w16cid:durableId="1345472694">
    <w:abstractNumId w:val="1"/>
  </w:num>
  <w:num w:numId="24" w16cid:durableId="1259677908">
    <w:abstractNumId w:val="9"/>
  </w:num>
  <w:num w:numId="25" w16cid:durableId="1674336993">
    <w:abstractNumId w:val="11"/>
  </w:num>
  <w:num w:numId="26" w16cid:durableId="851334073">
    <w:abstractNumId w:val="8"/>
  </w:num>
  <w:num w:numId="27" w16cid:durableId="1481074132">
    <w:abstractNumId w:val="13"/>
  </w:num>
  <w:num w:numId="28" w16cid:durableId="1949191891">
    <w:abstractNumId w:val="7"/>
  </w:num>
  <w:num w:numId="29" w16cid:durableId="86732546">
    <w:abstractNumId w:val="17"/>
  </w:num>
  <w:num w:numId="30" w16cid:durableId="274793874">
    <w:abstractNumId w:val="29"/>
  </w:num>
  <w:num w:numId="31" w16cid:durableId="1712412531">
    <w:abstractNumId w:val="32"/>
  </w:num>
  <w:num w:numId="32" w16cid:durableId="578371947">
    <w:abstractNumId w:val="21"/>
  </w:num>
  <w:num w:numId="33" w16cid:durableId="1276669160">
    <w:abstractNumId w:val="10"/>
  </w:num>
  <w:num w:numId="34" w16cid:durableId="629475215">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070B6"/>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2738"/>
    <w:rsid w:val="000443DD"/>
    <w:rsid w:val="0004451C"/>
    <w:rsid w:val="00047E3D"/>
    <w:rsid w:val="00051396"/>
    <w:rsid w:val="000521BF"/>
    <w:rsid w:val="00054275"/>
    <w:rsid w:val="0005778D"/>
    <w:rsid w:val="000642C0"/>
    <w:rsid w:val="00064789"/>
    <w:rsid w:val="000660C9"/>
    <w:rsid w:val="000706C4"/>
    <w:rsid w:val="00074803"/>
    <w:rsid w:val="00075826"/>
    <w:rsid w:val="00075F46"/>
    <w:rsid w:val="0007720F"/>
    <w:rsid w:val="00087DF9"/>
    <w:rsid w:val="00091628"/>
    <w:rsid w:val="00092CED"/>
    <w:rsid w:val="00093688"/>
    <w:rsid w:val="00093CB8"/>
    <w:rsid w:val="00095CF5"/>
    <w:rsid w:val="000A2BE1"/>
    <w:rsid w:val="000A70F2"/>
    <w:rsid w:val="000A7949"/>
    <w:rsid w:val="000B716A"/>
    <w:rsid w:val="000B7E3D"/>
    <w:rsid w:val="000C1708"/>
    <w:rsid w:val="000C4313"/>
    <w:rsid w:val="000C6732"/>
    <w:rsid w:val="000D35F1"/>
    <w:rsid w:val="000D430F"/>
    <w:rsid w:val="000D4CB5"/>
    <w:rsid w:val="000D70FD"/>
    <w:rsid w:val="000E16CE"/>
    <w:rsid w:val="000E21C9"/>
    <w:rsid w:val="000E2C19"/>
    <w:rsid w:val="000E4F64"/>
    <w:rsid w:val="000E55DB"/>
    <w:rsid w:val="000E7013"/>
    <w:rsid w:val="000F2B95"/>
    <w:rsid w:val="000F4FCA"/>
    <w:rsid w:val="000F6B4D"/>
    <w:rsid w:val="00100BFD"/>
    <w:rsid w:val="001028C8"/>
    <w:rsid w:val="001038B8"/>
    <w:rsid w:val="00103E0F"/>
    <w:rsid w:val="001041E8"/>
    <w:rsid w:val="001054DC"/>
    <w:rsid w:val="0010784B"/>
    <w:rsid w:val="001105BF"/>
    <w:rsid w:val="00110D9C"/>
    <w:rsid w:val="00112C0A"/>
    <w:rsid w:val="00120603"/>
    <w:rsid w:val="001219D4"/>
    <w:rsid w:val="0012222F"/>
    <w:rsid w:val="001228A8"/>
    <w:rsid w:val="00125B85"/>
    <w:rsid w:val="00126AFF"/>
    <w:rsid w:val="0012783E"/>
    <w:rsid w:val="001310DB"/>
    <w:rsid w:val="001316A1"/>
    <w:rsid w:val="001331D5"/>
    <w:rsid w:val="00134F9A"/>
    <w:rsid w:val="0013561C"/>
    <w:rsid w:val="001376E1"/>
    <w:rsid w:val="00141B55"/>
    <w:rsid w:val="001421D0"/>
    <w:rsid w:val="00142404"/>
    <w:rsid w:val="0014278F"/>
    <w:rsid w:val="00143154"/>
    <w:rsid w:val="00144CB1"/>
    <w:rsid w:val="00144F15"/>
    <w:rsid w:val="0014596E"/>
    <w:rsid w:val="00146A95"/>
    <w:rsid w:val="001473B9"/>
    <w:rsid w:val="00147E91"/>
    <w:rsid w:val="00150185"/>
    <w:rsid w:val="00151842"/>
    <w:rsid w:val="00152CE4"/>
    <w:rsid w:val="001537E8"/>
    <w:rsid w:val="00156B57"/>
    <w:rsid w:val="00156CF1"/>
    <w:rsid w:val="001572B4"/>
    <w:rsid w:val="001577E8"/>
    <w:rsid w:val="00157B08"/>
    <w:rsid w:val="00163D3A"/>
    <w:rsid w:val="0016587B"/>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436E"/>
    <w:rsid w:val="001A47E5"/>
    <w:rsid w:val="001A50E1"/>
    <w:rsid w:val="001A5DB0"/>
    <w:rsid w:val="001A6D6C"/>
    <w:rsid w:val="001B2165"/>
    <w:rsid w:val="001B3047"/>
    <w:rsid w:val="001B4B25"/>
    <w:rsid w:val="001B55CB"/>
    <w:rsid w:val="001B7459"/>
    <w:rsid w:val="001C025B"/>
    <w:rsid w:val="001C0E44"/>
    <w:rsid w:val="001C14DE"/>
    <w:rsid w:val="001C7184"/>
    <w:rsid w:val="001C7E4C"/>
    <w:rsid w:val="001D26A8"/>
    <w:rsid w:val="001D2AF4"/>
    <w:rsid w:val="001D4D39"/>
    <w:rsid w:val="001D56C6"/>
    <w:rsid w:val="001E0159"/>
    <w:rsid w:val="001E15EE"/>
    <w:rsid w:val="001E573E"/>
    <w:rsid w:val="001E5E8A"/>
    <w:rsid w:val="001F0A55"/>
    <w:rsid w:val="001F60BF"/>
    <w:rsid w:val="00201BDB"/>
    <w:rsid w:val="002035F4"/>
    <w:rsid w:val="00206A9D"/>
    <w:rsid w:val="00214C8F"/>
    <w:rsid w:val="00221720"/>
    <w:rsid w:val="002238FE"/>
    <w:rsid w:val="0022520E"/>
    <w:rsid w:val="00226E89"/>
    <w:rsid w:val="00233315"/>
    <w:rsid w:val="0023615E"/>
    <w:rsid w:val="00237325"/>
    <w:rsid w:val="00240311"/>
    <w:rsid w:val="00241C51"/>
    <w:rsid w:val="00243B9F"/>
    <w:rsid w:val="00245038"/>
    <w:rsid w:val="002503ED"/>
    <w:rsid w:val="00252B95"/>
    <w:rsid w:val="002541A2"/>
    <w:rsid w:val="002551CD"/>
    <w:rsid w:val="00256DF9"/>
    <w:rsid w:val="00261CFE"/>
    <w:rsid w:val="00262AA7"/>
    <w:rsid w:val="002659EE"/>
    <w:rsid w:val="00265AB5"/>
    <w:rsid w:val="0026764A"/>
    <w:rsid w:val="0027018F"/>
    <w:rsid w:val="0027029D"/>
    <w:rsid w:val="00272CF1"/>
    <w:rsid w:val="00274342"/>
    <w:rsid w:val="00274E3E"/>
    <w:rsid w:val="00276D38"/>
    <w:rsid w:val="00280F1A"/>
    <w:rsid w:val="00281985"/>
    <w:rsid w:val="00283A2B"/>
    <w:rsid w:val="002843F2"/>
    <w:rsid w:val="0028468C"/>
    <w:rsid w:val="0028787D"/>
    <w:rsid w:val="00287F7A"/>
    <w:rsid w:val="002949E6"/>
    <w:rsid w:val="00294C1D"/>
    <w:rsid w:val="00297039"/>
    <w:rsid w:val="002973B9"/>
    <w:rsid w:val="00297959"/>
    <w:rsid w:val="002A1230"/>
    <w:rsid w:val="002A1E7A"/>
    <w:rsid w:val="002A3AD6"/>
    <w:rsid w:val="002A4E00"/>
    <w:rsid w:val="002A4EC8"/>
    <w:rsid w:val="002B0D9C"/>
    <w:rsid w:val="002B1C96"/>
    <w:rsid w:val="002B47F0"/>
    <w:rsid w:val="002B5E61"/>
    <w:rsid w:val="002B6376"/>
    <w:rsid w:val="002C1408"/>
    <w:rsid w:val="002C33D2"/>
    <w:rsid w:val="002C6537"/>
    <w:rsid w:val="002C67AD"/>
    <w:rsid w:val="002C6CB1"/>
    <w:rsid w:val="002D0B8E"/>
    <w:rsid w:val="002D2A24"/>
    <w:rsid w:val="002D3D78"/>
    <w:rsid w:val="002D4607"/>
    <w:rsid w:val="002D61FB"/>
    <w:rsid w:val="002D71C9"/>
    <w:rsid w:val="002E1E0C"/>
    <w:rsid w:val="002E202A"/>
    <w:rsid w:val="002E34BC"/>
    <w:rsid w:val="002E6A26"/>
    <w:rsid w:val="002E7C2A"/>
    <w:rsid w:val="002F0308"/>
    <w:rsid w:val="002F1EB2"/>
    <w:rsid w:val="002F46CB"/>
    <w:rsid w:val="002F5FEA"/>
    <w:rsid w:val="002F6CB9"/>
    <w:rsid w:val="00300B8B"/>
    <w:rsid w:val="00300D83"/>
    <w:rsid w:val="0030229E"/>
    <w:rsid w:val="00305D34"/>
    <w:rsid w:val="003060B8"/>
    <w:rsid w:val="00310065"/>
    <w:rsid w:val="00313100"/>
    <w:rsid w:val="00314128"/>
    <w:rsid w:val="00314E0B"/>
    <w:rsid w:val="00316016"/>
    <w:rsid w:val="0031759E"/>
    <w:rsid w:val="003212B2"/>
    <w:rsid w:val="00325651"/>
    <w:rsid w:val="00327225"/>
    <w:rsid w:val="00327D9E"/>
    <w:rsid w:val="00330EDF"/>
    <w:rsid w:val="00335DF0"/>
    <w:rsid w:val="00340443"/>
    <w:rsid w:val="003410DD"/>
    <w:rsid w:val="003414D5"/>
    <w:rsid w:val="00342AA3"/>
    <w:rsid w:val="003443C0"/>
    <w:rsid w:val="00346DD6"/>
    <w:rsid w:val="00346F54"/>
    <w:rsid w:val="00347DAC"/>
    <w:rsid w:val="00351213"/>
    <w:rsid w:val="00354002"/>
    <w:rsid w:val="00354AA6"/>
    <w:rsid w:val="00354AC2"/>
    <w:rsid w:val="00356438"/>
    <w:rsid w:val="00366D55"/>
    <w:rsid w:val="003671DC"/>
    <w:rsid w:val="003679D6"/>
    <w:rsid w:val="003701D9"/>
    <w:rsid w:val="003713A4"/>
    <w:rsid w:val="00372E8D"/>
    <w:rsid w:val="00375839"/>
    <w:rsid w:val="0038189A"/>
    <w:rsid w:val="003818BB"/>
    <w:rsid w:val="00381DEF"/>
    <w:rsid w:val="00383C59"/>
    <w:rsid w:val="00385AD9"/>
    <w:rsid w:val="003913B6"/>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583"/>
    <w:rsid w:val="003C16C4"/>
    <w:rsid w:val="003C4E50"/>
    <w:rsid w:val="003C520A"/>
    <w:rsid w:val="003C525A"/>
    <w:rsid w:val="003C58F3"/>
    <w:rsid w:val="003D1589"/>
    <w:rsid w:val="003D4886"/>
    <w:rsid w:val="003D48DE"/>
    <w:rsid w:val="003D62AA"/>
    <w:rsid w:val="003D64FD"/>
    <w:rsid w:val="003D7558"/>
    <w:rsid w:val="003D78D5"/>
    <w:rsid w:val="003E0E9B"/>
    <w:rsid w:val="003E1329"/>
    <w:rsid w:val="003E2735"/>
    <w:rsid w:val="003E4FA2"/>
    <w:rsid w:val="003E5D1F"/>
    <w:rsid w:val="003E7A12"/>
    <w:rsid w:val="003E7DBF"/>
    <w:rsid w:val="003F0990"/>
    <w:rsid w:val="003F46BA"/>
    <w:rsid w:val="003F5CB0"/>
    <w:rsid w:val="003F79B2"/>
    <w:rsid w:val="00400AE1"/>
    <w:rsid w:val="00401A07"/>
    <w:rsid w:val="004032F8"/>
    <w:rsid w:val="00405912"/>
    <w:rsid w:val="004060EC"/>
    <w:rsid w:val="00406E7E"/>
    <w:rsid w:val="00410B25"/>
    <w:rsid w:val="00410C77"/>
    <w:rsid w:val="004120D9"/>
    <w:rsid w:val="00412532"/>
    <w:rsid w:val="00412B5A"/>
    <w:rsid w:val="00413016"/>
    <w:rsid w:val="004210CF"/>
    <w:rsid w:val="004216FC"/>
    <w:rsid w:val="0042646A"/>
    <w:rsid w:val="00427681"/>
    <w:rsid w:val="0043017A"/>
    <w:rsid w:val="0043219B"/>
    <w:rsid w:val="004347B6"/>
    <w:rsid w:val="0043580C"/>
    <w:rsid w:val="00436685"/>
    <w:rsid w:val="00437FB3"/>
    <w:rsid w:val="00441639"/>
    <w:rsid w:val="00441E0C"/>
    <w:rsid w:val="004452BA"/>
    <w:rsid w:val="0044532B"/>
    <w:rsid w:val="00446E17"/>
    <w:rsid w:val="004502AD"/>
    <w:rsid w:val="00450905"/>
    <w:rsid w:val="00451A81"/>
    <w:rsid w:val="00451C2E"/>
    <w:rsid w:val="0045375F"/>
    <w:rsid w:val="00453BF4"/>
    <w:rsid w:val="004605A0"/>
    <w:rsid w:val="00460CC5"/>
    <w:rsid w:val="0046174F"/>
    <w:rsid w:val="00462AAD"/>
    <w:rsid w:val="004645C6"/>
    <w:rsid w:val="0046668F"/>
    <w:rsid w:val="00467DAA"/>
    <w:rsid w:val="00470205"/>
    <w:rsid w:val="00473B3A"/>
    <w:rsid w:val="00473F7A"/>
    <w:rsid w:val="00482FCD"/>
    <w:rsid w:val="004866BA"/>
    <w:rsid w:val="004875A1"/>
    <w:rsid w:val="00491DC5"/>
    <w:rsid w:val="004936C0"/>
    <w:rsid w:val="00493ACF"/>
    <w:rsid w:val="00494134"/>
    <w:rsid w:val="004942ED"/>
    <w:rsid w:val="00497921"/>
    <w:rsid w:val="004A1795"/>
    <w:rsid w:val="004A53AD"/>
    <w:rsid w:val="004A6052"/>
    <w:rsid w:val="004A64ED"/>
    <w:rsid w:val="004A6C83"/>
    <w:rsid w:val="004A763F"/>
    <w:rsid w:val="004B0F5D"/>
    <w:rsid w:val="004B1168"/>
    <w:rsid w:val="004B1677"/>
    <w:rsid w:val="004B6612"/>
    <w:rsid w:val="004B73CA"/>
    <w:rsid w:val="004C053B"/>
    <w:rsid w:val="004C366B"/>
    <w:rsid w:val="004C76D2"/>
    <w:rsid w:val="004D365F"/>
    <w:rsid w:val="004D3B6E"/>
    <w:rsid w:val="004D698E"/>
    <w:rsid w:val="004E174F"/>
    <w:rsid w:val="004E4F52"/>
    <w:rsid w:val="004E54CE"/>
    <w:rsid w:val="004E7104"/>
    <w:rsid w:val="004E7292"/>
    <w:rsid w:val="004F0B53"/>
    <w:rsid w:val="004F2D3C"/>
    <w:rsid w:val="004F3E61"/>
    <w:rsid w:val="004F4966"/>
    <w:rsid w:val="004F5231"/>
    <w:rsid w:val="004F5386"/>
    <w:rsid w:val="004F5D4E"/>
    <w:rsid w:val="004F649F"/>
    <w:rsid w:val="004F69B1"/>
    <w:rsid w:val="004F6CEC"/>
    <w:rsid w:val="005000A3"/>
    <w:rsid w:val="00500B57"/>
    <w:rsid w:val="00501EC8"/>
    <w:rsid w:val="00505257"/>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0A3B"/>
    <w:rsid w:val="005524B7"/>
    <w:rsid w:val="00553B14"/>
    <w:rsid w:val="00554B27"/>
    <w:rsid w:val="005601F2"/>
    <w:rsid w:val="005612F4"/>
    <w:rsid w:val="00564228"/>
    <w:rsid w:val="00570566"/>
    <w:rsid w:val="0057086A"/>
    <w:rsid w:val="005730D9"/>
    <w:rsid w:val="00573887"/>
    <w:rsid w:val="00575B82"/>
    <w:rsid w:val="00576DE2"/>
    <w:rsid w:val="00582917"/>
    <w:rsid w:val="00582B16"/>
    <w:rsid w:val="00584952"/>
    <w:rsid w:val="00584DF5"/>
    <w:rsid w:val="00585487"/>
    <w:rsid w:val="00586094"/>
    <w:rsid w:val="00587C05"/>
    <w:rsid w:val="00591EAF"/>
    <w:rsid w:val="005927C7"/>
    <w:rsid w:val="00594CDF"/>
    <w:rsid w:val="005A0972"/>
    <w:rsid w:val="005A2C5F"/>
    <w:rsid w:val="005A426F"/>
    <w:rsid w:val="005A460D"/>
    <w:rsid w:val="005A5C08"/>
    <w:rsid w:val="005A5F32"/>
    <w:rsid w:val="005A7181"/>
    <w:rsid w:val="005A75D2"/>
    <w:rsid w:val="005B1136"/>
    <w:rsid w:val="005B552A"/>
    <w:rsid w:val="005C12F1"/>
    <w:rsid w:val="005C1E89"/>
    <w:rsid w:val="005C2323"/>
    <w:rsid w:val="005C2C30"/>
    <w:rsid w:val="005C2F62"/>
    <w:rsid w:val="005C3A2C"/>
    <w:rsid w:val="005C48B2"/>
    <w:rsid w:val="005C4B86"/>
    <w:rsid w:val="005C5D92"/>
    <w:rsid w:val="005C682C"/>
    <w:rsid w:val="005D055F"/>
    <w:rsid w:val="005D0D06"/>
    <w:rsid w:val="005D1169"/>
    <w:rsid w:val="005D4451"/>
    <w:rsid w:val="005D7948"/>
    <w:rsid w:val="005E0946"/>
    <w:rsid w:val="005E0B57"/>
    <w:rsid w:val="005E5318"/>
    <w:rsid w:val="005F4583"/>
    <w:rsid w:val="005F6257"/>
    <w:rsid w:val="005F69F9"/>
    <w:rsid w:val="00600091"/>
    <w:rsid w:val="00602E97"/>
    <w:rsid w:val="006032EA"/>
    <w:rsid w:val="006111E2"/>
    <w:rsid w:val="00612E82"/>
    <w:rsid w:val="00612F71"/>
    <w:rsid w:val="00613F22"/>
    <w:rsid w:val="006155DC"/>
    <w:rsid w:val="0061576C"/>
    <w:rsid w:val="006158F5"/>
    <w:rsid w:val="00615F0E"/>
    <w:rsid w:val="00615FC0"/>
    <w:rsid w:val="006205D7"/>
    <w:rsid w:val="0062216F"/>
    <w:rsid w:val="00622544"/>
    <w:rsid w:val="00623190"/>
    <w:rsid w:val="006231DA"/>
    <w:rsid w:val="0062486A"/>
    <w:rsid w:val="00624F9B"/>
    <w:rsid w:val="00627308"/>
    <w:rsid w:val="006279B0"/>
    <w:rsid w:val="00630315"/>
    <w:rsid w:val="0063244D"/>
    <w:rsid w:val="006341A1"/>
    <w:rsid w:val="006359D0"/>
    <w:rsid w:val="00640CBE"/>
    <w:rsid w:val="00643463"/>
    <w:rsid w:val="00646162"/>
    <w:rsid w:val="00646FEB"/>
    <w:rsid w:val="00647394"/>
    <w:rsid w:val="0065018C"/>
    <w:rsid w:val="006509A6"/>
    <w:rsid w:val="00650DA1"/>
    <w:rsid w:val="00651558"/>
    <w:rsid w:val="006530B1"/>
    <w:rsid w:val="0065324A"/>
    <w:rsid w:val="00655171"/>
    <w:rsid w:val="00657D2C"/>
    <w:rsid w:val="0066045A"/>
    <w:rsid w:val="00661EA0"/>
    <w:rsid w:val="00662BDD"/>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A578D"/>
    <w:rsid w:val="006B1F1E"/>
    <w:rsid w:val="006B24B9"/>
    <w:rsid w:val="006B4974"/>
    <w:rsid w:val="006B7D1D"/>
    <w:rsid w:val="006C2176"/>
    <w:rsid w:val="006C43E3"/>
    <w:rsid w:val="006C5EB2"/>
    <w:rsid w:val="006D0310"/>
    <w:rsid w:val="006D284E"/>
    <w:rsid w:val="006D3EB2"/>
    <w:rsid w:val="006D4337"/>
    <w:rsid w:val="006D4CA4"/>
    <w:rsid w:val="006D6AFB"/>
    <w:rsid w:val="006E3BDD"/>
    <w:rsid w:val="006E3D4E"/>
    <w:rsid w:val="006E4FC2"/>
    <w:rsid w:val="006E7A4F"/>
    <w:rsid w:val="006F0029"/>
    <w:rsid w:val="006F0B2A"/>
    <w:rsid w:val="006F110D"/>
    <w:rsid w:val="006F1AA8"/>
    <w:rsid w:val="006F27BC"/>
    <w:rsid w:val="006F3D63"/>
    <w:rsid w:val="006F44EE"/>
    <w:rsid w:val="006F4769"/>
    <w:rsid w:val="006F795C"/>
    <w:rsid w:val="007014C3"/>
    <w:rsid w:val="0070181A"/>
    <w:rsid w:val="00702A0A"/>
    <w:rsid w:val="00702E53"/>
    <w:rsid w:val="00703201"/>
    <w:rsid w:val="007045E8"/>
    <w:rsid w:val="00706B4B"/>
    <w:rsid w:val="0071216A"/>
    <w:rsid w:val="0071410F"/>
    <w:rsid w:val="00723542"/>
    <w:rsid w:val="0072369B"/>
    <w:rsid w:val="007245FE"/>
    <w:rsid w:val="00724EBA"/>
    <w:rsid w:val="007250BD"/>
    <w:rsid w:val="007253CC"/>
    <w:rsid w:val="00725EC4"/>
    <w:rsid w:val="00726EF2"/>
    <w:rsid w:val="00727536"/>
    <w:rsid w:val="0073078F"/>
    <w:rsid w:val="007342F8"/>
    <w:rsid w:val="0073455E"/>
    <w:rsid w:val="00735F78"/>
    <w:rsid w:val="00741A77"/>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141"/>
    <w:rsid w:val="00777D4A"/>
    <w:rsid w:val="00777FA8"/>
    <w:rsid w:val="00781B41"/>
    <w:rsid w:val="0078216B"/>
    <w:rsid w:val="00783699"/>
    <w:rsid w:val="007843AC"/>
    <w:rsid w:val="00784629"/>
    <w:rsid w:val="00786632"/>
    <w:rsid w:val="0078687A"/>
    <w:rsid w:val="00786B7F"/>
    <w:rsid w:val="007919CD"/>
    <w:rsid w:val="007927A9"/>
    <w:rsid w:val="007938BD"/>
    <w:rsid w:val="00796707"/>
    <w:rsid w:val="00796F4F"/>
    <w:rsid w:val="007A1785"/>
    <w:rsid w:val="007A1EF7"/>
    <w:rsid w:val="007A3B86"/>
    <w:rsid w:val="007A3F56"/>
    <w:rsid w:val="007A4685"/>
    <w:rsid w:val="007A4C44"/>
    <w:rsid w:val="007A5F08"/>
    <w:rsid w:val="007B020E"/>
    <w:rsid w:val="007B185B"/>
    <w:rsid w:val="007B1EE7"/>
    <w:rsid w:val="007B1FDE"/>
    <w:rsid w:val="007B2A29"/>
    <w:rsid w:val="007B432E"/>
    <w:rsid w:val="007B47F8"/>
    <w:rsid w:val="007B7558"/>
    <w:rsid w:val="007B7848"/>
    <w:rsid w:val="007C0C91"/>
    <w:rsid w:val="007C0FD5"/>
    <w:rsid w:val="007C220C"/>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7F6089"/>
    <w:rsid w:val="008068FC"/>
    <w:rsid w:val="00806B42"/>
    <w:rsid w:val="008073EC"/>
    <w:rsid w:val="00807BD6"/>
    <w:rsid w:val="00811969"/>
    <w:rsid w:val="008122F1"/>
    <w:rsid w:val="00814572"/>
    <w:rsid w:val="00817140"/>
    <w:rsid w:val="008173BB"/>
    <w:rsid w:val="008235DB"/>
    <w:rsid w:val="0082607A"/>
    <w:rsid w:val="008309F7"/>
    <w:rsid w:val="00831381"/>
    <w:rsid w:val="00833D6B"/>
    <w:rsid w:val="00843B69"/>
    <w:rsid w:val="00844DC8"/>
    <w:rsid w:val="00851A71"/>
    <w:rsid w:val="00851F7C"/>
    <w:rsid w:val="00857D3F"/>
    <w:rsid w:val="00860723"/>
    <w:rsid w:val="00864E44"/>
    <w:rsid w:val="00866B7C"/>
    <w:rsid w:val="00867D1C"/>
    <w:rsid w:val="00872575"/>
    <w:rsid w:val="00874F56"/>
    <w:rsid w:val="00875682"/>
    <w:rsid w:val="008777E7"/>
    <w:rsid w:val="008805A4"/>
    <w:rsid w:val="008833CC"/>
    <w:rsid w:val="00883680"/>
    <w:rsid w:val="00883718"/>
    <w:rsid w:val="008853C1"/>
    <w:rsid w:val="00886867"/>
    <w:rsid w:val="00887983"/>
    <w:rsid w:val="00891929"/>
    <w:rsid w:val="00893BC7"/>
    <w:rsid w:val="008959A4"/>
    <w:rsid w:val="008962DE"/>
    <w:rsid w:val="008975AD"/>
    <w:rsid w:val="008A056E"/>
    <w:rsid w:val="008A20A2"/>
    <w:rsid w:val="008A4195"/>
    <w:rsid w:val="008B0D72"/>
    <w:rsid w:val="008B21EF"/>
    <w:rsid w:val="008B36D9"/>
    <w:rsid w:val="008B4310"/>
    <w:rsid w:val="008B567E"/>
    <w:rsid w:val="008B65BF"/>
    <w:rsid w:val="008B75C1"/>
    <w:rsid w:val="008C0C0E"/>
    <w:rsid w:val="008C0F6C"/>
    <w:rsid w:val="008C1D01"/>
    <w:rsid w:val="008C1D04"/>
    <w:rsid w:val="008C4113"/>
    <w:rsid w:val="008C4E91"/>
    <w:rsid w:val="008C569A"/>
    <w:rsid w:val="008C713B"/>
    <w:rsid w:val="008C7341"/>
    <w:rsid w:val="008C7C09"/>
    <w:rsid w:val="008D2040"/>
    <w:rsid w:val="008D2898"/>
    <w:rsid w:val="008D3928"/>
    <w:rsid w:val="008D413E"/>
    <w:rsid w:val="008D4E79"/>
    <w:rsid w:val="008D54EA"/>
    <w:rsid w:val="008D56DC"/>
    <w:rsid w:val="008D6995"/>
    <w:rsid w:val="008E1AD7"/>
    <w:rsid w:val="008E1F26"/>
    <w:rsid w:val="008E2019"/>
    <w:rsid w:val="008E40CD"/>
    <w:rsid w:val="008E4798"/>
    <w:rsid w:val="008E53BA"/>
    <w:rsid w:val="008E55B9"/>
    <w:rsid w:val="008E628D"/>
    <w:rsid w:val="008E703B"/>
    <w:rsid w:val="008F1852"/>
    <w:rsid w:val="008F19B8"/>
    <w:rsid w:val="008F1B5B"/>
    <w:rsid w:val="008F478D"/>
    <w:rsid w:val="008F4A4A"/>
    <w:rsid w:val="008F6150"/>
    <w:rsid w:val="008F74A3"/>
    <w:rsid w:val="0090060F"/>
    <w:rsid w:val="009008E6"/>
    <w:rsid w:val="00904832"/>
    <w:rsid w:val="00906069"/>
    <w:rsid w:val="00907807"/>
    <w:rsid w:val="00907CC3"/>
    <w:rsid w:val="0091014D"/>
    <w:rsid w:val="00911D59"/>
    <w:rsid w:val="009133D5"/>
    <w:rsid w:val="00914BBB"/>
    <w:rsid w:val="00914E17"/>
    <w:rsid w:val="00915D08"/>
    <w:rsid w:val="00916E50"/>
    <w:rsid w:val="00921759"/>
    <w:rsid w:val="00922563"/>
    <w:rsid w:val="00926828"/>
    <w:rsid w:val="00926947"/>
    <w:rsid w:val="00930C88"/>
    <w:rsid w:val="00930F96"/>
    <w:rsid w:val="00931181"/>
    <w:rsid w:val="0093555F"/>
    <w:rsid w:val="00935EF0"/>
    <w:rsid w:val="0093622D"/>
    <w:rsid w:val="009400B3"/>
    <w:rsid w:val="00940517"/>
    <w:rsid w:val="00940E33"/>
    <w:rsid w:val="009414B4"/>
    <w:rsid w:val="00942B3A"/>
    <w:rsid w:val="00947932"/>
    <w:rsid w:val="00947F39"/>
    <w:rsid w:val="00950421"/>
    <w:rsid w:val="00951C19"/>
    <w:rsid w:val="00951F8C"/>
    <w:rsid w:val="009543A8"/>
    <w:rsid w:val="00960EAE"/>
    <w:rsid w:val="00962197"/>
    <w:rsid w:val="0096589C"/>
    <w:rsid w:val="00967E16"/>
    <w:rsid w:val="009708C9"/>
    <w:rsid w:val="0097255E"/>
    <w:rsid w:val="009726B6"/>
    <w:rsid w:val="00975999"/>
    <w:rsid w:val="00976E01"/>
    <w:rsid w:val="0098234C"/>
    <w:rsid w:val="00982923"/>
    <w:rsid w:val="00983056"/>
    <w:rsid w:val="00983210"/>
    <w:rsid w:val="00984746"/>
    <w:rsid w:val="00985707"/>
    <w:rsid w:val="00986553"/>
    <w:rsid w:val="009865D4"/>
    <w:rsid w:val="00986D47"/>
    <w:rsid w:val="00987E59"/>
    <w:rsid w:val="009902E0"/>
    <w:rsid w:val="009912BA"/>
    <w:rsid w:val="00992327"/>
    <w:rsid w:val="0099455F"/>
    <w:rsid w:val="00995CE2"/>
    <w:rsid w:val="009A00DD"/>
    <w:rsid w:val="009A14BF"/>
    <w:rsid w:val="009A161D"/>
    <w:rsid w:val="009A38D3"/>
    <w:rsid w:val="009B24E8"/>
    <w:rsid w:val="009B2B33"/>
    <w:rsid w:val="009B3F95"/>
    <w:rsid w:val="009B56F0"/>
    <w:rsid w:val="009B67CA"/>
    <w:rsid w:val="009B6970"/>
    <w:rsid w:val="009B6BAD"/>
    <w:rsid w:val="009B7ED7"/>
    <w:rsid w:val="009C2076"/>
    <w:rsid w:val="009C510F"/>
    <w:rsid w:val="009C6256"/>
    <w:rsid w:val="009C6BAD"/>
    <w:rsid w:val="009C77B9"/>
    <w:rsid w:val="009D1C86"/>
    <w:rsid w:val="009D6DC8"/>
    <w:rsid w:val="009E1FF5"/>
    <w:rsid w:val="009E334C"/>
    <w:rsid w:val="009E3530"/>
    <w:rsid w:val="009E4A94"/>
    <w:rsid w:val="009E5FFE"/>
    <w:rsid w:val="009E62D4"/>
    <w:rsid w:val="009E6E35"/>
    <w:rsid w:val="009F098D"/>
    <w:rsid w:val="009F1026"/>
    <w:rsid w:val="009F1F86"/>
    <w:rsid w:val="00A01EE9"/>
    <w:rsid w:val="00A03127"/>
    <w:rsid w:val="00A0775D"/>
    <w:rsid w:val="00A10273"/>
    <w:rsid w:val="00A10B5F"/>
    <w:rsid w:val="00A12E7F"/>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82C"/>
    <w:rsid w:val="00A45C91"/>
    <w:rsid w:val="00A50E01"/>
    <w:rsid w:val="00A56B0F"/>
    <w:rsid w:val="00A60006"/>
    <w:rsid w:val="00A621EB"/>
    <w:rsid w:val="00A630B7"/>
    <w:rsid w:val="00A637AE"/>
    <w:rsid w:val="00A66F6A"/>
    <w:rsid w:val="00A70951"/>
    <w:rsid w:val="00A73946"/>
    <w:rsid w:val="00A74324"/>
    <w:rsid w:val="00A81BD0"/>
    <w:rsid w:val="00A82654"/>
    <w:rsid w:val="00A8421B"/>
    <w:rsid w:val="00A8612A"/>
    <w:rsid w:val="00A862D4"/>
    <w:rsid w:val="00A87870"/>
    <w:rsid w:val="00A90D5F"/>
    <w:rsid w:val="00A91CEA"/>
    <w:rsid w:val="00AA1639"/>
    <w:rsid w:val="00AA188A"/>
    <w:rsid w:val="00AA27C2"/>
    <w:rsid w:val="00AA2C14"/>
    <w:rsid w:val="00AA34FD"/>
    <w:rsid w:val="00AA431E"/>
    <w:rsid w:val="00AB0C71"/>
    <w:rsid w:val="00AB396F"/>
    <w:rsid w:val="00AB40EE"/>
    <w:rsid w:val="00AB455B"/>
    <w:rsid w:val="00AB578E"/>
    <w:rsid w:val="00AB7424"/>
    <w:rsid w:val="00AB7D4C"/>
    <w:rsid w:val="00AC070F"/>
    <w:rsid w:val="00AC1D0D"/>
    <w:rsid w:val="00AC2477"/>
    <w:rsid w:val="00AC4122"/>
    <w:rsid w:val="00AC44E4"/>
    <w:rsid w:val="00AC4AA0"/>
    <w:rsid w:val="00AD1ACD"/>
    <w:rsid w:val="00AD306E"/>
    <w:rsid w:val="00AD3181"/>
    <w:rsid w:val="00AD344D"/>
    <w:rsid w:val="00AD6AF4"/>
    <w:rsid w:val="00AE005E"/>
    <w:rsid w:val="00AE1B1C"/>
    <w:rsid w:val="00AE1E52"/>
    <w:rsid w:val="00AE285A"/>
    <w:rsid w:val="00AE5883"/>
    <w:rsid w:val="00AE7640"/>
    <w:rsid w:val="00AF15BF"/>
    <w:rsid w:val="00AF25FF"/>
    <w:rsid w:val="00AF2FD8"/>
    <w:rsid w:val="00AF709D"/>
    <w:rsid w:val="00AF731E"/>
    <w:rsid w:val="00AF7CC2"/>
    <w:rsid w:val="00AF7CD6"/>
    <w:rsid w:val="00B0021C"/>
    <w:rsid w:val="00B01FB3"/>
    <w:rsid w:val="00B0261D"/>
    <w:rsid w:val="00B0619E"/>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3987"/>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27C1"/>
    <w:rsid w:val="00B52D26"/>
    <w:rsid w:val="00B5602C"/>
    <w:rsid w:val="00B62CAD"/>
    <w:rsid w:val="00B62CB2"/>
    <w:rsid w:val="00B64A24"/>
    <w:rsid w:val="00B64FEA"/>
    <w:rsid w:val="00B664EF"/>
    <w:rsid w:val="00B707FD"/>
    <w:rsid w:val="00B717E7"/>
    <w:rsid w:val="00B71E62"/>
    <w:rsid w:val="00B72130"/>
    <w:rsid w:val="00B7299F"/>
    <w:rsid w:val="00B73BD2"/>
    <w:rsid w:val="00B829B4"/>
    <w:rsid w:val="00B82C1D"/>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3FFF"/>
    <w:rsid w:val="00BA74DC"/>
    <w:rsid w:val="00BA7743"/>
    <w:rsid w:val="00BB0717"/>
    <w:rsid w:val="00BB2DA7"/>
    <w:rsid w:val="00BB30FD"/>
    <w:rsid w:val="00BB363C"/>
    <w:rsid w:val="00BB4436"/>
    <w:rsid w:val="00BC03F5"/>
    <w:rsid w:val="00BC20EC"/>
    <w:rsid w:val="00BC235A"/>
    <w:rsid w:val="00BC32FA"/>
    <w:rsid w:val="00BC5896"/>
    <w:rsid w:val="00BC5A84"/>
    <w:rsid w:val="00BC7B6F"/>
    <w:rsid w:val="00BD0D00"/>
    <w:rsid w:val="00BD0F5D"/>
    <w:rsid w:val="00BD2F6D"/>
    <w:rsid w:val="00BD3A3F"/>
    <w:rsid w:val="00BD4C95"/>
    <w:rsid w:val="00BD6A09"/>
    <w:rsid w:val="00BD70EF"/>
    <w:rsid w:val="00BE0352"/>
    <w:rsid w:val="00BE0C03"/>
    <w:rsid w:val="00BE1586"/>
    <w:rsid w:val="00BE1623"/>
    <w:rsid w:val="00BE2873"/>
    <w:rsid w:val="00BE3B3F"/>
    <w:rsid w:val="00BE4AC1"/>
    <w:rsid w:val="00BE51C5"/>
    <w:rsid w:val="00BE57B9"/>
    <w:rsid w:val="00BE5900"/>
    <w:rsid w:val="00BE5B7D"/>
    <w:rsid w:val="00BE6063"/>
    <w:rsid w:val="00BE7052"/>
    <w:rsid w:val="00BF0186"/>
    <w:rsid w:val="00BF05C1"/>
    <w:rsid w:val="00BF207D"/>
    <w:rsid w:val="00BF24AB"/>
    <w:rsid w:val="00BF6C8A"/>
    <w:rsid w:val="00C0401B"/>
    <w:rsid w:val="00C04984"/>
    <w:rsid w:val="00C0621A"/>
    <w:rsid w:val="00C12529"/>
    <w:rsid w:val="00C220A5"/>
    <w:rsid w:val="00C2287D"/>
    <w:rsid w:val="00C24A16"/>
    <w:rsid w:val="00C264A8"/>
    <w:rsid w:val="00C26C23"/>
    <w:rsid w:val="00C33180"/>
    <w:rsid w:val="00C33B76"/>
    <w:rsid w:val="00C341EB"/>
    <w:rsid w:val="00C34F70"/>
    <w:rsid w:val="00C351BF"/>
    <w:rsid w:val="00C35324"/>
    <w:rsid w:val="00C35446"/>
    <w:rsid w:val="00C37A37"/>
    <w:rsid w:val="00C43BB6"/>
    <w:rsid w:val="00C44C55"/>
    <w:rsid w:val="00C45538"/>
    <w:rsid w:val="00C4704F"/>
    <w:rsid w:val="00C50526"/>
    <w:rsid w:val="00C509FB"/>
    <w:rsid w:val="00C57210"/>
    <w:rsid w:val="00C572A7"/>
    <w:rsid w:val="00C60580"/>
    <w:rsid w:val="00C61E4A"/>
    <w:rsid w:val="00C62DC9"/>
    <w:rsid w:val="00C66056"/>
    <w:rsid w:val="00C67056"/>
    <w:rsid w:val="00C67720"/>
    <w:rsid w:val="00C7116F"/>
    <w:rsid w:val="00C71E48"/>
    <w:rsid w:val="00C73F21"/>
    <w:rsid w:val="00C752EC"/>
    <w:rsid w:val="00C768D8"/>
    <w:rsid w:val="00C77D2D"/>
    <w:rsid w:val="00C82E59"/>
    <w:rsid w:val="00C83CE3"/>
    <w:rsid w:val="00C845EA"/>
    <w:rsid w:val="00C84D20"/>
    <w:rsid w:val="00C87E2E"/>
    <w:rsid w:val="00C92D40"/>
    <w:rsid w:val="00C9655F"/>
    <w:rsid w:val="00C96788"/>
    <w:rsid w:val="00C96AA6"/>
    <w:rsid w:val="00CA1448"/>
    <w:rsid w:val="00CA1B6B"/>
    <w:rsid w:val="00CA230F"/>
    <w:rsid w:val="00CA34C7"/>
    <w:rsid w:val="00CA3D6D"/>
    <w:rsid w:val="00CB11EA"/>
    <w:rsid w:val="00CB2DE2"/>
    <w:rsid w:val="00CB3161"/>
    <w:rsid w:val="00CB3A1B"/>
    <w:rsid w:val="00CB5CD0"/>
    <w:rsid w:val="00CB5D0E"/>
    <w:rsid w:val="00CB5D7E"/>
    <w:rsid w:val="00CC0646"/>
    <w:rsid w:val="00CC0FBA"/>
    <w:rsid w:val="00CC25A9"/>
    <w:rsid w:val="00CC312F"/>
    <w:rsid w:val="00CC32C0"/>
    <w:rsid w:val="00CC6E95"/>
    <w:rsid w:val="00CC70BB"/>
    <w:rsid w:val="00CD19A9"/>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CF6616"/>
    <w:rsid w:val="00CF7FED"/>
    <w:rsid w:val="00D007ED"/>
    <w:rsid w:val="00D02096"/>
    <w:rsid w:val="00D029A6"/>
    <w:rsid w:val="00D041A0"/>
    <w:rsid w:val="00D074CC"/>
    <w:rsid w:val="00D101A5"/>
    <w:rsid w:val="00D1052E"/>
    <w:rsid w:val="00D1244E"/>
    <w:rsid w:val="00D13875"/>
    <w:rsid w:val="00D13D35"/>
    <w:rsid w:val="00D14D55"/>
    <w:rsid w:val="00D178E9"/>
    <w:rsid w:val="00D17947"/>
    <w:rsid w:val="00D20430"/>
    <w:rsid w:val="00D20D9E"/>
    <w:rsid w:val="00D21080"/>
    <w:rsid w:val="00D23154"/>
    <w:rsid w:val="00D23DF8"/>
    <w:rsid w:val="00D24B81"/>
    <w:rsid w:val="00D26673"/>
    <w:rsid w:val="00D269C2"/>
    <w:rsid w:val="00D2729A"/>
    <w:rsid w:val="00D30F19"/>
    <w:rsid w:val="00D3486C"/>
    <w:rsid w:val="00D35037"/>
    <w:rsid w:val="00D424C0"/>
    <w:rsid w:val="00D46E59"/>
    <w:rsid w:val="00D47AD1"/>
    <w:rsid w:val="00D52799"/>
    <w:rsid w:val="00D55B6A"/>
    <w:rsid w:val="00D57F1D"/>
    <w:rsid w:val="00D60A5A"/>
    <w:rsid w:val="00D6447E"/>
    <w:rsid w:val="00D64652"/>
    <w:rsid w:val="00D66B6E"/>
    <w:rsid w:val="00D707BD"/>
    <w:rsid w:val="00D75BCF"/>
    <w:rsid w:val="00D816C8"/>
    <w:rsid w:val="00D8648F"/>
    <w:rsid w:val="00D86F74"/>
    <w:rsid w:val="00D919E5"/>
    <w:rsid w:val="00D91F09"/>
    <w:rsid w:val="00D92BE0"/>
    <w:rsid w:val="00D92F6D"/>
    <w:rsid w:val="00D9434F"/>
    <w:rsid w:val="00DA0234"/>
    <w:rsid w:val="00DA1C3E"/>
    <w:rsid w:val="00DA30DA"/>
    <w:rsid w:val="00DA43A7"/>
    <w:rsid w:val="00DA7DCF"/>
    <w:rsid w:val="00DB03CE"/>
    <w:rsid w:val="00DB1F54"/>
    <w:rsid w:val="00DB415F"/>
    <w:rsid w:val="00DB6597"/>
    <w:rsid w:val="00DC0A27"/>
    <w:rsid w:val="00DC25E7"/>
    <w:rsid w:val="00DC5005"/>
    <w:rsid w:val="00DC681F"/>
    <w:rsid w:val="00DD28B0"/>
    <w:rsid w:val="00DD39F7"/>
    <w:rsid w:val="00DD6A5F"/>
    <w:rsid w:val="00DE05F0"/>
    <w:rsid w:val="00DE3559"/>
    <w:rsid w:val="00DE4E17"/>
    <w:rsid w:val="00DF2AAE"/>
    <w:rsid w:val="00DF3D62"/>
    <w:rsid w:val="00DF4265"/>
    <w:rsid w:val="00DF4C67"/>
    <w:rsid w:val="00DF6487"/>
    <w:rsid w:val="00DF6BBD"/>
    <w:rsid w:val="00E00C16"/>
    <w:rsid w:val="00E0586F"/>
    <w:rsid w:val="00E06239"/>
    <w:rsid w:val="00E06B56"/>
    <w:rsid w:val="00E07A81"/>
    <w:rsid w:val="00E10240"/>
    <w:rsid w:val="00E17CDE"/>
    <w:rsid w:val="00E20E33"/>
    <w:rsid w:val="00E21C7E"/>
    <w:rsid w:val="00E222E7"/>
    <w:rsid w:val="00E2501D"/>
    <w:rsid w:val="00E26632"/>
    <w:rsid w:val="00E27FA1"/>
    <w:rsid w:val="00E3206C"/>
    <w:rsid w:val="00E34D2A"/>
    <w:rsid w:val="00E35345"/>
    <w:rsid w:val="00E361AE"/>
    <w:rsid w:val="00E37E3A"/>
    <w:rsid w:val="00E418C4"/>
    <w:rsid w:val="00E429B2"/>
    <w:rsid w:val="00E4606C"/>
    <w:rsid w:val="00E47A41"/>
    <w:rsid w:val="00E47D00"/>
    <w:rsid w:val="00E5586B"/>
    <w:rsid w:val="00E55E7B"/>
    <w:rsid w:val="00E55F41"/>
    <w:rsid w:val="00E56835"/>
    <w:rsid w:val="00E62929"/>
    <w:rsid w:val="00E64209"/>
    <w:rsid w:val="00E66325"/>
    <w:rsid w:val="00E66E8E"/>
    <w:rsid w:val="00E7029B"/>
    <w:rsid w:val="00E719BC"/>
    <w:rsid w:val="00E71D49"/>
    <w:rsid w:val="00E75CC6"/>
    <w:rsid w:val="00E7656F"/>
    <w:rsid w:val="00E77D70"/>
    <w:rsid w:val="00E82BFE"/>
    <w:rsid w:val="00E82D14"/>
    <w:rsid w:val="00E848E8"/>
    <w:rsid w:val="00E869C8"/>
    <w:rsid w:val="00E9727F"/>
    <w:rsid w:val="00EA26F3"/>
    <w:rsid w:val="00EA2F5A"/>
    <w:rsid w:val="00EA3097"/>
    <w:rsid w:val="00EA71CF"/>
    <w:rsid w:val="00EA7525"/>
    <w:rsid w:val="00EB125A"/>
    <w:rsid w:val="00EB5927"/>
    <w:rsid w:val="00EC091E"/>
    <w:rsid w:val="00EC1E91"/>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169F6"/>
    <w:rsid w:val="00F20064"/>
    <w:rsid w:val="00F22317"/>
    <w:rsid w:val="00F2325C"/>
    <w:rsid w:val="00F2443F"/>
    <w:rsid w:val="00F31F47"/>
    <w:rsid w:val="00F40C5E"/>
    <w:rsid w:val="00F41984"/>
    <w:rsid w:val="00F43C57"/>
    <w:rsid w:val="00F45353"/>
    <w:rsid w:val="00F45B6B"/>
    <w:rsid w:val="00F460AC"/>
    <w:rsid w:val="00F4657B"/>
    <w:rsid w:val="00F466EA"/>
    <w:rsid w:val="00F471DF"/>
    <w:rsid w:val="00F50F08"/>
    <w:rsid w:val="00F5107D"/>
    <w:rsid w:val="00F5363C"/>
    <w:rsid w:val="00F54A2B"/>
    <w:rsid w:val="00F55A91"/>
    <w:rsid w:val="00F562EA"/>
    <w:rsid w:val="00F63D5C"/>
    <w:rsid w:val="00F711E9"/>
    <w:rsid w:val="00F723B3"/>
    <w:rsid w:val="00F73403"/>
    <w:rsid w:val="00F734FF"/>
    <w:rsid w:val="00F73E22"/>
    <w:rsid w:val="00F74BCB"/>
    <w:rsid w:val="00F754FA"/>
    <w:rsid w:val="00F7611A"/>
    <w:rsid w:val="00F76BC8"/>
    <w:rsid w:val="00F7735C"/>
    <w:rsid w:val="00F82725"/>
    <w:rsid w:val="00F832E0"/>
    <w:rsid w:val="00F856B5"/>
    <w:rsid w:val="00F903F9"/>
    <w:rsid w:val="00F960E5"/>
    <w:rsid w:val="00F96754"/>
    <w:rsid w:val="00FA06E8"/>
    <w:rsid w:val="00FA0860"/>
    <w:rsid w:val="00FA104E"/>
    <w:rsid w:val="00FA3F1B"/>
    <w:rsid w:val="00FA5877"/>
    <w:rsid w:val="00FA705F"/>
    <w:rsid w:val="00FB1EF8"/>
    <w:rsid w:val="00FB32EC"/>
    <w:rsid w:val="00FB528F"/>
    <w:rsid w:val="00FB658B"/>
    <w:rsid w:val="00FB65FA"/>
    <w:rsid w:val="00FB770A"/>
    <w:rsid w:val="00FC01C0"/>
    <w:rsid w:val="00FC0EF4"/>
    <w:rsid w:val="00FC197C"/>
    <w:rsid w:val="00FC2948"/>
    <w:rsid w:val="00FC3C9B"/>
    <w:rsid w:val="00FC6CC8"/>
    <w:rsid w:val="00FD084C"/>
    <w:rsid w:val="00FD3237"/>
    <w:rsid w:val="00FD3729"/>
    <w:rsid w:val="00FD4BAA"/>
    <w:rsid w:val="00FD4EF4"/>
    <w:rsid w:val="00FD6662"/>
    <w:rsid w:val="00FD7F57"/>
    <w:rsid w:val="00FF2980"/>
    <w:rsid w:val="00FF46FE"/>
    <w:rsid w:val="00FF6731"/>
    <w:rsid w:val="023AC5BD"/>
    <w:rsid w:val="02EB0E75"/>
    <w:rsid w:val="031E6C47"/>
    <w:rsid w:val="06176F0D"/>
    <w:rsid w:val="0813A802"/>
    <w:rsid w:val="092DCE15"/>
    <w:rsid w:val="0AB212AB"/>
    <w:rsid w:val="0ADCC518"/>
    <w:rsid w:val="0B468C41"/>
    <w:rsid w:val="0CBC21B6"/>
    <w:rsid w:val="0CDA6C9A"/>
    <w:rsid w:val="11D8F7C5"/>
    <w:rsid w:val="12927D9C"/>
    <w:rsid w:val="13C5C2F2"/>
    <w:rsid w:val="14F1C21A"/>
    <w:rsid w:val="1AE45766"/>
    <w:rsid w:val="1AF3C6A6"/>
    <w:rsid w:val="1DDCA10E"/>
    <w:rsid w:val="1FE4E9C6"/>
    <w:rsid w:val="2205AF9E"/>
    <w:rsid w:val="23801CC2"/>
    <w:rsid w:val="2AD1C3F7"/>
    <w:rsid w:val="2AE827BD"/>
    <w:rsid w:val="2C551D38"/>
    <w:rsid w:val="2CF5B02C"/>
    <w:rsid w:val="2D59889D"/>
    <w:rsid w:val="2ED14997"/>
    <w:rsid w:val="311746AB"/>
    <w:rsid w:val="32C71498"/>
    <w:rsid w:val="3537E685"/>
    <w:rsid w:val="38EDD8C3"/>
    <w:rsid w:val="3988078B"/>
    <w:rsid w:val="3BBAE1A7"/>
    <w:rsid w:val="3C1998A1"/>
    <w:rsid w:val="3E9929FE"/>
    <w:rsid w:val="3EAA8B21"/>
    <w:rsid w:val="3F1AF13C"/>
    <w:rsid w:val="430C9777"/>
    <w:rsid w:val="461FD9C1"/>
    <w:rsid w:val="46ED7857"/>
    <w:rsid w:val="47DF6AB9"/>
    <w:rsid w:val="47E35DCF"/>
    <w:rsid w:val="4E7357B6"/>
    <w:rsid w:val="50BA8212"/>
    <w:rsid w:val="50E4D482"/>
    <w:rsid w:val="5325B3E3"/>
    <w:rsid w:val="54CC19A3"/>
    <w:rsid w:val="55061A0C"/>
    <w:rsid w:val="5555CCF0"/>
    <w:rsid w:val="5A43DC8F"/>
    <w:rsid w:val="5D648799"/>
    <w:rsid w:val="5EFF1637"/>
    <w:rsid w:val="5F462662"/>
    <w:rsid w:val="60D552BC"/>
    <w:rsid w:val="61594B67"/>
    <w:rsid w:val="622F0A86"/>
    <w:rsid w:val="62D622EC"/>
    <w:rsid w:val="639AD5DE"/>
    <w:rsid w:val="64F0468C"/>
    <w:rsid w:val="656A69B7"/>
    <w:rsid w:val="658CB2DA"/>
    <w:rsid w:val="664D1C6C"/>
    <w:rsid w:val="6C6BA76B"/>
    <w:rsid w:val="6CF89196"/>
    <w:rsid w:val="6E64D6B3"/>
    <w:rsid w:val="6EB61EE6"/>
    <w:rsid w:val="6F832636"/>
    <w:rsid w:val="70EFF52B"/>
    <w:rsid w:val="779E3B06"/>
    <w:rsid w:val="7AAA9EC2"/>
    <w:rsid w:val="7CE336B6"/>
    <w:rsid w:val="7CEC7AA6"/>
    <w:rsid w:val="7F327C04"/>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1AE"/>
    <w:pPr>
      <w:overflowPunct w:val="0"/>
      <w:autoSpaceDE w:val="0"/>
      <w:autoSpaceDN w:val="0"/>
      <w:adjustRightInd w:val="0"/>
      <w:textAlignment w:val="baseline"/>
    </w:pPr>
    <w:rPr>
      <w:sz w:val="20"/>
      <w:szCs w:val="20"/>
    </w:rPr>
  </w:style>
  <w:style w:type="paragraph" w:styleId="Heading1">
    <w:name w:val="heading 1"/>
    <w:basedOn w:val="Normal"/>
    <w:link w:val="Heading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Heading8">
    <w:name w:val="heading 8"/>
    <w:basedOn w:val="Normal"/>
    <w:next w:val="Normal"/>
    <w:link w:val="Heading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1AE"/>
    <w:pPr>
      <w:tabs>
        <w:tab w:val="center" w:pos="4536"/>
        <w:tab w:val="right" w:pos="9072"/>
      </w:tabs>
    </w:pPr>
  </w:style>
  <w:style w:type="character" w:customStyle="1" w:styleId="FooterChar">
    <w:name w:val="Footer Char"/>
    <w:basedOn w:val="DefaultParagraphFont"/>
    <w:link w:val="Footer"/>
    <w:uiPriority w:val="99"/>
    <w:semiHidden/>
    <w:locked/>
    <w:rsid w:val="00DD28B0"/>
    <w:rPr>
      <w:rFonts w:cs="Times New Roman"/>
      <w:sz w:val="20"/>
      <w:szCs w:val="20"/>
    </w:rPr>
  </w:style>
  <w:style w:type="character" w:styleId="PageNumber">
    <w:name w:val="page number"/>
    <w:basedOn w:val="DefaultParagraphFont"/>
    <w:uiPriority w:val="99"/>
    <w:rsid w:val="00E361AE"/>
    <w:rPr>
      <w:rFonts w:cs="Times New Roman"/>
    </w:rPr>
  </w:style>
  <w:style w:type="paragraph" w:styleId="Header">
    <w:name w:val="header"/>
    <w:basedOn w:val="Normal"/>
    <w:link w:val="HeaderChar"/>
    <w:uiPriority w:val="99"/>
    <w:rsid w:val="00E361AE"/>
    <w:pPr>
      <w:tabs>
        <w:tab w:val="center" w:pos="4536"/>
        <w:tab w:val="right" w:pos="9072"/>
      </w:tabs>
    </w:pPr>
  </w:style>
  <w:style w:type="character" w:customStyle="1" w:styleId="HeaderChar">
    <w:name w:val="Header Char"/>
    <w:basedOn w:val="DefaultParagraphFont"/>
    <w:link w:val="Header"/>
    <w:uiPriority w:val="99"/>
    <w:semiHidden/>
    <w:locked/>
    <w:rsid w:val="00DD28B0"/>
    <w:rPr>
      <w:rFonts w:cs="Times New Roman"/>
      <w:sz w:val="20"/>
      <w:szCs w:val="20"/>
    </w:rPr>
  </w:style>
  <w:style w:type="paragraph" w:styleId="BodyText">
    <w:name w:val="Body Text"/>
    <w:basedOn w:val="Normal"/>
    <w:link w:val="BodyTextChar"/>
    <w:uiPriority w:val="99"/>
    <w:rsid w:val="00E361AE"/>
    <w:pPr>
      <w:spacing w:before="120" w:line="312" w:lineRule="auto"/>
      <w:jc w:val="center"/>
    </w:pPr>
    <w:rPr>
      <w:b/>
      <w:sz w:val="28"/>
    </w:rPr>
  </w:style>
  <w:style w:type="character" w:customStyle="1" w:styleId="BodyTextChar">
    <w:name w:val="Body Text Char"/>
    <w:basedOn w:val="DefaultParagraphFont"/>
    <w:link w:val="BodyText"/>
    <w:uiPriority w:val="99"/>
    <w:locked/>
    <w:rsid w:val="00DD28B0"/>
    <w:rPr>
      <w:rFonts w:cs="Times New Roman"/>
      <w:sz w:val="20"/>
      <w:szCs w:val="20"/>
    </w:rPr>
  </w:style>
  <w:style w:type="paragraph" w:customStyle="1" w:styleId="Zkladntext21">
    <w:name w:val="Základní text 21"/>
    <w:basedOn w:val="Normal"/>
    <w:uiPriority w:val="99"/>
    <w:rsid w:val="00E361AE"/>
    <w:pPr>
      <w:spacing w:before="120" w:line="240" w:lineRule="exact"/>
      <w:jc w:val="both"/>
    </w:pPr>
    <w:rPr>
      <w:sz w:val="24"/>
    </w:rPr>
  </w:style>
  <w:style w:type="paragraph" w:styleId="BalloonText">
    <w:name w:val="Balloon Text"/>
    <w:basedOn w:val="Normal"/>
    <w:link w:val="BalloonTextChar"/>
    <w:uiPriority w:val="99"/>
    <w:semiHidden/>
    <w:rsid w:val="000251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28B0"/>
    <w:rPr>
      <w:rFonts w:ascii="Tahoma" w:hAnsi="Tahoma" w:cs="Tahoma"/>
      <w:sz w:val="16"/>
      <w:szCs w:val="16"/>
    </w:rPr>
  </w:style>
  <w:style w:type="character" w:styleId="CommentReference">
    <w:name w:val="annotation reference"/>
    <w:basedOn w:val="DefaultParagraphFont"/>
    <w:uiPriority w:val="99"/>
    <w:semiHidden/>
    <w:rsid w:val="00281985"/>
    <w:rPr>
      <w:rFonts w:cs="Times New Roman"/>
      <w:sz w:val="16"/>
      <w:szCs w:val="16"/>
    </w:rPr>
  </w:style>
  <w:style w:type="paragraph" w:styleId="CommentText">
    <w:name w:val="annotation text"/>
    <w:basedOn w:val="Normal"/>
    <w:link w:val="CommentTextChar"/>
    <w:uiPriority w:val="99"/>
    <w:semiHidden/>
    <w:rsid w:val="00281985"/>
  </w:style>
  <w:style w:type="character" w:customStyle="1" w:styleId="CommentTextChar">
    <w:name w:val="Comment Text Char"/>
    <w:basedOn w:val="DefaultParagraphFont"/>
    <w:link w:val="CommentText"/>
    <w:uiPriority w:val="99"/>
    <w:semiHidden/>
    <w:locked/>
    <w:rsid w:val="00F471DF"/>
    <w:rPr>
      <w:rFonts w:cs="Times New Roman"/>
      <w:sz w:val="20"/>
      <w:szCs w:val="20"/>
    </w:rPr>
  </w:style>
  <w:style w:type="paragraph" w:styleId="CommentSubject">
    <w:name w:val="annotation subject"/>
    <w:basedOn w:val="CommentText"/>
    <w:next w:val="CommentText"/>
    <w:link w:val="CommentSubjectChar"/>
    <w:uiPriority w:val="99"/>
    <w:semiHidden/>
    <w:rsid w:val="00025193"/>
    <w:rPr>
      <w:b/>
      <w:bCs/>
    </w:rPr>
  </w:style>
  <w:style w:type="character" w:customStyle="1" w:styleId="CommentSubjectChar">
    <w:name w:val="Comment Subject Char"/>
    <w:basedOn w:val="CommentTextChar"/>
    <w:link w:val="CommentSubject"/>
    <w:uiPriority w:val="99"/>
    <w:semiHidden/>
    <w:locked/>
    <w:rsid w:val="00F471DF"/>
    <w:rPr>
      <w:rFonts w:cs="Times New Roman"/>
      <w:b/>
      <w:bCs/>
      <w:sz w:val="20"/>
      <w:szCs w:val="20"/>
    </w:rPr>
  </w:style>
  <w:style w:type="paragraph" w:styleId="ListParagraph">
    <w:name w:val="List Paragraph"/>
    <w:aliases w:val="Odstavec_muj,Nad,Odstavec cíl se seznamem,Odstavec se seznamem5,Odrážky,Odstavec_muj1,Odstavec_muj2,Odstavec_muj3,Nad1,List Paragraph1,Odstavec_muj4,Nad2,List Paragraph2,Odstavec_muj5,Odstavec_muj6,Odstavec_muj7"/>
    <w:basedOn w:val="Normal"/>
    <w:link w:val="ListParagraphChar"/>
    <w:uiPriority w:val="34"/>
    <w:qFormat/>
    <w:rsid w:val="00CA1B6B"/>
    <w:pPr>
      <w:ind w:left="720"/>
      <w:contextualSpacing/>
    </w:pPr>
  </w:style>
  <w:style w:type="paragraph" w:customStyle="1" w:styleId="Stylpravidel">
    <w:name w:val="Styl pravidel"/>
    <w:basedOn w:val="Normal"/>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FootnoteText">
    <w:name w:val="footnote text"/>
    <w:basedOn w:val="Normal"/>
    <w:link w:val="FootnoteTextChar"/>
    <w:uiPriority w:val="99"/>
    <w:semiHidden/>
    <w:rsid w:val="0002473A"/>
  </w:style>
  <w:style w:type="character" w:customStyle="1" w:styleId="FootnoteTextChar">
    <w:name w:val="Footnote Text Char"/>
    <w:basedOn w:val="DefaultParagraphFont"/>
    <w:link w:val="FootnoteText"/>
    <w:uiPriority w:val="99"/>
    <w:semiHidden/>
    <w:locked/>
    <w:rsid w:val="0002473A"/>
    <w:rPr>
      <w:rFonts w:cs="Times New Roman"/>
      <w:sz w:val="20"/>
      <w:szCs w:val="20"/>
    </w:rPr>
  </w:style>
  <w:style w:type="character" w:styleId="FootnoteReference">
    <w:name w:val="footnote reference"/>
    <w:basedOn w:val="DefaultParagraphFont"/>
    <w:uiPriority w:val="99"/>
    <w:semiHidden/>
    <w:rsid w:val="0002473A"/>
    <w:rPr>
      <w:rFonts w:cs="Times New Roman"/>
      <w:vertAlign w:val="superscript"/>
    </w:rPr>
  </w:style>
  <w:style w:type="character" w:styleId="Hyperlink">
    <w:name w:val="Hyperlink"/>
    <w:basedOn w:val="DefaultParagraphFont"/>
    <w:uiPriority w:val="99"/>
    <w:unhideWhenUsed/>
    <w:rsid w:val="00B17ED2"/>
    <w:rPr>
      <w:color w:val="0000FF" w:themeColor="hyperlink"/>
      <w:u w:val="single"/>
    </w:rPr>
  </w:style>
  <w:style w:type="paragraph" w:styleId="NoSpacing">
    <w:name w:val="No Spacing"/>
    <w:basedOn w:val="Normal"/>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sion">
    <w:name w:val="Revision"/>
    <w:hidden/>
    <w:uiPriority w:val="99"/>
    <w:semiHidden/>
    <w:rsid w:val="00BE6063"/>
    <w:rPr>
      <w:sz w:val="20"/>
      <w:szCs w:val="20"/>
    </w:rPr>
  </w:style>
  <w:style w:type="character" w:customStyle="1" w:styleId="Heading1Char">
    <w:name w:val="Heading 1 Char"/>
    <w:basedOn w:val="DefaultParagraphFont"/>
    <w:link w:val="Heading1"/>
    <w:uiPriority w:val="9"/>
    <w:rsid w:val="00120603"/>
    <w:rPr>
      <w:b/>
      <w:bCs/>
      <w:color w:val="070707"/>
      <w:kern w:val="36"/>
      <w:sz w:val="30"/>
      <w:szCs w:val="30"/>
    </w:rPr>
  </w:style>
  <w:style w:type="character" w:customStyle="1" w:styleId="h1a1">
    <w:name w:val="h1a1"/>
    <w:basedOn w:val="DefaultParagraphFont"/>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Heading8Char">
    <w:name w:val="Heading 8 Char"/>
    <w:basedOn w:val="DefaultParagraphFont"/>
    <w:link w:val="Heading8"/>
    <w:rsid w:val="00C57210"/>
    <w:rPr>
      <w:rFonts w:asciiTheme="majorHAnsi" w:eastAsiaTheme="majorEastAsia" w:hAnsiTheme="majorHAnsi" w:cstheme="majorBidi"/>
      <w:color w:val="404040" w:themeColor="text1" w:themeTint="BF"/>
      <w:sz w:val="20"/>
      <w:szCs w:val="20"/>
    </w:rPr>
  </w:style>
  <w:style w:type="paragraph" w:styleId="PlainText">
    <w:name w:val="Plain Text"/>
    <w:basedOn w:val="Normal"/>
    <w:link w:val="PlainTextChar"/>
    <w:uiPriority w:val="99"/>
    <w:semiHidden/>
    <w:unhideWhenUsed/>
    <w:rsid w:val="00016074"/>
    <w:rPr>
      <w:rFonts w:ascii="Consolas" w:hAnsi="Consolas" w:cs="Consolas"/>
      <w:sz w:val="21"/>
      <w:szCs w:val="21"/>
    </w:rPr>
  </w:style>
  <w:style w:type="character" w:customStyle="1" w:styleId="PlainTextChar">
    <w:name w:val="Plain Text Char"/>
    <w:basedOn w:val="DefaultParagraphFont"/>
    <w:link w:val="PlainText"/>
    <w:uiPriority w:val="99"/>
    <w:semiHidden/>
    <w:rsid w:val="00016074"/>
    <w:rPr>
      <w:rFonts w:ascii="Consolas" w:hAnsi="Consolas" w:cs="Consolas"/>
      <w:sz w:val="21"/>
      <w:szCs w:val="21"/>
    </w:rPr>
  </w:style>
  <w:style w:type="table" w:styleId="TableGrid">
    <w:name w:val="Table Grid"/>
    <w:basedOn w:val="TableNormal"/>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uiPriority w:val="99"/>
    <w:semiHidden/>
    <w:unhideWhenUsed/>
    <w:rsid w:val="002D0B8E"/>
    <w:rPr>
      <w:i/>
      <w:iCs/>
    </w:rPr>
  </w:style>
  <w:style w:type="character" w:customStyle="1" w:styleId="ListParagraphChar">
    <w:name w:val="List Paragraph Char"/>
    <w:aliases w:val="Odstavec_muj Char,Nad Char,Odstavec cíl se seznamem Char,Odstavec se seznamem5 Char,Odrážky Char,Odstavec_muj1 Char,Odstavec_muj2 Char,Odstavec_muj3 Char,Nad1 Char,List Paragraph1 Char,Odstavec_muj4 Char,Nad2 Char,Odstavec_muj5 Char"/>
    <w:link w:val="ListParagraph"/>
    <w:uiPriority w:val="34"/>
    <w:locked/>
    <w:rsid w:val="00B0619E"/>
    <w:rPr>
      <w:sz w:val="20"/>
      <w:szCs w:val="20"/>
    </w:rPr>
  </w:style>
  <w:style w:type="character" w:customStyle="1" w:styleId="Nevyeenzmnka1">
    <w:name w:val="Nevyřešená zmínka1"/>
    <w:basedOn w:val="DefaultParagraphFont"/>
    <w:uiPriority w:val="99"/>
    <w:semiHidden/>
    <w:unhideWhenUsed/>
    <w:rsid w:val="00406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1da55e-be48-4a66-b879-397967aefc04" xsi:nil="true"/>
    <lcf76f155ced4ddcb4097134ff3c332f xmlns="5ae8322b-d957-4a7f-8474-a0552f4062a7">
      <Terms xmlns="http://schemas.microsoft.com/office/infopath/2007/PartnerControls"/>
    </lcf76f155ced4ddcb4097134ff3c332f>
    <comments xmlns="5ae8322b-d957-4a7f-8474-a0552f4062a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6828BF224F694F842CA920D09E69C7" ma:contentTypeVersion="17" ma:contentTypeDescription="Create a new document." ma:contentTypeScope="" ma:versionID="0add3badf34aff1b470458e615ca32c0">
  <xsd:schema xmlns:xsd="http://www.w3.org/2001/XMLSchema" xmlns:xs="http://www.w3.org/2001/XMLSchema" xmlns:p="http://schemas.microsoft.com/office/2006/metadata/properties" xmlns:ns2="5ae8322b-d957-4a7f-8474-a0552f4062a7" xmlns:ns3="2e1da55e-be48-4a66-b879-397967aefc04" targetNamespace="http://schemas.microsoft.com/office/2006/metadata/properties" ma:root="true" ma:fieldsID="9f839d38474692ea6c4d68d8829dfec7" ns2:_="" ns3:_="">
    <xsd:import namespace="5ae8322b-d957-4a7f-8474-a0552f4062a7"/>
    <xsd:import namespace="2e1da55e-be48-4a66-b879-397967aefc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2:comme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8322b-d957-4a7f-8474-a0552f406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89e71-04cd-405e-9ca3-99e020c1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da55e-be48-4a66-b879-397967aefc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d4ca4b0-6106-40f1-98e1-b5669677a62d}" ma:internalName="TaxCatchAll" ma:showField="CatchAllData" ma:web="2e1da55e-be48-4a66-b879-397967aefc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 ds:uri="2e1da55e-be48-4a66-b879-397967aefc04"/>
    <ds:schemaRef ds:uri="5ae8322b-d957-4a7f-8474-a0552f4062a7"/>
  </ds:schemaRefs>
</ds:datastoreItem>
</file>

<file path=customXml/itemProps2.xml><?xml version="1.0" encoding="utf-8"?>
<ds:datastoreItem xmlns:ds="http://schemas.openxmlformats.org/officeDocument/2006/customXml" ds:itemID="{E9DAF365-6FFD-41F6-B0BC-859DF90584C5}">
  <ds:schemaRefs>
    <ds:schemaRef ds:uri="http://schemas.openxmlformats.org/officeDocument/2006/bibliography"/>
  </ds:schemaRefs>
</ds:datastoreItem>
</file>

<file path=customXml/itemProps3.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4.xml><?xml version="1.0" encoding="utf-8"?>
<ds:datastoreItem xmlns:ds="http://schemas.openxmlformats.org/officeDocument/2006/customXml" ds:itemID="{8D357F57-68B4-44E0-9D1A-9E27050AC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8322b-d957-4a7f-8474-a0552f4062a7"/>
    <ds:schemaRef ds:uri="2e1da55e-be48-4a66-b879-397967aef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3419</Words>
  <Characters>20479</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Stratilová, Denisa</cp:lastModifiedBy>
  <cp:revision>29</cp:revision>
  <cp:lastPrinted>2020-06-22T09:23:00Z</cp:lastPrinted>
  <dcterms:created xsi:type="dcterms:W3CDTF">2026-02-04T15:16:00Z</dcterms:created>
  <dcterms:modified xsi:type="dcterms:W3CDTF">2026-03-11T14:48:00Z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0x0101001D6828BF224F694F842CA920D09E69C7</vt:lpwstr>
  </property>
  <property fmtid="{D5CDD505-2E9C-101B-9397-08002B2CF9AE}" pid="3" name="Order">
    <vt:r8>4187800</vt:r8>
  </property>
  <property fmtid="{D5CDD505-2E9C-101B-9397-08002B2CF9AE}" pid="4" name="MediaServiceImageTags">
    <vt:lpwstr/>
  </property>
</Properties>
</file>