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876F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07539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7539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0026120496/26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CB662F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26120496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49873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735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CB662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  <w:jc w:val="center"/>
            </w:pPr>
            <w:r>
              <w:rPr>
                <w:b/>
              </w:rPr>
              <w:t>02.04.2026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76F9" w:rsidRDefault="00CB662F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laserového systému </w:t>
            </w:r>
            <w:proofErr w:type="spellStart"/>
            <w:r>
              <w:rPr>
                <w:sz w:val="18"/>
              </w:rPr>
              <w:t>Ekspla</w:t>
            </w:r>
            <w:proofErr w:type="spellEnd"/>
            <w:r>
              <w:rPr>
                <w:sz w:val="18"/>
              </w:rPr>
              <w:t xml:space="preserve"> NT 340 dle nabídky č. NAV0882/2526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76F9" w:rsidRDefault="000876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13 801,26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13 801,26 EUR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13 801,26 EUR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6F9" w:rsidRDefault="00CB662F">
            <w:pPr>
              <w:pStyle w:val="default10"/>
              <w:ind w:left="40"/>
            </w:pPr>
            <w:r>
              <w:rPr>
                <w:sz w:val="24"/>
              </w:rPr>
              <w:t>19.03.2026</w:t>
            </w: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5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8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30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7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3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1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  <w:tr w:rsidR="000876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F9" w:rsidRDefault="00CB662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260" w:type="dxa"/>
          </w:tcPr>
          <w:p w:rsidR="000876F9" w:rsidRDefault="000876F9">
            <w:pPr>
              <w:pStyle w:val="EMPTYCELLSTYLE"/>
            </w:pPr>
          </w:p>
        </w:tc>
        <w:tc>
          <w:tcPr>
            <w:tcW w:w="460" w:type="dxa"/>
          </w:tcPr>
          <w:p w:rsidR="000876F9" w:rsidRDefault="000876F9">
            <w:pPr>
              <w:pStyle w:val="EMPTYCELLSTYLE"/>
            </w:pPr>
          </w:p>
        </w:tc>
      </w:tr>
    </w:tbl>
    <w:p w:rsidR="00000000" w:rsidRDefault="00CB662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F9"/>
    <w:rsid w:val="000876F9"/>
    <w:rsid w:val="00C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2877"/>
  <w15:docId w15:val="{EB801989-EE29-4519-995B-2227771B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2026-03-20T10:11:00Z</dcterms:created>
  <dcterms:modified xsi:type="dcterms:W3CDTF">2026-03-20T10:11:00Z</dcterms:modified>
</cp:coreProperties>
</file>