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E0741" w:rsidRDefault="006A7B64" w:rsidP="00773DB1">
      <w:pPr>
        <w:ind w:left="567" w:hanging="567"/>
        <w:rPr>
          <w:rFonts w:cs="Times New Roman"/>
          <w:bCs/>
        </w:rPr>
      </w:pPr>
      <w:r w:rsidRPr="008E0741">
        <w:rPr>
          <w:rFonts w:cs="Times New Roman"/>
          <w:bCs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7B936CA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395FC2">
        <w:rPr>
          <w:rFonts w:cs="Times New Roman"/>
          <w:bCs/>
        </w:rPr>
        <w:t>xxxxxxx</w:t>
      </w:r>
    </w:p>
    <w:p w14:paraId="1570BA0A" w14:textId="5E1B1D9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395FC2">
        <w:rPr>
          <w:rFonts w:cs="Times New Roman"/>
          <w:bCs/>
        </w:rPr>
        <w:t>xxxxxx</w:t>
      </w:r>
    </w:p>
    <w:p w14:paraId="3F8522C0" w14:textId="016F63FF" w:rsidR="008A0669" w:rsidRPr="008E0741" w:rsidRDefault="008A0669" w:rsidP="00512330">
      <w:pPr>
        <w:pStyle w:val="Zkladntext"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2597DBEE" w14:textId="77777777" w:rsidR="008A439E" w:rsidRDefault="008A439E" w:rsidP="00512330">
      <w:pPr>
        <w:spacing w:line="276" w:lineRule="auto"/>
        <w:rPr>
          <w:rFonts w:cs="Times New Roman"/>
          <w:b/>
        </w:rPr>
      </w:pPr>
      <w:r w:rsidRPr="008A439E">
        <w:rPr>
          <w:rFonts w:cs="Times New Roman"/>
          <w:b/>
        </w:rPr>
        <w:t>Büro Milk s.r.o.</w:t>
      </w:r>
    </w:p>
    <w:p w14:paraId="583C59F6" w14:textId="1D79FA1B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8A439E">
        <w:rPr>
          <w:rFonts w:cs="Times New Roman"/>
        </w:rPr>
        <w:t>Martinem Jenčou</w:t>
      </w:r>
      <w:r w:rsidR="008E0741">
        <w:rPr>
          <w:rFonts w:cs="Times New Roman"/>
        </w:rPr>
        <w:t>, jednat</w:t>
      </w:r>
      <w:r w:rsidR="008A439E">
        <w:rPr>
          <w:rFonts w:cs="Times New Roman"/>
        </w:rPr>
        <w:t>elem</w:t>
      </w:r>
    </w:p>
    <w:p w14:paraId="7A04154F" w14:textId="339E7879" w:rsidR="008E0741" w:rsidRPr="0085469C" w:rsidRDefault="00D353D9" w:rsidP="00512330">
      <w:pPr>
        <w:spacing w:line="276" w:lineRule="auto"/>
        <w:rPr>
          <w:rFonts w:cs="Times New Roman"/>
          <w:bCs/>
        </w:rPr>
      </w:pPr>
      <w:r w:rsidRPr="0085469C">
        <w:rPr>
          <w:rFonts w:cs="Times New Roman"/>
          <w:bCs/>
        </w:rPr>
        <w:t xml:space="preserve">sídlo: </w:t>
      </w:r>
      <w:r w:rsidR="00100B55" w:rsidRPr="0085469C">
        <w:rPr>
          <w:rFonts w:cs="Times New Roman"/>
          <w:bCs/>
        </w:rPr>
        <w:t>Klemensova 4, 811 09 Bratislava</w:t>
      </w:r>
    </w:p>
    <w:p w14:paraId="19709E69" w14:textId="3EF9A063" w:rsidR="00D353D9" w:rsidRPr="008E0741" w:rsidRDefault="00DA6E4E" w:rsidP="00512330">
      <w:pPr>
        <w:spacing w:line="276" w:lineRule="auto"/>
        <w:rPr>
          <w:rFonts w:cs="Times New Roman"/>
          <w:bCs/>
        </w:rPr>
      </w:pPr>
      <w:r w:rsidRPr="0085469C">
        <w:rPr>
          <w:rFonts w:cs="Times New Roman"/>
          <w:bCs/>
        </w:rPr>
        <w:t>zaps</w:t>
      </w:r>
      <w:r w:rsidR="002263BD" w:rsidRPr="0085469C">
        <w:rPr>
          <w:rFonts w:cs="Times New Roman"/>
          <w:bCs/>
        </w:rPr>
        <w:t>a</w:t>
      </w:r>
      <w:r w:rsidRPr="0085469C">
        <w:rPr>
          <w:rFonts w:cs="Times New Roman"/>
          <w:bCs/>
        </w:rPr>
        <w:t>ný</w:t>
      </w:r>
      <w:r w:rsidR="00D353D9" w:rsidRPr="0085469C">
        <w:rPr>
          <w:rFonts w:cs="Times New Roman"/>
          <w:bCs/>
        </w:rPr>
        <w:t>:</w:t>
      </w:r>
      <w:r w:rsidR="008E0741" w:rsidRPr="0085469C">
        <w:rPr>
          <w:rFonts w:cs="Times New Roman"/>
          <w:bCs/>
        </w:rPr>
        <w:t xml:space="preserve"> </w:t>
      </w:r>
      <w:r w:rsidR="00100B55" w:rsidRPr="0085469C">
        <w:rPr>
          <w:rFonts w:cs="Times New Roman"/>
          <w:bCs/>
        </w:rPr>
        <w:t>obchodný register Mestského súdu Bratislava III, oddiel: Sro, vložka č. 45599/B</w:t>
      </w:r>
    </w:p>
    <w:p w14:paraId="3FF3BAE8" w14:textId="7D60FCF0" w:rsidR="008E0741" w:rsidRPr="008E0741" w:rsidRDefault="00D353D9" w:rsidP="00512330">
      <w:pPr>
        <w:spacing w:line="276" w:lineRule="auto"/>
        <w:rPr>
          <w:rFonts w:cs="Times New Roman"/>
          <w:bCs/>
        </w:rPr>
      </w:pPr>
      <w:r w:rsidRPr="008E0741">
        <w:rPr>
          <w:rFonts w:cs="Times New Roman"/>
          <w:bCs/>
        </w:rPr>
        <w:t xml:space="preserve">IČO: </w:t>
      </w:r>
      <w:r w:rsidR="005E3C7E" w:rsidRPr="005E3C7E">
        <w:rPr>
          <w:rFonts w:cs="Times New Roman"/>
          <w:bCs/>
        </w:rPr>
        <w:t>36768138</w:t>
      </w:r>
    </w:p>
    <w:p w14:paraId="303B2173" w14:textId="54D6D789" w:rsidR="00D353D9" w:rsidRDefault="00D353D9" w:rsidP="00512330">
      <w:pPr>
        <w:spacing w:line="276" w:lineRule="auto"/>
        <w:rPr>
          <w:rFonts w:cs="Times New Roman"/>
          <w:bCs/>
        </w:rPr>
      </w:pPr>
      <w:r w:rsidRPr="008E0741">
        <w:rPr>
          <w:rFonts w:cs="Times New Roman"/>
          <w:bCs/>
        </w:rPr>
        <w:t xml:space="preserve">DIČ: </w:t>
      </w:r>
      <w:r w:rsidR="005E3C7E" w:rsidRPr="005E3C7E">
        <w:rPr>
          <w:rFonts w:cs="Times New Roman"/>
          <w:bCs/>
        </w:rPr>
        <w:t>2022369723</w:t>
      </w:r>
    </w:p>
    <w:p w14:paraId="32F6361F" w14:textId="75583968" w:rsidR="005E3C7E" w:rsidRPr="008E0741" w:rsidRDefault="005E3C7E" w:rsidP="00512330">
      <w:pPr>
        <w:spacing w:line="276" w:lineRule="auto"/>
        <w:rPr>
          <w:rFonts w:cs="Times New Roman"/>
          <w:bCs/>
        </w:rPr>
      </w:pPr>
      <w:r w:rsidRPr="005E3C7E">
        <w:rPr>
          <w:rFonts w:cs="Times New Roman"/>
          <w:bCs/>
        </w:rPr>
        <w:t>IČ DPH: SK2022369723</w:t>
      </w:r>
    </w:p>
    <w:p w14:paraId="18348D8B" w14:textId="5149E2AB" w:rsidR="00FF3E79" w:rsidRPr="0085469C" w:rsidRDefault="00D353D9" w:rsidP="00FF3E79">
      <w:pPr>
        <w:numPr>
          <w:ilvl w:val="0"/>
          <w:numId w:val="1"/>
        </w:numPr>
        <w:spacing w:line="276" w:lineRule="auto"/>
        <w:rPr>
          <w:rFonts w:cs="Times New Roman"/>
          <w:bCs/>
        </w:rPr>
      </w:pPr>
      <w:r w:rsidRPr="0085469C">
        <w:rPr>
          <w:rFonts w:cs="Times New Roman"/>
          <w:bCs/>
        </w:rPr>
        <w:t xml:space="preserve">bankovní spojení: </w:t>
      </w:r>
      <w:r w:rsidR="00395FC2">
        <w:rPr>
          <w:rFonts w:cs="Times New Roman"/>
          <w:bCs/>
        </w:rPr>
        <w:t>xxxxxx</w:t>
      </w:r>
    </w:p>
    <w:p w14:paraId="1EA14DA4" w14:textId="4A50594F" w:rsidR="005E3C7E" w:rsidRPr="0085469C" w:rsidRDefault="005E3C7E" w:rsidP="005E3C7E">
      <w:pPr>
        <w:rPr>
          <w:rFonts w:cs="Times New Roman"/>
          <w:bCs/>
        </w:rPr>
      </w:pPr>
      <w:r w:rsidRPr="0085469C">
        <w:rPr>
          <w:rFonts w:cs="Times New Roman"/>
          <w:bCs/>
        </w:rPr>
        <w:t xml:space="preserve">Číslo účtu: </w:t>
      </w:r>
      <w:r w:rsidR="00395FC2">
        <w:rPr>
          <w:rFonts w:cs="Times New Roman"/>
          <w:bCs/>
        </w:rPr>
        <w:t>xxxxxxxx</w:t>
      </w:r>
    </w:p>
    <w:p w14:paraId="2D2C57BC" w14:textId="77777777" w:rsidR="005E3C7E" w:rsidRPr="0085469C" w:rsidRDefault="005E3C7E" w:rsidP="005E3C7E">
      <w:pPr>
        <w:rPr>
          <w:rFonts w:cs="Times New Roman"/>
          <w:bCs/>
        </w:rPr>
      </w:pPr>
      <w:r w:rsidRPr="0085469C">
        <w:rPr>
          <w:rFonts w:cs="Times New Roman"/>
          <w:bCs/>
        </w:rPr>
        <w:t>SWIFT: SUBASKBX</w:t>
      </w:r>
    </w:p>
    <w:p w14:paraId="6BCF4A09" w14:textId="5A3E387F" w:rsidR="00347907" w:rsidRPr="0085469C" w:rsidRDefault="00347907" w:rsidP="00512330">
      <w:pPr>
        <w:spacing w:line="276" w:lineRule="auto"/>
        <w:rPr>
          <w:rFonts w:cs="Times New Roman"/>
          <w:bCs/>
        </w:rPr>
      </w:pPr>
      <w:r w:rsidRPr="0085469C">
        <w:rPr>
          <w:rFonts w:cs="Times New Roman"/>
          <w:bCs/>
        </w:rPr>
        <w:t>plátce</w:t>
      </w:r>
      <w:r w:rsidR="00FF3E79" w:rsidRPr="0085469C">
        <w:rPr>
          <w:rFonts w:cs="Times New Roman"/>
          <w:bCs/>
        </w:rPr>
        <w:t xml:space="preserve"> </w:t>
      </w:r>
      <w:r w:rsidRPr="0085469C">
        <w:rPr>
          <w:rFonts w:cs="Times New Roman"/>
          <w:bCs/>
        </w:rPr>
        <w:t>DPH</w:t>
      </w:r>
      <w:r w:rsidR="00560B19" w:rsidRPr="0085469C">
        <w:rPr>
          <w:rFonts w:cs="Times New Roman"/>
          <w:bCs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F9AB986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E91F4F" w:rsidRPr="00E91F4F">
        <w:rPr>
          <w:rFonts w:cs="Times New Roman"/>
          <w:b/>
        </w:rPr>
        <w:t xml:space="preserve">Grafické zpracování knihy </w:t>
      </w:r>
      <w:bookmarkStart w:id="0" w:name="_Hlk177476575"/>
      <w:r w:rsidR="003F10D4">
        <w:rPr>
          <w:rFonts w:cs="Times New Roman"/>
          <w:b/>
        </w:rPr>
        <w:t>„</w:t>
      </w:r>
      <w:r w:rsidR="005E3C7E" w:rsidRPr="005E3C7E">
        <w:rPr>
          <w:rFonts w:cs="Times New Roman"/>
          <w:b/>
        </w:rPr>
        <w:t>People Places</w:t>
      </w:r>
      <w:r w:rsidRPr="00A15479">
        <w:rPr>
          <w:rFonts w:cs="Times New Roman"/>
          <w:b/>
          <w:bCs/>
        </w:rPr>
        <w:t>“</w:t>
      </w:r>
      <w:bookmarkEnd w:id="0"/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1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374590D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>Smluvní strany uzavírají smlouvu na základě zadání veřejné zakázky malého rozsahu s názvem „</w:t>
      </w:r>
      <w:r w:rsidR="00D21017" w:rsidRPr="000A3E38">
        <w:rPr>
          <w:rFonts w:cs="Times New Roman"/>
          <w:b/>
          <w:bCs/>
        </w:rPr>
        <w:t xml:space="preserve">Grafické zpracování knihy </w:t>
      </w:r>
      <w:r w:rsidR="005E3C7E" w:rsidRPr="005E3C7E">
        <w:rPr>
          <w:rFonts w:cs="Times New Roman"/>
          <w:b/>
          <w:bCs/>
        </w:rPr>
        <w:t>People Places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</w:t>
      </w:r>
      <w:r w:rsidRPr="00A15479">
        <w:rPr>
          <w:rFonts w:cs="Times New Roman"/>
        </w:rPr>
        <w:lastRenderedPageBreak/>
        <w:t xml:space="preserve">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D21017">
        <w:rPr>
          <w:rFonts w:cs="Times New Roman"/>
          <w:b/>
        </w:rPr>
        <w:t>2</w:t>
      </w:r>
      <w:r w:rsidR="005E3C7E">
        <w:rPr>
          <w:rFonts w:cs="Times New Roman"/>
          <w:b/>
        </w:rPr>
        <w:t>5</w:t>
      </w:r>
      <w:r w:rsidR="00D21017">
        <w:rPr>
          <w:rFonts w:cs="Times New Roman"/>
          <w:b/>
        </w:rPr>
        <w:t>-00</w:t>
      </w:r>
      <w:r w:rsidR="005E3C7E">
        <w:rPr>
          <w:rFonts w:cs="Times New Roman"/>
          <w:b/>
        </w:rPr>
        <w:t>95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02F0C581" w:rsidR="003375C0" w:rsidRDefault="00341B38" w:rsidP="00D2101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Účelem této smlouvy je</w:t>
      </w:r>
      <w:r w:rsidR="00631C30" w:rsidRPr="00A15479">
        <w:rPr>
          <w:rFonts w:cs="Times New Roman"/>
        </w:rPr>
        <w:t xml:space="preserve"> </w:t>
      </w:r>
      <w:r w:rsidR="00D21017" w:rsidRPr="00D21017">
        <w:rPr>
          <w:rFonts w:cs="Times New Roman"/>
        </w:rPr>
        <w:t xml:space="preserve">grafické zpracování knihy </w:t>
      </w:r>
      <w:r w:rsidR="003F10D4">
        <w:rPr>
          <w:rFonts w:cs="Times New Roman"/>
        </w:rPr>
        <w:t>„</w:t>
      </w:r>
      <w:r w:rsidR="005E3C7E" w:rsidRPr="005E3C7E">
        <w:rPr>
          <w:rFonts w:cs="Times New Roman"/>
        </w:rPr>
        <w:t>People Places</w:t>
      </w:r>
      <w:r w:rsidR="003F10D4">
        <w:rPr>
          <w:rFonts w:cs="Times New Roman"/>
        </w:rPr>
        <w:t>“</w:t>
      </w:r>
      <w:r w:rsidR="00D21017"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D21017" w:rsidRPr="00D21017">
        <w:rPr>
          <w:rFonts w:cs="Times New Roman"/>
        </w:rPr>
        <w:t>předmět smlouvy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  <w:bookmarkEnd w:id="2"/>
    </w:p>
    <w:p w14:paraId="33D47537" w14:textId="77777777" w:rsidR="00D21017" w:rsidRPr="00A15479" w:rsidRDefault="00D21017" w:rsidP="00D21017">
      <w:pPr>
        <w:spacing w:after="120" w:line="276" w:lineRule="auto"/>
        <w:jc w:val="both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980C1AB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3F10D4" w:rsidRPr="00D21017">
        <w:rPr>
          <w:rFonts w:cs="Times New Roman"/>
        </w:rPr>
        <w:t xml:space="preserve">grafické zpracování knihy </w:t>
      </w:r>
      <w:r w:rsidR="003F10D4">
        <w:rPr>
          <w:rFonts w:cs="Times New Roman"/>
        </w:rPr>
        <w:t>„</w:t>
      </w:r>
      <w:r w:rsidR="005E3C7E" w:rsidRPr="005E3C7E">
        <w:rPr>
          <w:rFonts w:cs="Times New Roman"/>
        </w:rPr>
        <w:t>People Places</w:t>
      </w:r>
      <w:r w:rsidR="003F10D4">
        <w:rPr>
          <w:rFonts w:cs="Times New Roman"/>
        </w:rPr>
        <w:t>“</w:t>
      </w:r>
      <w:r w:rsidR="005E3C7E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54EE863A" w14:textId="4E3C617A" w:rsidR="00454DD7" w:rsidRPr="0085469C" w:rsidRDefault="00751023" w:rsidP="009221B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54DD7">
        <w:rPr>
          <w:rFonts w:cs="Times New Roman"/>
        </w:rPr>
        <w:t>Podrobná specifikace předmětu smlouvy:</w:t>
      </w:r>
      <w:r w:rsidR="00A70FC5" w:rsidRPr="00454DD7">
        <w:rPr>
          <w:rFonts w:cs="Times New Roman"/>
        </w:rPr>
        <w:t xml:space="preserve"> </w:t>
      </w:r>
      <w:r w:rsidR="003F10D4" w:rsidRPr="00454DD7">
        <w:rPr>
          <w:rFonts w:cs="Times New Roman"/>
        </w:rPr>
        <w:t xml:space="preserve">Grafické zpracování knihy </w:t>
      </w:r>
      <w:r w:rsidR="00BC4B62" w:rsidRPr="00454DD7">
        <w:rPr>
          <w:rFonts w:cs="Times New Roman"/>
        </w:rPr>
        <w:t>„</w:t>
      </w:r>
      <w:r w:rsidR="00454DD7" w:rsidRPr="00454DD7">
        <w:rPr>
          <w:rFonts w:cs="Times New Roman"/>
        </w:rPr>
        <w:t>People Places</w:t>
      </w:r>
      <w:r w:rsidR="00BC4B62" w:rsidRPr="00454DD7">
        <w:rPr>
          <w:rFonts w:cs="Times New Roman"/>
        </w:rPr>
        <w:t>“</w:t>
      </w:r>
      <w:r w:rsidR="003F10D4" w:rsidRPr="00454DD7">
        <w:rPr>
          <w:rFonts w:cs="Times New Roman"/>
        </w:rPr>
        <w:t>.</w:t>
      </w:r>
      <w:r w:rsidR="00A70FC5" w:rsidRPr="00454DD7">
        <w:rPr>
          <w:rFonts w:cs="Times New Roman"/>
        </w:rPr>
        <w:t xml:space="preserve"> </w:t>
      </w:r>
      <w:r w:rsidR="003F10D4" w:rsidRPr="00454DD7">
        <w:rPr>
          <w:rFonts w:cs="Times New Roman"/>
        </w:rPr>
        <w:t>Součásti zakázky je</w:t>
      </w:r>
      <w:r w:rsidR="00A70FC5" w:rsidRPr="00454DD7">
        <w:rPr>
          <w:rFonts w:cs="Times New Roman"/>
        </w:rPr>
        <w:t xml:space="preserve"> zpracování</w:t>
      </w:r>
      <w:r w:rsidR="003F10D4" w:rsidRPr="00454DD7">
        <w:rPr>
          <w:rFonts w:cs="Times New Roman"/>
        </w:rPr>
        <w:t xml:space="preserve"> </w:t>
      </w:r>
      <w:r w:rsidR="00454DD7" w:rsidRPr="00454DD7">
        <w:rPr>
          <w:rFonts w:cs="Times New Roman"/>
        </w:rPr>
        <w:t xml:space="preserve">základního </w:t>
      </w:r>
      <w:r w:rsidR="003F10D4" w:rsidRPr="00454DD7">
        <w:rPr>
          <w:rFonts w:cs="Times New Roman"/>
        </w:rPr>
        <w:t>grafick</w:t>
      </w:r>
      <w:r w:rsidR="00A70FC5" w:rsidRPr="00454DD7">
        <w:rPr>
          <w:rFonts w:cs="Times New Roman"/>
        </w:rPr>
        <w:t>ého</w:t>
      </w:r>
      <w:r w:rsidR="003F10D4" w:rsidRPr="00454DD7">
        <w:rPr>
          <w:rFonts w:cs="Times New Roman"/>
        </w:rPr>
        <w:t xml:space="preserve"> návrh</w:t>
      </w:r>
      <w:r w:rsidR="00A70FC5" w:rsidRPr="00454DD7">
        <w:rPr>
          <w:rFonts w:cs="Times New Roman"/>
        </w:rPr>
        <w:t>u</w:t>
      </w:r>
      <w:r w:rsidR="003F10D4" w:rsidRPr="00454DD7">
        <w:rPr>
          <w:rFonts w:cs="Times New Roman"/>
        </w:rPr>
        <w:t xml:space="preserve">, včetně </w:t>
      </w:r>
      <w:r w:rsidR="00A70FC5" w:rsidRPr="00454DD7">
        <w:rPr>
          <w:rFonts w:cs="Times New Roman"/>
        </w:rPr>
        <w:t xml:space="preserve">grafického </w:t>
      </w:r>
      <w:r w:rsidR="003F10D4" w:rsidRPr="00454DD7">
        <w:rPr>
          <w:rFonts w:cs="Times New Roman"/>
        </w:rPr>
        <w:t xml:space="preserve">návrhu obálky publikace. </w:t>
      </w:r>
      <w:r w:rsidR="00A70FC5" w:rsidRPr="00454DD7">
        <w:rPr>
          <w:rFonts w:cs="Times New Roman"/>
        </w:rPr>
        <w:t xml:space="preserve">Součástí předmětu </w:t>
      </w:r>
      <w:r w:rsidR="00A70FC5" w:rsidRPr="00100B55">
        <w:rPr>
          <w:rFonts w:cs="Times New Roman"/>
        </w:rPr>
        <w:t>smlouvy je i grafický</w:t>
      </w:r>
      <w:r w:rsidR="003F10D4" w:rsidRPr="00100B55">
        <w:rPr>
          <w:rFonts w:cs="Times New Roman"/>
        </w:rPr>
        <w:t xml:space="preserve"> zlom, zanesení textových korektur</w:t>
      </w:r>
      <w:r w:rsidR="00BC4B62" w:rsidRPr="00100B55">
        <w:rPr>
          <w:rFonts w:cs="Times New Roman"/>
        </w:rPr>
        <w:t xml:space="preserve"> a </w:t>
      </w:r>
      <w:r w:rsidR="003F10D4" w:rsidRPr="00100B55">
        <w:rPr>
          <w:rFonts w:cs="Times New Roman"/>
        </w:rPr>
        <w:t xml:space="preserve">příprava </w:t>
      </w:r>
      <w:r w:rsidR="003F10D4" w:rsidRPr="0085469C">
        <w:rPr>
          <w:rFonts w:cs="Times New Roman"/>
        </w:rPr>
        <w:t>tiskových dat, stejně jako potřebná předtisková příprava</w:t>
      </w:r>
      <w:r w:rsidR="00100B55" w:rsidRPr="0085469C">
        <w:rPr>
          <w:rFonts w:cs="Times New Roman"/>
        </w:rPr>
        <w:t xml:space="preserve"> textu i obrazového doprovodu knihy</w:t>
      </w:r>
      <w:r w:rsidR="003F10D4" w:rsidRPr="0085469C">
        <w:rPr>
          <w:rFonts w:cs="Times New Roman"/>
        </w:rPr>
        <w:t>.</w:t>
      </w:r>
      <w:r w:rsidR="00BC4B62" w:rsidRPr="0085469C">
        <w:rPr>
          <w:rFonts w:cs="Times New Roman"/>
        </w:rPr>
        <w:t xml:space="preserve"> </w:t>
      </w:r>
    </w:p>
    <w:p w14:paraId="2BB3760E" w14:textId="5CB9F214" w:rsidR="005C7123" w:rsidRPr="00454DD7" w:rsidRDefault="00BC4B62" w:rsidP="00454DD7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454DD7">
        <w:rPr>
          <w:rFonts w:cs="Times New Roman"/>
        </w:rPr>
        <w:t>Kniha „</w:t>
      </w:r>
      <w:r w:rsidR="00454DD7" w:rsidRPr="00454DD7">
        <w:rPr>
          <w:rFonts w:cs="Times New Roman"/>
        </w:rPr>
        <w:t>People Places</w:t>
      </w:r>
      <w:r w:rsidRPr="00454DD7">
        <w:rPr>
          <w:rFonts w:cs="Times New Roman"/>
        </w:rPr>
        <w:t>“ bude mít celkový rozsah ma</w:t>
      </w:r>
      <w:r w:rsidR="00D7116F" w:rsidRPr="00454DD7">
        <w:rPr>
          <w:rFonts w:cs="Times New Roman"/>
        </w:rPr>
        <w:t>ximál</w:t>
      </w:r>
      <w:r w:rsidRPr="00454DD7">
        <w:rPr>
          <w:rFonts w:cs="Times New Roman"/>
        </w:rPr>
        <w:t>ně</w:t>
      </w:r>
      <w:r w:rsidR="005C7123" w:rsidRPr="00454DD7">
        <w:rPr>
          <w:rFonts w:cs="Times New Roman"/>
        </w:rPr>
        <w:t xml:space="preserve"> </w:t>
      </w:r>
      <w:r w:rsidR="00454DD7" w:rsidRPr="00454DD7">
        <w:rPr>
          <w:rFonts w:cs="Times New Roman"/>
        </w:rPr>
        <w:t>250</w:t>
      </w:r>
      <w:r w:rsidR="005C7123" w:rsidRPr="00454DD7">
        <w:rPr>
          <w:rFonts w:cs="Times New Roman"/>
        </w:rPr>
        <w:t xml:space="preserve"> tiskových stran + obálka</w:t>
      </w:r>
      <w:r w:rsidRPr="00454DD7">
        <w:rPr>
          <w:rFonts w:cs="Times New Roman"/>
        </w:rPr>
        <w:t>.</w:t>
      </w:r>
    </w:p>
    <w:p w14:paraId="2B8F4C36" w14:textId="6341D1B6" w:rsidR="00BC4B62" w:rsidRPr="00454DD7" w:rsidRDefault="00BC4B62" w:rsidP="00BC4B6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454DD7">
        <w:rPr>
          <w:rFonts w:cs="Times New Roman"/>
        </w:rPr>
        <w:t>Rozsah předmětu plnění smlouvy:</w:t>
      </w:r>
    </w:p>
    <w:p w14:paraId="626A23E6" w14:textId="0133FD89" w:rsidR="00BC4B62" w:rsidRPr="00454DD7" w:rsidRDefault="00F1314D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454DD7">
        <w:rPr>
          <w:rFonts w:cs="Times New Roman"/>
        </w:rPr>
        <w:t>Zpracování grafického konceptu knihy, včetně obálky,</w:t>
      </w:r>
    </w:p>
    <w:p w14:paraId="7A0427E3" w14:textId="5EAF3D28" w:rsidR="00F1314D" w:rsidRPr="0085469C" w:rsidRDefault="009468B8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454DD7">
        <w:rPr>
          <w:rFonts w:cs="Times New Roman"/>
        </w:rPr>
        <w:t xml:space="preserve">Zlom, textové korektury a příprava tiskových dat knihy v maximálním rozsahu </w:t>
      </w:r>
      <w:r w:rsidR="00454DD7" w:rsidRPr="00454DD7">
        <w:rPr>
          <w:rFonts w:cs="Times New Roman"/>
        </w:rPr>
        <w:t>250</w:t>
      </w:r>
      <w:r w:rsidRPr="00454DD7">
        <w:rPr>
          <w:rFonts w:cs="Times New Roman"/>
        </w:rPr>
        <w:t xml:space="preserve"> tiskových </w:t>
      </w:r>
      <w:r w:rsidRPr="0085469C">
        <w:rPr>
          <w:rFonts w:cs="Times New Roman"/>
        </w:rPr>
        <w:t>stran + obálka</w:t>
      </w:r>
    </w:p>
    <w:p w14:paraId="3845DE26" w14:textId="76E33D80" w:rsidR="009468B8" w:rsidRPr="0085469C" w:rsidRDefault="009468B8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5469C">
        <w:rPr>
          <w:rFonts w:cs="Times New Roman"/>
        </w:rPr>
        <w:t>Předtisková příprava obrazového doprovodu knihy</w:t>
      </w:r>
      <w:r w:rsidR="00100B55" w:rsidRPr="0085469C">
        <w:rPr>
          <w:rFonts w:cs="Times New Roman"/>
        </w:rPr>
        <w:t>.</w:t>
      </w:r>
    </w:p>
    <w:p w14:paraId="4F072886" w14:textId="5F4D2BDC" w:rsidR="0081750C" w:rsidRPr="00A70FC5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70FC5">
        <w:rPr>
          <w:rFonts w:cs="Times New Roman"/>
        </w:rPr>
        <w:t xml:space="preserve">Plnění předmětu smlouvy bude provedeno za podmínek stanovených v této smlouvě </w:t>
      </w:r>
      <w:r w:rsidRPr="00A70FC5">
        <w:rPr>
          <w:rFonts w:cs="Times New Roman"/>
          <w:bCs/>
        </w:rPr>
        <w:t>a v nab</w:t>
      </w:r>
      <w:r w:rsidR="00283F23" w:rsidRPr="00A70FC5">
        <w:rPr>
          <w:rFonts w:cs="Times New Roman"/>
          <w:bCs/>
        </w:rPr>
        <w:t>ídce zhotovitele</w:t>
      </w:r>
      <w:r w:rsidRPr="00A70FC5">
        <w:rPr>
          <w:rFonts w:cs="Times New Roman"/>
          <w:bCs/>
        </w:rPr>
        <w:t>.</w:t>
      </w:r>
    </w:p>
    <w:p w14:paraId="60AA7F95" w14:textId="50182525" w:rsidR="00FE2031" w:rsidRPr="00DC26DB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C26DB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DC26DB">
        <w:rPr>
          <w:rFonts w:cs="Times New Roman"/>
        </w:rPr>
        <w:t xml:space="preserve"> </w:t>
      </w:r>
      <w:r w:rsidRPr="00DC26DB">
        <w:rPr>
          <w:rFonts w:cs="Times New Roman"/>
        </w:rPr>
        <w:t>a zavazuje se</w:t>
      </w:r>
      <w:r w:rsidR="009E48D6" w:rsidRPr="00DC26DB">
        <w:rPr>
          <w:rFonts w:cs="Times New Roman"/>
        </w:rPr>
        <w:t xml:space="preserve"> </w:t>
      </w:r>
      <w:r w:rsidRPr="00DC26DB">
        <w:rPr>
          <w:rFonts w:cs="Times New Roman"/>
        </w:rPr>
        <w:t xml:space="preserve">k respektování závěrů na nich přijatých. </w:t>
      </w:r>
      <w:r w:rsidR="00041C27" w:rsidRPr="00DC26DB">
        <w:rPr>
          <w:rFonts w:cs="Times New Roman"/>
        </w:rPr>
        <w:t>P</w:t>
      </w:r>
      <w:r w:rsidRPr="00DC26DB">
        <w:rPr>
          <w:rFonts w:cs="Times New Roman"/>
        </w:rPr>
        <w:t xml:space="preserve">očet a termíny porad </w:t>
      </w:r>
      <w:r w:rsidR="00041C27" w:rsidRPr="00DC26DB">
        <w:rPr>
          <w:rFonts w:cs="Times New Roman"/>
        </w:rPr>
        <w:t xml:space="preserve">stanoví </w:t>
      </w:r>
      <w:r w:rsidRPr="00DC26DB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508C2B6D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lastRenderedPageBreak/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103436D6" w14:textId="77777777" w:rsidR="009D5012" w:rsidRPr="00EF6215" w:rsidRDefault="009D5012" w:rsidP="009D5012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F6215">
        <w:rPr>
          <w:rFonts w:cs="Times New Roman"/>
        </w:rPr>
        <w:t>Celková cena za zpracování předmětu smlouvy činí maximálně:</w:t>
      </w:r>
    </w:p>
    <w:p w14:paraId="30FE2A65" w14:textId="3E133509" w:rsidR="00034BF1" w:rsidRDefault="00454DD7" w:rsidP="00034BF1">
      <w:pPr>
        <w:spacing w:line="276" w:lineRule="auto"/>
        <w:ind w:left="-284" w:firstLine="284"/>
        <w:jc w:val="both"/>
        <w:rPr>
          <w:rFonts w:cs="Times New Roman"/>
        </w:rPr>
      </w:pPr>
      <w:r w:rsidRPr="00EF6215">
        <w:rPr>
          <w:rFonts w:cs="Times New Roman"/>
          <w:b/>
          <w:bCs/>
        </w:rPr>
        <w:t>1</w:t>
      </w:r>
      <w:r w:rsidR="006C271B">
        <w:rPr>
          <w:rFonts w:cs="Times New Roman"/>
          <w:b/>
          <w:bCs/>
        </w:rPr>
        <w:t>5</w:t>
      </w:r>
      <w:r w:rsidRPr="00EF6215">
        <w:rPr>
          <w:rFonts w:cs="Times New Roman"/>
          <w:b/>
          <w:bCs/>
        </w:rPr>
        <w:t>5 000</w:t>
      </w:r>
      <w:r w:rsidR="009D5012" w:rsidRPr="00EF6215">
        <w:rPr>
          <w:rFonts w:cs="Times New Roman"/>
          <w:b/>
        </w:rPr>
        <w:t xml:space="preserve"> Kč </w:t>
      </w:r>
      <w:r w:rsidR="009D5012" w:rsidRPr="00EF6215">
        <w:rPr>
          <w:rFonts w:cs="Times New Roman"/>
        </w:rPr>
        <w:t>(slovy:</w:t>
      </w:r>
      <w:r w:rsidR="00FC040F" w:rsidRPr="00EF6215">
        <w:rPr>
          <w:rFonts w:cs="Times New Roman"/>
        </w:rPr>
        <w:t>jedno</w:t>
      </w:r>
      <w:r w:rsidR="009D5012" w:rsidRPr="00EF6215">
        <w:rPr>
          <w:rFonts w:cs="Times New Roman"/>
        </w:rPr>
        <w:t xml:space="preserve"> </w:t>
      </w:r>
      <w:r w:rsidRPr="00EF6215">
        <w:rPr>
          <w:rFonts w:cs="Times New Roman"/>
        </w:rPr>
        <w:t>sto</w:t>
      </w:r>
      <w:r w:rsidR="00FC040F" w:rsidRPr="00EF6215">
        <w:rPr>
          <w:rFonts w:cs="Times New Roman"/>
        </w:rPr>
        <w:t xml:space="preserve"> </w:t>
      </w:r>
      <w:r w:rsidR="006C271B">
        <w:rPr>
          <w:rFonts w:cs="Times New Roman"/>
        </w:rPr>
        <w:t>padesát</w:t>
      </w:r>
      <w:r w:rsidRPr="00EF6215">
        <w:rPr>
          <w:rFonts w:cs="Times New Roman"/>
        </w:rPr>
        <w:t>pět tisíc</w:t>
      </w:r>
      <w:r w:rsidR="009D5012" w:rsidRPr="00EF6215">
        <w:rPr>
          <w:rFonts w:cs="Times New Roman"/>
        </w:rPr>
        <w:t xml:space="preserve"> korun českých) </w:t>
      </w:r>
      <w:r w:rsidR="009D5012" w:rsidRPr="00EF6215">
        <w:rPr>
          <w:rFonts w:cs="Times New Roman"/>
          <w:b/>
        </w:rPr>
        <w:t>bez DPH</w:t>
      </w:r>
      <w:r w:rsidR="009D5012" w:rsidRPr="00EF6215">
        <w:rPr>
          <w:rFonts w:cs="Times New Roman"/>
        </w:rPr>
        <w:t xml:space="preserve">, </w:t>
      </w:r>
    </w:p>
    <w:p w14:paraId="7D5DF08B" w14:textId="77777777" w:rsidR="00034BF1" w:rsidRPr="00034BF1" w:rsidRDefault="00034BF1" w:rsidP="00034BF1">
      <w:pPr>
        <w:spacing w:line="276" w:lineRule="auto"/>
        <w:ind w:left="-284" w:firstLine="284"/>
        <w:jc w:val="both"/>
        <w:rPr>
          <w:rFonts w:cs="Times New Roman"/>
        </w:rPr>
      </w:pPr>
    </w:p>
    <w:p w14:paraId="60AA44E6" w14:textId="0FCC7055" w:rsidR="009D5012" w:rsidRPr="00EF6215" w:rsidRDefault="009D5012" w:rsidP="009D5012">
      <w:pPr>
        <w:spacing w:after="120" w:line="276" w:lineRule="auto"/>
        <w:jc w:val="both"/>
        <w:rPr>
          <w:rFonts w:cs="Times New Roman"/>
        </w:rPr>
      </w:pPr>
      <w:r w:rsidRPr="00EF6215">
        <w:rPr>
          <w:rFonts w:cs="Times New Roman"/>
        </w:rPr>
        <w:t>Objednatel není povinen vyčerpat celou částku.</w:t>
      </w:r>
    </w:p>
    <w:p w14:paraId="7F220C0F" w14:textId="77777777" w:rsidR="009D5012" w:rsidRPr="00EF6215" w:rsidRDefault="009D5012" w:rsidP="009D5012">
      <w:pPr>
        <w:spacing w:after="120" w:line="276" w:lineRule="auto"/>
        <w:jc w:val="both"/>
        <w:rPr>
          <w:rFonts w:cs="Times New Roman"/>
        </w:rPr>
      </w:pPr>
      <w:r w:rsidRPr="00EF6215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34BF1" w:rsidRPr="00EF6215" w14:paraId="2E97A2E3" w14:textId="77777777" w:rsidTr="00926C2B">
        <w:tc>
          <w:tcPr>
            <w:tcW w:w="3020" w:type="dxa"/>
          </w:tcPr>
          <w:p w14:paraId="583599DA" w14:textId="77777777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>Typ úkonu</w:t>
            </w:r>
          </w:p>
        </w:tc>
        <w:tc>
          <w:tcPr>
            <w:tcW w:w="3021" w:type="dxa"/>
          </w:tcPr>
          <w:p w14:paraId="1B5C2A85" w14:textId="164E4E9E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 xml:space="preserve">Cena </w:t>
            </w:r>
            <w:r w:rsidRPr="00EF6215">
              <w:rPr>
                <w:rFonts w:cs="Times New Roman"/>
                <w:b/>
                <w:bCs/>
              </w:rPr>
              <w:t>bez DPH/</w:t>
            </w:r>
            <w:r w:rsidRPr="00EF6215">
              <w:rPr>
                <w:rFonts w:cs="Times New Roman"/>
              </w:rPr>
              <w:t>úkon nebo hodinová sazba</w:t>
            </w:r>
            <w:r w:rsidRPr="00EF6215">
              <w:rPr>
                <w:rFonts w:cs="Times New Roman"/>
                <w:b/>
                <w:bCs/>
              </w:rPr>
              <w:t xml:space="preserve"> bez DPH</w:t>
            </w:r>
          </w:p>
        </w:tc>
      </w:tr>
      <w:tr w:rsidR="00034BF1" w:rsidRPr="00EF6215" w14:paraId="257B051B" w14:textId="77777777" w:rsidTr="00926C2B">
        <w:tc>
          <w:tcPr>
            <w:tcW w:w="3020" w:type="dxa"/>
          </w:tcPr>
          <w:p w14:paraId="616A536F" w14:textId="77777777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 xml:space="preserve">Grafický návrh konceptu knihy </w:t>
            </w:r>
          </w:p>
          <w:p w14:paraId="0A50B263" w14:textId="0A749362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>Vč. návrhu obálky</w:t>
            </w:r>
          </w:p>
        </w:tc>
        <w:tc>
          <w:tcPr>
            <w:tcW w:w="3021" w:type="dxa"/>
          </w:tcPr>
          <w:p w14:paraId="54D84439" w14:textId="53DB73B9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>30.000,- Kč</w:t>
            </w:r>
          </w:p>
        </w:tc>
      </w:tr>
      <w:tr w:rsidR="00034BF1" w:rsidRPr="00EF6215" w14:paraId="169BE0D4" w14:textId="77777777" w:rsidTr="00926C2B">
        <w:tc>
          <w:tcPr>
            <w:tcW w:w="3020" w:type="dxa"/>
          </w:tcPr>
          <w:p w14:paraId="4F2CB734" w14:textId="03B96EF7" w:rsidR="00034BF1" w:rsidRPr="00EF6215" w:rsidRDefault="00034BF1" w:rsidP="006D7B9A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>Zlom, textové korektury a příprava tiskových dat knihy v maximálním rozsahu 250 tiskových stran + obálka</w:t>
            </w:r>
          </w:p>
          <w:p w14:paraId="7B7FB239" w14:textId="77777777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021" w:type="dxa"/>
          </w:tcPr>
          <w:p w14:paraId="6CE5379B" w14:textId="480B9621" w:rsidR="00034BF1" w:rsidRPr="00EF6215" w:rsidRDefault="00034BF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EF6215">
              <w:rPr>
                <w:rFonts w:cs="Times New Roman"/>
              </w:rPr>
              <w:t>500,- Kč / strana</w:t>
            </w:r>
          </w:p>
        </w:tc>
      </w:tr>
    </w:tbl>
    <w:p w14:paraId="750CDD35" w14:textId="77777777" w:rsidR="009D5012" w:rsidRPr="00EF6215" w:rsidRDefault="009D5012" w:rsidP="009D5012">
      <w:pPr>
        <w:spacing w:after="120" w:line="276" w:lineRule="auto"/>
        <w:jc w:val="both"/>
        <w:rPr>
          <w:rFonts w:cs="Times New Roman"/>
        </w:rPr>
      </w:pPr>
    </w:p>
    <w:p w14:paraId="098F434D" w14:textId="5CD749E0" w:rsidR="009D5012" w:rsidRPr="00E67ECF" w:rsidRDefault="009D5012" w:rsidP="009D5012">
      <w:pPr>
        <w:spacing w:after="120" w:line="276" w:lineRule="auto"/>
        <w:jc w:val="both"/>
        <w:rPr>
          <w:rFonts w:cs="Times New Roman"/>
        </w:rPr>
      </w:pPr>
      <w:r w:rsidRPr="00E67ECF">
        <w:rPr>
          <w:rFonts w:cs="Times New Roman"/>
        </w:rPr>
        <w:t>Dodavatel spolu s předáním předmětu smlouvy odevzdá kontaktní osobě objednatele výkaz skutečně odpracovaných hodin (tzv. výčetku).</w:t>
      </w:r>
      <w:r w:rsidR="005960EB" w:rsidRPr="00E67ECF">
        <w:rPr>
          <w:rFonts w:cs="Times New Roman"/>
        </w:rPr>
        <w:t xml:space="preserve"> Do této výčetky výčet dodavatel zapíše i počet </w:t>
      </w:r>
      <w:r w:rsidR="0015745E" w:rsidRPr="00E67ECF">
        <w:rPr>
          <w:rFonts w:cs="Times New Roman"/>
        </w:rPr>
        <w:t>skutečně realizovaných prací, které jsou objednateli účtovány na základě sazby za 1 stranu.</w:t>
      </w:r>
    </w:p>
    <w:p w14:paraId="68BDFEB0" w14:textId="77777777" w:rsidR="005960EB" w:rsidRPr="00EF6215" w:rsidRDefault="005960EB" w:rsidP="005960EB">
      <w:pPr>
        <w:spacing w:after="120" w:line="276" w:lineRule="auto"/>
        <w:jc w:val="both"/>
        <w:rPr>
          <w:rFonts w:cs="Times New Roman"/>
        </w:rPr>
      </w:pPr>
      <w:r w:rsidRPr="00EF621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EF6215">
          <w:rPr>
            <w:rStyle w:val="Hypertextovodkaz"/>
            <w:rFonts w:cs="Times New Roman"/>
          </w:rPr>
          <w:t>http://www.iprpraha.cz/clanek/1950/vzory-dokumentu</w:t>
        </w:r>
      </w:hyperlink>
      <w:r w:rsidRPr="00EF6215">
        <w:rPr>
          <w:rFonts w:cs="Times New Roman"/>
        </w:rPr>
        <w:t xml:space="preserve"> v záložce „Vzory dokumentů, na které odkazují smlouvy“.</w:t>
      </w:r>
    </w:p>
    <w:p w14:paraId="55102DE8" w14:textId="77777777" w:rsidR="005960EB" w:rsidRPr="00EF6215" w:rsidRDefault="005960EB" w:rsidP="009D5012">
      <w:pPr>
        <w:spacing w:after="120" w:line="276" w:lineRule="auto"/>
        <w:jc w:val="both"/>
        <w:rPr>
          <w:rFonts w:cs="Times New Roman"/>
        </w:rPr>
      </w:pPr>
    </w:p>
    <w:p w14:paraId="14E0E00C" w14:textId="77777777" w:rsidR="005960EB" w:rsidRPr="00EF6215" w:rsidRDefault="005960EB" w:rsidP="003C0923">
      <w:pPr>
        <w:pStyle w:val="Zkladntext2"/>
        <w:spacing w:line="276" w:lineRule="auto"/>
        <w:jc w:val="both"/>
        <w:rPr>
          <w:rFonts w:cs="Times New Roman"/>
        </w:rPr>
      </w:pPr>
    </w:p>
    <w:p w14:paraId="73D7C43F" w14:textId="77777777" w:rsidR="009E5B6C" w:rsidRDefault="003C0923" w:rsidP="009E5B6C">
      <w:pPr>
        <w:pStyle w:val="Zkladntext2"/>
        <w:spacing w:line="276" w:lineRule="auto"/>
        <w:jc w:val="both"/>
        <w:rPr>
          <w:rFonts w:cs="Times New Roman"/>
        </w:rPr>
      </w:pPr>
      <w:r w:rsidRPr="00EF6215">
        <w:rPr>
          <w:rFonts w:cs="Times New Roman"/>
        </w:rPr>
        <w:t>P</w:t>
      </w:r>
      <w:r w:rsidR="002A1B71" w:rsidRPr="00EF6215">
        <w:rPr>
          <w:rFonts w:cs="Times New Roman"/>
        </w:rPr>
        <w:t xml:space="preserve">latba za splnění předmětu smlouvy se uskuteční po předání </w:t>
      </w:r>
      <w:r w:rsidR="003B7B4B" w:rsidRPr="00EF6215">
        <w:rPr>
          <w:rFonts w:cs="Times New Roman"/>
        </w:rPr>
        <w:t xml:space="preserve">dokončeného </w:t>
      </w:r>
      <w:r w:rsidR="002A1B71" w:rsidRPr="00EF6215">
        <w:rPr>
          <w:rFonts w:cs="Times New Roman"/>
        </w:rPr>
        <w:t>díla, a to po oboustranném podepsání akceptačního protokolu</w:t>
      </w:r>
      <w:r w:rsidR="00A74551" w:rsidRPr="00EF6215">
        <w:rPr>
          <w:rFonts w:cs="Times New Roman"/>
        </w:rPr>
        <w:t xml:space="preserve"> bez výhrad či s výhradou těch vad, které nebrání díl</w:t>
      </w:r>
      <w:r w:rsidR="00030464" w:rsidRPr="00EF6215">
        <w:rPr>
          <w:rFonts w:cs="Times New Roman"/>
        </w:rPr>
        <w:t>o</w:t>
      </w:r>
      <w:r w:rsidR="00A74551" w:rsidRPr="00EF6215">
        <w:rPr>
          <w:rFonts w:cs="Times New Roman"/>
        </w:rPr>
        <w:t xml:space="preserve"> akceptovat</w:t>
      </w:r>
      <w:r w:rsidR="005960EB" w:rsidRPr="00EF6215">
        <w:rPr>
          <w:rFonts w:cs="Times New Roman"/>
        </w:rPr>
        <w:t xml:space="preserve">, a </w:t>
      </w:r>
      <w:r w:rsidR="005960EB" w:rsidRPr="009E5B6C">
        <w:rPr>
          <w:rFonts w:cs="Times New Roman"/>
        </w:rPr>
        <w:lastRenderedPageBreak/>
        <w:t>to na základě objednatelem odsouhlaseného výkazu skutečně odpracovaných hodin předloženého dodavatelem (tzv. výčetky).</w:t>
      </w:r>
    </w:p>
    <w:p w14:paraId="3BFD4EB1" w14:textId="33C6FCAA" w:rsidR="009E0464" w:rsidRPr="009E5B6C" w:rsidRDefault="009E0464" w:rsidP="009E5B6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5B6C">
        <w:rPr>
          <w:rFonts w:cs="Times New Roman"/>
        </w:rPr>
        <w:t>V případě, že plnění podléhá režimu přenesené daňové povinnosti, či v případě, kdy je zhotovitel osobou povinnou k dani neusazenou v tuzemsku, podle ustanovení § 92e, resp. § 108 odst. 2, 3 zákona č. 235/2004 Sb., o dani z přidané hodnoty, ve znění pozdějších předpisů, má povinnost přiznat a zaplatit DPH příjemce plnění, tj. objednatel.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4D3254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05EA5714" w:rsidR="005E4042" w:rsidRPr="00C1683A" w:rsidRDefault="00776648" w:rsidP="00C1683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>235/</w:t>
      </w:r>
      <w:r w:rsidR="00D261B3" w:rsidRPr="00C1683A">
        <w:rPr>
          <w:rFonts w:cs="Times New Roman"/>
        </w:rPr>
        <w:t xml:space="preserve">2004 Sb., </w:t>
      </w:r>
      <w:r w:rsidR="00AF0C57" w:rsidRPr="00C1683A">
        <w:rPr>
          <w:rFonts w:cs="Times New Roman"/>
        </w:rPr>
        <w:t>o dani</w:t>
      </w:r>
      <w:r w:rsidR="00AF0C57" w:rsidRPr="00A15479">
        <w:rPr>
          <w:rFonts w:cs="Times New Roman"/>
        </w:rPr>
        <w:t xml:space="preserve">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671F88BF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Pr="009F0987">
        <w:rPr>
          <w:rFonts w:cs="Times New Roman"/>
        </w:rPr>
        <w:t xml:space="preserve">do </w:t>
      </w:r>
      <w:r w:rsidR="00EF6215">
        <w:rPr>
          <w:rFonts w:cs="Times New Roman"/>
        </w:rPr>
        <w:t>1</w:t>
      </w:r>
      <w:r w:rsidR="00C1683A" w:rsidRPr="009F0987">
        <w:rPr>
          <w:rFonts w:cs="Times New Roman"/>
        </w:rPr>
        <w:t xml:space="preserve">1. </w:t>
      </w:r>
      <w:r w:rsidR="00EF6215">
        <w:rPr>
          <w:rFonts w:cs="Times New Roman"/>
        </w:rPr>
        <w:t>12</w:t>
      </w:r>
      <w:r w:rsidR="00C1683A" w:rsidRPr="009F0987">
        <w:rPr>
          <w:rFonts w:cs="Times New Roman"/>
        </w:rPr>
        <w:t>. 202</w:t>
      </w:r>
      <w:r w:rsidR="00EF6215">
        <w:rPr>
          <w:rFonts w:cs="Times New Roman"/>
        </w:rPr>
        <w:t>6</w:t>
      </w:r>
      <w:r w:rsidR="00C1683A" w:rsidRPr="009F0987">
        <w:rPr>
          <w:rFonts w:cs="Times New Roman"/>
        </w:rPr>
        <w:t>.</w:t>
      </w:r>
      <w:r w:rsidR="0061560E" w:rsidRPr="00A15479">
        <w:rPr>
          <w:rFonts w:cs="Times New Roman"/>
        </w:rPr>
        <w:t xml:space="preserve"> 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1F64E25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5F6AD0">
        <w:rPr>
          <w:rFonts w:cs="Times New Roman"/>
        </w:rPr>
        <w:t>se</w:t>
      </w:r>
      <w:r w:rsidR="00BC08EB" w:rsidRPr="005F6AD0">
        <w:rPr>
          <w:rFonts w:cs="Times New Roman"/>
        </w:rPr>
        <w:t> </w:t>
      </w:r>
      <w:r w:rsidRPr="005F6AD0">
        <w:rPr>
          <w:rFonts w:cs="Times New Roman"/>
        </w:rPr>
        <w:t>těchto okolností dovolávat. Přesáhne-li doba trvání prodlení na straně zhotovitele z těchto důvodů</w:t>
      </w:r>
      <w:r w:rsidR="00BC08EB" w:rsidRPr="005F6AD0">
        <w:rPr>
          <w:rFonts w:cs="Times New Roman"/>
        </w:rPr>
        <w:t xml:space="preserve"> </w:t>
      </w:r>
      <w:r w:rsidR="00692BC4" w:rsidRPr="005F6AD0">
        <w:rPr>
          <w:rFonts w:cs="Times New Roman"/>
        </w:rPr>
        <w:t>31</w:t>
      </w:r>
      <w:r w:rsidR="00BC08EB" w:rsidRPr="005F6AD0">
        <w:rPr>
          <w:rFonts w:cs="Times New Roman"/>
        </w:rPr>
        <w:t> </w:t>
      </w:r>
      <w:r w:rsidRPr="005F6AD0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21A8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1A80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21A80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105731CF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6609B375" w:rsidR="009E4AB3" w:rsidRPr="009F0987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Objednatel je oprávněn </w:t>
      </w:r>
      <w:r w:rsidR="00E062FC" w:rsidRPr="009F0987">
        <w:rPr>
          <w:rFonts w:cs="Times New Roman"/>
        </w:rPr>
        <w:t xml:space="preserve">být informován </w:t>
      </w:r>
      <w:r w:rsidRPr="009F0987">
        <w:rPr>
          <w:rFonts w:cs="Times New Roman"/>
        </w:rPr>
        <w:t>průběžn</w:t>
      </w:r>
      <w:r w:rsidR="00725CD0" w:rsidRPr="009F0987">
        <w:rPr>
          <w:rFonts w:cs="Times New Roman"/>
        </w:rPr>
        <w:t>ě</w:t>
      </w:r>
      <w:r w:rsidRPr="009F0987">
        <w:rPr>
          <w:rFonts w:cs="Times New Roman"/>
        </w:rPr>
        <w:t xml:space="preserve"> </w:t>
      </w:r>
      <w:r w:rsidR="00725CD0" w:rsidRPr="009F0987">
        <w:rPr>
          <w:rFonts w:cs="Times New Roman"/>
        </w:rPr>
        <w:t xml:space="preserve">o </w:t>
      </w:r>
      <w:r w:rsidRPr="009F0987">
        <w:rPr>
          <w:rFonts w:cs="Times New Roman"/>
        </w:rPr>
        <w:t xml:space="preserve">provádění </w:t>
      </w:r>
      <w:r w:rsidR="00E733B4" w:rsidRPr="009F0987">
        <w:rPr>
          <w:rFonts w:cs="Times New Roman"/>
        </w:rPr>
        <w:t>d</w:t>
      </w:r>
      <w:r w:rsidRPr="009F0987">
        <w:rPr>
          <w:rFonts w:cs="Times New Roman"/>
        </w:rPr>
        <w:t>íla (dále také „</w:t>
      </w:r>
      <w:r w:rsidR="00E062FC" w:rsidRPr="009F0987">
        <w:rPr>
          <w:rFonts w:cs="Times New Roman"/>
          <w:b/>
        </w:rPr>
        <w:t>report stavu</w:t>
      </w:r>
      <w:r w:rsidRPr="009F0987">
        <w:rPr>
          <w:rFonts w:cs="Times New Roman"/>
        </w:rPr>
        <w:t xml:space="preserve">”). </w:t>
      </w:r>
      <w:r w:rsidR="0007397E" w:rsidRPr="009F0987">
        <w:rPr>
          <w:rFonts w:cs="Times New Roman"/>
        </w:rPr>
        <w:t>Orientační frekvence předávání informací je</w:t>
      </w:r>
      <w:r w:rsidR="005C7123" w:rsidRPr="009F0987">
        <w:rPr>
          <w:rFonts w:cs="Times New Roman"/>
        </w:rPr>
        <w:t xml:space="preserve"> </w:t>
      </w:r>
      <w:r w:rsidR="0007397E" w:rsidRPr="009F0987">
        <w:rPr>
          <w:rFonts w:cs="Times New Roman"/>
        </w:rPr>
        <w:t xml:space="preserve">1 x za 14 dnů (postačí elektronickou cestou). </w:t>
      </w:r>
      <w:r w:rsidRPr="009F0987">
        <w:rPr>
          <w:rFonts w:cs="Times New Roman"/>
        </w:rPr>
        <w:t>Objednatel má právo</w:t>
      </w:r>
      <w:r w:rsidRPr="00A15479">
        <w:rPr>
          <w:rFonts w:cs="Times New Roman"/>
        </w:rPr>
        <w:t xml:space="preserve"> </w:t>
      </w:r>
      <w:r w:rsidRPr="009F0987">
        <w:rPr>
          <w:rFonts w:cs="Times New Roman"/>
        </w:rPr>
        <w:t>k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předloženým materiálům dávat své připomínky. Objednatel se vyjádř</w:t>
      </w:r>
      <w:r w:rsidR="0007397E" w:rsidRPr="009F0987">
        <w:rPr>
          <w:rFonts w:cs="Times New Roman"/>
        </w:rPr>
        <w:t>í</w:t>
      </w:r>
      <w:r w:rsidRPr="009F0987">
        <w:rPr>
          <w:rFonts w:cs="Times New Roman"/>
        </w:rPr>
        <w:t xml:space="preserve"> k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 xml:space="preserve">hotovitelem předloženým materiálům do </w:t>
      </w:r>
      <w:r w:rsidR="00533820" w:rsidRPr="009F0987">
        <w:rPr>
          <w:rFonts w:cs="Times New Roman"/>
        </w:rPr>
        <w:t>14</w:t>
      </w:r>
      <w:r w:rsidRPr="009F0987">
        <w:rPr>
          <w:rFonts w:cs="Times New Roman"/>
        </w:rPr>
        <w:t xml:space="preserve"> pracovních dnů od jejich předložení. Na základě tohoto vyjádření bude </w:t>
      </w:r>
      <w:r w:rsidR="00E733B4" w:rsidRPr="009F0987">
        <w:rPr>
          <w:rFonts w:cs="Times New Roman"/>
        </w:rPr>
        <w:t>d</w:t>
      </w:r>
      <w:r w:rsidRPr="009F0987">
        <w:rPr>
          <w:rFonts w:cs="Times New Roman"/>
        </w:rPr>
        <w:t>ílo upraveno, resp. dopracováno a dokončeno.</w:t>
      </w:r>
    </w:p>
    <w:p w14:paraId="7D7657EF" w14:textId="62A22ED9" w:rsidR="0097395D" w:rsidRPr="009F0987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Konzultace budou probíhat dle aktuálních potřeb a časových možností </w:t>
      </w:r>
      <w:r w:rsidR="00F45252" w:rsidRPr="009F0987">
        <w:rPr>
          <w:rFonts w:cs="Times New Roman"/>
        </w:rPr>
        <w:t>o</w:t>
      </w:r>
      <w:r w:rsidRPr="009F0987">
        <w:rPr>
          <w:rFonts w:cs="Times New Roman"/>
        </w:rPr>
        <w:t xml:space="preserve">bjednatele a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>hotovitele, a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to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 xml:space="preserve">vždy na základě jejich společné dohody. Pokud bude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 xml:space="preserve">hotovitel nebo </w:t>
      </w:r>
      <w:r w:rsidR="00F45252" w:rsidRPr="009F0987">
        <w:rPr>
          <w:rFonts w:cs="Times New Roman"/>
        </w:rPr>
        <w:t>o</w:t>
      </w:r>
      <w:r w:rsidRPr="009F0987">
        <w:rPr>
          <w:rFonts w:cs="Times New Roman"/>
        </w:rPr>
        <w:t>bjednatel požadovat kontrolní den, vyzve k účasti zástupce druhé smluvní strany telefonicky nebo e</w:t>
      </w:r>
      <w:r w:rsidR="00703CDA" w:rsidRPr="009F0987">
        <w:rPr>
          <w:rFonts w:cs="Times New Roman"/>
        </w:rPr>
        <w:t>-</w:t>
      </w:r>
      <w:r w:rsidRPr="009F0987">
        <w:rPr>
          <w:rFonts w:cs="Times New Roman"/>
        </w:rPr>
        <w:t>mailem nejméně 7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>Podrobná specifikace forem odevzdání díla</w:t>
      </w:r>
      <w:r w:rsidR="004D6231" w:rsidRPr="00421B0A">
        <w:rPr>
          <w:rFonts w:cs="Times New Roman"/>
        </w:rPr>
        <w:t>:</w:t>
      </w:r>
    </w:p>
    <w:p w14:paraId="4500EE21" w14:textId="676AB8E7" w:rsidR="004D6231" w:rsidRPr="009F0987" w:rsidRDefault="00921A80" w:rsidP="00693670">
      <w:pPr>
        <w:spacing w:after="120" w:line="276" w:lineRule="auto"/>
        <w:jc w:val="both"/>
        <w:rPr>
          <w:rFonts w:cs="Times New Roman"/>
        </w:rPr>
      </w:pPr>
      <w:r w:rsidRPr="009F0987">
        <w:rPr>
          <w:rFonts w:cs="Times New Roman"/>
        </w:rPr>
        <w:t>Elektronicky ve formátu</w:t>
      </w:r>
      <w:r w:rsidR="00533820" w:rsidRPr="009F0987">
        <w:rPr>
          <w:rFonts w:cs="Times New Roman"/>
        </w:rPr>
        <w:t xml:space="preserve"> PDF. </w:t>
      </w:r>
    </w:p>
    <w:p w14:paraId="119054BA" w14:textId="285B87E2" w:rsidR="00F60621" w:rsidRPr="009F0987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Objednatel je povinen předané dílo zkontrolovat a do </w:t>
      </w:r>
      <w:r w:rsidR="00554251" w:rsidRPr="009F0987">
        <w:rPr>
          <w:rFonts w:cs="Times New Roman"/>
        </w:rPr>
        <w:t>14</w:t>
      </w:r>
      <w:r w:rsidRPr="009F0987">
        <w:rPr>
          <w:rFonts w:cs="Times New Roman"/>
        </w:rPr>
        <w:t xml:space="preserve"> pracovních dnů po </w:t>
      </w:r>
      <w:r w:rsidR="00680E1A" w:rsidRPr="009F0987">
        <w:rPr>
          <w:rFonts w:cs="Times New Roman"/>
        </w:rPr>
        <w:t>předání</w:t>
      </w:r>
      <w:r w:rsidRPr="009F0987">
        <w:rPr>
          <w:rFonts w:cs="Times New Roman"/>
        </w:rPr>
        <w:t xml:space="preserve"> díla písemně zhotoviteli sdělit</w:t>
      </w:r>
      <w:r w:rsidR="006D7281" w:rsidRPr="009F0987">
        <w:rPr>
          <w:rFonts w:cs="Times New Roman"/>
        </w:rPr>
        <w:t xml:space="preserve"> formou akceptačního protokolu</w:t>
      </w:r>
      <w:r w:rsidRPr="009F0987">
        <w:rPr>
          <w:rFonts w:cs="Times New Roman"/>
        </w:rPr>
        <w:t>, zda dílo odsouhlasil, či nikoliv.</w:t>
      </w:r>
    </w:p>
    <w:p w14:paraId="24A771CA" w14:textId="48613F3E" w:rsidR="000C3E19" w:rsidRPr="00822E99" w:rsidRDefault="001D54B4" w:rsidP="00F6062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61B71DBD" w14:textId="25C55261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69874646" w14:textId="77777777" w:rsidR="00921A80" w:rsidRDefault="00921A8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  <w:highlight w:val="yellow"/>
        </w:rPr>
      </w:pPr>
    </w:p>
    <w:p w14:paraId="1B8D60A1" w14:textId="2A50781E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21A80">
        <w:rPr>
          <w:rFonts w:cs="Times New Roman"/>
        </w:rPr>
        <w:t xml:space="preserve">Zhotovitel se zavazuje </w:t>
      </w:r>
      <w:bookmarkStart w:id="5" w:name="_Hlk164326136"/>
      <w:r w:rsidRPr="00921A80">
        <w:rPr>
          <w:rFonts w:cs="Times New Roman"/>
        </w:rPr>
        <w:t xml:space="preserve">zajišťovat </w:t>
      </w:r>
      <w:bookmarkEnd w:id="5"/>
      <w:r w:rsidRPr="00921A80">
        <w:rPr>
          <w:rFonts w:cs="Times New Roman"/>
        </w:rPr>
        <w:t>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C1CF1B6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objednatel o zveřejnění řádně předaného a převzatého díla nebo jeho části rozhodl sám dle svého uvážení. Zveřejněním se rozumí zejména (nikoli však výlučně) veřejné přednesení, provedení, </w:t>
      </w:r>
      <w:r w:rsidRPr="00A60C46">
        <w:rPr>
          <w:rFonts w:cs="Times New Roman"/>
        </w:rPr>
        <w:lastRenderedPageBreak/>
        <w:t>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FDE276D" w:rsidR="00B422E2" w:rsidRPr="0031793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7934">
        <w:rPr>
          <w:rFonts w:cs="Times New Roman"/>
        </w:rPr>
        <w:t>Za prodlení s termínem předání díla zaplatí zhotovitel objednateli smluvní pokutu ve výši 500 Kč za každý započatý den prodlení.</w:t>
      </w:r>
    </w:p>
    <w:p w14:paraId="4D4DC6F9" w14:textId="77777777" w:rsidR="00B422E2" w:rsidRPr="0031793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7934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72741895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Za každé jednotlivé porušení povinnosti uvedené v čl. </w:t>
      </w:r>
      <w:r w:rsidR="00BF3B91" w:rsidRPr="00317934">
        <w:rPr>
          <w:rFonts w:cs="Times New Roman"/>
        </w:rPr>
        <w:t>VIII</w:t>
      </w:r>
      <w:r w:rsidRPr="00317934">
        <w:rPr>
          <w:rFonts w:cs="Times New Roman"/>
        </w:rPr>
        <w:t xml:space="preserve"> odst. 1, 3 nebo 5 této smlouvy je zhotovitel povinen zaplatit objednateli smluvní pokutu ve výši </w:t>
      </w:r>
      <w:r w:rsidR="00E968AE" w:rsidRPr="00317934">
        <w:rPr>
          <w:rFonts w:cs="Times New Roman"/>
        </w:rPr>
        <w:t>1</w:t>
      </w:r>
      <w:r w:rsidR="00317934" w:rsidRPr="00317934">
        <w:rPr>
          <w:rFonts w:cs="Times New Roman"/>
        </w:rPr>
        <w:t>0.0</w:t>
      </w:r>
      <w:r w:rsidR="00E968AE" w:rsidRPr="00317934">
        <w:rPr>
          <w:rFonts w:cs="Times New Roman"/>
        </w:rPr>
        <w:t>00</w:t>
      </w:r>
      <w:r w:rsidRPr="00317934">
        <w:rPr>
          <w:rFonts w:cs="Times New Roman"/>
        </w:rPr>
        <w:t xml:space="preserve"> Kč (slovy:</w:t>
      </w:r>
      <w:r w:rsidR="00F1299B" w:rsidRPr="00317934">
        <w:rPr>
          <w:rFonts w:cs="Times New Roman"/>
        </w:rPr>
        <w:t xml:space="preserve"> </w:t>
      </w:r>
      <w:r w:rsidR="00317934" w:rsidRPr="00317934">
        <w:rPr>
          <w:rFonts w:cs="Times New Roman"/>
        </w:rPr>
        <w:t>deset tisíc</w:t>
      </w:r>
      <w:r w:rsidRPr="00317934">
        <w:rPr>
          <w:rFonts w:cs="Times New Roman"/>
        </w:rPr>
        <w:t xml:space="preserve"> korun českých).</w:t>
      </w:r>
    </w:p>
    <w:p w14:paraId="43CC444D" w14:textId="58BCDAA5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  <w:iCs/>
        </w:rPr>
        <w:t xml:space="preserve">Za každé jednotlivé porušení povinností uvedených v čl. </w:t>
      </w:r>
      <w:r w:rsidR="00BF3B91" w:rsidRPr="00317934">
        <w:rPr>
          <w:rFonts w:cs="Times New Roman"/>
          <w:iCs/>
        </w:rPr>
        <w:t>I</w:t>
      </w:r>
      <w:r w:rsidRPr="00317934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04551B" w:rsidRPr="00317934">
        <w:rPr>
          <w:rFonts w:cs="Times New Roman"/>
          <w:iCs/>
        </w:rPr>
        <w:t>1 500</w:t>
      </w:r>
      <w:r w:rsidRPr="00317934">
        <w:rPr>
          <w:rFonts w:cs="Times New Roman"/>
          <w:iCs/>
        </w:rPr>
        <w:t xml:space="preserve"> Kč </w:t>
      </w:r>
      <w:r w:rsidRPr="00317934">
        <w:rPr>
          <w:rFonts w:cs="Times New Roman"/>
        </w:rPr>
        <w:t xml:space="preserve">(slovy: </w:t>
      </w:r>
      <w:r w:rsidR="005F6AD0">
        <w:rPr>
          <w:rFonts w:cs="Times New Roman"/>
        </w:rPr>
        <w:t>tisíc pět set</w:t>
      </w:r>
      <w:r w:rsidRPr="00317934">
        <w:rPr>
          <w:rFonts w:cs="Times New Roman"/>
        </w:rPr>
        <w:t xml:space="preserve"> korun českých)</w:t>
      </w:r>
    </w:p>
    <w:p w14:paraId="74F6CF03" w14:textId="76031FBA" w:rsidR="00B24642" w:rsidRPr="00317934" w:rsidRDefault="00B24642" w:rsidP="00B2464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V případě, že se zhotovitel neúčastní řádně oznámené pracovní porady dle čl. I odst. 6 a čl. III odst. 4 této smlouvy, zaplatí objednateli smluvní pokutu ve výši </w:t>
      </w:r>
      <w:r w:rsidR="00A45786" w:rsidRPr="00317934">
        <w:rPr>
          <w:rFonts w:cs="Times New Roman"/>
        </w:rPr>
        <w:t>500</w:t>
      </w:r>
      <w:r w:rsidRPr="00317934">
        <w:rPr>
          <w:rFonts w:cs="Times New Roman"/>
        </w:rPr>
        <w:t xml:space="preserve"> Kč (slovy: </w:t>
      </w:r>
      <w:r w:rsidR="00A45786" w:rsidRPr="00317934">
        <w:rPr>
          <w:rFonts w:cs="Times New Roman"/>
        </w:rPr>
        <w:t xml:space="preserve">pět set </w:t>
      </w:r>
      <w:r w:rsidRPr="00317934">
        <w:rPr>
          <w:rFonts w:cs="Times New Roman"/>
        </w:rPr>
        <w:t>korun českých) za každou jednotlivou neúčast.</w:t>
      </w:r>
    </w:p>
    <w:p w14:paraId="57F050FE" w14:textId="07DC9249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V případě, že zhotovitel neposkytne přes výzvu objednatele report stavu dle ust. čl. IV odst. 3 této smlouvy, zaplatí zhotovitel objednateli smluvní pokutu ve výši </w:t>
      </w:r>
      <w:r w:rsidR="00F1299B" w:rsidRPr="00317934">
        <w:rPr>
          <w:rFonts w:cs="Times New Roman"/>
        </w:rPr>
        <w:t xml:space="preserve">500 </w:t>
      </w:r>
      <w:r w:rsidRPr="00317934">
        <w:rPr>
          <w:rFonts w:cs="Times New Roman"/>
        </w:rPr>
        <w:t>Kč za každý započatý den prodlení.</w:t>
      </w:r>
    </w:p>
    <w:p w14:paraId="395FF910" w14:textId="6808B74E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</w:t>
      </w:r>
      <w:r w:rsidRPr="00D33F9A">
        <w:rPr>
          <w:rFonts w:cs="Times New Roman"/>
        </w:rPr>
        <w:t xml:space="preserve">výši </w:t>
      </w:r>
      <w:r w:rsidR="00F1299B" w:rsidRPr="00D33F9A">
        <w:rPr>
          <w:rFonts w:cs="Times New Roman"/>
        </w:rPr>
        <w:t>500 Kč</w:t>
      </w:r>
      <w:r w:rsidR="00F1299B">
        <w:rPr>
          <w:rFonts w:cs="Times New Roman"/>
        </w:rPr>
        <w:t xml:space="preserve"> </w:t>
      </w:r>
      <w:r w:rsidRPr="00A15479">
        <w:rPr>
          <w:rFonts w:cs="Times New Roman"/>
        </w:rPr>
        <w:t>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3814DFAB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7B6FF3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3E16BB9B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0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bookmarkEnd w:id="10"/>
      <w:r w:rsidR="007B6FF3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1D094674" w14:textId="6C7F3B03" w:rsidR="006E0038" w:rsidRDefault="00F74C17" w:rsidP="006E003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>profilu zadavatele – Tender arena</w:t>
      </w:r>
      <w:r w:rsidR="00E67ECF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39F91D5D" w14:textId="61F13F62" w:rsidR="006E0038" w:rsidRPr="006E0038" w:rsidRDefault="00F74C17" w:rsidP="006E003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6E0038">
        <w:rPr>
          <w:rStyle w:val="Siln"/>
          <w:rFonts w:cs="Times New Roman"/>
          <w:b w:val="0"/>
          <w:shd w:val="clear" w:color="auto" w:fill="FFFFFF"/>
        </w:rPr>
        <w:t>Kontaktní osobou na straně objednatel</w:t>
      </w:r>
      <w:r w:rsidR="00101C09">
        <w:rPr>
          <w:rStyle w:val="Siln"/>
          <w:rFonts w:cs="Times New Roman"/>
          <w:b w:val="0"/>
          <w:shd w:val="clear" w:color="auto" w:fill="FFFFFF"/>
        </w:rPr>
        <w:t>e</w:t>
      </w:r>
      <w:r w:rsidRPr="006E0038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395FC2">
        <w:rPr>
          <w:rStyle w:val="Siln"/>
          <w:rFonts w:cs="Times New Roman"/>
          <w:b w:val="0"/>
          <w:shd w:val="clear" w:color="auto" w:fill="FFFFFF"/>
        </w:rPr>
        <w:t>xxxxxx</w:t>
      </w:r>
    </w:p>
    <w:p w14:paraId="63CC12DA" w14:textId="4C4A514C" w:rsidR="00F74C17" w:rsidRPr="006E0038" w:rsidRDefault="00F74C17" w:rsidP="00F7215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0038">
        <w:rPr>
          <w:rFonts w:cs="Times New Roman"/>
        </w:rPr>
        <w:t xml:space="preserve">Kontaktní osobou na straně zhotovitele je </w:t>
      </w:r>
      <w:r w:rsidR="00395FC2">
        <w:rPr>
          <w:rFonts w:cs="Times New Roman"/>
        </w:rPr>
        <w:t>xxxxxx</w:t>
      </w:r>
      <w:r w:rsidR="001E629B">
        <w:rPr>
          <w:rStyle w:val="Siln"/>
          <w:b w:val="0"/>
          <w:bCs w:val="0"/>
          <w:shd w:val="clear" w:color="auto" w:fill="FFFFFF"/>
        </w:rPr>
        <w:t>.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31BAD025" w14:textId="6432499D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A15479">
        <w:rPr>
          <w:szCs w:val="22"/>
        </w:rPr>
        <w:t>X</w:t>
      </w:r>
      <w:r w:rsidR="00142AF2">
        <w:rPr>
          <w:szCs w:val="22"/>
        </w:rPr>
        <w:t>III</w:t>
      </w:r>
      <w:r w:rsidRPr="00A15479">
        <w:rPr>
          <w:szCs w:val="22"/>
        </w:rPr>
        <w:t xml:space="preserve">. </w:t>
      </w:r>
      <w:bookmarkEnd w:id="11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5C712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>Zhotovitel</w:t>
      </w:r>
      <w:r w:rsidR="002C0BFC" w:rsidRPr="005C712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5C712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>Zhotovitel</w:t>
      </w:r>
      <w:r w:rsidR="002C0BFC" w:rsidRPr="005C712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5C7123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stal určenou osobou, je povinen o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>bjednateli v souvislosti s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>porušením této</w:t>
      </w:r>
      <w:r w:rsidR="0048274C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 xml:space="preserve">povinnosti jakákoliv škoda, je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tuto škodu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>bjednatele.</w:t>
      </w:r>
    </w:p>
    <w:bookmarkEnd w:id="12"/>
    <w:p w14:paraId="01415C6F" w14:textId="4AA4ADF5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674E5957" w14:textId="783EF767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A15479">
        <w:rPr>
          <w:szCs w:val="22"/>
        </w:rPr>
        <w:t>X</w:t>
      </w:r>
      <w:r w:rsidR="00142AF2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3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CE03A0A" w14:textId="77777777" w:rsidR="00142AF2" w:rsidRDefault="001D54B4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6F586323" w:rsidR="003B6E46" w:rsidRPr="00142AF2" w:rsidRDefault="0070166E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42AF2">
        <w:rPr>
          <w:rFonts w:cs="Times New Roman"/>
        </w:rPr>
        <w:t xml:space="preserve">Tato </w:t>
      </w:r>
      <w:r w:rsidR="002A4AAB" w:rsidRPr="00142AF2">
        <w:rPr>
          <w:rFonts w:cs="Times New Roman"/>
        </w:rPr>
        <w:t>smlouva je vyhotovena ve dvou stejnopisech, z nichž každý stejnopis má platnost originálu, zhotovitel a objednatel obdrží po jednom vyhotovení.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5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6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C442A8F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5F6AD0">
        <w:rPr>
          <w:rFonts w:cs="Times New Roman"/>
        </w:rPr>
        <w:t> </w:t>
      </w:r>
      <w:r w:rsidR="00142AF2">
        <w:rPr>
          <w:rFonts w:cs="Times New Roman"/>
        </w:rPr>
        <w:t>Praze</w:t>
      </w:r>
      <w:r w:rsidR="005F6AD0">
        <w:rPr>
          <w:rFonts w:cs="Times New Roman"/>
        </w:rPr>
        <w:t xml:space="preserve"> </w:t>
      </w:r>
      <w:r w:rsidR="00DC25B2" w:rsidRPr="00A15479">
        <w:rPr>
          <w:rFonts w:cs="Times New Roman"/>
        </w:rPr>
        <w:t>dne</w:t>
      </w: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6D4BD6E9" w14:textId="1317EDF7" w:rsidR="00142AF2" w:rsidRPr="00142AF2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  <w:b/>
        </w:rPr>
        <w:t>Mgr. Adam Švejda</w:t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="00E67ECF">
        <w:rPr>
          <w:rFonts w:cs="Times New Roman"/>
          <w:b/>
          <w:bCs/>
        </w:rPr>
        <w:t>Martin Jenča</w:t>
      </w:r>
    </w:p>
    <w:p w14:paraId="1790695B" w14:textId="1810E94F" w:rsidR="00512330" w:rsidRPr="00142AF2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</w:rPr>
        <w:t xml:space="preserve">zástupce ředitele pro </w:t>
      </w:r>
      <w:r w:rsidR="008266B2" w:rsidRPr="00142AF2">
        <w:rPr>
          <w:rFonts w:cs="Times New Roman"/>
        </w:rPr>
        <w:t xml:space="preserve">ekonomickou a </w:t>
      </w:r>
      <w:r w:rsidRPr="00142AF2">
        <w:rPr>
          <w:rFonts w:cs="Times New Roman"/>
        </w:rPr>
        <w:t>provozní činnost</w:t>
      </w:r>
      <w:r w:rsidRPr="00142AF2">
        <w:rPr>
          <w:rFonts w:cs="Times New Roman"/>
        </w:rPr>
        <w:tab/>
      </w:r>
      <w:r w:rsidR="00142AF2" w:rsidRPr="00142AF2">
        <w:rPr>
          <w:rFonts w:cs="Times New Roman"/>
        </w:rPr>
        <w:t>jednatelka</w:t>
      </w:r>
    </w:p>
    <w:p w14:paraId="4AE2C43C" w14:textId="05CEDF04" w:rsidR="006C1EDF" w:rsidRPr="00A15479" w:rsidRDefault="00512330" w:rsidP="00E67ECF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</w:rPr>
        <w:t>Institut plánování a rozvoje hlavního města Prahy</w:t>
      </w:r>
      <w:r w:rsidRPr="00A15479">
        <w:rPr>
          <w:rFonts w:cs="Times New Roman"/>
        </w:rPr>
        <w:t>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  <w:r w:rsidR="00E67ECF" w:rsidRPr="00E67ECF">
        <w:rPr>
          <w:rFonts w:cs="Times New Roman"/>
        </w:rPr>
        <w:t xml:space="preserve">Büro Milk s.r.o </w:t>
      </w:r>
      <w:r w:rsidRPr="00A15479">
        <w:rPr>
          <w:rFonts w:cs="Times New Roman"/>
        </w:rPr>
        <w:t>příspěvková organizace</w:t>
      </w:r>
    </w:p>
    <w:sectPr w:rsidR="006C1EDF" w:rsidRPr="00A154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AD79" w14:textId="77777777" w:rsidR="00437AAE" w:rsidRDefault="00437AAE">
      <w:r>
        <w:separator/>
      </w:r>
    </w:p>
  </w:endnote>
  <w:endnote w:type="continuationSeparator" w:id="0">
    <w:p w14:paraId="51EC3516" w14:textId="77777777" w:rsidR="00437AAE" w:rsidRDefault="0043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A7AC" w14:textId="77777777" w:rsidR="000271E4" w:rsidRDefault="00027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25FD" w14:textId="77777777" w:rsidR="000271E4" w:rsidRDefault="00027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E8A8" w14:textId="77777777" w:rsidR="00437AAE" w:rsidRDefault="00437AAE">
      <w:r>
        <w:separator/>
      </w:r>
    </w:p>
  </w:footnote>
  <w:footnote w:type="continuationSeparator" w:id="0">
    <w:p w14:paraId="15189D08" w14:textId="77777777" w:rsidR="00437AAE" w:rsidRDefault="0043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9143" w14:textId="77777777" w:rsidR="000271E4" w:rsidRDefault="000271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3650152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8E0741">
      <w:rPr>
        <w:sz w:val="22"/>
      </w:rPr>
      <w:t>ZAK</w:t>
    </w:r>
    <w:r w:rsidR="00512330" w:rsidRPr="008E0741">
      <w:rPr>
        <w:sz w:val="22"/>
      </w:rPr>
      <w:t xml:space="preserve"> </w:t>
    </w:r>
    <w:r w:rsidR="008E0741">
      <w:rPr>
        <w:sz w:val="22"/>
      </w:rPr>
      <w:t>2</w:t>
    </w:r>
    <w:r w:rsidR="008A439E">
      <w:rPr>
        <w:sz w:val="22"/>
      </w:rPr>
      <w:t>5-0095.</w:t>
    </w:r>
    <w:r w:rsidR="000271E4">
      <w:rPr>
        <w:sz w:val="22"/>
      </w:rPr>
      <w:t>2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8E0741">
      <w:t>zhotovitele</w:t>
    </w:r>
    <w:r w:rsidR="00D81B70" w:rsidRPr="008E0741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9670" w14:textId="77777777" w:rsidR="000271E4" w:rsidRDefault="00027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FE015B"/>
    <w:multiLevelType w:val="hybridMultilevel"/>
    <w:tmpl w:val="392846FE"/>
    <w:lvl w:ilvl="0" w:tplc="D1B0F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D6520"/>
    <w:multiLevelType w:val="hybridMultilevel"/>
    <w:tmpl w:val="8DF205D2"/>
    <w:lvl w:ilvl="0" w:tplc="E7AC3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3222">
    <w:abstractNumId w:val="0"/>
  </w:num>
  <w:num w:numId="2" w16cid:durableId="1157957193">
    <w:abstractNumId w:val="11"/>
  </w:num>
  <w:num w:numId="3" w16cid:durableId="1856184773">
    <w:abstractNumId w:val="31"/>
  </w:num>
  <w:num w:numId="4" w16cid:durableId="278268643">
    <w:abstractNumId w:val="39"/>
  </w:num>
  <w:num w:numId="5" w16cid:durableId="1470434642">
    <w:abstractNumId w:val="29"/>
  </w:num>
  <w:num w:numId="6" w16cid:durableId="1819835169">
    <w:abstractNumId w:val="42"/>
  </w:num>
  <w:num w:numId="7" w16cid:durableId="1795832708">
    <w:abstractNumId w:val="30"/>
  </w:num>
  <w:num w:numId="8" w16cid:durableId="1598101492">
    <w:abstractNumId w:val="21"/>
  </w:num>
  <w:num w:numId="9" w16cid:durableId="433674921">
    <w:abstractNumId w:val="40"/>
  </w:num>
  <w:num w:numId="10" w16cid:durableId="1742437555">
    <w:abstractNumId w:val="34"/>
  </w:num>
  <w:num w:numId="11" w16cid:durableId="1118721279">
    <w:abstractNumId w:val="20"/>
  </w:num>
  <w:num w:numId="12" w16cid:durableId="1746100072">
    <w:abstractNumId w:val="25"/>
  </w:num>
  <w:num w:numId="13" w16cid:durableId="1068379218">
    <w:abstractNumId w:val="33"/>
  </w:num>
  <w:num w:numId="14" w16cid:durableId="1303073917">
    <w:abstractNumId w:val="24"/>
  </w:num>
  <w:num w:numId="15" w16cid:durableId="1039087930">
    <w:abstractNumId w:val="23"/>
  </w:num>
  <w:num w:numId="16" w16cid:durableId="62797712">
    <w:abstractNumId w:val="41"/>
  </w:num>
  <w:num w:numId="17" w16cid:durableId="135032910">
    <w:abstractNumId w:val="43"/>
  </w:num>
  <w:num w:numId="18" w16cid:durableId="178206525">
    <w:abstractNumId w:val="38"/>
  </w:num>
  <w:num w:numId="19" w16cid:durableId="332072518">
    <w:abstractNumId w:val="32"/>
  </w:num>
  <w:num w:numId="20" w16cid:durableId="265160957">
    <w:abstractNumId w:val="35"/>
  </w:num>
  <w:num w:numId="21" w16cid:durableId="2128772387">
    <w:abstractNumId w:val="26"/>
  </w:num>
  <w:num w:numId="22" w16cid:durableId="68430707">
    <w:abstractNumId w:val="22"/>
  </w:num>
  <w:num w:numId="23" w16cid:durableId="431710652">
    <w:abstractNumId w:val="2"/>
  </w:num>
  <w:num w:numId="24" w16cid:durableId="538784335">
    <w:abstractNumId w:val="14"/>
  </w:num>
  <w:num w:numId="25" w16cid:durableId="1368335591">
    <w:abstractNumId w:val="36"/>
  </w:num>
  <w:num w:numId="26" w16cid:durableId="444690402">
    <w:abstractNumId w:val="27"/>
  </w:num>
  <w:num w:numId="27" w16cid:durableId="1210074048">
    <w:abstractNumId w:val="28"/>
  </w:num>
  <w:num w:numId="28" w16cid:durableId="410275594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52B"/>
    <w:rsid w:val="00026DC4"/>
    <w:rsid w:val="000271E4"/>
    <w:rsid w:val="00027440"/>
    <w:rsid w:val="00030464"/>
    <w:rsid w:val="00033DCA"/>
    <w:rsid w:val="00034BF1"/>
    <w:rsid w:val="000374C6"/>
    <w:rsid w:val="00037FE5"/>
    <w:rsid w:val="00041C27"/>
    <w:rsid w:val="00043028"/>
    <w:rsid w:val="0004551B"/>
    <w:rsid w:val="0005647C"/>
    <w:rsid w:val="00062123"/>
    <w:rsid w:val="000625AB"/>
    <w:rsid w:val="00066860"/>
    <w:rsid w:val="0007397E"/>
    <w:rsid w:val="00074727"/>
    <w:rsid w:val="0007550F"/>
    <w:rsid w:val="000840F8"/>
    <w:rsid w:val="000841A3"/>
    <w:rsid w:val="0008430F"/>
    <w:rsid w:val="00084A1A"/>
    <w:rsid w:val="000868C1"/>
    <w:rsid w:val="00087C5E"/>
    <w:rsid w:val="00090F66"/>
    <w:rsid w:val="000943FC"/>
    <w:rsid w:val="000A3E38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0B55"/>
    <w:rsid w:val="001015E7"/>
    <w:rsid w:val="00101C09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2AF2"/>
    <w:rsid w:val="00144D7F"/>
    <w:rsid w:val="0014580A"/>
    <w:rsid w:val="00146637"/>
    <w:rsid w:val="00150A9D"/>
    <w:rsid w:val="0015454C"/>
    <w:rsid w:val="00154AA3"/>
    <w:rsid w:val="0015745E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A6CF4"/>
    <w:rsid w:val="001B33D7"/>
    <w:rsid w:val="001C2399"/>
    <w:rsid w:val="001C4E25"/>
    <w:rsid w:val="001D2F35"/>
    <w:rsid w:val="001D370F"/>
    <w:rsid w:val="001D54B4"/>
    <w:rsid w:val="001D6671"/>
    <w:rsid w:val="001E48DD"/>
    <w:rsid w:val="001E629B"/>
    <w:rsid w:val="001E712E"/>
    <w:rsid w:val="001F1982"/>
    <w:rsid w:val="001F38CB"/>
    <w:rsid w:val="001F429A"/>
    <w:rsid w:val="001F4570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57F1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2F6B9E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93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6836"/>
    <w:rsid w:val="00372526"/>
    <w:rsid w:val="00372DDF"/>
    <w:rsid w:val="00375836"/>
    <w:rsid w:val="0037586C"/>
    <w:rsid w:val="00375C6D"/>
    <w:rsid w:val="0038330D"/>
    <w:rsid w:val="00387A6E"/>
    <w:rsid w:val="003940F2"/>
    <w:rsid w:val="00395F31"/>
    <w:rsid w:val="00395FC2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10D4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37AAE"/>
    <w:rsid w:val="00446812"/>
    <w:rsid w:val="004468DB"/>
    <w:rsid w:val="004503B0"/>
    <w:rsid w:val="00454AC2"/>
    <w:rsid w:val="00454DD7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693B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3820"/>
    <w:rsid w:val="005354D3"/>
    <w:rsid w:val="00541160"/>
    <w:rsid w:val="005420F9"/>
    <w:rsid w:val="00543D43"/>
    <w:rsid w:val="00544432"/>
    <w:rsid w:val="0054572D"/>
    <w:rsid w:val="0054785D"/>
    <w:rsid w:val="00552BAD"/>
    <w:rsid w:val="00552E17"/>
    <w:rsid w:val="00554251"/>
    <w:rsid w:val="00560B19"/>
    <w:rsid w:val="0056225B"/>
    <w:rsid w:val="00581438"/>
    <w:rsid w:val="005815D6"/>
    <w:rsid w:val="005818CC"/>
    <w:rsid w:val="0058623D"/>
    <w:rsid w:val="005960EB"/>
    <w:rsid w:val="00596648"/>
    <w:rsid w:val="005A03D1"/>
    <w:rsid w:val="005A6059"/>
    <w:rsid w:val="005A64FB"/>
    <w:rsid w:val="005A724F"/>
    <w:rsid w:val="005B04E4"/>
    <w:rsid w:val="005B3195"/>
    <w:rsid w:val="005B33EF"/>
    <w:rsid w:val="005B3A40"/>
    <w:rsid w:val="005B5118"/>
    <w:rsid w:val="005B7770"/>
    <w:rsid w:val="005C30B5"/>
    <w:rsid w:val="005C7123"/>
    <w:rsid w:val="005C754A"/>
    <w:rsid w:val="005D4027"/>
    <w:rsid w:val="005E3C7E"/>
    <w:rsid w:val="005E4042"/>
    <w:rsid w:val="005E4843"/>
    <w:rsid w:val="005E5618"/>
    <w:rsid w:val="005F6AD0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4F7B"/>
    <w:rsid w:val="006853D6"/>
    <w:rsid w:val="00692BC4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271B"/>
    <w:rsid w:val="006C4AA3"/>
    <w:rsid w:val="006D310B"/>
    <w:rsid w:val="006D314A"/>
    <w:rsid w:val="006D36D5"/>
    <w:rsid w:val="006D7281"/>
    <w:rsid w:val="006D7B9A"/>
    <w:rsid w:val="006E0038"/>
    <w:rsid w:val="006E3D1A"/>
    <w:rsid w:val="006E510B"/>
    <w:rsid w:val="006E5AE9"/>
    <w:rsid w:val="006E7AF8"/>
    <w:rsid w:val="006F12D4"/>
    <w:rsid w:val="006F1F08"/>
    <w:rsid w:val="006F2E50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39A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96EF3"/>
    <w:rsid w:val="007A0A70"/>
    <w:rsid w:val="007A33BA"/>
    <w:rsid w:val="007A3CEB"/>
    <w:rsid w:val="007A556E"/>
    <w:rsid w:val="007A6F96"/>
    <w:rsid w:val="007A78C0"/>
    <w:rsid w:val="007B10CC"/>
    <w:rsid w:val="007B3CC0"/>
    <w:rsid w:val="007B3DB3"/>
    <w:rsid w:val="007B6FF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52F0A"/>
    <w:rsid w:val="0085469C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A439E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62B4"/>
    <w:rsid w:val="008D7BC0"/>
    <w:rsid w:val="008D7F4F"/>
    <w:rsid w:val="008E0741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1A80"/>
    <w:rsid w:val="00922705"/>
    <w:rsid w:val="00925B78"/>
    <w:rsid w:val="00925DDF"/>
    <w:rsid w:val="00926EE8"/>
    <w:rsid w:val="0092768E"/>
    <w:rsid w:val="0093217E"/>
    <w:rsid w:val="00940E95"/>
    <w:rsid w:val="009414C6"/>
    <w:rsid w:val="009468B8"/>
    <w:rsid w:val="009572F4"/>
    <w:rsid w:val="009579CA"/>
    <w:rsid w:val="00957A5B"/>
    <w:rsid w:val="00971677"/>
    <w:rsid w:val="0097291D"/>
    <w:rsid w:val="0097395D"/>
    <w:rsid w:val="00974B02"/>
    <w:rsid w:val="00975DAF"/>
    <w:rsid w:val="00981100"/>
    <w:rsid w:val="009820A2"/>
    <w:rsid w:val="0098567A"/>
    <w:rsid w:val="009918E8"/>
    <w:rsid w:val="009947AF"/>
    <w:rsid w:val="00994817"/>
    <w:rsid w:val="009A03CF"/>
    <w:rsid w:val="009A0A21"/>
    <w:rsid w:val="009A4BB6"/>
    <w:rsid w:val="009B12AE"/>
    <w:rsid w:val="009B183A"/>
    <w:rsid w:val="009B1F22"/>
    <w:rsid w:val="009B2A9A"/>
    <w:rsid w:val="009B51A9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12"/>
    <w:rsid w:val="009D5F39"/>
    <w:rsid w:val="009E0464"/>
    <w:rsid w:val="009E48D6"/>
    <w:rsid w:val="009E4AB3"/>
    <w:rsid w:val="009E58B5"/>
    <w:rsid w:val="009E5B6C"/>
    <w:rsid w:val="009F0987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2221"/>
    <w:rsid w:val="00A25914"/>
    <w:rsid w:val="00A31D79"/>
    <w:rsid w:val="00A34771"/>
    <w:rsid w:val="00A4062C"/>
    <w:rsid w:val="00A45786"/>
    <w:rsid w:val="00A464CE"/>
    <w:rsid w:val="00A5143A"/>
    <w:rsid w:val="00A56938"/>
    <w:rsid w:val="00A60C46"/>
    <w:rsid w:val="00A63B63"/>
    <w:rsid w:val="00A64E25"/>
    <w:rsid w:val="00A65F52"/>
    <w:rsid w:val="00A70FC5"/>
    <w:rsid w:val="00A716C7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6A02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B5E1B"/>
    <w:rsid w:val="00BC08EB"/>
    <w:rsid w:val="00BC221C"/>
    <w:rsid w:val="00BC4086"/>
    <w:rsid w:val="00BC4B62"/>
    <w:rsid w:val="00BD1CCC"/>
    <w:rsid w:val="00BD6904"/>
    <w:rsid w:val="00BD7897"/>
    <w:rsid w:val="00BE2197"/>
    <w:rsid w:val="00BE4456"/>
    <w:rsid w:val="00BE4F42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1683A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510F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2C29"/>
    <w:rsid w:val="00D131D4"/>
    <w:rsid w:val="00D16098"/>
    <w:rsid w:val="00D21017"/>
    <w:rsid w:val="00D2447E"/>
    <w:rsid w:val="00D255D6"/>
    <w:rsid w:val="00D261B3"/>
    <w:rsid w:val="00D33F9A"/>
    <w:rsid w:val="00D353D9"/>
    <w:rsid w:val="00D37798"/>
    <w:rsid w:val="00D37987"/>
    <w:rsid w:val="00D37A72"/>
    <w:rsid w:val="00D5405C"/>
    <w:rsid w:val="00D54B76"/>
    <w:rsid w:val="00D55625"/>
    <w:rsid w:val="00D556C4"/>
    <w:rsid w:val="00D6215F"/>
    <w:rsid w:val="00D624E8"/>
    <w:rsid w:val="00D64E44"/>
    <w:rsid w:val="00D7116F"/>
    <w:rsid w:val="00D74335"/>
    <w:rsid w:val="00D7501C"/>
    <w:rsid w:val="00D75610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26DB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67ECF"/>
    <w:rsid w:val="00E70026"/>
    <w:rsid w:val="00E70811"/>
    <w:rsid w:val="00E733B4"/>
    <w:rsid w:val="00E75C38"/>
    <w:rsid w:val="00E803BB"/>
    <w:rsid w:val="00E825F6"/>
    <w:rsid w:val="00E90474"/>
    <w:rsid w:val="00E90682"/>
    <w:rsid w:val="00E91F4F"/>
    <w:rsid w:val="00E93B3A"/>
    <w:rsid w:val="00E93D8D"/>
    <w:rsid w:val="00E968AE"/>
    <w:rsid w:val="00EA17CE"/>
    <w:rsid w:val="00EA3A9D"/>
    <w:rsid w:val="00EA430A"/>
    <w:rsid w:val="00EB2726"/>
    <w:rsid w:val="00EB6A0D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181"/>
    <w:rsid w:val="00EF6215"/>
    <w:rsid w:val="00EF70E1"/>
    <w:rsid w:val="00F0129B"/>
    <w:rsid w:val="00F014F2"/>
    <w:rsid w:val="00F060FF"/>
    <w:rsid w:val="00F07B19"/>
    <w:rsid w:val="00F07CB6"/>
    <w:rsid w:val="00F11235"/>
    <w:rsid w:val="00F1299B"/>
    <w:rsid w:val="00F1314D"/>
    <w:rsid w:val="00F20170"/>
    <w:rsid w:val="00F21CE0"/>
    <w:rsid w:val="00F2559D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1837"/>
    <w:rsid w:val="00F71E5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040F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79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F10D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01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4846</Words>
  <Characters>28594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31</cp:revision>
  <cp:lastPrinted>2026-03-11T11:13:00Z</cp:lastPrinted>
  <dcterms:created xsi:type="dcterms:W3CDTF">2024-09-12T13:54:00Z</dcterms:created>
  <dcterms:modified xsi:type="dcterms:W3CDTF">2026-03-20T10:27:00Z</dcterms:modified>
</cp:coreProperties>
</file>