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4507" w14:textId="77777777" w:rsidR="00513732" w:rsidRDefault="00000000">
      <w:pPr>
        <w:pStyle w:val="Zkladntext"/>
        <w:spacing w:line="240" w:lineRule="auto"/>
        <w:ind w:firstLine="0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Pozemkový fond České republiky</w:t>
      </w:r>
    </w:p>
    <w:p w14:paraId="2865F13D" w14:textId="77777777" w:rsidR="00513732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Sídlo: Ve Smečkách 33, 110 00 Praha 1,</w:t>
      </w:r>
    </w:p>
    <w:p w14:paraId="69E486E0" w14:textId="77777777" w:rsidR="00513732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který zastupuje Ing. Jaroslav Havlíček, vedoucí územního pracoviště PF ČR Kroměříž, adresa nám. Míru 3287, 767 01 Kroměříž</w:t>
      </w:r>
    </w:p>
    <w:p w14:paraId="7F1737C8" w14:textId="77777777" w:rsidR="00513732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IČ: 457 97 072</w:t>
      </w:r>
    </w:p>
    <w:p w14:paraId="38C3EFE3" w14:textId="77777777" w:rsidR="00513732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DIČ: 001-45797072</w:t>
      </w:r>
    </w:p>
    <w:p w14:paraId="4FD6B799" w14:textId="77777777" w:rsidR="00513732" w:rsidRDefault="00000000">
      <w:pPr>
        <w:pStyle w:val="Zkladntext"/>
        <w:spacing w:line="266" w:lineRule="auto"/>
        <w:ind w:firstLine="0"/>
      </w:pPr>
      <w:r>
        <w:rPr>
          <w:rStyle w:val="ZkladntextChar"/>
        </w:rPr>
        <w:t>Zapsán v obchodním rejstříku vedeném</w:t>
      </w:r>
    </w:p>
    <w:p w14:paraId="7B4E4424" w14:textId="77777777" w:rsidR="00513732" w:rsidRDefault="00000000">
      <w:pPr>
        <w:pStyle w:val="Zkladntext"/>
        <w:spacing w:after="100" w:line="266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049917F0" w14:textId="77777777" w:rsidR="00513732" w:rsidRDefault="00000000">
      <w:pPr>
        <w:pStyle w:val="Zkladntext"/>
        <w:tabs>
          <w:tab w:val="left" w:pos="1879"/>
        </w:tabs>
        <w:spacing w:line="276" w:lineRule="auto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0037F33C" w14:textId="77777777" w:rsidR="00513732" w:rsidRDefault="00000000">
      <w:pPr>
        <w:pStyle w:val="Zkladntext"/>
        <w:spacing w:line="276" w:lineRule="auto"/>
        <w:ind w:firstLine="0"/>
      </w:pPr>
      <w:r>
        <w:rPr>
          <w:rStyle w:val="ZkladntextChar"/>
        </w:rPr>
        <w:t>variabilní symbol: 1012780261</w:t>
      </w:r>
    </w:p>
    <w:p w14:paraId="7D7AFC3E" w14:textId="77777777" w:rsidR="00513732" w:rsidRDefault="00000000">
      <w:pPr>
        <w:pStyle w:val="Zkladntext"/>
        <w:spacing w:after="260" w:line="276" w:lineRule="auto"/>
        <w:ind w:firstLine="0"/>
      </w:pPr>
      <w:r>
        <w:rPr>
          <w:rStyle w:val="ZkladntextChar"/>
        </w:rPr>
        <w:t xml:space="preserve">(dále jen “ </w:t>
      </w:r>
      <w:r>
        <w:rPr>
          <w:rStyle w:val="ZkladntextChar"/>
          <w:lang w:val="sk-SK" w:eastAsia="sk-SK" w:bidi="sk-SK"/>
        </w:rPr>
        <w:t xml:space="preserve">p r </w:t>
      </w:r>
      <w:r>
        <w:rPr>
          <w:rStyle w:val="ZkladntextChar"/>
        </w:rPr>
        <w:t xml:space="preserve">o </w:t>
      </w:r>
      <w:r>
        <w:rPr>
          <w:rStyle w:val="ZkladntextChar"/>
          <w:lang w:val="sk-SK" w:eastAsia="sk-SK" w:bidi="sk-SK"/>
        </w:rPr>
        <w:t xml:space="preserve">d á </w:t>
      </w:r>
      <w:r>
        <w:rPr>
          <w:rStyle w:val="ZkladntextChar"/>
        </w:rPr>
        <w:t xml:space="preserve">v a </w:t>
      </w:r>
      <w:r>
        <w:rPr>
          <w:rStyle w:val="ZkladntextChar"/>
          <w:lang w:val="sk-SK" w:eastAsia="sk-SK" w:bidi="sk-SK"/>
        </w:rPr>
        <w:t xml:space="preserve">j í c </w:t>
      </w:r>
      <w:r>
        <w:rPr>
          <w:rStyle w:val="ZkladntextChar"/>
        </w:rPr>
        <w:t>í “)</w:t>
      </w:r>
    </w:p>
    <w:p w14:paraId="722BC03F" w14:textId="77777777" w:rsidR="00513732" w:rsidRDefault="00000000">
      <w:pPr>
        <w:pStyle w:val="Zkladntext"/>
        <w:spacing w:after="200" w:line="276" w:lineRule="auto"/>
        <w:ind w:firstLine="0"/>
      </w:pPr>
      <w:r>
        <w:rPr>
          <w:rStyle w:val="ZkladntextChar"/>
        </w:rPr>
        <w:t>a</w:t>
      </w:r>
    </w:p>
    <w:p w14:paraId="137B2481" w14:textId="32ADD28C" w:rsidR="00513732" w:rsidRDefault="00000000">
      <w:pPr>
        <w:pStyle w:val="Zkladntext"/>
        <w:spacing w:line="295" w:lineRule="auto"/>
        <w:ind w:firstLine="0"/>
      </w:pPr>
      <w:r>
        <w:rPr>
          <w:rStyle w:val="ZkladntextChar"/>
        </w:rPr>
        <w:t xml:space="preserve">Růžička Jan,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59</w:t>
      </w:r>
      <w:r w:rsidR="000631E2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0631E2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0631E2">
        <w:rPr>
          <w:rStyle w:val="ZkladntextChar"/>
        </w:rPr>
        <w:t>xxx</w:t>
      </w:r>
      <w:proofErr w:type="spellEnd"/>
      <w:r>
        <w:rPr>
          <w:rStyle w:val="ZkladntextChar"/>
        </w:rPr>
        <w:t xml:space="preserve">, Zborovice, PSČ 76832, </w:t>
      </w:r>
    </w:p>
    <w:p w14:paraId="763426D3" w14:textId="55F2B762" w:rsidR="00513732" w:rsidRDefault="00000000">
      <w:pPr>
        <w:pStyle w:val="Zkladntext"/>
        <w:spacing w:line="276" w:lineRule="auto"/>
        <w:ind w:firstLine="0"/>
      </w:pPr>
      <w:r>
        <w:rPr>
          <w:rStyle w:val="ZkladntextChar"/>
        </w:rPr>
        <w:t xml:space="preserve">jakožto člen družstva Agrodružstvo </w:t>
      </w:r>
      <w:proofErr w:type="spellStart"/>
      <w:r>
        <w:rPr>
          <w:rStyle w:val="ZkladntextChar"/>
        </w:rPr>
        <w:t>Morko</w:t>
      </w:r>
      <w:proofErr w:type="spellEnd"/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sídlo Sokolská 700, Morkovice, PSČ 76833, IČ 25571095, DIČ 320-25571095</w:t>
      </w:r>
    </w:p>
    <w:p w14:paraId="49C2752C" w14:textId="77777777" w:rsidR="00513732" w:rsidRDefault="00000000">
      <w:pPr>
        <w:pStyle w:val="Zkladntext"/>
        <w:spacing w:after="260" w:line="276" w:lineRule="auto"/>
        <w:ind w:firstLine="0"/>
      </w:pPr>
      <w:r>
        <w:rPr>
          <w:rStyle w:val="ZkladntextChar"/>
        </w:rPr>
        <w:t xml:space="preserve">(dále jen "kupuj </w:t>
      </w:r>
      <w:r>
        <w:rPr>
          <w:rStyle w:val="ZkladntextChar"/>
          <w:lang w:val="sk-SK" w:eastAsia="sk-SK" w:bidi="sk-SK"/>
        </w:rPr>
        <w:t xml:space="preserve">í </w:t>
      </w:r>
      <w:r>
        <w:rPr>
          <w:rStyle w:val="ZkladntextChar"/>
        </w:rPr>
        <w:t>c í")</w:t>
      </w:r>
    </w:p>
    <w:p w14:paraId="4415F106" w14:textId="77777777" w:rsidR="00513732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uzavírají tuto:</w:t>
      </w:r>
    </w:p>
    <w:p w14:paraId="18CC5D6E" w14:textId="77777777" w:rsidR="00513732" w:rsidRDefault="00000000">
      <w:pPr>
        <w:pStyle w:val="Zkladntext"/>
        <w:spacing w:after="340" w:line="221" w:lineRule="auto"/>
        <w:ind w:firstLine="0"/>
        <w:jc w:val="center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KUPNÍ SMLOUVU</w:t>
      </w:r>
    </w:p>
    <w:p w14:paraId="73290E2A" w14:textId="77777777" w:rsidR="00513732" w:rsidRDefault="00000000">
      <w:pPr>
        <w:pStyle w:val="Heading20"/>
        <w:keepNext/>
        <w:keepLines/>
      </w:pPr>
      <w:bookmarkStart w:id="0" w:name="bookmark0"/>
      <w:r>
        <w:rPr>
          <w:rStyle w:val="Heading2"/>
        </w:rPr>
        <w:t>č. 1012 78 02 61</w:t>
      </w:r>
      <w:bookmarkEnd w:id="0"/>
    </w:p>
    <w:p w14:paraId="09114CDC" w14:textId="77777777" w:rsidR="00513732" w:rsidRDefault="00513732">
      <w:pPr>
        <w:pStyle w:val="Zkladntext"/>
        <w:numPr>
          <w:ilvl w:val="0"/>
          <w:numId w:val="1"/>
        </w:numPr>
        <w:spacing w:line="240" w:lineRule="auto"/>
        <w:ind w:firstLine="0"/>
        <w:jc w:val="center"/>
        <w:rPr>
          <w:sz w:val="24"/>
          <w:szCs w:val="24"/>
        </w:rPr>
      </w:pPr>
    </w:p>
    <w:p w14:paraId="77BE411A" w14:textId="77777777" w:rsidR="00513732" w:rsidRDefault="00000000">
      <w:pPr>
        <w:pStyle w:val="Zkladntext"/>
        <w:spacing w:after="200" w:line="269" w:lineRule="auto"/>
        <w:ind w:firstLine="500"/>
        <w:jc w:val="both"/>
      </w:pPr>
      <w:r>
        <w:rPr>
          <w:rStyle w:val="ZkladntextChar"/>
        </w:rPr>
        <w:t xml:space="preserve">Pozemkový fond České republiky jako prodávající spravuje ve smyslu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17 odst. 1 zákona č. 229/1991 Sb., o úpravě vlastnických vztahů k půdě a jinému zemědělskému majetku, ve znění pozdějších předpisů, níže uvedené pozemky ve vlastnictví státu vedené u Katastrálního úřadu Kroměříž na LV 10 002:</w:t>
      </w:r>
    </w:p>
    <w:tbl>
      <w:tblPr>
        <w:tblOverlap w:val="never"/>
        <w:tblW w:w="95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15"/>
        <w:gridCol w:w="1883"/>
        <w:gridCol w:w="1922"/>
        <w:gridCol w:w="1908"/>
      </w:tblGrid>
      <w:tr w:rsidR="00513732" w14:paraId="01DB82F9" w14:textId="77777777" w:rsidTr="000631E2">
        <w:trPr>
          <w:trHeight w:hRule="exact" w:val="320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D47097" w14:textId="77777777" w:rsidR="00513732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02B4B" w14:textId="77777777" w:rsidR="00513732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B9BF4D" w14:textId="77777777" w:rsidR="00513732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ECCBC2" w14:textId="77777777" w:rsidR="00513732" w:rsidRDefault="00000000">
            <w:pPr>
              <w:pStyle w:val="Other0"/>
              <w:spacing w:line="240" w:lineRule="auto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A2B3" w14:textId="77777777" w:rsidR="00513732" w:rsidRDefault="00000000">
            <w:pPr>
              <w:pStyle w:val="Other0"/>
              <w:spacing w:line="240" w:lineRule="auto"/>
              <w:ind w:firstLine="220"/>
            </w:pPr>
            <w:r>
              <w:rPr>
                <w:rStyle w:val="Other"/>
              </w:rPr>
              <w:t>Druh pozemku</w:t>
            </w:r>
          </w:p>
        </w:tc>
      </w:tr>
      <w:tr w:rsidR="00513732" w14:paraId="13C12409" w14:textId="77777777" w:rsidTr="000631E2">
        <w:trPr>
          <w:trHeight w:hRule="exact" w:val="28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5D3C4B0B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Hostíce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6D17D4DD" w14:textId="0BA985EA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  <w:r w:rsidR="000631E2">
              <w:rPr>
                <w:rStyle w:val="Other"/>
                <w:sz w:val="20"/>
                <w:szCs w:val="20"/>
              </w:rPr>
              <w:t xml:space="preserve"> u Litenčic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14:paraId="464E1A65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823/2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3D577520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3809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51DB2" w14:textId="77777777" w:rsidR="00513732" w:rsidRDefault="00000000">
            <w:pPr>
              <w:pStyle w:val="Other0"/>
              <w:tabs>
                <w:tab w:val="left" w:pos="1789"/>
              </w:tabs>
              <w:spacing w:line="240" w:lineRule="auto"/>
              <w:ind w:firstLine="720"/>
              <w:rPr>
                <w:sz w:val="30"/>
                <w:szCs w:val="30"/>
              </w:rPr>
            </w:pPr>
            <w:r>
              <w:rPr>
                <w:rStyle w:val="Other"/>
              </w:rPr>
              <w:t>orná</w:t>
            </w:r>
            <w:r>
              <w:rPr>
                <w:rStyle w:val="Other"/>
              </w:rPr>
              <w:tab/>
            </w:r>
            <w:r>
              <w:rPr>
                <w:rStyle w:val="Other"/>
                <w:rFonts w:ascii="Arial" w:eastAsia="Arial" w:hAnsi="Arial" w:cs="Arial"/>
                <w:sz w:val="30"/>
                <w:szCs w:val="30"/>
              </w:rPr>
              <w:t>J</w:t>
            </w:r>
          </w:p>
        </w:tc>
      </w:tr>
      <w:tr w:rsidR="000631E2" w14:paraId="7E13C041" w14:textId="77777777" w:rsidTr="000631E2">
        <w:trPr>
          <w:trHeight w:hRule="exact" w:val="277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73903619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Hoštice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7E784C32" w14:textId="6DD36573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6B75"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14:paraId="681028C0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823/3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4EF84110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4821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18F" w14:textId="77777777" w:rsidR="000631E2" w:rsidRDefault="000631E2" w:rsidP="000631E2">
            <w:pPr>
              <w:pStyle w:val="Other0"/>
              <w:spacing w:line="240" w:lineRule="auto"/>
              <w:ind w:firstLine="720"/>
            </w:pPr>
            <w:r>
              <w:rPr>
                <w:rStyle w:val="Other"/>
              </w:rPr>
              <w:t>orná</w:t>
            </w:r>
          </w:p>
        </w:tc>
      </w:tr>
      <w:tr w:rsidR="000631E2" w14:paraId="616345A6" w14:textId="77777777" w:rsidTr="000631E2">
        <w:trPr>
          <w:trHeight w:hRule="exact" w:val="28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56C37E7D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Hostíce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24D86B70" w14:textId="175063F8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6B75"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14:paraId="1D9E5BFD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KN 1024/5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</w:tcPr>
          <w:p w14:paraId="5F3BCA81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30839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FA7" w14:textId="77777777" w:rsidR="000631E2" w:rsidRDefault="000631E2" w:rsidP="000631E2">
            <w:pPr>
              <w:pStyle w:val="Other0"/>
              <w:spacing w:line="240" w:lineRule="auto"/>
              <w:ind w:firstLine="720"/>
            </w:pPr>
            <w:r>
              <w:rPr>
                <w:rStyle w:val="Other"/>
              </w:rPr>
              <w:t>orná</w:t>
            </w:r>
          </w:p>
        </w:tc>
      </w:tr>
      <w:tr w:rsidR="00513732" w14:paraId="59519169" w14:textId="77777777" w:rsidTr="000631E2">
        <w:trPr>
          <w:trHeight w:hRule="exact" w:val="328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3E30C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A12DC" w14:textId="77777777" w:rsidR="00513732" w:rsidRDefault="00513732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2510C" w14:textId="77777777" w:rsidR="00513732" w:rsidRDefault="00513732">
            <w:pPr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C0C02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39469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99C" w14:textId="77777777" w:rsidR="00513732" w:rsidRDefault="00513732">
            <w:pPr>
              <w:rPr>
                <w:sz w:val="10"/>
                <w:szCs w:val="10"/>
              </w:rPr>
            </w:pPr>
          </w:p>
        </w:tc>
      </w:tr>
    </w:tbl>
    <w:p w14:paraId="29446035" w14:textId="77777777" w:rsidR="00513732" w:rsidRDefault="00513732">
      <w:pPr>
        <w:spacing w:after="499" w:line="1" w:lineRule="exact"/>
      </w:pPr>
    </w:p>
    <w:p w14:paraId="3F2B9CC8" w14:textId="77777777" w:rsidR="00513732" w:rsidRDefault="00000000">
      <w:pPr>
        <w:pStyle w:val="Zkladntext"/>
        <w:spacing w:line="264" w:lineRule="auto"/>
        <w:ind w:firstLine="0"/>
      </w:pPr>
      <w:r>
        <w:rPr>
          <w:rStyle w:val="ZkladntextChar"/>
        </w:rPr>
        <w:t>(dále jen “pozemky“)</w:t>
      </w:r>
    </w:p>
    <w:p w14:paraId="072A8218" w14:textId="77777777" w:rsidR="00513732" w:rsidRDefault="00513732">
      <w:pPr>
        <w:pStyle w:val="Zkladntext"/>
        <w:numPr>
          <w:ilvl w:val="0"/>
          <w:numId w:val="1"/>
        </w:numPr>
        <w:spacing w:line="240" w:lineRule="auto"/>
        <w:ind w:left="4480" w:firstLine="0"/>
        <w:rPr>
          <w:sz w:val="24"/>
          <w:szCs w:val="24"/>
        </w:rPr>
      </w:pPr>
    </w:p>
    <w:p w14:paraId="04CD999B" w14:textId="77777777" w:rsidR="00513732" w:rsidRDefault="00000000">
      <w:pPr>
        <w:pStyle w:val="Zkladntext"/>
        <w:spacing w:after="200" w:line="264" w:lineRule="auto"/>
        <w:ind w:firstLine="500"/>
        <w:jc w:val="both"/>
      </w:pPr>
      <w:r>
        <w:rPr>
          <w:rStyle w:val="ZkladntextChar"/>
        </w:rPr>
        <w:t xml:space="preserve">Tato smlouva se uzavírá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7 odst. 1 písmeno c)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dam z převodu nemovitostí, ve znění pozdějších předpisů.</w:t>
      </w:r>
    </w:p>
    <w:p w14:paraId="5E8A7C57" w14:textId="77777777" w:rsidR="00513732" w:rsidRDefault="00513732">
      <w:pPr>
        <w:pStyle w:val="Zkladntext"/>
        <w:numPr>
          <w:ilvl w:val="0"/>
          <w:numId w:val="1"/>
        </w:numPr>
        <w:spacing w:line="240" w:lineRule="auto"/>
        <w:ind w:left="4480" w:firstLine="0"/>
        <w:rPr>
          <w:sz w:val="24"/>
          <w:szCs w:val="24"/>
        </w:rPr>
      </w:pPr>
    </w:p>
    <w:p w14:paraId="01D0F5D1" w14:textId="339EDA3D" w:rsidR="00513732" w:rsidRDefault="00000000">
      <w:pPr>
        <w:pStyle w:val="Zkladntext"/>
        <w:spacing w:after="240" w:line="266" w:lineRule="auto"/>
        <w:ind w:firstLine="500"/>
      </w:pPr>
      <w:r>
        <w:rPr>
          <w:rStyle w:val="ZkladntextChar"/>
        </w:rPr>
        <w:t>Prodávající touto smlouvou prodává kupujícímu pozemky specifikované v čl. 1. této smlouvy a ten je, ve stavu</w:t>
      </w:r>
      <w:r w:rsidR="000631E2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</w:t>
      </w:r>
      <w:r>
        <w:rPr>
          <w:rStyle w:val="ZkladntextChar"/>
        </w:rPr>
        <w:br w:type="page"/>
      </w:r>
      <w:r>
        <w:rPr>
          <w:rStyle w:val="ZkladntextChar"/>
        </w:rPr>
        <w:lastRenderedPageBreak/>
        <w:t>právo k pozemkům přechází na kupujícího vkladem do katastru nemovitostí na základě této smlouvy.</w:t>
      </w:r>
    </w:p>
    <w:p w14:paraId="48730F18" w14:textId="77777777" w:rsidR="00513732" w:rsidRDefault="00000000">
      <w:pPr>
        <w:pStyle w:val="Tablecaption0"/>
        <w:jc w:val="right"/>
        <w:rPr>
          <w:sz w:val="24"/>
          <w:szCs w:val="24"/>
        </w:rPr>
      </w:pPr>
      <w:r>
        <w:rPr>
          <w:rStyle w:val="Tablecaption"/>
          <w:b/>
          <w:bCs/>
          <w:sz w:val="24"/>
          <w:szCs w:val="24"/>
          <w:u w:val="none"/>
        </w:rPr>
        <w:t>IV.</w:t>
      </w:r>
    </w:p>
    <w:p w14:paraId="0116E018" w14:textId="77777777" w:rsidR="00513732" w:rsidRDefault="00000000">
      <w:pPr>
        <w:pStyle w:val="Tablecaption0"/>
        <w:ind w:left="558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130"/>
        <w:gridCol w:w="2002"/>
        <w:gridCol w:w="1894"/>
        <w:gridCol w:w="1868"/>
      </w:tblGrid>
      <w:tr w:rsidR="00513732" w14:paraId="4B37C2FA" w14:textId="77777777">
        <w:trPr>
          <w:trHeight w:hRule="exact" w:val="71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FB110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8A36E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82987C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20D1F9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23F9ED" w14:textId="77777777" w:rsidR="00513732" w:rsidRDefault="00000000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uhradil v Kč</w:t>
            </w:r>
          </w:p>
        </w:tc>
      </w:tr>
      <w:tr w:rsidR="000631E2" w14:paraId="3C5C2AAD" w14:textId="77777777" w:rsidTr="007B60D4">
        <w:trPr>
          <w:trHeight w:hRule="exact" w:val="24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</w:tcPr>
          <w:p w14:paraId="353FCE68" w14:textId="5F195CF2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B3919"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DE4099" w14:textId="77777777" w:rsidR="000631E2" w:rsidRDefault="000631E2" w:rsidP="000631E2">
            <w:pPr>
              <w:pStyle w:val="Other0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823/2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611F19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21 440,00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F2E31D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692,00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FFB1FE" w14:textId="77777777" w:rsidR="000631E2" w:rsidRDefault="000631E2" w:rsidP="000631E2">
            <w:pPr>
              <w:pStyle w:val="Other0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20 748,00 Kč</w:t>
            </w:r>
          </w:p>
        </w:tc>
      </w:tr>
      <w:tr w:rsidR="000631E2" w14:paraId="48C53438" w14:textId="77777777" w:rsidTr="007B60D4">
        <w:trPr>
          <w:trHeight w:hRule="exact" w:val="2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</w:tcPr>
          <w:p w14:paraId="36DDFAAD" w14:textId="4F2A1704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B3919"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E691CA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823/3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73F582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27 140,00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9E5145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875,00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A0A420" w14:textId="77777777" w:rsidR="000631E2" w:rsidRDefault="000631E2" w:rsidP="000631E2">
            <w:pPr>
              <w:pStyle w:val="Other0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26 265,00 Kč</w:t>
            </w:r>
          </w:p>
        </w:tc>
      </w:tr>
      <w:tr w:rsidR="000631E2" w14:paraId="0CECCA0F" w14:textId="77777777" w:rsidTr="007B60D4">
        <w:trPr>
          <w:trHeight w:hRule="exact" w:val="25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124F4" w14:textId="535016B1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B3919">
              <w:rPr>
                <w:rStyle w:val="Other"/>
                <w:sz w:val="20"/>
                <w:szCs w:val="20"/>
              </w:rPr>
              <w:t>Hoštice u Litenčic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A391F7" w14:textId="77777777" w:rsidR="000631E2" w:rsidRDefault="000631E2" w:rsidP="000631E2">
            <w:pPr>
              <w:pStyle w:val="Other0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1024/5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364BB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178 740,00 Kč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DC3606" w14:textId="77777777" w:rsidR="000631E2" w:rsidRDefault="000631E2" w:rsidP="000631E2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5 766,00 Kč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40BA" w14:textId="77777777" w:rsidR="000631E2" w:rsidRDefault="000631E2" w:rsidP="000631E2">
            <w:pPr>
              <w:pStyle w:val="Other0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172 974,00 Kč</w:t>
            </w:r>
          </w:p>
        </w:tc>
      </w:tr>
    </w:tbl>
    <w:p w14:paraId="7310548C" w14:textId="77777777" w:rsidR="00513732" w:rsidRDefault="00000000">
      <w:pPr>
        <w:pStyle w:val="Tablecaption0"/>
        <w:tabs>
          <w:tab w:val="left" w:pos="3269"/>
          <w:tab w:val="left" w:pos="3694"/>
          <w:tab w:val="left" w:pos="5735"/>
          <w:tab w:val="left" w:pos="7531"/>
        </w:tabs>
        <w:ind w:left="1339"/>
        <w:rPr>
          <w:sz w:val="20"/>
          <w:szCs w:val="20"/>
        </w:rPr>
      </w:pPr>
      <w:r>
        <w:rPr>
          <w:rStyle w:val="Tablecaption"/>
          <w:sz w:val="20"/>
          <w:szCs w:val="20"/>
          <w:u w:val="none"/>
        </w:rPr>
        <w:t>Celkem</w:t>
      </w:r>
      <w:r>
        <w:rPr>
          <w:rStyle w:val="Tablecaption"/>
          <w:sz w:val="20"/>
          <w:szCs w:val="20"/>
          <w:u w:val="none"/>
        </w:rPr>
        <w:tab/>
        <w:t>|</w:t>
      </w:r>
      <w:r>
        <w:rPr>
          <w:rStyle w:val="Tablecaption"/>
          <w:sz w:val="20"/>
          <w:szCs w:val="20"/>
          <w:u w:val="none"/>
        </w:rPr>
        <w:tab/>
        <w:t>227 320,00 Kč |</w:t>
      </w:r>
      <w:r>
        <w:rPr>
          <w:rStyle w:val="Tablecaption"/>
          <w:sz w:val="20"/>
          <w:szCs w:val="20"/>
          <w:u w:val="none"/>
        </w:rPr>
        <w:tab/>
        <w:t>7 333,00 Kč |</w:t>
      </w:r>
      <w:r>
        <w:rPr>
          <w:rStyle w:val="Tablecaption"/>
          <w:sz w:val="20"/>
          <w:szCs w:val="20"/>
          <w:u w:val="none"/>
        </w:rPr>
        <w:tab/>
        <w:t>219 987,00 Kč |</w:t>
      </w:r>
    </w:p>
    <w:p w14:paraId="54887A6A" w14:textId="77777777" w:rsidR="00513732" w:rsidRDefault="00513732">
      <w:pPr>
        <w:spacing w:after="199" w:line="1" w:lineRule="exact"/>
      </w:pPr>
    </w:p>
    <w:p w14:paraId="12CD2295" w14:textId="77777777" w:rsidR="00513732" w:rsidRDefault="00000000">
      <w:pPr>
        <w:pStyle w:val="Zkladntext"/>
        <w:numPr>
          <w:ilvl w:val="0"/>
          <w:numId w:val="2"/>
        </w:numPr>
        <w:tabs>
          <w:tab w:val="left" w:pos="1124"/>
        </w:tabs>
        <w:ind w:left="340" w:firstLine="440"/>
      </w:pPr>
      <w:r>
        <w:rPr>
          <w:rStyle w:val="ZkladntextChar"/>
        </w:rPr>
        <w:t xml:space="preserve">Část kupní ceny ve výši 7 333,00 Kč (slovy: </w:t>
      </w:r>
      <w:proofErr w:type="spellStart"/>
      <w:r>
        <w:rPr>
          <w:rStyle w:val="ZkladntextChar"/>
        </w:rPr>
        <w:t>sedmtisíctřistatřicettři</w:t>
      </w:r>
      <w:proofErr w:type="spellEnd"/>
      <w:r>
        <w:rPr>
          <w:rStyle w:val="ZkladntextChar"/>
        </w:rPr>
        <w:t xml:space="preserve"> koruny české) kupující zaplatil prodávajícímu před podpisem této smlouvy formou zálohy na úhradu kupní</w:t>
      </w:r>
    </w:p>
    <w:p w14:paraId="62B45B16" w14:textId="77777777" w:rsidR="00513732" w:rsidRDefault="00000000">
      <w:pPr>
        <w:pStyle w:val="Zkladntext"/>
        <w:spacing w:line="264" w:lineRule="auto"/>
        <w:ind w:firstLine="340"/>
      </w:pPr>
      <w:r>
        <w:rPr>
          <w:rStyle w:val="ZkladntextChar"/>
        </w:rPr>
        <w:t>ceny.</w:t>
      </w:r>
    </w:p>
    <w:p w14:paraId="3C17343B" w14:textId="77777777" w:rsidR="00513732" w:rsidRDefault="00000000">
      <w:pPr>
        <w:pStyle w:val="Zkladntext"/>
        <w:numPr>
          <w:ilvl w:val="0"/>
          <w:numId w:val="2"/>
        </w:numPr>
        <w:tabs>
          <w:tab w:val="left" w:pos="1124"/>
        </w:tabs>
        <w:spacing w:line="264" w:lineRule="auto"/>
        <w:ind w:left="340" w:firstLine="440"/>
        <w:jc w:val="both"/>
      </w:pPr>
      <w:r>
        <w:rPr>
          <w:rStyle w:val="ZkladntextChar"/>
        </w:rPr>
        <w:t xml:space="preserve">Zbývající část kupní ceny ve výši 219 987,00 Kč (slovy: </w:t>
      </w:r>
      <w:proofErr w:type="spellStart"/>
      <w:r>
        <w:rPr>
          <w:rStyle w:val="ZkladntextChar"/>
        </w:rPr>
        <w:t>dvěstědevatenácttisícdevětsetosmdesátsedm</w:t>
      </w:r>
      <w:proofErr w:type="spellEnd"/>
      <w:r>
        <w:rPr>
          <w:rStyle w:val="ZkladntextChar"/>
        </w:rPr>
        <w:t xml:space="preserve">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184"/>
        <w:gridCol w:w="1696"/>
      </w:tblGrid>
      <w:tr w:rsidR="00513732" w14:paraId="4DA168A4" w14:textId="77777777">
        <w:trPr>
          <w:trHeight w:hRule="exact" w:val="248"/>
        </w:trPr>
        <w:tc>
          <w:tcPr>
            <w:tcW w:w="482" w:type="dxa"/>
          </w:tcPr>
          <w:p w14:paraId="613BA215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</w:tcPr>
          <w:p w14:paraId="47C5F9FD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1.2004</w:t>
            </w:r>
          </w:p>
        </w:tc>
        <w:tc>
          <w:tcPr>
            <w:tcW w:w="1696" w:type="dxa"/>
          </w:tcPr>
          <w:p w14:paraId="11142A24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335C8800" w14:textId="77777777">
        <w:trPr>
          <w:trHeight w:hRule="exact" w:val="274"/>
        </w:trPr>
        <w:tc>
          <w:tcPr>
            <w:tcW w:w="482" w:type="dxa"/>
            <w:vAlign w:val="bottom"/>
          </w:tcPr>
          <w:p w14:paraId="443832F2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3B073FD0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1.2005</w:t>
            </w:r>
          </w:p>
        </w:tc>
        <w:tc>
          <w:tcPr>
            <w:tcW w:w="1696" w:type="dxa"/>
            <w:vAlign w:val="bottom"/>
          </w:tcPr>
          <w:p w14:paraId="2027D67F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768629AA" w14:textId="77777777">
        <w:trPr>
          <w:trHeight w:hRule="exact" w:val="277"/>
        </w:trPr>
        <w:tc>
          <w:tcPr>
            <w:tcW w:w="482" w:type="dxa"/>
            <w:vAlign w:val="bottom"/>
          </w:tcPr>
          <w:p w14:paraId="7FDA34DF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12B5D26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1.2006</w:t>
            </w:r>
          </w:p>
        </w:tc>
        <w:tc>
          <w:tcPr>
            <w:tcW w:w="1696" w:type="dxa"/>
            <w:vAlign w:val="bottom"/>
          </w:tcPr>
          <w:p w14:paraId="27A16AAD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21182BA0" w14:textId="77777777">
        <w:trPr>
          <w:trHeight w:hRule="exact" w:val="274"/>
        </w:trPr>
        <w:tc>
          <w:tcPr>
            <w:tcW w:w="482" w:type="dxa"/>
            <w:vAlign w:val="bottom"/>
          </w:tcPr>
          <w:p w14:paraId="13F94F27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E5E5053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1.2007</w:t>
            </w:r>
          </w:p>
        </w:tc>
        <w:tc>
          <w:tcPr>
            <w:tcW w:w="1696" w:type="dxa"/>
            <w:vAlign w:val="bottom"/>
          </w:tcPr>
          <w:p w14:paraId="633C7317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74C75ACF" w14:textId="77777777">
        <w:trPr>
          <w:trHeight w:hRule="exact" w:val="277"/>
        </w:trPr>
        <w:tc>
          <w:tcPr>
            <w:tcW w:w="482" w:type="dxa"/>
            <w:vAlign w:val="bottom"/>
          </w:tcPr>
          <w:p w14:paraId="374E4CAD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1E0617D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1.2008</w:t>
            </w:r>
          </w:p>
        </w:tc>
        <w:tc>
          <w:tcPr>
            <w:tcW w:w="1696" w:type="dxa"/>
            <w:vAlign w:val="bottom"/>
          </w:tcPr>
          <w:p w14:paraId="2808CDAE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4F0FA8F6" w14:textId="77777777">
        <w:trPr>
          <w:trHeight w:hRule="exact" w:val="277"/>
        </w:trPr>
        <w:tc>
          <w:tcPr>
            <w:tcW w:w="482" w:type="dxa"/>
            <w:vAlign w:val="bottom"/>
          </w:tcPr>
          <w:p w14:paraId="1EF3A5CC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42C3A7C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1.2009</w:t>
            </w:r>
          </w:p>
        </w:tc>
        <w:tc>
          <w:tcPr>
            <w:tcW w:w="1696" w:type="dxa"/>
            <w:vAlign w:val="bottom"/>
          </w:tcPr>
          <w:p w14:paraId="2FCC6371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64A344ED" w14:textId="77777777">
        <w:trPr>
          <w:trHeight w:hRule="exact" w:val="277"/>
        </w:trPr>
        <w:tc>
          <w:tcPr>
            <w:tcW w:w="482" w:type="dxa"/>
            <w:vAlign w:val="bottom"/>
          </w:tcPr>
          <w:p w14:paraId="26D1C713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8CEF858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1.2010</w:t>
            </w:r>
          </w:p>
        </w:tc>
        <w:tc>
          <w:tcPr>
            <w:tcW w:w="1696" w:type="dxa"/>
            <w:vAlign w:val="bottom"/>
          </w:tcPr>
          <w:p w14:paraId="171A3D02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241424D5" w14:textId="77777777">
        <w:trPr>
          <w:trHeight w:hRule="exact" w:val="277"/>
        </w:trPr>
        <w:tc>
          <w:tcPr>
            <w:tcW w:w="482" w:type="dxa"/>
            <w:vAlign w:val="bottom"/>
          </w:tcPr>
          <w:p w14:paraId="669811B6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2EC563F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1.2011</w:t>
            </w:r>
          </w:p>
        </w:tc>
        <w:tc>
          <w:tcPr>
            <w:tcW w:w="1696" w:type="dxa"/>
            <w:vAlign w:val="bottom"/>
          </w:tcPr>
          <w:p w14:paraId="6FB594A3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4951AE44" w14:textId="77777777">
        <w:trPr>
          <w:trHeight w:hRule="exact" w:val="274"/>
        </w:trPr>
        <w:tc>
          <w:tcPr>
            <w:tcW w:w="482" w:type="dxa"/>
            <w:vAlign w:val="bottom"/>
          </w:tcPr>
          <w:p w14:paraId="33D5BD58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29CDBB20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1.2012</w:t>
            </w:r>
          </w:p>
        </w:tc>
        <w:tc>
          <w:tcPr>
            <w:tcW w:w="1696" w:type="dxa"/>
            <w:vAlign w:val="bottom"/>
          </w:tcPr>
          <w:p w14:paraId="54909284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19BBFF9C" w14:textId="77777777">
        <w:trPr>
          <w:trHeight w:hRule="exact" w:val="274"/>
        </w:trPr>
        <w:tc>
          <w:tcPr>
            <w:tcW w:w="482" w:type="dxa"/>
            <w:vAlign w:val="bottom"/>
          </w:tcPr>
          <w:p w14:paraId="5D973826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D51F4A8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1.2013</w:t>
            </w:r>
          </w:p>
        </w:tc>
        <w:tc>
          <w:tcPr>
            <w:tcW w:w="1696" w:type="dxa"/>
            <w:vAlign w:val="bottom"/>
          </w:tcPr>
          <w:p w14:paraId="1C238542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65E7B66B" w14:textId="77777777">
        <w:trPr>
          <w:trHeight w:hRule="exact" w:val="274"/>
        </w:trPr>
        <w:tc>
          <w:tcPr>
            <w:tcW w:w="482" w:type="dxa"/>
            <w:vAlign w:val="bottom"/>
          </w:tcPr>
          <w:p w14:paraId="5C49B3D9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1285842C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1.2014</w:t>
            </w:r>
          </w:p>
        </w:tc>
        <w:tc>
          <w:tcPr>
            <w:tcW w:w="1696" w:type="dxa"/>
            <w:vAlign w:val="bottom"/>
          </w:tcPr>
          <w:p w14:paraId="272C3486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6DCF34E7" w14:textId="77777777">
        <w:trPr>
          <w:trHeight w:hRule="exact" w:val="277"/>
        </w:trPr>
        <w:tc>
          <w:tcPr>
            <w:tcW w:w="482" w:type="dxa"/>
            <w:vAlign w:val="bottom"/>
          </w:tcPr>
          <w:p w14:paraId="054E1A7D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205AEB4E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1.2015</w:t>
            </w:r>
          </w:p>
        </w:tc>
        <w:tc>
          <w:tcPr>
            <w:tcW w:w="1696" w:type="dxa"/>
            <w:vAlign w:val="bottom"/>
          </w:tcPr>
          <w:p w14:paraId="5B01C429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27E52DC7" w14:textId="77777777">
        <w:trPr>
          <w:trHeight w:hRule="exact" w:val="277"/>
        </w:trPr>
        <w:tc>
          <w:tcPr>
            <w:tcW w:w="482" w:type="dxa"/>
            <w:vAlign w:val="bottom"/>
          </w:tcPr>
          <w:p w14:paraId="412D8438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A362D64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1.2016</w:t>
            </w:r>
          </w:p>
        </w:tc>
        <w:tc>
          <w:tcPr>
            <w:tcW w:w="1696" w:type="dxa"/>
            <w:vAlign w:val="bottom"/>
          </w:tcPr>
          <w:p w14:paraId="5B780F06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751F14F2" w14:textId="77777777">
        <w:trPr>
          <w:trHeight w:hRule="exact" w:val="277"/>
        </w:trPr>
        <w:tc>
          <w:tcPr>
            <w:tcW w:w="482" w:type="dxa"/>
            <w:vAlign w:val="bottom"/>
          </w:tcPr>
          <w:p w14:paraId="1E19E18B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k23.</w:t>
            </w:r>
          </w:p>
        </w:tc>
        <w:tc>
          <w:tcPr>
            <w:tcW w:w="1184" w:type="dxa"/>
            <w:vAlign w:val="bottom"/>
          </w:tcPr>
          <w:p w14:paraId="61EE5874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1.2017</w:t>
            </w:r>
          </w:p>
        </w:tc>
        <w:tc>
          <w:tcPr>
            <w:tcW w:w="1696" w:type="dxa"/>
            <w:vAlign w:val="bottom"/>
          </w:tcPr>
          <w:p w14:paraId="0FC43482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16923CB9" w14:textId="77777777">
        <w:trPr>
          <w:trHeight w:hRule="exact" w:val="274"/>
        </w:trPr>
        <w:tc>
          <w:tcPr>
            <w:tcW w:w="482" w:type="dxa"/>
            <w:vAlign w:val="bottom"/>
          </w:tcPr>
          <w:p w14:paraId="4473912F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84" w:type="dxa"/>
            <w:vAlign w:val="bottom"/>
          </w:tcPr>
          <w:p w14:paraId="209588ED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1.2018</w:t>
            </w:r>
          </w:p>
        </w:tc>
        <w:tc>
          <w:tcPr>
            <w:tcW w:w="1696" w:type="dxa"/>
            <w:vAlign w:val="bottom"/>
          </w:tcPr>
          <w:p w14:paraId="23B29F33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75D46CA3" w14:textId="77777777">
        <w:trPr>
          <w:trHeight w:hRule="exact" w:val="274"/>
        </w:trPr>
        <w:tc>
          <w:tcPr>
            <w:tcW w:w="482" w:type="dxa"/>
            <w:vAlign w:val="bottom"/>
          </w:tcPr>
          <w:p w14:paraId="03304CD8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6F00A074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1.2019</w:t>
            </w:r>
          </w:p>
        </w:tc>
        <w:tc>
          <w:tcPr>
            <w:tcW w:w="1696" w:type="dxa"/>
            <w:vAlign w:val="bottom"/>
          </w:tcPr>
          <w:p w14:paraId="061885DF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35E186AC" w14:textId="77777777">
        <w:trPr>
          <w:trHeight w:hRule="exact" w:val="277"/>
        </w:trPr>
        <w:tc>
          <w:tcPr>
            <w:tcW w:w="482" w:type="dxa"/>
            <w:vAlign w:val="bottom"/>
          </w:tcPr>
          <w:p w14:paraId="7158A4FE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0BEA72C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1.2020</w:t>
            </w:r>
          </w:p>
        </w:tc>
        <w:tc>
          <w:tcPr>
            <w:tcW w:w="1696" w:type="dxa"/>
            <w:vAlign w:val="bottom"/>
          </w:tcPr>
          <w:p w14:paraId="5D202969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5D6857FE" w14:textId="77777777">
        <w:trPr>
          <w:trHeight w:hRule="exact" w:val="277"/>
        </w:trPr>
        <w:tc>
          <w:tcPr>
            <w:tcW w:w="482" w:type="dxa"/>
            <w:vAlign w:val="bottom"/>
          </w:tcPr>
          <w:p w14:paraId="27F8530C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7C96AFAC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1.2021</w:t>
            </w:r>
          </w:p>
        </w:tc>
        <w:tc>
          <w:tcPr>
            <w:tcW w:w="1696" w:type="dxa"/>
            <w:vAlign w:val="bottom"/>
          </w:tcPr>
          <w:p w14:paraId="3BDE6227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2ED5C55F" w14:textId="77777777">
        <w:trPr>
          <w:trHeight w:hRule="exact" w:val="274"/>
        </w:trPr>
        <w:tc>
          <w:tcPr>
            <w:tcW w:w="482" w:type="dxa"/>
            <w:vAlign w:val="bottom"/>
          </w:tcPr>
          <w:p w14:paraId="0704A5B6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5855E2F3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1.2022</w:t>
            </w:r>
          </w:p>
        </w:tc>
        <w:tc>
          <w:tcPr>
            <w:tcW w:w="1696" w:type="dxa"/>
            <w:vAlign w:val="bottom"/>
          </w:tcPr>
          <w:p w14:paraId="71F06814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14D2318A" w14:textId="77777777">
        <w:trPr>
          <w:trHeight w:hRule="exact" w:val="277"/>
        </w:trPr>
        <w:tc>
          <w:tcPr>
            <w:tcW w:w="482" w:type="dxa"/>
            <w:vAlign w:val="bottom"/>
          </w:tcPr>
          <w:p w14:paraId="5A019BF6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AC90D07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1.2023</w:t>
            </w:r>
          </w:p>
        </w:tc>
        <w:tc>
          <w:tcPr>
            <w:tcW w:w="1696" w:type="dxa"/>
            <w:vAlign w:val="bottom"/>
          </w:tcPr>
          <w:p w14:paraId="5E058528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4469017A" w14:textId="77777777">
        <w:trPr>
          <w:trHeight w:hRule="exact" w:val="274"/>
        </w:trPr>
        <w:tc>
          <w:tcPr>
            <w:tcW w:w="482" w:type="dxa"/>
            <w:vAlign w:val="bottom"/>
          </w:tcPr>
          <w:p w14:paraId="5EC34516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43E418D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1.2024</w:t>
            </w:r>
          </w:p>
        </w:tc>
        <w:tc>
          <w:tcPr>
            <w:tcW w:w="1696" w:type="dxa"/>
            <w:vAlign w:val="bottom"/>
          </w:tcPr>
          <w:p w14:paraId="6365688E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1BB3C923" w14:textId="77777777">
        <w:trPr>
          <w:trHeight w:hRule="exact" w:val="274"/>
        </w:trPr>
        <w:tc>
          <w:tcPr>
            <w:tcW w:w="482" w:type="dxa"/>
            <w:vAlign w:val="bottom"/>
          </w:tcPr>
          <w:p w14:paraId="0B6A82C2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</w:p>
        </w:tc>
        <w:tc>
          <w:tcPr>
            <w:tcW w:w="1184" w:type="dxa"/>
            <w:vAlign w:val="bottom"/>
          </w:tcPr>
          <w:p w14:paraId="1027135D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1.2025</w:t>
            </w:r>
          </w:p>
        </w:tc>
        <w:tc>
          <w:tcPr>
            <w:tcW w:w="1696" w:type="dxa"/>
            <w:vAlign w:val="bottom"/>
          </w:tcPr>
          <w:p w14:paraId="461E83D1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5F5AAF14" w14:textId="77777777">
        <w:trPr>
          <w:trHeight w:hRule="exact" w:val="274"/>
        </w:trPr>
        <w:tc>
          <w:tcPr>
            <w:tcW w:w="482" w:type="dxa"/>
            <w:vAlign w:val="bottom"/>
          </w:tcPr>
          <w:p w14:paraId="5B37FFE2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0E605579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1.2026</w:t>
            </w:r>
          </w:p>
        </w:tc>
        <w:tc>
          <w:tcPr>
            <w:tcW w:w="1696" w:type="dxa"/>
            <w:vAlign w:val="bottom"/>
          </w:tcPr>
          <w:p w14:paraId="20BBCAAA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0F69EE82" w14:textId="77777777">
        <w:trPr>
          <w:trHeight w:hRule="exact" w:val="274"/>
        </w:trPr>
        <w:tc>
          <w:tcPr>
            <w:tcW w:w="482" w:type="dxa"/>
            <w:vAlign w:val="bottom"/>
          </w:tcPr>
          <w:p w14:paraId="34FB6B82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2C581A84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1.2027</w:t>
            </w:r>
          </w:p>
        </w:tc>
        <w:tc>
          <w:tcPr>
            <w:tcW w:w="1696" w:type="dxa"/>
            <w:vAlign w:val="bottom"/>
          </w:tcPr>
          <w:p w14:paraId="4AFE0DF3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50F4B8FA" w14:textId="77777777">
        <w:trPr>
          <w:trHeight w:hRule="exact" w:val="274"/>
        </w:trPr>
        <w:tc>
          <w:tcPr>
            <w:tcW w:w="482" w:type="dxa"/>
            <w:vAlign w:val="bottom"/>
          </w:tcPr>
          <w:p w14:paraId="6DEFB2C9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23.</w:t>
            </w:r>
          </w:p>
        </w:tc>
        <w:tc>
          <w:tcPr>
            <w:tcW w:w="1184" w:type="dxa"/>
            <w:vAlign w:val="bottom"/>
          </w:tcPr>
          <w:p w14:paraId="1FAAC6C0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1.2028</w:t>
            </w:r>
          </w:p>
        </w:tc>
        <w:tc>
          <w:tcPr>
            <w:tcW w:w="1696" w:type="dxa"/>
            <w:vAlign w:val="bottom"/>
          </w:tcPr>
          <w:p w14:paraId="759785CB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37546002" w14:textId="77777777">
        <w:trPr>
          <w:trHeight w:hRule="exact" w:val="281"/>
        </w:trPr>
        <w:tc>
          <w:tcPr>
            <w:tcW w:w="482" w:type="dxa"/>
            <w:vAlign w:val="bottom"/>
          </w:tcPr>
          <w:p w14:paraId="57692EF4" w14:textId="5DBB233F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0631E2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793B2233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1.2029</w:t>
            </w:r>
          </w:p>
        </w:tc>
        <w:tc>
          <w:tcPr>
            <w:tcW w:w="1696" w:type="dxa"/>
            <w:vAlign w:val="bottom"/>
          </w:tcPr>
          <w:p w14:paraId="6C9BFD61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09AE8F63" w14:textId="77777777">
        <w:trPr>
          <w:trHeight w:hRule="exact" w:val="277"/>
        </w:trPr>
        <w:tc>
          <w:tcPr>
            <w:tcW w:w="482" w:type="dxa"/>
            <w:vAlign w:val="bottom"/>
          </w:tcPr>
          <w:p w14:paraId="3AF40A9D" w14:textId="6F440026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0631E2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3F47F35D" w14:textId="18FDDAAF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 xml:space="preserve"> 1.2030</w:t>
            </w:r>
          </w:p>
        </w:tc>
        <w:tc>
          <w:tcPr>
            <w:tcW w:w="1696" w:type="dxa"/>
            <w:vAlign w:val="bottom"/>
          </w:tcPr>
          <w:p w14:paraId="465017D1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54C9F026" w14:textId="77777777">
        <w:trPr>
          <w:trHeight w:hRule="exact" w:val="277"/>
        </w:trPr>
        <w:tc>
          <w:tcPr>
            <w:tcW w:w="482" w:type="dxa"/>
            <w:vAlign w:val="bottom"/>
          </w:tcPr>
          <w:p w14:paraId="08BF7002" w14:textId="1EC6B0F6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0631E2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3338A231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1.2031</w:t>
            </w:r>
          </w:p>
        </w:tc>
        <w:tc>
          <w:tcPr>
            <w:tcW w:w="1696" w:type="dxa"/>
            <w:vAlign w:val="bottom"/>
          </w:tcPr>
          <w:p w14:paraId="1EB304C0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4E622071" w14:textId="77777777">
        <w:trPr>
          <w:trHeight w:hRule="exact" w:val="274"/>
        </w:trPr>
        <w:tc>
          <w:tcPr>
            <w:tcW w:w="482" w:type="dxa"/>
            <w:vAlign w:val="bottom"/>
          </w:tcPr>
          <w:p w14:paraId="620EB6B2" w14:textId="477F8A49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23</w:t>
            </w:r>
            <w:r w:rsidR="000631E2">
              <w:rPr>
                <w:rStyle w:val="Other"/>
              </w:rPr>
              <w:t>.</w:t>
            </w:r>
          </w:p>
        </w:tc>
        <w:tc>
          <w:tcPr>
            <w:tcW w:w="1184" w:type="dxa"/>
            <w:vAlign w:val="bottom"/>
          </w:tcPr>
          <w:p w14:paraId="6983C326" w14:textId="77777777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1.2032</w:t>
            </w:r>
          </w:p>
        </w:tc>
        <w:tc>
          <w:tcPr>
            <w:tcW w:w="1696" w:type="dxa"/>
            <w:vAlign w:val="bottom"/>
          </w:tcPr>
          <w:p w14:paraId="7EE265A3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7 333,00 KČ</w:t>
            </w:r>
          </w:p>
        </w:tc>
      </w:tr>
      <w:tr w:rsidR="00513732" w14:paraId="5D1B886C" w14:textId="77777777">
        <w:trPr>
          <w:trHeight w:hRule="exact" w:val="277"/>
        </w:trPr>
        <w:tc>
          <w:tcPr>
            <w:tcW w:w="482" w:type="dxa"/>
            <w:vAlign w:val="bottom"/>
          </w:tcPr>
          <w:p w14:paraId="25835D34" w14:textId="77777777" w:rsidR="00513732" w:rsidRDefault="00000000">
            <w:pPr>
              <w:pStyle w:val="Other0"/>
              <w:spacing w:line="240" w:lineRule="auto"/>
              <w:ind w:firstLine="0"/>
              <w:jc w:val="both"/>
            </w:pPr>
            <w:r>
              <w:rPr>
                <w:rStyle w:val="Other"/>
              </w:rPr>
              <w:t>k 22.</w:t>
            </w:r>
          </w:p>
        </w:tc>
        <w:tc>
          <w:tcPr>
            <w:tcW w:w="1184" w:type="dxa"/>
            <w:vAlign w:val="bottom"/>
          </w:tcPr>
          <w:p w14:paraId="3B9B58AD" w14:textId="02E8DFD9" w:rsidR="00513732" w:rsidRDefault="00000000">
            <w:pPr>
              <w:pStyle w:val="Other0"/>
              <w:spacing w:line="240" w:lineRule="auto"/>
              <w:ind w:firstLine="0"/>
            </w:pPr>
            <w:r>
              <w:rPr>
                <w:rStyle w:val="Other"/>
              </w:rPr>
              <w:t>1.2033</w:t>
            </w:r>
          </w:p>
        </w:tc>
        <w:tc>
          <w:tcPr>
            <w:tcW w:w="1696" w:type="dxa"/>
            <w:vAlign w:val="bottom"/>
          </w:tcPr>
          <w:p w14:paraId="51A5B4F2" w14:textId="77777777" w:rsidR="00513732" w:rsidRDefault="00000000">
            <w:pPr>
              <w:pStyle w:val="Other0"/>
              <w:spacing w:line="240" w:lineRule="auto"/>
              <w:ind w:firstLine="480"/>
              <w:jc w:val="both"/>
            </w:pPr>
            <w:r>
              <w:rPr>
                <w:rStyle w:val="Other"/>
              </w:rPr>
              <w:t>7 330,00 Kč</w:t>
            </w:r>
          </w:p>
        </w:tc>
      </w:tr>
    </w:tbl>
    <w:p w14:paraId="044D6F47" w14:textId="77777777" w:rsidR="00513732" w:rsidRDefault="00000000">
      <w:pPr>
        <w:pStyle w:val="Zkladntext"/>
        <w:numPr>
          <w:ilvl w:val="0"/>
          <w:numId w:val="2"/>
        </w:numPr>
        <w:tabs>
          <w:tab w:val="left" w:pos="1124"/>
        </w:tabs>
        <w:spacing w:line="257" w:lineRule="auto"/>
        <w:ind w:left="340" w:firstLine="440"/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517 zákona č. 40/1964 Sb., Občanský zákoník, ve znění pozdějších předpisů,</w:t>
      </w:r>
    </w:p>
    <w:p w14:paraId="29B2BAAE" w14:textId="77777777" w:rsidR="00513732" w:rsidRDefault="00000000">
      <w:pPr>
        <w:pStyle w:val="Zkladntext"/>
        <w:spacing w:line="240" w:lineRule="auto"/>
        <w:ind w:firstLine="340"/>
        <w:rPr>
          <w:rStyle w:val="ZkladntextChar"/>
        </w:rPr>
      </w:pPr>
      <w:r>
        <w:rPr>
          <w:rStyle w:val="ZkladntextChar"/>
        </w:rPr>
        <w:t>zaplatit prodávajícímu úrok z prodlení.</w:t>
      </w:r>
    </w:p>
    <w:p w14:paraId="49EAF95F" w14:textId="77777777" w:rsidR="000631E2" w:rsidRDefault="000631E2">
      <w:pPr>
        <w:pStyle w:val="Zkladntext"/>
        <w:spacing w:line="240" w:lineRule="auto"/>
        <w:ind w:firstLine="340"/>
        <w:rPr>
          <w:rStyle w:val="ZkladntextChar"/>
        </w:rPr>
      </w:pPr>
    </w:p>
    <w:p w14:paraId="419C437B" w14:textId="77777777" w:rsidR="000631E2" w:rsidRDefault="000631E2">
      <w:pPr>
        <w:pStyle w:val="Zkladntext"/>
        <w:spacing w:line="240" w:lineRule="auto"/>
        <w:ind w:firstLine="340"/>
        <w:rPr>
          <w:rStyle w:val="ZkladntextChar"/>
        </w:rPr>
      </w:pPr>
    </w:p>
    <w:p w14:paraId="7A63B1AF" w14:textId="77777777" w:rsidR="000631E2" w:rsidRDefault="000631E2">
      <w:pPr>
        <w:pStyle w:val="Zkladntext"/>
        <w:spacing w:line="240" w:lineRule="auto"/>
        <w:ind w:firstLine="340"/>
      </w:pPr>
    </w:p>
    <w:p w14:paraId="48B06E6A" w14:textId="77777777" w:rsidR="00513732" w:rsidRDefault="00000000">
      <w:pPr>
        <w:pStyle w:val="Zkladntext"/>
        <w:numPr>
          <w:ilvl w:val="0"/>
          <w:numId w:val="2"/>
        </w:numPr>
        <w:tabs>
          <w:tab w:val="left" w:pos="1081"/>
        </w:tabs>
        <w:spacing w:line="257" w:lineRule="auto"/>
        <w:ind w:left="340" w:firstLine="440"/>
        <w:jc w:val="both"/>
      </w:pPr>
      <w:r>
        <w:rPr>
          <w:rStyle w:val="ZkladntextChar"/>
        </w:rPr>
        <w:lastRenderedPageBreak/>
        <w:t xml:space="preserve">K zajištění dosud nezaplacené kupní ceny vzniká dnem převodu pozemků podle této smlouvy ze zákona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10 zákona č. 95/1999 Sb., ve znění pozdějších předpisů, zástavní právo státu. Smluvní strany prohlašují, že vznik tohoto práva není sporný ani pochybný.</w:t>
      </w:r>
    </w:p>
    <w:p w14:paraId="3388C41B" w14:textId="77777777" w:rsidR="00513732" w:rsidRDefault="00000000">
      <w:pPr>
        <w:pStyle w:val="Zkladntext"/>
        <w:numPr>
          <w:ilvl w:val="0"/>
          <w:numId w:val="2"/>
        </w:numPr>
        <w:tabs>
          <w:tab w:val="left" w:pos="1074"/>
        </w:tabs>
        <w:spacing w:line="257" w:lineRule="auto"/>
        <w:ind w:left="340" w:firstLine="4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20D8135B" w14:textId="77777777" w:rsidR="00513732" w:rsidRDefault="00000000">
      <w:pPr>
        <w:pStyle w:val="Zkladntext"/>
        <w:numPr>
          <w:ilvl w:val="0"/>
          <w:numId w:val="2"/>
        </w:numPr>
        <w:tabs>
          <w:tab w:val="left" w:pos="1067"/>
        </w:tabs>
        <w:spacing w:line="257" w:lineRule="auto"/>
        <w:ind w:left="340"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1C6B51D8" w14:textId="77777777" w:rsidR="00513732" w:rsidRDefault="00000000">
      <w:pPr>
        <w:pStyle w:val="Zkladntext"/>
        <w:numPr>
          <w:ilvl w:val="0"/>
          <w:numId w:val="2"/>
        </w:numPr>
        <w:tabs>
          <w:tab w:val="left" w:pos="1074"/>
        </w:tabs>
        <w:spacing w:line="257" w:lineRule="auto"/>
        <w:ind w:left="340" w:firstLine="44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5C2F7F65" w14:textId="77777777" w:rsidR="00513732" w:rsidRDefault="00000000">
      <w:pPr>
        <w:pStyle w:val="Zkladntext"/>
        <w:numPr>
          <w:ilvl w:val="0"/>
          <w:numId w:val="2"/>
        </w:numPr>
        <w:tabs>
          <w:tab w:val="left" w:pos="1074"/>
        </w:tabs>
        <w:spacing w:line="257" w:lineRule="auto"/>
        <w:ind w:left="340"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25371AD0" w14:textId="77777777" w:rsidR="00513732" w:rsidRDefault="00000000">
      <w:pPr>
        <w:pStyle w:val="Zkladntext"/>
        <w:numPr>
          <w:ilvl w:val="0"/>
          <w:numId w:val="2"/>
        </w:numPr>
        <w:tabs>
          <w:tab w:val="left" w:pos="1189"/>
        </w:tabs>
        <w:spacing w:after="260" w:line="257" w:lineRule="auto"/>
        <w:ind w:left="340"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4E0C5E3A" w14:textId="77777777" w:rsidR="00513732" w:rsidRDefault="00513732">
      <w:pPr>
        <w:pStyle w:val="Zkladntext"/>
        <w:numPr>
          <w:ilvl w:val="0"/>
          <w:numId w:val="3"/>
        </w:numPr>
        <w:spacing w:line="240" w:lineRule="auto"/>
        <w:ind w:firstLine="0"/>
        <w:jc w:val="center"/>
        <w:rPr>
          <w:sz w:val="24"/>
          <w:szCs w:val="24"/>
        </w:rPr>
      </w:pPr>
    </w:p>
    <w:p w14:paraId="4B87A78B" w14:textId="77777777" w:rsidR="00513732" w:rsidRDefault="00000000">
      <w:pPr>
        <w:pStyle w:val="Zkladntext"/>
        <w:numPr>
          <w:ilvl w:val="0"/>
          <w:numId w:val="4"/>
        </w:numPr>
        <w:tabs>
          <w:tab w:val="left" w:pos="1074"/>
        </w:tabs>
        <w:ind w:left="340"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48 a násl. Občanského zákoníku, ve znění pozdějších předpisů.</w:t>
      </w:r>
    </w:p>
    <w:p w14:paraId="2E335C7C" w14:textId="77777777" w:rsidR="00513732" w:rsidRDefault="00000000">
      <w:pPr>
        <w:pStyle w:val="Zkladntext"/>
        <w:numPr>
          <w:ilvl w:val="0"/>
          <w:numId w:val="4"/>
        </w:numPr>
        <w:tabs>
          <w:tab w:val="left" w:pos="1067"/>
        </w:tabs>
        <w:ind w:left="340"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036FC47D" w14:textId="77777777" w:rsidR="00513732" w:rsidRDefault="00000000">
      <w:pPr>
        <w:pStyle w:val="Zkladntext"/>
        <w:numPr>
          <w:ilvl w:val="0"/>
          <w:numId w:val="4"/>
        </w:numPr>
        <w:tabs>
          <w:tab w:val="left" w:pos="1074"/>
        </w:tabs>
        <w:ind w:left="340"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71D18ECD" w14:textId="77777777" w:rsidR="00513732" w:rsidRDefault="00000000">
      <w:pPr>
        <w:pStyle w:val="Zkladntext"/>
        <w:numPr>
          <w:ilvl w:val="0"/>
          <w:numId w:val="4"/>
        </w:numPr>
        <w:tabs>
          <w:tab w:val="left" w:pos="1070"/>
        </w:tabs>
        <w:ind w:left="340"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zmocněni přijímá.</w:t>
      </w:r>
    </w:p>
    <w:p w14:paraId="0F6052CD" w14:textId="77777777" w:rsidR="00513732" w:rsidRDefault="00000000">
      <w:pPr>
        <w:pStyle w:val="Zkladntext"/>
        <w:numPr>
          <w:ilvl w:val="0"/>
          <w:numId w:val="4"/>
        </w:numPr>
        <w:tabs>
          <w:tab w:val="left" w:pos="1070"/>
        </w:tabs>
        <w:ind w:left="340" w:firstLine="44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zjištěné podle cenového předpisu platného ke dni odstoupení od smlouvy, tj. 1/12 z roční náhrady za každý započatý měsíc trvání vlastnického práva.</w:t>
      </w:r>
    </w:p>
    <w:p w14:paraId="7D552D8E" w14:textId="77777777" w:rsidR="00513732" w:rsidRDefault="00000000">
      <w:pPr>
        <w:pStyle w:val="Zkladntext"/>
        <w:numPr>
          <w:ilvl w:val="0"/>
          <w:numId w:val="4"/>
        </w:numPr>
        <w:tabs>
          <w:tab w:val="left" w:pos="1063"/>
        </w:tabs>
        <w:spacing w:after="260"/>
        <w:ind w:left="340" w:firstLine="4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47C18B6F" w14:textId="77777777" w:rsidR="00513732" w:rsidRDefault="00513732">
      <w:pPr>
        <w:pStyle w:val="Zkladntext"/>
        <w:numPr>
          <w:ilvl w:val="0"/>
          <w:numId w:val="3"/>
        </w:numPr>
        <w:spacing w:line="240" w:lineRule="auto"/>
        <w:ind w:firstLine="0"/>
        <w:jc w:val="center"/>
        <w:rPr>
          <w:sz w:val="24"/>
          <w:szCs w:val="24"/>
        </w:rPr>
      </w:pPr>
    </w:p>
    <w:p w14:paraId="670EFC0F" w14:textId="77777777" w:rsidR="00513732" w:rsidRDefault="00000000">
      <w:pPr>
        <w:pStyle w:val="Zkladntext"/>
        <w:numPr>
          <w:ilvl w:val="0"/>
          <w:numId w:val="5"/>
        </w:numPr>
        <w:tabs>
          <w:tab w:val="left" w:pos="1063"/>
        </w:tabs>
        <w:spacing w:line="262" w:lineRule="auto"/>
        <w:ind w:left="340" w:firstLine="4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44E8CA61" w14:textId="77777777" w:rsidR="00513732" w:rsidRDefault="00000000">
      <w:pPr>
        <w:pStyle w:val="Zkladntext"/>
        <w:numPr>
          <w:ilvl w:val="0"/>
          <w:numId w:val="5"/>
        </w:numPr>
        <w:tabs>
          <w:tab w:val="left" w:pos="1063"/>
        </w:tabs>
        <w:spacing w:after="260" w:line="262" w:lineRule="auto"/>
        <w:ind w:left="34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31A8B98A" w14:textId="04A469A0" w:rsidR="00513732" w:rsidRDefault="00000000">
      <w:pPr>
        <w:pStyle w:val="Zkladntext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VI</w:t>
      </w:r>
      <w:r w:rsidR="000631E2">
        <w:rPr>
          <w:rStyle w:val="ZkladntextChar"/>
          <w:b/>
          <w:bCs/>
          <w:sz w:val="24"/>
          <w:szCs w:val="24"/>
        </w:rPr>
        <w:t>I.</w:t>
      </w:r>
    </w:p>
    <w:p w14:paraId="30E2B5DB" w14:textId="77777777" w:rsidR="00513732" w:rsidRDefault="00000000">
      <w:pPr>
        <w:pStyle w:val="Zkladntext"/>
        <w:numPr>
          <w:ilvl w:val="0"/>
          <w:numId w:val="6"/>
        </w:numPr>
        <w:tabs>
          <w:tab w:val="left" w:pos="1067"/>
        </w:tabs>
        <w:ind w:left="340" w:firstLine="44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  <w:r>
        <w:br w:type="page"/>
      </w:r>
    </w:p>
    <w:p w14:paraId="04675A6B" w14:textId="02737804" w:rsidR="00513732" w:rsidRDefault="00000000">
      <w:pPr>
        <w:pStyle w:val="Zkladntext"/>
        <w:numPr>
          <w:ilvl w:val="0"/>
          <w:numId w:val="6"/>
        </w:numPr>
        <w:tabs>
          <w:tab w:val="left" w:pos="1074"/>
        </w:tabs>
        <w:spacing w:after="160" w:line="257" w:lineRule="auto"/>
        <w:ind w:left="320" w:firstLine="440"/>
        <w:jc w:val="both"/>
      </w:pPr>
      <w:r>
        <w:rPr>
          <w:rStyle w:val="ZkladntextChar"/>
        </w:rPr>
        <w:lastRenderedPageBreak/>
        <w:t xml:space="preserve">Užívací vztah k prodávaným pozemkům je řešen: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1N01/61, uzavřenou s Agrodružstvem Morkovice, družstvem, Sokolská 700, 768 33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 jakožto nájemcem. S obsahem nájemní smlouvy byl kupující seznámen před podpisem této smlouvy, což stvrzuje svým podpisem.</w:t>
      </w:r>
    </w:p>
    <w:p w14:paraId="0C0475C5" w14:textId="580CB32F" w:rsidR="00513732" w:rsidRPr="000631E2" w:rsidRDefault="000631E2" w:rsidP="000631E2">
      <w:pPr>
        <w:pStyle w:val="Zkladntext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VIII.</w:t>
      </w:r>
    </w:p>
    <w:p w14:paraId="2226B134" w14:textId="77777777" w:rsidR="00513732" w:rsidRDefault="00000000">
      <w:pPr>
        <w:pStyle w:val="Zkladntext"/>
        <w:numPr>
          <w:ilvl w:val="0"/>
          <w:numId w:val="7"/>
        </w:numPr>
        <w:tabs>
          <w:tab w:val="left" w:pos="1077"/>
        </w:tabs>
        <w:ind w:left="320" w:firstLine="44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proofErr w:type="spellStart"/>
      <w:r>
        <w:rPr>
          <w:rStyle w:val="ZkladntextChar"/>
          <w:lang w:val="en-US" w:eastAsia="en-US" w:bidi="en-US"/>
        </w:rPr>
        <w:t>a</w:t>
      </w:r>
      <w:proofErr w:type="spellEnd"/>
      <w:r>
        <w:rPr>
          <w:rStyle w:val="ZkladntextChar"/>
          <w:lang w:val="en-US" w:eastAsia="en-US" w:bidi="en-US"/>
        </w:rPr>
        <w:t xml:space="preserve">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4168D8EE" w14:textId="77777777" w:rsidR="00513732" w:rsidRDefault="00000000">
      <w:pPr>
        <w:pStyle w:val="Zkladntext"/>
        <w:numPr>
          <w:ilvl w:val="0"/>
          <w:numId w:val="7"/>
        </w:numPr>
        <w:tabs>
          <w:tab w:val="left" w:pos="1077"/>
        </w:tabs>
        <w:spacing w:after="260"/>
        <w:ind w:left="320" w:firstLine="44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6E56EF69" w14:textId="77777777" w:rsidR="00513732" w:rsidRDefault="00513732">
      <w:pPr>
        <w:pStyle w:val="Zkladntext"/>
        <w:numPr>
          <w:ilvl w:val="0"/>
          <w:numId w:val="8"/>
        </w:numPr>
        <w:spacing w:line="240" w:lineRule="auto"/>
        <w:ind w:firstLine="0"/>
        <w:jc w:val="center"/>
        <w:rPr>
          <w:sz w:val="24"/>
          <w:szCs w:val="24"/>
        </w:rPr>
      </w:pPr>
    </w:p>
    <w:p w14:paraId="182B7DE4" w14:textId="77777777" w:rsidR="00513732" w:rsidRDefault="00000000">
      <w:pPr>
        <w:pStyle w:val="Zkladntext"/>
        <w:numPr>
          <w:ilvl w:val="0"/>
          <w:numId w:val="9"/>
        </w:numPr>
        <w:tabs>
          <w:tab w:val="left" w:pos="1070"/>
        </w:tabs>
        <w:spacing w:line="262" w:lineRule="auto"/>
        <w:ind w:left="320" w:firstLine="44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57895949" w14:textId="77777777" w:rsidR="00513732" w:rsidRDefault="00000000">
      <w:pPr>
        <w:pStyle w:val="Zkladntext"/>
        <w:numPr>
          <w:ilvl w:val="0"/>
          <w:numId w:val="9"/>
        </w:numPr>
        <w:tabs>
          <w:tab w:val="left" w:pos="1070"/>
        </w:tabs>
        <w:spacing w:line="262" w:lineRule="auto"/>
        <w:ind w:left="320" w:firstLine="440"/>
        <w:jc w:val="both"/>
      </w:pPr>
      <w:r>
        <w:rPr>
          <w:rStyle w:val="ZkladntextChar"/>
        </w:rPr>
        <w:t>Tato smlouvaje vyhotovena ve 7 stejnopisech, z nichž každý má platnost originálu. Kupující obdrží 1 stejnopis(y) a ostatní jsou určeny pro prodávajícího.</w:t>
      </w:r>
    </w:p>
    <w:p w14:paraId="4B332DF8" w14:textId="77777777" w:rsidR="00513732" w:rsidRDefault="00000000">
      <w:pPr>
        <w:pStyle w:val="Zkladntext"/>
        <w:numPr>
          <w:ilvl w:val="0"/>
          <w:numId w:val="9"/>
        </w:numPr>
        <w:tabs>
          <w:tab w:val="left" w:pos="1467"/>
        </w:tabs>
        <w:spacing w:after="260" w:line="262" w:lineRule="auto"/>
        <w:ind w:firstLine="740"/>
        <w:jc w:val="both"/>
      </w:pPr>
      <w:r>
        <w:rPr>
          <w:rStyle w:val="ZkladntextChar"/>
        </w:rPr>
        <w:t>Tato smlouva nabývá platnosti a účinnosti dnem podpisu oběma smluvními stranami.</w:t>
      </w:r>
    </w:p>
    <w:p w14:paraId="057764E1" w14:textId="77777777" w:rsidR="00513732" w:rsidRDefault="00513732">
      <w:pPr>
        <w:pStyle w:val="Zkladntext"/>
        <w:numPr>
          <w:ilvl w:val="0"/>
          <w:numId w:val="8"/>
        </w:numPr>
        <w:spacing w:line="240" w:lineRule="auto"/>
        <w:ind w:firstLine="0"/>
        <w:jc w:val="center"/>
        <w:rPr>
          <w:sz w:val="24"/>
          <w:szCs w:val="24"/>
        </w:rPr>
      </w:pPr>
    </w:p>
    <w:p w14:paraId="5065C0C9" w14:textId="77777777" w:rsidR="00513732" w:rsidRDefault="00000000">
      <w:pPr>
        <w:pStyle w:val="Zkladntext"/>
        <w:spacing w:line="262" w:lineRule="auto"/>
        <w:ind w:left="320" w:firstLine="44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připojuji své podpisy.</w:t>
      </w:r>
    </w:p>
    <w:p w14:paraId="749CAE5C" w14:textId="77777777" w:rsidR="000631E2" w:rsidRDefault="000631E2">
      <w:pPr>
        <w:spacing w:line="1" w:lineRule="exact"/>
        <w:rPr>
          <w:noProof/>
        </w:rPr>
      </w:pPr>
    </w:p>
    <w:p w14:paraId="771A1DF1" w14:textId="77777777" w:rsidR="000631E2" w:rsidRDefault="000631E2">
      <w:pPr>
        <w:spacing w:line="1" w:lineRule="exact"/>
        <w:rPr>
          <w:noProof/>
        </w:rPr>
      </w:pPr>
    </w:p>
    <w:p w14:paraId="6AA1CFEF" w14:textId="2CB74323" w:rsidR="0051373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1C47D7" wp14:editId="78551427">
                <wp:simplePos x="0" y="0"/>
                <wp:positionH relativeFrom="page">
                  <wp:posOffset>843280</wp:posOffset>
                </wp:positionH>
                <wp:positionV relativeFrom="paragraph">
                  <wp:posOffset>88900</wp:posOffset>
                </wp:positionV>
                <wp:extent cx="151574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DF944" w14:textId="77777777" w:rsidR="00513732" w:rsidRDefault="00000000">
                            <w:pPr>
                              <w:pStyle w:val="Picturecaption0"/>
                              <w:spacing w:line="240" w:lineRule="auto"/>
                            </w:pPr>
                            <w:r>
                              <w:rPr>
                                <w:rStyle w:val="Picturecaption"/>
                              </w:rPr>
                              <w:t>Kroměříž dne 23.1.2003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1C47D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6.4pt;margin-top:7pt;width:119.3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" filled="f" stroked="f">
                <v:textbox inset="0,0,0,0">
                  <w:txbxContent>
                    <w:p w14:paraId="350DF944" w14:textId="77777777" w:rsidR="00513732" w:rsidRDefault="00000000">
                      <w:pPr>
                        <w:pStyle w:val="Picturecaption0"/>
                        <w:spacing w:line="240" w:lineRule="auto"/>
                      </w:pPr>
                      <w:r>
                        <w:rPr>
                          <w:rStyle w:val="Picturecaption"/>
                        </w:rPr>
                        <w:t>Kroměříž dne 23.1.2003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C899F6" w14:textId="77777777" w:rsidR="000631E2" w:rsidRDefault="000631E2">
      <w:pPr>
        <w:pStyle w:val="Zkladntext"/>
        <w:spacing w:after="840" w:line="240" w:lineRule="auto"/>
        <w:ind w:firstLine="0"/>
        <w:rPr>
          <w:rStyle w:val="ZkladntextChar"/>
        </w:rPr>
      </w:pPr>
    </w:p>
    <w:p w14:paraId="546DA556" w14:textId="77777777" w:rsidR="000631E2" w:rsidRDefault="000631E2">
      <w:pPr>
        <w:pStyle w:val="Zkladntext"/>
        <w:spacing w:after="840" w:line="240" w:lineRule="auto"/>
        <w:ind w:firstLine="0"/>
        <w:rPr>
          <w:rStyle w:val="ZkladntextChar"/>
        </w:rPr>
      </w:pPr>
    </w:p>
    <w:p w14:paraId="1CC3F449" w14:textId="0D9772DB" w:rsidR="000631E2" w:rsidRDefault="000631E2">
      <w:pPr>
        <w:pStyle w:val="Zkladntext"/>
        <w:spacing w:after="840" w:line="240" w:lineRule="auto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07845C" wp14:editId="23EB78B2">
                <wp:simplePos x="0" y="0"/>
                <wp:positionH relativeFrom="page">
                  <wp:posOffset>3954780</wp:posOffset>
                </wp:positionH>
                <wp:positionV relativeFrom="paragraph">
                  <wp:posOffset>192405</wp:posOffset>
                </wp:positionV>
                <wp:extent cx="509905" cy="1828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0F9CC" w14:textId="77777777" w:rsidR="00513732" w:rsidRDefault="00000000">
                            <w:pPr>
                              <w:pStyle w:val="Picturecaption0"/>
                              <w:spacing w:line="240" w:lineRule="auto"/>
                            </w:pPr>
                            <w:r>
                              <w:rPr>
                                <w:rStyle w:val="Picturecaption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845C" id="Shape 5" o:spid="_x0000_s1027" type="#_x0000_t202" style="position:absolute;margin-left:311.4pt;margin-top:15.15pt;width:40.15pt;height:14.4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" filled="f" stroked="f">
                <v:textbox inset="0,0,0,0">
                  <w:txbxContent>
                    <w:p w14:paraId="1990F9CC" w14:textId="77777777" w:rsidR="00513732" w:rsidRDefault="00000000">
                      <w:pPr>
                        <w:pStyle w:val="Picturecaption0"/>
                        <w:spacing w:line="240" w:lineRule="auto"/>
                      </w:pPr>
                      <w:r>
                        <w:rPr>
                          <w:rStyle w:val="Picturecaption"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C38654" wp14:editId="4B840AC0">
                <wp:simplePos x="0" y="0"/>
                <wp:positionH relativeFrom="page">
                  <wp:posOffset>838200</wp:posOffset>
                </wp:positionH>
                <wp:positionV relativeFrom="paragraph">
                  <wp:posOffset>139065</wp:posOffset>
                </wp:positionV>
                <wp:extent cx="1833245" cy="5035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503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544D1" w14:textId="77777777" w:rsidR="00513732" w:rsidRDefault="00000000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rStyle w:val="Picturecaption"/>
                              </w:rPr>
                              <w:t>vedoucí územního pracoviště Ing. Jaroslav Havlíček 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8654" id="Shape 7" o:spid="_x0000_s1028" type="#_x0000_t202" style="position:absolute;margin-left:66pt;margin-top:10.95pt;width:144.35pt;height:39.6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" filled="f" stroked="f">
                <v:textbox inset="0,0,0,0">
                  <w:txbxContent>
                    <w:p w14:paraId="49F544D1" w14:textId="77777777" w:rsidR="00513732" w:rsidRDefault="00000000">
                      <w:pPr>
                        <w:pStyle w:val="Picturecaption0"/>
                        <w:spacing w:line="264" w:lineRule="auto"/>
                      </w:pPr>
                      <w:r>
                        <w:rPr>
                          <w:rStyle w:val="Picturecaption"/>
                        </w:rPr>
                        <w:t>vedoucí územního pracoviště Ing. Jaroslav Havlíček 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 xml:space="preserve">    Pozemkový fond České republiky                                  Růžička Jan</w:t>
      </w:r>
    </w:p>
    <w:p w14:paraId="2D94C439" w14:textId="77777777" w:rsidR="000631E2" w:rsidRDefault="000631E2">
      <w:pPr>
        <w:pStyle w:val="Zkladntext"/>
        <w:spacing w:after="840" w:line="240" w:lineRule="auto"/>
        <w:ind w:firstLine="0"/>
        <w:rPr>
          <w:rStyle w:val="ZkladntextChar"/>
        </w:rPr>
      </w:pPr>
    </w:p>
    <w:p w14:paraId="5CB2F9C3" w14:textId="32EF9E32" w:rsidR="00513732" w:rsidRDefault="00000000">
      <w:pPr>
        <w:pStyle w:val="Zkladntext"/>
        <w:spacing w:after="840" w:line="240" w:lineRule="auto"/>
        <w:ind w:firstLine="0"/>
      </w:pPr>
      <w:r>
        <w:rPr>
          <w:rStyle w:val="ZkladntextChar"/>
        </w:rPr>
        <w:t>pořadové číslo nabízené nemovitosti dle evidence PF ČR: 184561, 184661, 190161</w:t>
      </w:r>
    </w:p>
    <w:p w14:paraId="592483EE" w14:textId="77777777" w:rsidR="00513732" w:rsidRDefault="00000000">
      <w:pPr>
        <w:pStyle w:val="Zkladntext"/>
        <w:spacing w:line="240" w:lineRule="auto"/>
        <w:ind w:firstLine="0"/>
      </w:pPr>
      <w:r>
        <w:rPr>
          <w:rStyle w:val="ZkladntextChar"/>
        </w:rPr>
        <w:t>Za správnost ÚP: Ing. Květoslava Kamarádové</w:t>
      </w:r>
    </w:p>
    <w:p w14:paraId="68E63659" w14:textId="1B821823" w:rsidR="00513732" w:rsidRDefault="00513732">
      <w:pPr>
        <w:rPr>
          <w:sz w:val="2"/>
          <w:szCs w:val="2"/>
        </w:rPr>
      </w:pPr>
    </w:p>
    <w:p w14:paraId="29619474" w14:textId="77777777" w:rsidR="000631E2" w:rsidRDefault="000631E2">
      <w:pPr>
        <w:pStyle w:val="Picturecaption0"/>
        <w:spacing w:line="240" w:lineRule="auto"/>
        <w:ind w:left="677"/>
        <w:rPr>
          <w:rStyle w:val="Picturecaption"/>
        </w:rPr>
      </w:pPr>
    </w:p>
    <w:p w14:paraId="650D9AA6" w14:textId="77777777" w:rsidR="000631E2" w:rsidRDefault="000631E2">
      <w:pPr>
        <w:pStyle w:val="Picturecaption0"/>
        <w:spacing w:line="240" w:lineRule="auto"/>
        <w:ind w:left="677"/>
        <w:rPr>
          <w:rStyle w:val="Picturecaption"/>
        </w:rPr>
      </w:pPr>
    </w:p>
    <w:p w14:paraId="62BFDBF5" w14:textId="1F88FAE3" w:rsidR="00513732" w:rsidRDefault="00000000">
      <w:pPr>
        <w:pStyle w:val="Picturecaption0"/>
        <w:spacing w:line="240" w:lineRule="auto"/>
        <w:ind w:left="677"/>
      </w:pPr>
      <w:r>
        <w:rPr>
          <w:rStyle w:val="Picturecaption"/>
        </w:rPr>
        <w:t>podpis</w:t>
      </w:r>
    </w:p>
    <w:sectPr w:rsidR="00513732">
      <w:pgSz w:w="11900" w:h="16840"/>
      <w:pgMar w:top="1335" w:right="1238" w:bottom="981" w:left="1112" w:header="907" w:footer="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5805" w14:textId="77777777" w:rsidR="001240F2" w:rsidRDefault="001240F2">
      <w:r>
        <w:separator/>
      </w:r>
    </w:p>
  </w:endnote>
  <w:endnote w:type="continuationSeparator" w:id="0">
    <w:p w14:paraId="12A82422" w14:textId="77777777" w:rsidR="001240F2" w:rsidRDefault="001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0462" w14:textId="77777777" w:rsidR="001240F2" w:rsidRDefault="001240F2"/>
  </w:footnote>
  <w:footnote w:type="continuationSeparator" w:id="0">
    <w:p w14:paraId="16F7E8F3" w14:textId="77777777" w:rsidR="001240F2" w:rsidRDefault="001240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356"/>
    <w:multiLevelType w:val="multilevel"/>
    <w:tmpl w:val="D500E9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84EFA"/>
    <w:multiLevelType w:val="multilevel"/>
    <w:tmpl w:val="0AE2D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E1974"/>
    <w:multiLevelType w:val="multilevel"/>
    <w:tmpl w:val="58F05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9A55C4"/>
    <w:multiLevelType w:val="multilevel"/>
    <w:tmpl w:val="0478D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435215"/>
    <w:multiLevelType w:val="multilevel"/>
    <w:tmpl w:val="801401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247FA"/>
    <w:multiLevelType w:val="multilevel"/>
    <w:tmpl w:val="194A9A1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83273"/>
    <w:multiLevelType w:val="multilevel"/>
    <w:tmpl w:val="58CCE41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3F1FEE"/>
    <w:multiLevelType w:val="multilevel"/>
    <w:tmpl w:val="2C727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202E46"/>
    <w:multiLevelType w:val="multilevel"/>
    <w:tmpl w:val="C3B6CC74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5237944">
    <w:abstractNumId w:val="0"/>
  </w:num>
  <w:num w:numId="2" w16cid:durableId="244388788">
    <w:abstractNumId w:val="5"/>
  </w:num>
  <w:num w:numId="3" w16cid:durableId="578712835">
    <w:abstractNumId w:val="6"/>
  </w:num>
  <w:num w:numId="4" w16cid:durableId="1560550185">
    <w:abstractNumId w:val="1"/>
  </w:num>
  <w:num w:numId="5" w16cid:durableId="1218474094">
    <w:abstractNumId w:val="3"/>
  </w:num>
  <w:num w:numId="6" w16cid:durableId="2017150457">
    <w:abstractNumId w:val="7"/>
  </w:num>
  <w:num w:numId="7" w16cid:durableId="655109410">
    <w:abstractNumId w:val="4"/>
  </w:num>
  <w:num w:numId="8" w16cid:durableId="431635036">
    <w:abstractNumId w:val="8"/>
  </w:num>
  <w:num w:numId="9" w16cid:durableId="12104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32"/>
    <w:rsid w:val="000631E2"/>
    <w:rsid w:val="000D0F70"/>
    <w:rsid w:val="001240F2"/>
    <w:rsid w:val="00154A63"/>
    <w:rsid w:val="00193CF3"/>
    <w:rsid w:val="00513732"/>
    <w:rsid w:val="00985C5C"/>
    <w:rsid w:val="00A1318B"/>
    <w:rsid w:val="00CA30A5"/>
    <w:rsid w:val="00E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1389"/>
  <w15:docId w15:val="{3C9795FE-372B-46E8-A209-97B91DA5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Picturecaption0">
    <w:name w:val="Picture caption"/>
    <w:basedOn w:val="Normln"/>
    <w:link w:val="Picturecaption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spacing w:after="26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ln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sz w:val="22"/>
      <w:szCs w:val="22"/>
      <w:u w:val="single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Courier New" w:eastAsia="Courier New" w:hAnsi="Courier New" w:cs="Courier New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1281</Words>
  <Characters>7562</Characters>
  <Application>Microsoft Office Word</Application>
  <DocSecurity>0</DocSecurity>
  <Lines>63</Lines>
  <Paragraphs>17</Paragraphs>
  <ScaleCrop>false</ScaleCrop>
  <Company>Státní pozemkový úřad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0050AA438E94260320085605</dc:title>
  <dc:subject/>
  <dc:creator>malerovai</dc:creator>
  <cp:keywords/>
  <cp:lastModifiedBy>Maléřová Iva Ing.</cp:lastModifiedBy>
  <cp:revision>4</cp:revision>
  <dcterms:created xsi:type="dcterms:W3CDTF">2026-03-20T08:10:00Z</dcterms:created>
  <dcterms:modified xsi:type="dcterms:W3CDTF">2026-03-20T08:19:00Z</dcterms:modified>
</cp:coreProperties>
</file>