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B77BB" w14:textId="7EBB2BDA" w:rsidR="000C3798" w:rsidRDefault="009F0856">
      <w:pPr>
        <w:pBdr>
          <w:top w:val="single" w:sz="6" w:space="0" w:color="000000"/>
          <w:left w:val="single" w:sz="6" w:space="0" w:color="000000"/>
          <w:bottom w:val="single" w:sz="4" w:space="0" w:color="000000"/>
          <w:right w:val="single" w:sz="6" w:space="0" w:color="000000"/>
        </w:pBdr>
        <w:spacing w:after="811" w:line="262" w:lineRule="auto"/>
        <w:ind w:left="420" w:right="72"/>
        <w:jc w:val="center"/>
      </w:pPr>
      <w:r>
        <w:rPr>
          <w:rFonts w:ascii="Times New Roman" w:eastAsia="Times New Roman" w:hAnsi="Times New Roman" w:cs="Times New Roman"/>
          <w:b/>
          <w:sz w:val="24"/>
        </w:rPr>
        <w:t>COMFOR STORES</w:t>
      </w:r>
      <w:r w:rsidR="008A5EB2" w:rsidRPr="008A5EB2">
        <w:rPr>
          <w:rFonts w:ascii="Times New Roman" w:eastAsia="Times New Roman" w:hAnsi="Times New Roman" w:cs="Times New Roman"/>
          <w:b/>
          <w:sz w:val="24"/>
        </w:rPr>
        <w:t xml:space="preserve"> a.s.</w:t>
      </w:r>
      <w:r>
        <w:rPr>
          <w:rFonts w:ascii="Times New Roman" w:eastAsia="Times New Roman" w:hAnsi="Times New Roman" w:cs="Times New Roman"/>
          <w:b/>
          <w:sz w:val="24"/>
        </w:rPr>
        <w:t xml:space="preserve">, </w:t>
      </w:r>
      <w:r w:rsidR="008A5EB2">
        <w:rPr>
          <w:rFonts w:ascii="Times New Roman" w:eastAsia="Times New Roman" w:hAnsi="Times New Roman" w:cs="Times New Roman"/>
          <w:sz w:val="24"/>
        </w:rPr>
        <w:t xml:space="preserve"> </w:t>
      </w:r>
      <w:r w:rsidR="00F24C7D">
        <w:rPr>
          <w:rFonts w:ascii="Times New Roman" w:eastAsia="Times New Roman" w:hAnsi="Times New Roman" w:cs="Times New Roman"/>
          <w:sz w:val="24"/>
        </w:rPr>
        <w:t>IČ:</w:t>
      </w:r>
      <w:r w:rsidR="008A5EB2">
        <w:rPr>
          <w:rFonts w:ascii="Times New Roman" w:eastAsia="Times New Roman" w:hAnsi="Times New Roman" w:cs="Times New Roman"/>
          <w:sz w:val="24"/>
        </w:rPr>
        <w:t xml:space="preserve"> 26290944</w:t>
      </w:r>
      <w:r w:rsidR="00F24C7D">
        <w:rPr>
          <w:rFonts w:ascii="Times New Roman" w:eastAsia="Times New Roman" w:hAnsi="Times New Roman" w:cs="Times New Roman"/>
          <w:sz w:val="24"/>
        </w:rPr>
        <w:t xml:space="preserve">, zapsaná v obchodním rejstříku, vedeném </w:t>
      </w:r>
      <w:r w:rsidR="008A5EB2">
        <w:rPr>
          <w:rFonts w:ascii="Times New Roman" w:eastAsia="Times New Roman" w:hAnsi="Times New Roman" w:cs="Times New Roman"/>
          <w:sz w:val="24"/>
        </w:rPr>
        <w:t xml:space="preserve">Krajským </w:t>
      </w:r>
      <w:r w:rsidR="00F24C7D">
        <w:rPr>
          <w:rFonts w:ascii="Times New Roman" w:eastAsia="Times New Roman" w:hAnsi="Times New Roman" w:cs="Times New Roman"/>
          <w:sz w:val="24"/>
        </w:rPr>
        <w:t>soudem</w:t>
      </w:r>
      <w:r w:rsidR="008A5EB2">
        <w:rPr>
          <w:rFonts w:ascii="Times New Roman" w:eastAsia="Times New Roman" w:hAnsi="Times New Roman" w:cs="Times New Roman"/>
          <w:sz w:val="24"/>
        </w:rPr>
        <w:t xml:space="preserve"> </w:t>
      </w:r>
      <w:r w:rsidR="00F24C7D">
        <w:rPr>
          <w:rFonts w:ascii="Times New Roman" w:eastAsia="Times New Roman" w:hAnsi="Times New Roman" w:cs="Times New Roman"/>
          <w:sz w:val="24"/>
        </w:rPr>
        <w:t xml:space="preserve"> </w:t>
      </w:r>
      <w:r w:rsidR="008A5EB2">
        <w:rPr>
          <w:rFonts w:ascii="Times New Roman" w:eastAsia="Times New Roman" w:hAnsi="Times New Roman" w:cs="Times New Roman"/>
          <w:sz w:val="24"/>
        </w:rPr>
        <w:t>v </w:t>
      </w:r>
      <w:proofErr w:type="gramStart"/>
      <w:r w:rsidR="008A5EB2">
        <w:rPr>
          <w:rFonts w:ascii="Times New Roman" w:eastAsia="Times New Roman" w:hAnsi="Times New Roman" w:cs="Times New Roman"/>
          <w:sz w:val="24"/>
        </w:rPr>
        <w:t>Brně , spis</w:t>
      </w:r>
      <w:proofErr w:type="gramEnd"/>
      <w:r w:rsidR="008A5EB2">
        <w:rPr>
          <w:rFonts w:ascii="Times New Roman" w:eastAsia="Times New Roman" w:hAnsi="Times New Roman" w:cs="Times New Roman"/>
          <w:sz w:val="24"/>
        </w:rPr>
        <w:t xml:space="preserve"> značka: B 3771, Běly Pažoutové 742/1, 602 00 Brno </w:t>
      </w:r>
    </w:p>
    <w:p w14:paraId="234D2317" w14:textId="5F1B2DF3" w:rsidR="000C3798" w:rsidRDefault="00F24C7D">
      <w:pPr>
        <w:pStyle w:val="Nadpis1"/>
        <w:rPr>
          <w:b/>
        </w:rPr>
      </w:pPr>
      <w:r w:rsidRPr="009F0856">
        <w:rPr>
          <w:b/>
        </w:rPr>
        <w:t>Kupní smlouva</w:t>
      </w:r>
    </w:p>
    <w:p w14:paraId="30BEA882" w14:textId="77777777" w:rsidR="009F0856" w:rsidRPr="009F0856" w:rsidRDefault="009F0856" w:rsidP="009F0856"/>
    <w:p w14:paraId="61480165" w14:textId="23E46DA3" w:rsidR="000C3798" w:rsidRDefault="008A5EB2">
      <w:pPr>
        <w:spacing w:after="523"/>
        <w:ind w:right="985"/>
      </w:pPr>
      <w:r>
        <w:t>uzavřená dle ustanovení §</w:t>
      </w:r>
      <w:r w:rsidR="00F24C7D">
        <w:t xml:space="preserve"> 2079 a násl. Občanského zákoníku č. 89/2012 Sb., v platném znění</w:t>
      </w:r>
    </w:p>
    <w:p w14:paraId="226A69F1" w14:textId="77777777" w:rsidR="000C3798" w:rsidRDefault="00F24C7D">
      <w:pPr>
        <w:spacing w:after="559"/>
        <w:ind w:right="985"/>
      </w:pPr>
      <w:r>
        <w:t>Prodávající:</w:t>
      </w:r>
      <w:bookmarkStart w:id="0" w:name="_GoBack"/>
      <w:bookmarkEnd w:id="0"/>
    </w:p>
    <w:p w14:paraId="78FA3F52" w14:textId="77777777" w:rsidR="009F0856" w:rsidRPr="009F0856" w:rsidRDefault="009F0856" w:rsidP="009F0856">
      <w:pPr>
        <w:spacing w:after="0"/>
        <w:ind w:left="3830" w:right="985"/>
        <w:rPr>
          <w:b/>
        </w:rPr>
      </w:pPr>
      <w:r w:rsidRPr="009F0856">
        <w:rPr>
          <w:b/>
        </w:rPr>
        <w:t>COMFOR STORES, a.s.</w:t>
      </w:r>
    </w:p>
    <w:p w14:paraId="2A22D6B6" w14:textId="21D08DE4" w:rsidR="000C3798" w:rsidRDefault="009F0856" w:rsidP="009F0856">
      <w:pPr>
        <w:spacing w:after="0"/>
        <w:ind w:left="3830" w:right="985"/>
      </w:pPr>
      <w:r>
        <w:t>Běly Pažoutové 742/1</w:t>
      </w:r>
    </w:p>
    <w:p w14:paraId="5C624E94" w14:textId="77777777" w:rsidR="009F0856" w:rsidRDefault="009F0856" w:rsidP="009F0856">
      <w:pPr>
        <w:spacing w:after="0"/>
        <w:ind w:left="3809" w:right="3720"/>
      </w:pPr>
      <w:r>
        <w:t xml:space="preserve">602 00 Brno </w:t>
      </w:r>
    </w:p>
    <w:p w14:paraId="63C55C8A" w14:textId="1172DBC4" w:rsidR="000C3798" w:rsidRDefault="00F24C7D" w:rsidP="009F0856">
      <w:pPr>
        <w:spacing w:after="0"/>
        <w:ind w:left="3809" w:right="3720"/>
      </w:pPr>
      <w:r>
        <w:t xml:space="preserve">Zastoupená: p. </w:t>
      </w:r>
      <w:r w:rsidR="009F0856">
        <w:t xml:space="preserve">Danou </w:t>
      </w:r>
      <w:proofErr w:type="spellStart"/>
      <w:r w:rsidR="009F0856">
        <w:t>Kubalíkovou</w:t>
      </w:r>
      <w:proofErr w:type="spellEnd"/>
      <w:r>
        <w:t xml:space="preserve"> </w:t>
      </w:r>
      <w:r w:rsidR="009F0856">
        <w:t>IČ: 26290944</w:t>
      </w:r>
      <w:r>
        <w:t>, DIČ: CZ</w:t>
      </w:r>
      <w:r w:rsidR="009F0856">
        <w:t>26290944</w:t>
      </w:r>
      <w:r>
        <w:t xml:space="preserve"> </w:t>
      </w:r>
      <w:r w:rsidRPr="005121FE">
        <w:rPr>
          <w:highlight w:val="black"/>
        </w:rPr>
        <w:t xml:space="preserve">číslo účtu: </w:t>
      </w:r>
      <w:r w:rsidR="009F0856" w:rsidRPr="005121FE">
        <w:rPr>
          <w:highlight w:val="black"/>
        </w:rPr>
        <w:t>117453273/0300</w:t>
      </w:r>
    </w:p>
    <w:p w14:paraId="7E65B981" w14:textId="77777777" w:rsidR="009F0856" w:rsidRDefault="009F0856" w:rsidP="009F0856">
      <w:pPr>
        <w:spacing w:after="0"/>
        <w:ind w:left="3809" w:right="3720"/>
      </w:pPr>
    </w:p>
    <w:p w14:paraId="257BF46C" w14:textId="77777777" w:rsidR="000C3798" w:rsidRDefault="00F24C7D">
      <w:pPr>
        <w:spacing w:after="44"/>
        <w:ind w:left="820" w:right="6115" w:firstLine="2979"/>
      </w:pPr>
      <w:r>
        <w:t>a Kupující (objednatel):</w:t>
      </w:r>
    </w:p>
    <w:p w14:paraId="1F5CA85B" w14:textId="77777777" w:rsidR="000C3798" w:rsidRPr="009F0856" w:rsidRDefault="00F24C7D" w:rsidP="009F0856">
      <w:pPr>
        <w:spacing w:after="0"/>
        <w:ind w:left="3686" w:right="985"/>
        <w:rPr>
          <w:b/>
        </w:rPr>
      </w:pPr>
      <w:r w:rsidRPr="009F0856">
        <w:rPr>
          <w:b/>
        </w:rPr>
        <w:t>Základní škola, Mateřská škola Kopřivnice, 17.Iistopadu 1225</w:t>
      </w:r>
    </w:p>
    <w:p w14:paraId="40B36BB9" w14:textId="77777777" w:rsidR="000C3798" w:rsidRPr="009F0856" w:rsidRDefault="00F24C7D" w:rsidP="009F0856">
      <w:pPr>
        <w:spacing w:after="0"/>
        <w:ind w:left="3686" w:right="985"/>
        <w:rPr>
          <w:b/>
        </w:rPr>
      </w:pPr>
      <w:r w:rsidRPr="009F0856">
        <w:rPr>
          <w:b/>
        </w:rPr>
        <w:t xml:space="preserve">okres Nový Jičín, </w:t>
      </w:r>
      <w:proofErr w:type="spellStart"/>
      <w:proofErr w:type="gramStart"/>
      <w:r w:rsidRPr="009F0856">
        <w:rPr>
          <w:b/>
        </w:rPr>
        <w:t>p.o</w:t>
      </w:r>
      <w:proofErr w:type="spellEnd"/>
      <w:r w:rsidRPr="009F0856">
        <w:rPr>
          <w:b/>
        </w:rPr>
        <w:t>.</w:t>
      </w:r>
      <w:proofErr w:type="gramEnd"/>
    </w:p>
    <w:p w14:paraId="3E3868AE" w14:textId="77777777" w:rsidR="000C3798" w:rsidRDefault="00F24C7D" w:rsidP="009F0856">
      <w:pPr>
        <w:ind w:left="3098" w:right="985" w:firstLine="571"/>
      </w:pPr>
      <w:r>
        <w:t>17. listopadu 1225/20</w:t>
      </w:r>
    </w:p>
    <w:p w14:paraId="1514B833" w14:textId="1F8A78C2" w:rsidR="000C3798" w:rsidRDefault="009F0856">
      <w:pPr>
        <w:ind w:left="3679" w:right="985"/>
      </w:pPr>
      <w:r>
        <w:t xml:space="preserve"> </w:t>
      </w:r>
      <w:r w:rsidR="00F24C7D">
        <w:t>742 21 Kopřivnice</w:t>
      </w:r>
    </w:p>
    <w:p w14:paraId="56EB3FF6" w14:textId="1E477DB9" w:rsidR="000C3798" w:rsidRDefault="009F0856">
      <w:pPr>
        <w:spacing w:after="79" w:line="260" w:lineRule="auto"/>
        <w:ind w:left="96"/>
        <w:jc w:val="center"/>
      </w:pPr>
      <w:r>
        <w:t xml:space="preserve"> </w:t>
      </w:r>
      <w:r w:rsidR="00F24C7D">
        <w:t>Zastoupená: Mgr. Zdeňkou Havlíkovou</w:t>
      </w:r>
    </w:p>
    <w:p w14:paraId="1A01AC7E" w14:textId="37AEF47B" w:rsidR="000C3798" w:rsidRDefault="009F0856">
      <w:pPr>
        <w:spacing w:after="632"/>
        <w:ind w:left="3679" w:right="985"/>
      </w:pPr>
      <w:r>
        <w:t xml:space="preserve"> </w:t>
      </w:r>
      <w:r w:rsidR="00F24C7D">
        <w:t>IČO: 47998121</w:t>
      </w:r>
    </w:p>
    <w:p w14:paraId="4D43155F" w14:textId="1B52F5A1" w:rsidR="000C3798" w:rsidRPr="004907A3" w:rsidRDefault="003C6480">
      <w:pPr>
        <w:ind w:left="4219" w:right="985"/>
        <w:rPr>
          <w:b/>
        </w:rPr>
      </w:pPr>
      <w:r>
        <w:rPr>
          <w:b/>
        </w:rPr>
        <w:t xml:space="preserve">            </w:t>
      </w:r>
      <w:r w:rsidR="00F24C7D" w:rsidRPr="004907A3">
        <w:rPr>
          <w:b/>
        </w:rPr>
        <w:t>l. Předmět</w:t>
      </w:r>
    </w:p>
    <w:p w14:paraId="2197AED0" w14:textId="70D46687" w:rsidR="000C3798" w:rsidRDefault="00F24C7D">
      <w:pPr>
        <w:ind w:left="719" w:right="985" w:firstLine="252"/>
      </w:pPr>
      <w:r>
        <w:t>Prodávající se zavazuje odevzdat (dodat) shora uvedenému kupujícímu</w:t>
      </w:r>
      <w:r w:rsidR="004907A3">
        <w:t xml:space="preserve"> 10 ks </w:t>
      </w:r>
      <w:proofErr w:type="spellStart"/>
      <w:r w:rsidR="004907A3">
        <w:t>iPadů</w:t>
      </w:r>
      <w:proofErr w:type="spellEnd"/>
      <w:r>
        <w:t xml:space="preserve"> v druhu, množství, ceně, dodací lhůtě a místu plnění na základě jeho objednávky </w:t>
      </w:r>
      <w:proofErr w:type="gramStart"/>
      <w:r>
        <w:t>č.</w:t>
      </w:r>
      <w:r w:rsidR="004907A3">
        <w:t>042025</w:t>
      </w:r>
      <w:proofErr w:type="gramEnd"/>
      <w:r w:rsidR="004907A3">
        <w:t xml:space="preserve"> </w:t>
      </w:r>
      <w:r>
        <w:t>a umožnit kupujícímu nabýt vlastnické právo k předmětu smlouvy a kupující se zavazuje předmět kupní smlouvy převzít a zaplatit prodávajícímu sjednanou kupní cenu.</w:t>
      </w:r>
    </w:p>
    <w:p w14:paraId="1F6E3B3C" w14:textId="77777777" w:rsidR="004907A3" w:rsidRDefault="004907A3">
      <w:pPr>
        <w:ind w:left="719" w:right="985" w:firstLine="252"/>
      </w:pPr>
    </w:p>
    <w:p w14:paraId="531A181C" w14:textId="0A6DFB25" w:rsidR="000C3798" w:rsidRPr="004907A3" w:rsidRDefault="003C6480" w:rsidP="004907A3">
      <w:pPr>
        <w:spacing w:after="0" w:line="260" w:lineRule="auto"/>
        <w:ind w:left="96" w:right="655"/>
        <w:jc w:val="center"/>
        <w:rPr>
          <w:b/>
        </w:rPr>
      </w:pPr>
      <w:r>
        <w:rPr>
          <w:b/>
        </w:rPr>
        <w:t xml:space="preserve">               </w:t>
      </w:r>
      <w:proofErr w:type="spellStart"/>
      <w:r w:rsidR="00F24C7D" w:rsidRPr="004907A3">
        <w:rPr>
          <w:b/>
        </w:rPr>
        <w:t>Il</w:t>
      </w:r>
      <w:proofErr w:type="spellEnd"/>
      <w:r w:rsidR="00F24C7D" w:rsidRPr="004907A3">
        <w:rPr>
          <w:b/>
        </w:rPr>
        <w:t>. Kupní cena</w:t>
      </w:r>
    </w:p>
    <w:p w14:paraId="2B1BCD01" w14:textId="28D3BC76" w:rsidR="000C3798" w:rsidRDefault="003C6480" w:rsidP="003C6480">
      <w:pPr>
        <w:tabs>
          <w:tab w:val="center" w:pos="835"/>
          <w:tab w:val="center" w:pos="4029"/>
        </w:tabs>
        <w:spacing w:after="0"/>
        <w:ind w:left="0" w:firstLine="0"/>
        <w:jc w:val="left"/>
      </w:pPr>
      <w:r>
        <w:t xml:space="preserve">                    </w:t>
      </w:r>
      <w:r w:rsidR="00F24C7D">
        <w:tab/>
        <w:t>Kupní cena je stanovena dohodou smluvních stran a činí:</w:t>
      </w:r>
    </w:p>
    <w:p w14:paraId="6494693E" w14:textId="39E5ACC3" w:rsidR="000C3798" w:rsidRDefault="00F24C7D" w:rsidP="003C6480">
      <w:pPr>
        <w:tabs>
          <w:tab w:val="center" w:pos="2119"/>
          <w:tab w:val="center" w:pos="4069"/>
        </w:tabs>
        <w:ind w:left="0" w:firstLine="0"/>
        <w:jc w:val="left"/>
      </w:pPr>
      <w:r>
        <w:tab/>
        <w:t>Cena bez DPH</w:t>
      </w:r>
      <w:r>
        <w:tab/>
      </w:r>
      <w:r w:rsidR="004907A3">
        <w:t xml:space="preserve">69 735,53 </w:t>
      </w:r>
      <w:r>
        <w:t>Kč</w:t>
      </w:r>
    </w:p>
    <w:p w14:paraId="2C964D1C" w14:textId="0CE1BD7B" w:rsidR="000C3798" w:rsidRDefault="004907A3" w:rsidP="003C6480">
      <w:pPr>
        <w:tabs>
          <w:tab w:val="center" w:pos="1694"/>
          <w:tab w:val="center" w:pos="4051"/>
        </w:tabs>
        <w:ind w:left="0" w:firstLine="0"/>
        <w:jc w:val="left"/>
      </w:pPr>
      <w:r>
        <w:tab/>
        <w:t>DPH</w:t>
      </w:r>
      <w:r>
        <w:tab/>
        <w:t>14 644,47</w:t>
      </w:r>
      <w:r w:rsidR="00F24C7D">
        <w:t xml:space="preserve"> Kč</w:t>
      </w:r>
    </w:p>
    <w:p w14:paraId="1D18FFFE" w14:textId="27B89050" w:rsidR="000C3798" w:rsidRDefault="00F24C7D" w:rsidP="003C6480">
      <w:pPr>
        <w:spacing w:after="319"/>
        <w:ind w:left="1528" w:right="985"/>
      </w:pPr>
      <w:r>
        <w:t xml:space="preserve">Kupní cena celkem </w:t>
      </w:r>
      <w:r w:rsidR="004907A3">
        <w:t xml:space="preserve">     84 380</w:t>
      </w:r>
      <w:r>
        <w:t>,00 Kč</w:t>
      </w:r>
    </w:p>
    <w:p w14:paraId="347C2416" w14:textId="2C53D5C5" w:rsidR="003C6480" w:rsidRDefault="003C6480" w:rsidP="003C6480">
      <w:pPr>
        <w:tabs>
          <w:tab w:val="left" w:pos="2150"/>
        </w:tabs>
        <w:rPr>
          <w:rFonts w:eastAsia="Lucida Sans Unicode"/>
          <w:color w:val="auto"/>
        </w:rPr>
      </w:pPr>
      <w:r w:rsidRPr="003C6480">
        <w:rPr>
          <w:b/>
        </w:rPr>
        <w:t xml:space="preserve">                                                                               III.</w:t>
      </w:r>
      <w:r>
        <w:rPr>
          <w:b/>
        </w:rPr>
        <w:t xml:space="preserve"> Fakturace</w:t>
      </w:r>
    </w:p>
    <w:p w14:paraId="19811CE9" w14:textId="77777777" w:rsidR="003C6480" w:rsidRDefault="003C6480" w:rsidP="003C6480">
      <w:pPr>
        <w:tabs>
          <w:tab w:val="left" w:pos="2150"/>
        </w:tabs>
      </w:pPr>
      <w:r>
        <w:t>Kupní cena prodávající kupujícímu se fakturuje. Faktura musí mít všechny náležitosti daňového dokladu. Závazek kupujícího zaplatit kupní cenu (zálohu) je splněn připsáním fakturované částky ve lhůtě splatnosti na účet prodávajícího. V případě prodlení kupujícího se zaplacením faktury je kupující povinen zaplatit smluvní úrok ve výši 0,1% z dlužné částky za každý den prodlení. Pokud prodávající nedodá zboží ve stanoveném termínu, uhradí kupujícímu 0,1% z ceny předmětu smlouvy za každý den prodlení.</w:t>
      </w:r>
    </w:p>
    <w:p w14:paraId="093EE3F9" w14:textId="77777777" w:rsidR="003C6480" w:rsidRDefault="003C6480" w:rsidP="003C6480">
      <w:pPr>
        <w:tabs>
          <w:tab w:val="left" w:pos="2150"/>
        </w:tabs>
      </w:pPr>
    </w:p>
    <w:p w14:paraId="4CBC8C51" w14:textId="58A5EA3E" w:rsidR="003C6480" w:rsidRDefault="003C6480" w:rsidP="003C6480">
      <w:pPr>
        <w:tabs>
          <w:tab w:val="left" w:pos="2150"/>
        </w:tabs>
        <w:jc w:val="center"/>
      </w:pPr>
      <w:r>
        <w:rPr>
          <w:b/>
        </w:rPr>
        <w:lastRenderedPageBreak/>
        <w:t>IV. Odpovědnost za vady</w:t>
      </w:r>
    </w:p>
    <w:p w14:paraId="785FD67D" w14:textId="77777777" w:rsidR="003C6480" w:rsidRDefault="003C6480" w:rsidP="003C6480">
      <w:pPr>
        <w:tabs>
          <w:tab w:val="left" w:pos="2150"/>
        </w:tabs>
      </w:pPr>
      <w:r>
        <w:t>Prodávající odpovídá za vady v množství, jakosti a provedení, které má zboží v okamžiku přechodu nebezpečí škody na kupujícího podle této smlouvy. Kupující je povinen prohlédnout zboží co nejdříve po přechodu nebezpečí škody, na zboží a reklamovat zjevné vady zboží ihned a skryté vady vez zbytečného odkladu bezprostředně poté, co je zjistil. V reklamaci kupující uvede, jak se vada projevuje a jakým způsobem navrhuje reklamaci vyřídit. V případě oprávněné reklamace poskytne prodávající bezvadné plnění. V případě neodstranitelné vady a nemožnosti poskytnout bezvadné plnění poskytne prodávající kupujícímu slevu z kupní ceny. Strany se dohodly, že pro případ odstoupení kterékoliv z nich od této smlouvy buď proto, že prodávající nedodal zboží tak, jak byl povinen nebo kupující řádné nabídnuté zboží nepřevzal, vzniká druhé straně nárok na náhradu vzniklé škody v plné výši. Záruční doba 12 měsíců.</w:t>
      </w:r>
    </w:p>
    <w:p w14:paraId="0FB47C2A" w14:textId="77777777" w:rsidR="003C6480" w:rsidRDefault="003C6480" w:rsidP="003C6480">
      <w:pPr>
        <w:tabs>
          <w:tab w:val="left" w:pos="2150"/>
        </w:tabs>
      </w:pPr>
    </w:p>
    <w:p w14:paraId="1A0C0963" w14:textId="6BA996C1" w:rsidR="003C6480" w:rsidRDefault="003C6480" w:rsidP="003C6480">
      <w:pPr>
        <w:tabs>
          <w:tab w:val="left" w:pos="2150"/>
        </w:tabs>
        <w:jc w:val="center"/>
      </w:pPr>
      <w:r>
        <w:rPr>
          <w:b/>
        </w:rPr>
        <w:t>V. Závěrečná ustanovení</w:t>
      </w:r>
    </w:p>
    <w:p w14:paraId="5AD0E24C" w14:textId="77777777" w:rsidR="003C6480" w:rsidRDefault="003C6480" w:rsidP="003C6480">
      <w:pPr>
        <w:tabs>
          <w:tab w:val="left" w:pos="2150"/>
        </w:tabs>
      </w:pPr>
      <w:r>
        <w:t xml:space="preserve">Smlouva je uzavřena na dobu neurčitou a zaniká dohodou obou stran, smrtí nebo zánikem kupujícího či prodávajícího splněním závazkového vztahu, zánikem předmětu smlouvy a odstoupení kterékoliv ze stran dle příslušných ustanovení této smlouvy nebo dle zákona. Kupující je povinen oznámit prodávajícímu ve smyslu §377 obchodního zákoníku případný vznik finančních problémů na své straně, pokud by mu tyto potíže mohly bránit v řádném placení kupní ceny. Nesplnění této povinnosti bude mít pro kupujícího důsledky při uplatňování nároků na náhradu vzniklé škody. Smlouva nabývá účinnosti dnem podpisu oprávněnými zástupci obou smluvních stran. Případné změny a doplňky této smlouvy jsou platné pouze tehdy, pokud byly sjednány </w:t>
      </w:r>
      <w:proofErr w:type="gramStart"/>
      <w:r>
        <w:t>písmeně</w:t>
      </w:r>
      <w:proofErr w:type="gramEnd"/>
      <w:r>
        <w:t xml:space="preserve"> a potvrzeny oběma stranami. Právní vztahy založené touto smlouvou se řídí Obchodním zákoníkem. Smluvní strany se dohodly, že případné spory vzniklé mezi nimi z právních vztahů založených touto smlouvou nebo v souvislosti s ní, budou rozhodovány na základě písemných podkladů a vyjádření předaných stranami příslušnými soudy. Smlouva je vyhotovena ve dvou exemplářích, z nichž každá ze stran obdrží po jednom. Smluvní strany dále prohlašují, že si smlouvu přečetly a že s jejím obsahem bezvýhradně souhlasí. Na důkaz tohoto připojují své vlastnoruční podpisy.</w:t>
      </w:r>
    </w:p>
    <w:p w14:paraId="1A865474" w14:textId="77777777" w:rsidR="003C6480" w:rsidRDefault="003C6480" w:rsidP="003C6480">
      <w:pPr>
        <w:tabs>
          <w:tab w:val="left" w:pos="2150"/>
        </w:tabs>
      </w:pPr>
    </w:p>
    <w:p w14:paraId="2E62ADA0" w14:textId="77777777" w:rsidR="003C6480" w:rsidRDefault="003C6480" w:rsidP="003C6480">
      <w:pPr>
        <w:tabs>
          <w:tab w:val="left" w:pos="2150"/>
        </w:tabs>
      </w:pPr>
    </w:p>
    <w:p w14:paraId="1AAB918B" w14:textId="14B832DE" w:rsidR="003C6480" w:rsidRDefault="003C6480" w:rsidP="003C6480">
      <w:pPr>
        <w:tabs>
          <w:tab w:val="left" w:pos="2150"/>
        </w:tabs>
      </w:pPr>
      <w:r>
        <w:t xml:space="preserve">  V Kopřivnici dne 16.5.2025                                                                            v Brně dne </w:t>
      </w:r>
      <w:proofErr w:type="gramStart"/>
      <w:r>
        <w:t>16.5.2025</w:t>
      </w:r>
      <w:proofErr w:type="gramEnd"/>
    </w:p>
    <w:p w14:paraId="42FB40BC" w14:textId="77777777" w:rsidR="003C6480" w:rsidRDefault="003C6480" w:rsidP="003C6480">
      <w:pPr>
        <w:tabs>
          <w:tab w:val="left" w:pos="2150"/>
        </w:tabs>
      </w:pPr>
    </w:p>
    <w:p w14:paraId="3BEF51D3" w14:textId="77777777" w:rsidR="003C6480" w:rsidRDefault="003C6480" w:rsidP="003C6480">
      <w:pPr>
        <w:tabs>
          <w:tab w:val="left" w:pos="2150"/>
        </w:tabs>
      </w:pPr>
    </w:p>
    <w:p w14:paraId="1342B123" w14:textId="4FDB99FC" w:rsidR="003C6480" w:rsidRDefault="003C6480" w:rsidP="003C6480">
      <w:pPr>
        <w:tabs>
          <w:tab w:val="center" w:pos="820"/>
          <w:tab w:val="center" w:pos="4572"/>
        </w:tabs>
        <w:spacing w:after="294"/>
        <w:ind w:left="0" w:firstLine="0"/>
        <w:jc w:val="left"/>
      </w:pPr>
      <w:r>
        <w:t xml:space="preserve">          </w:t>
      </w:r>
    </w:p>
    <w:p w14:paraId="18FC3495" w14:textId="54882AAF" w:rsidR="003C6480" w:rsidRDefault="003C6480" w:rsidP="003C6480">
      <w:pPr>
        <w:tabs>
          <w:tab w:val="center" w:pos="820"/>
          <w:tab w:val="center" w:pos="4572"/>
        </w:tabs>
        <w:spacing w:after="294"/>
        <w:ind w:left="0" w:firstLine="0"/>
        <w:jc w:val="left"/>
      </w:pPr>
      <w:r>
        <w:t xml:space="preserve">                           ………………………………………..    </w:t>
      </w:r>
      <w:r>
        <w:tab/>
      </w:r>
      <w:r>
        <w:tab/>
      </w:r>
      <w:r>
        <w:tab/>
      </w:r>
      <w:r>
        <w:tab/>
      </w:r>
      <w:r>
        <w:tab/>
        <w:t>…………………………………………</w:t>
      </w:r>
    </w:p>
    <w:p w14:paraId="36AF3ADB" w14:textId="77C4B048" w:rsidR="003C6480" w:rsidRDefault="003C6480" w:rsidP="003C6480">
      <w:pPr>
        <w:tabs>
          <w:tab w:val="center" w:pos="820"/>
          <w:tab w:val="center" w:pos="4572"/>
        </w:tabs>
        <w:spacing w:after="294"/>
        <w:ind w:left="0" w:firstLine="0"/>
        <w:jc w:val="left"/>
      </w:pPr>
      <w:r>
        <w:t xml:space="preserve">                                       za kupujícího                                                                                          za prodávajícího</w:t>
      </w:r>
    </w:p>
    <w:sectPr w:rsidR="003C6480">
      <w:pgSz w:w="11900" w:h="16820"/>
      <w:pgMar w:top="525" w:right="964" w:bottom="1247" w:left="2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98"/>
    <w:rsid w:val="000C3798"/>
    <w:rsid w:val="0030721D"/>
    <w:rsid w:val="0031069F"/>
    <w:rsid w:val="003C6480"/>
    <w:rsid w:val="004907A3"/>
    <w:rsid w:val="005121FE"/>
    <w:rsid w:val="008A5EB2"/>
    <w:rsid w:val="009F0856"/>
    <w:rsid w:val="00C5049D"/>
    <w:rsid w:val="00F24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2878"/>
  <w15:docId w15:val="{5A336646-52F0-4C00-8ECF-2009F2F5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845"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0"/>
      <w:ind w:right="187"/>
      <w:jc w:val="center"/>
      <w:outlineLvl w:val="0"/>
    </w:pPr>
    <w:rPr>
      <w:rFonts w:ascii="Times New Roman" w:eastAsia="Times New Roman" w:hAnsi="Times New Roman" w:cs="Times New Roman"/>
      <w:color w:val="000000"/>
      <w:sz w:val="3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3C6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60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634</Words>
  <Characters>3742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KM_C284e-20220801145329</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KM_C284e-20220801145329</dc:title>
  <dc:subject/>
  <dc:creator>Pavlína Baďurová</dc:creator>
  <cp:keywords/>
  <cp:lastModifiedBy>Pavlína Brandtnerová</cp:lastModifiedBy>
  <cp:revision>7</cp:revision>
  <dcterms:created xsi:type="dcterms:W3CDTF">2026-03-12T13:58:00Z</dcterms:created>
  <dcterms:modified xsi:type="dcterms:W3CDTF">2026-03-19T08:15:00Z</dcterms:modified>
</cp:coreProperties>
</file>