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7EF1DD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8F7C6F">
        <w:rPr>
          <w:rFonts w:cstheme="minorHAnsi"/>
          <w:b/>
          <w:sz w:val="28"/>
        </w:rPr>
        <w:t>22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86E7D23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8F7C6F">
        <w:rPr>
          <w:rFonts w:cstheme="minorHAnsi"/>
          <w:sz w:val="22"/>
        </w:rPr>
        <w:t>Octavia</w:t>
      </w:r>
      <w:r w:rsidR="000E527B">
        <w:rPr>
          <w:rFonts w:cstheme="minorHAnsi"/>
          <w:sz w:val="22"/>
        </w:rPr>
        <w:t>-</w:t>
      </w:r>
      <w:r w:rsidR="008F7C6F">
        <w:rPr>
          <w:rFonts w:cstheme="minorHAnsi"/>
          <w:sz w:val="22"/>
        </w:rPr>
        <w:t>1AAZ829</w:t>
      </w:r>
      <w:r w:rsidR="00794190">
        <w:rPr>
          <w:rFonts w:cstheme="minorHAnsi"/>
          <w:sz w:val="22"/>
        </w:rPr>
        <w:t>–</w:t>
      </w:r>
      <w:r w:rsidR="008F7C6F">
        <w:rPr>
          <w:rFonts w:cstheme="minorHAnsi"/>
          <w:sz w:val="22"/>
        </w:rPr>
        <w:t>Čištění klimatizace.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52E738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8F7C6F">
        <w:rPr>
          <w:rFonts w:cstheme="minorHAnsi"/>
          <w:b/>
          <w:sz w:val="22"/>
        </w:rPr>
        <w:t>1.040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98CD04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587A58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4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3A231AE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2E854D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</w:t>
      </w:r>
      <w:r w:rsidR="007433E6">
        <w:rPr>
          <w:rFonts w:cstheme="minorHAnsi"/>
          <w:sz w:val="22"/>
        </w:rPr>
        <w:t>je 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E753C6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B51B6">
        <w:rPr>
          <w:rFonts w:cstheme="minorHAnsi"/>
          <w:sz w:val="22"/>
        </w:rPr>
        <w:t>10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3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4F2D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33E6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495F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225</cp:revision>
  <cp:lastPrinted>2025-12-08T06:49:00Z</cp:lastPrinted>
  <dcterms:created xsi:type="dcterms:W3CDTF">2023-08-22T09:27:00Z</dcterms:created>
  <dcterms:modified xsi:type="dcterms:W3CDTF">2026-03-19T06:16:00Z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