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0003C" w14:textId="77777777" w:rsidR="00CC3519" w:rsidRPr="007E188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7E1882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7E1882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392C6BB1" w:rsidR="00752B2E" w:rsidRPr="00BB7078" w:rsidRDefault="00F5626E" w:rsidP="6E9FA325">
      <w:pPr>
        <w:pStyle w:val="Zpat"/>
        <w:jc w:val="center"/>
        <w:rPr>
          <w:rFonts w:ascii="Calibri" w:hAnsi="Calibri" w:cs="Calibri"/>
          <w:b/>
          <w:bCs/>
        </w:rPr>
      </w:pPr>
      <w:bookmarkStart w:id="0" w:name="_Hlk65166296"/>
      <w:r w:rsidRPr="6E9FA325">
        <w:rPr>
          <w:rFonts w:ascii="Calibri" w:hAnsi="Calibri" w:cs="Calibri"/>
          <w:b/>
          <w:bCs/>
        </w:rPr>
        <w:t>„</w:t>
      </w:r>
      <w:r w:rsidR="3D198BB6" w:rsidRPr="6E9FA325">
        <w:rPr>
          <w:rFonts w:ascii="Aptos" w:eastAsia="Aptos" w:hAnsi="Aptos" w:cs="Aptos"/>
          <w:b/>
          <w:bCs/>
          <w:color w:val="000000" w:themeColor="text1"/>
        </w:rPr>
        <w:t xml:space="preserve"> Mobilní mikrobiologická diagnostická laboratoř</w:t>
      </w:r>
      <w:r w:rsidR="00B17C30">
        <w:rPr>
          <w:rFonts w:ascii="Aptos" w:eastAsia="Aptos" w:hAnsi="Aptos" w:cs="Aptos"/>
          <w:b/>
          <w:bCs/>
          <w:color w:val="000000" w:themeColor="text1"/>
        </w:rPr>
        <w:t xml:space="preserve"> – část a „</w:t>
      </w:r>
      <w:r w:rsidR="00B17C30" w:rsidRPr="00B17C30">
        <w:rPr>
          <w:rFonts w:ascii="Aptos" w:eastAsia="Aptos" w:hAnsi="Aptos" w:cs="Aptos"/>
          <w:b/>
          <w:bCs/>
          <w:color w:val="000000" w:themeColor="text1"/>
        </w:rPr>
        <w:t>Podtlaková komora</w:t>
      </w:r>
      <w:r w:rsidR="001C517B" w:rsidRPr="6E9FA325">
        <w:rPr>
          <w:rFonts w:ascii="Calibri" w:hAnsi="Calibri" w:cs="Calibri"/>
          <w:b/>
          <w:bCs/>
        </w:rPr>
        <w:t>”</w:t>
      </w:r>
    </w:p>
    <w:p w14:paraId="2CC7BB13" w14:textId="77777777" w:rsidR="00F5626E" w:rsidRPr="007E188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0C0C4133" w:rsidR="00752B2E" w:rsidRPr="007E1882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přístroj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e a jeho všech komponentů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7E188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4961"/>
        <w:gridCol w:w="2074"/>
      </w:tblGrid>
      <w:tr w:rsidR="00393CEB" w:rsidRPr="007E1882" w14:paraId="149EBCA8" w14:textId="77777777" w:rsidTr="00B71A3A">
        <w:trPr>
          <w:trHeight w:val="758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7E1882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7E1882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7E1882" w14:paraId="6FC0C34F" w14:textId="77777777" w:rsidTr="00B71A3A">
        <w:trPr>
          <w:trHeight w:val="85"/>
        </w:trPr>
        <w:tc>
          <w:tcPr>
            <w:tcW w:w="8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4412D67D" w:rsidR="00393CEB" w:rsidRPr="007E1882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všech číselných parametrů</w:t>
            </w: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+/- 5%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7E1882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60040F" w:rsidRPr="002049CE" w14:paraId="4A05C572" w14:textId="77777777" w:rsidTr="007D1C28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7DA9" w14:textId="40E8D9C7" w:rsidR="0060040F" w:rsidRPr="002049CE" w:rsidRDefault="0060040F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2049CE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31B94" w14:textId="21AF29A5" w:rsidR="0060040F" w:rsidRPr="00527EFB" w:rsidRDefault="00527EFB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EGO Zlín spol. s r.o. BioCa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b4</w:t>
            </w:r>
          </w:p>
        </w:tc>
      </w:tr>
      <w:tr w:rsidR="0060040F" w:rsidRPr="002049CE" w14:paraId="25EA4639" w14:textId="77777777" w:rsidTr="00B71A3A">
        <w:trPr>
          <w:trHeight w:val="362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F0FE" w14:textId="41312511" w:rsidR="0060040F" w:rsidRPr="002049CE" w:rsidRDefault="007D1C28" w:rsidP="0060040F">
            <w:pPr>
              <w:pStyle w:val="nabid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b/>
                <w:sz w:val="22"/>
                <w:szCs w:val="22"/>
              </w:rPr>
              <w:t>Požadované technické parametry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726D9" w14:textId="3FF632CD" w:rsidR="0060040F" w:rsidRPr="002049CE" w:rsidRDefault="0060040F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527EFB" w:rsidRPr="002049CE" w14:paraId="2CC12AA5" w14:textId="77777777" w:rsidTr="00C412EF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4897" w14:textId="733B3444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Maximální vnější rozměry (šířka x délka x výška): 4 m x 7 m x 3 m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765858D" w14:textId="2287DB48" w:rsidR="00527EFB" w:rsidRPr="002049CE" w:rsidRDefault="00527EFB" w:rsidP="00527EF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3, 5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6,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2,5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m</w:t>
            </w:r>
          </w:p>
        </w:tc>
      </w:tr>
      <w:tr w:rsidR="00527EFB" w:rsidRPr="002049CE" w14:paraId="6B9C7D7A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CD2B" w14:textId="41511AAD" w:rsidR="00527EFB" w:rsidRPr="002049CE" w:rsidRDefault="00527EFB" w:rsidP="00527EFB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Maximální váha: 120 kg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0049A34" w14:textId="4F2F0BF5" w:rsidR="00527EFB" w:rsidRPr="002049CE" w:rsidRDefault="00527EFB" w:rsidP="00527EF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115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kg</w:t>
            </w:r>
          </w:p>
        </w:tc>
      </w:tr>
      <w:tr w:rsidR="00527EFB" w:rsidRPr="002049CE" w14:paraId="6EAC90DD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A130" w14:textId="721D26B8" w:rsidR="00527EFB" w:rsidRPr="002049CE" w:rsidRDefault="00527EFB" w:rsidP="00527EF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Požadované součásti: podtlaková komora, přechodová komora, dekontaminační komora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E28F9E" w14:textId="6B8244F3" w:rsidR="00527EFB" w:rsidRPr="002049CE" w:rsidRDefault="00527EFB" w:rsidP="00527EF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ANO</w:t>
            </w:r>
          </w:p>
        </w:tc>
      </w:tr>
      <w:tr w:rsidR="00527EFB" w:rsidRPr="002049CE" w14:paraId="3F58E41A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60C6" w14:textId="4538CF95" w:rsidR="00527EFB" w:rsidRPr="002049CE" w:rsidRDefault="00527EFB" w:rsidP="00527EFB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Minimální vnitří rozměry podtlakové komory (šířka x délka x výška): 3 m x 3 m x 2 m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D137AC1" w14:textId="73B74E71" w:rsidR="00527EFB" w:rsidRPr="002049CE" w:rsidRDefault="00527EFB" w:rsidP="00527EF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3,03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3,03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2,3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m</w:t>
            </w:r>
          </w:p>
        </w:tc>
      </w:tr>
      <w:tr w:rsidR="00527EFB" w:rsidRPr="002049CE" w14:paraId="7174870C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396CE" w14:textId="29EEDB78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Minimální vnitřní rozměry přechodové komory (šířka x délka x výška): 1 m x 1 m x 2 m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62D431C" w14:textId="378A51CC" w:rsidR="00527EFB" w:rsidRPr="002049CE" w:rsidRDefault="00527EFB" w:rsidP="00527EF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1,5 x 1,42 x 2,3 m</w:t>
            </w:r>
          </w:p>
        </w:tc>
      </w:tr>
      <w:tr w:rsidR="00527EFB" w:rsidRPr="002049CE" w14:paraId="6EAD1490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102C" w14:textId="109E12FC" w:rsidR="00527EFB" w:rsidRPr="002049CE" w:rsidRDefault="00527EFB" w:rsidP="00527EFB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Minimální vnitří rozměry dekontaminační komory (šířka x délka x výška): 1 m x 1 m x 2 m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5B43DA2" w14:textId="2DDEAAA3" w:rsidR="00527EFB" w:rsidRPr="002049CE" w:rsidRDefault="00527EFB" w:rsidP="00527EF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1,27 x 1,42 x 2,3 m</w:t>
            </w:r>
          </w:p>
        </w:tc>
      </w:tr>
      <w:tr w:rsidR="00527EFB" w:rsidRPr="002049CE" w14:paraId="79E7353A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4B175" w14:textId="2622C3FC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Minimální rozměry dveří mezi komorami (šířka x výška): 1 m x 1,9 m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E889C77" w14:textId="59131E88" w:rsidR="00527EFB" w:rsidRPr="002049CE" w:rsidRDefault="00527EFB" w:rsidP="00527EF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1,07 x 1,91 m </w:t>
            </w:r>
          </w:p>
        </w:tc>
      </w:tr>
      <w:tr w:rsidR="00527EFB" w:rsidRPr="002049CE" w14:paraId="7CC4032A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81364" w14:textId="158248FF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Vzduchotechnika: zajištění ventilace a filtrování vzduchu HEPA filtrem, </w:t>
            </w:r>
            <w:proofErr w:type="gramStart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přístupná v venčí</w:t>
            </w:r>
            <w:proofErr w:type="gramEnd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, filtrující vzduch v podtlaková komoře na vstupu i výstupu, na přechodové komoře minimálně na výstupu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43CD4FF" w14:textId="5E8CE636" w:rsidR="00527EFB" w:rsidRPr="002049CE" w:rsidRDefault="00527EFB" w:rsidP="00527EF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ANO</w:t>
            </w:r>
          </w:p>
        </w:tc>
      </w:tr>
      <w:tr w:rsidR="00527EFB" w:rsidRPr="002049CE" w14:paraId="14B57304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A5BDF" w14:textId="4237206D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Výkon </w:t>
            </w:r>
            <w:proofErr w:type="spellStart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filtro</w:t>
            </w:r>
            <w:proofErr w:type="spellEnd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-ventilační jednotky: minimálně 200 m</w:t>
            </w:r>
            <w:r w:rsidRPr="002049C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/h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66325FF" w14:textId="786EC897" w:rsidR="00527EFB" w:rsidRPr="002049CE" w:rsidRDefault="00527EFB" w:rsidP="00527EF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250 </w:t>
            </w:r>
            <w:r w:rsidRPr="00527EFB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m</w:t>
            </w:r>
            <w:r w:rsidRPr="00527EFB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vertAlign w:val="superscript"/>
              </w:rPr>
              <w:t>3</w:t>
            </w:r>
            <w:r w:rsidRPr="00527EFB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/h</w:t>
            </w:r>
          </w:p>
        </w:tc>
      </w:tr>
      <w:tr w:rsidR="00527EFB" w:rsidRPr="002049CE" w14:paraId="7DE59BD8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A2FF5" w14:textId="0EAE2582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Vstupní porty pro připojení přístrojů do podtlakové komory: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1DE72C3" w14:textId="3535102B" w:rsidR="00527EFB" w:rsidRPr="00C412EF" w:rsidRDefault="00527EFB" w:rsidP="00527EF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</w:pP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ANO</w:t>
            </w:r>
          </w:p>
        </w:tc>
      </w:tr>
      <w:tr w:rsidR="00527EFB" w:rsidRPr="002049CE" w14:paraId="4AC6392F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8BB28" w14:textId="58CBDC9C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Monitoring podtlaku v podtlakové komoře: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A50D9F4" w14:textId="32CCFA7F" w:rsidR="00527EFB" w:rsidRPr="00C412EF" w:rsidRDefault="00527EFB" w:rsidP="00527EF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</w:pP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ANO</w:t>
            </w:r>
          </w:p>
        </w:tc>
      </w:tr>
      <w:tr w:rsidR="00527EFB" w:rsidRPr="002049CE" w14:paraId="2EFB3FF9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CAE38" w14:textId="51093263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Monitoring CO2 v podtlakové komoře: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D0474A1" w14:textId="33D9A456" w:rsidR="00527EFB" w:rsidRPr="00C412EF" w:rsidRDefault="00527EFB" w:rsidP="00527EF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</w:pP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ANO</w:t>
            </w:r>
          </w:p>
        </w:tc>
      </w:tr>
      <w:tr w:rsidR="00527EFB" w:rsidRPr="00B17C30" w14:paraId="28DB1E6F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1F41E" w14:textId="54392384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Monitoring teploty v podtlakové komoře: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C8F19BC" w14:textId="244F7182" w:rsidR="00527EFB" w:rsidRPr="00C412EF" w:rsidRDefault="00527EFB" w:rsidP="00527EF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</w:pP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ANO</w:t>
            </w:r>
          </w:p>
        </w:tc>
      </w:tr>
      <w:tr w:rsidR="00527EFB" w:rsidRPr="00B17C30" w14:paraId="629EE447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B59B1" w14:textId="43BCD3A8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Monitoring vlhkosti v podtlakové komoře: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F1CE58C" w14:textId="3CD762C3" w:rsidR="00527EFB" w:rsidRPr="00C412EF" w:rsidRDefault="00527EFB" w:rsidP="00527EF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</w:pP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ANO</w:t>
            </w:r>
          </w:p>
        </w:tc>
      </w:tr>
      <w:tr w:rsidR="00527EFB" w:rsidRPr="00B17C30" w14:paraId="575175A9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86F62" w14:textId="61620A87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Odolnost proti chemikáliím na dekontaminaci vnitřních povrchů: ano, běžné dezinfekční prostředky jako chloramin, </w:t>
            </w:r>
            <w:proofErr w:type="spellStart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persteril</w:t>
            </w:r>
            <w:proofErr w:type="spellEnd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, 70% </w:t>
            </w:r>
            <w:proofErr w:type="spellStart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ethanol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CC5B22E" w14:textId="5394631A" w:rsidR="00527EFB" w:rsidRPr="00C412EF" w:rsidRDefault="00527EFB" w:rsidP="00527EFB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cs-CZ"/>
              </w:rPr>
            </w:pPr>
            <w:r w:rsidRPr="00C412E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cs-CZ"/>
              </w:rPr>
              <w:t>ANO</w:t>
            </w:r>
          </w:p>
        </w:tc>
      </w:tr>
      <w:tr w:rsidR="00527EFB" w:rsidRPr="002049CE" w14:paraId="2DD441D7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BC443" w14:textId="57E3BB81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Tepelná odolnost: minimálně 50 °C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3451F73" w14:textId="61EDB367" w:rsidR="00527EFB" w:rsidRPr="00C412EF" w:rsidRDefault="00527EFB" w:rsidP="00527EF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</w:pP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ANO</w:t>
            </w:r>
          </w:p>
        </w:tc>
      </w:tr>
      <w:tr w:rsidR="00527EFB" w:rsidRPr="002049CE" w14:paraId="6199E783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09415" w14:textId="6CC8C6CE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Nehořlavost: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7ED9C82" w14:textId="732A2400" w:rsidR="00527EFB" w:rsidRPr="00C412EF" w:rsidRDefault="00CE3FE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CLASS M2 – obtížné hořlavé</w:t>
            </w:r>
          </w:p>
        </w:tc>
      </w:tr>
      <w:tr w:rsidR="00527EFB" w:rsidRPr="002049CE" w14:paraId="5F575A2A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91E51" w14:textId="12137E43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Prostředky pro dekontaminaci v dekontaminační jednotce: ano, běžné dezinfekční prostředky jako chloramin, </w:t>
            </w:r>
            <w:proofErr w:type="spellStart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persteril</w:t>
            </w:r>
            <w:proofErr w:type="spellEnd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, 70% </w:t>
            </w:r>
            <w:proofErr w:type="spellStart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ethanol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18CBDBB" w14:textId="47B523A9" w:rsidR="00527EFB" w:rsidRPr="002049CE" w:rsidRDefault="00527EFB" w:rsidP="00527EF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cs-CZ"/>
              </w:rPr>
              <w:t>ANO</w:t>
            </w:r>
          </w:p>
        </w:tc>
      </w:tr>
      <w:tr w:rsidR="00527EFB" w:rsidRPr="002049CE" w14:paraId="76223C29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C7508" w14:textId="7B3DA118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Počet nádrží k dekontaminační jednotce: minimálně 6ks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A728341" w14:textId="3A4BC8C3" w:rsidR="00527EFB" w:rsidRPr="002049CE" w:rsidRDefault="00527EFB" w:rsidP="00527EF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cs-CZ"/>
              </w:rPr>
              <w:t>ANO</w:t>
            </w:r>
          </w:p>
        </w:tc>
      </w:tr>
      <w:tr w:rsidR="00527EFB" w:rsidRPr="002049CE" w14:paraId="7BEBFE3C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E23C0" w14:textId="3488B692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Objemy nádrží v dekontaminační jednotce na odpadní roztok: ano, minimálně 100 l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C0E4EA5" w14:textId="366D43EC" w:rsidR="00527EFB" w:rsidRPr="002049CE" w:rsidRDefault="00527EFB" w:rsidP="00527EF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cs-CZ"/>
              </w:rPr>
              <w:t>120 l</w:t>
            </w:r>
          </w:p>
        </w:tc>
      </w:tr>
      <w:tr w:rsidR="00527EFB" w:rsidRPr="002049CE" w14:paraId="0DE7E0D6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9DFB8" w14:textId="580A2ADE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Napájení </w:t>
            </w:r>
            <w:proofErr w:type="spellStart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filtro</w:t>
            </w:r>
            <w:proofErr w:type="spellEnd"/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-ventilační jednotky (napětí, příkon): 230 V, max. 1000 W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6386E30" w14:textId="24C39DF2" w:rsidR="00527EFB" w:rsidRPr="00C412EF" w:rsidRDefault="00527EFB" w:rsidP="00527EF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</w:pP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>230 V; 848 W</w:t>
            </w:r>
          </w:p>
        </w:tc>
      </w:tr>
      <w:tr w:rsidR="00527EFB" w:rsidRPr="002049CE" w14:paraId="7E6C8E4F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328CA" w14:textId="5C64C704" w:rsidR="00527EFB" w:rsidRPr="002049CE" w:rsidRDefault="00527EFB" w:rsidP="00527E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Napájení pumpy k dekontaminační jednotce (napětí, příkon): 230 V, max. 2000 W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6A0B5D6" w14:textId="06265223" w:rsidR="00527EFB" w:rsidRPr="00C412EF" w:rsidRDefault="00527EFB" w:rsidP="00527EF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</w:pPr>
            <w:r w:rsidRPr="00C412E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cs-CZ"/>
              </w:rPr>
              <w:t xml:space="preserve">320 V; 2000 W </w:t>
            </w:r>
          </w:p>
        </w:tc>
      </w:tr>
    </w:tbl>
    <w:p w14:paraId="08C32806" w14:textId="77777777" w:rsidR="007D56A3" w:rsidRPr="002049CE" w:rsidRDefault="007D56A3" w:rsidP="00B17C30">
      <w:pPr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sz w:val="22"/>
          <w:szCs w:val="22"/>
          <w:lang w:val="cs-CZ"/>
        </w:rPr>
      </w:pPr>
    </w:p>
    <w:sectPr w:rsidR="007D56A3" w:rsidRPr="002049CE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4E69A" w14:textId="77777777" w:rsidR="00297CB8" w:rsidRDefault="00297CB8">
      <w:r>
        <w:separator/>
      </w:r>
    </w:p>
  </w:endnote>
  <w:endnote w:type="continuationSeparator" w:id="0">
    <w:p w14:paraId="67AA361F" w14:textId="77777777" w:rsidR="00297CB8" w:rsidRDefault="0029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45DB4B29" w14:textId="78566852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412EF" w:rsidRPr="00C412EF">
          <w:rPr>
            <w:rFonts w:asciiTheme="minorHAnsi" w:hAnsiTheme="minorHAnsi" w:cstheme="minorHAnsi"/>
            <w:noProof/>
            <w:sz w:val="20"/>
            <w:szCs w:val="20"/>
            <w:lang w:val="cs-CZ"/>
          </w:rPr>
          <w:t>1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88085" w14:textId="77777777" w:rsidR="00297CB8" w:rsidRDefault="00297CB8">
      <w:r>
        <w:separator/>
      </w:r>
    </w:p>
  </w:footnote>
  <w:footnote w:type="continuationSeparator" w:id="0">
    <w:p w14:paraId="2B90E8C3" w14:textId="77777777" w:rsidR="00297CB8" w:rsidRDefault="0029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  <w:lang w:val="cs-CZ" w:eastAsia="cs-CZ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366576F4" w:rsidR="001968C9" w:rsidRPr="00DE019E" w:rsidRDefault="001968C9" w:rsidP="001B7D41">
    <w:pPr>
      <w:pStyle w:val="Zhlav"/>
      <w:rPr>
        <w:rFonts w:ascii="Calibri" w:hAnsi="Calibri"/>
        <w:sz w:val="20"/>
        <w:szCs w:val="20"/>
        <w:lang w:val="en-US"/>
      </w:rPr>
    </w:pPr>
    <w:proofErr w:type="spellStart"/>
    <w:r w:rsidRPr="00DE019E">
      <w:rPr>
        <w:rFonts w:ascii="Calibri" w:hAnsi="Calibri"/>
        <w:sz w:val="20"/>
        <w:szCs w:val="20"/>
        <w:lang w:val="en-US"/>
      </w:rPr>
      <w:t>Příloha</w:t>
    </w:r>
    <w:proofErr w:type="spellEnd"/>
    <w:r w:rsidRPr="00DE019E">
      <w:rPr>
        <w:rFonts w:ascii="Calibri" w:hAnsi="Calibri"/>
        <w:sz w:val="20"/>
        <w:szCs w:val="20"/>
        <w:lang w:val="en-US"/>
      </w:rPr>
      <w:t xml:space="preserve"> č. </w:t>
    </w:r>
    <w:r w:rsidR="00414C4F" w:rsidRPr="00DE019E">
      <w:rPr>
        <w:rFonts w:ascii="Calibri" w:hAnsi="Calibri"/>
        <w:sz w:val="20"/>
        <w:szCs w:val="20"/>
        <w:lang w:val="en-US"/>
      </w:rPr>
      <w:t>4</w:t>
    </w:r>
    <w:r w:rsidR="00B17C30">
      <w:rPr>
        <w:rFonts w:ascii="Calibri" w:hAnsi="Calibri"/>
        <w:sz w:val="20"/>
        <w:szCs w:val="20"/>
        <w:lang w:val="en-US"/>
      </w:rPr>
      <w:t>a</w:t>
    </w:r>
    <w:r w:rsidRPr="00DE019E">
      <w:rPr>
        <w:rFonts w:ascii="Calibri" w:hAnsi="Calibri"/>
        <w:sz w:val="20"/>
        <w:szCs w:val="20"/>
        <w:lang w:val="en-US"/>
      </w:rPr>
      <w:t xml:space="preserve"> </w:t>
    </w:r>
    <w:r w:rsidR="00BA7449" w:rsidRPr="00DE019E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DE019E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DE019E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DE019E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DE019E">
      <w:rPr>
        <w:rFonts w:ascii="Calibri" w:hAnsi="Calibri"/>
        <w:sz w:val="20"/>
        <w:szCs w:val="20"/>
        <w:lang w:val="en-US"/>
      </w:rPr>
      <w:t xml:space="preserve"> </w:t>
    </w:r>
    <w:r w:rsidRPr="00DE019E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DE019E">
      <w:rPr>
        <w:rFonts w:ascii="Calibri" w:hAnsi="Calibri"/>
        <w:sz w:val="20"/>
        <w:szCs w:val="20"/>
        <w:lang w:val="en-US"/>
      </w:rPr>
      <w:t>současně</w:t>
    </w:r>
    <w:proofErr w:type="spellEnd"/>
    <w:r w:rsidRPr="00DE019E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DE019E">
      <w:rPr>
        <w:rFonts w:ascii="Calibri" w:hAnsi="Calibri"/>
        <w:sz w:val="20"/>
        <w:szCs w:val="20"/>
        <w:lang w:val="en-US"/>
      </w:rPr>
      <w:t>příloha</w:t>
    </w:r>
    <w:proofErr w:type="spellEnd"/>
    <w:r w:rsidRPr="00DE019E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DE019E">
      <w:rPr>
        <w:rFonts w:ascii="Calibri" w:hAnsi="Calibri"/>
        <w:sz w:val="20"/>
        <w:szCs w:val="20"/>
        <w:lang w:val="en-US"/>
      </w:rPr>
      <w:t>smlouvy</w:t>
    </w:r>
    <w:proofErr w:type="spellEnd"/>
    <w:r w:rsidRPr="00DE019E">
      <w:rPr>
        <w:rFonts w:ascii="Calibri" w:hAnsi="Calibri"/>
        <w:sz w:val="20"/>
        <w:szCs w:val="20"/>
        <w:lang w:val="en-US"/>
      </w:rPr>
      <w:t xml:space="preserve">) </w:t>
    </w:r>
    <w:r w:rsidR="00BA7449" w:rsidRPr="00DE019E">
      <w:rPr>
        <w:rFonts w:ascii="Calibri" w:hAnsi="Calibri"/>
        <w:sz w:val="20"/>
        <w:szCs w:val="20"/>
        <w:lang w:val="en-US"/>
      </w:rPr>
      <w:tab/>
    </w:r>
    <w:r w:rsidR="00BA7449" w:rsidRPr="00DE019E">
      <w:rPr>
        <w:rFonts w:ascii="Calibri" w:hAnsi="Calibri"/>
        <w:sz w:val="20"/>
        <w:szCs w:val="20"/>
        <w:lang w:val="en-US"/>
      </w:rPr>
      <w:tab/>
    </w:r>
    <w:r w:rsidR="00BA7449" w:rsidRPr="00DE019E">
      <w:rPr>
        <w:rFonts w:ascii="Calibri" w:hAnsi="Calibri"/>
        <w:sz w:val="20"/>
        <w:szCs w:val="20"/>
        <w:lang w:val="en-US"/>
      </w:rPr>
      <w:tab/>
    </w:r>
    <w:r w:rsidR="00BA7449" w:rsidRPr="00DE019E">
      <w:rPr>
        <w:rFonts w:ascii="Calibri" w:hAnsi="Calibri"/>
        <w:sz w:val="16"/>
        <w:szCs w:val="16"/>
        <w:lang w:val="en-US"/>
      </w:rPr>
      <w:tab/>
    </w:r>
    <w:r w:rsidR="00BA7449" w:rsidRPr="00DE019E">
      <w:rPr>
        <w:rFonts w:ascii="Calibri" w:hAnsi="Calibri"/>
        <w:sz w:val="16"/>
        <w:szCs w:val="16"/>
        <w:lang w:val="en-US"/>
      </w:rPr>
      <w:tab/>
    </w:r>
    <w:r w:rsidR="00BA7449" w:rsidRPr="00DE019E">
      <w:rPr>
        <w:rFonts w:ascii="Calibri" w:hAnsi="Calibri"/>
        <w:sz w:val="16"/>
        <w:szCs w:val="16"/>
        <w:lang w:val="en-US"/>
      </w:rPr>
      <w:tab/>
    </w:r>
    <w:r w:rsidR="00BA7449" w:rsidRPr="00DE019E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42.6pt;visibility:visible;mso-wrap-style:square" o:bullet="t">
        <v:imagedata r:id="rId1" o:title=""/>
      </v:shape>
    </w:pict>
  </w:numPicBullet>
  <w:numPicBullet w:numPicBulletId="1">
    <w:pict>
      <v:shape id="_x0000_i1027" type="#_x0000_t75" style="width:132pt;height:48pt;visibility:visible;mso-wrap-style:square" o:bullet="t">
        <v:imagedata r:id="rId2" o:title=""/>
      </v:shape>
    </w:pict>
  </w:numPicBullet>
  <w:numPicBullet w:numPicBulletId="2">
    <w:pict>
      <v:shape id="_x0000_i1028" type="#_x0000_t75" style="width:51.6pt;height:18.6pt;visibility:visible;mso-wrap-style:square" o:bullet="t">
        <v:imagedata r:id="rId3" o:title="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B0E04"/>
    <w:multiLevelType w:val="hybridMultilevel"/>
    <w:tmpl w:val="BCF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26"/>
  </w:num>
  <w:num w:numId="4">
    <w:abstractNumId w:val="30"/>
  </w:num>
  <w:num w:numId="5">
    <w:abstractNumId w:val="14"/>
  </w:num>
  <w:num w:numId="6">
    <w:abstractNumId w:val="0"/>
  </w:num>
  <w:num w:numId="7">
    <w:abstractNumId w:val="20"/>
  </w:num>
  <w:num w:numId="8">
    <w:abstractNumId w:val="11"/>
  </w:num>
  <w:num w:numId="9">
    <w:abstractNumId w:val="19"/>
  </w:num>
  <w:num w:numId="10">
    <w:abstractNumId w:val="18"/>
  </w:num>
  <w:num w:numId="11">
    <w:abstractNumId w:val="6"/>
  </w:num>
  <w:num w:numId="12">
    <w:abstractNumId w:val="37"/>
  </w:num>
  <w:num w:numId="13">
    <w:abstractNumId w:val="33"/>
  </w:num>
  <w:num w:numId="14">
    <w:abstractNumId w:val="42"/>
  </w:num>
  <w:num w:numId="15">
    <w:abstractNumId w:val="36"/>
  </w:num>
  <w:num w:numId="16">
    <w:abstractNumId w:val="24"/>
  </w:num>
  <w:num w:numId="17">
    <w:abstractNumId w:val="44"/>
  </w:num>
  <w:num w:numId="18">
    <w:abstractNumId w:val="8"/>
  </w:num>
  <w:num w:numId="19">
    <w:abstractNumId w:val="34"/>
  </w:num>
  <w:num w:numId="20">
    <w:abstractNumId w:val="21"/>
  </w:num>
  <w:num w:numId="21">
    <w:abstractNumId w:val="40"/>
  </w:num>
  <w:num w:numId="22">
    <w:abstractNumId w:val="5"/>
  </w:num>
  <w:num w:numId="23">
    <w:abstractNumId w:val="7"/>
  </w:num>
  <w:num w:numId="24">
    <w:abstractNumId w:val="13"/>
  </w:num>
  <w:num w:numId="25">
    <w:abstractNumId w:val="25"/>
  </w:num>
  <w:num w:numId="26">
    <w:abstractNumId w:val="43"/>
  </w:num>
  <w:num w:numId="27">
    <w:abstractNumId w:val="15"/>
  </w:num>
  <w:num w:numId="28">
    <w:abstractNumId w:val="4"/>
  </w:num>
  <w:num w:numId="29">
    <w:abstractNumId w:val="28"/>
  </w:num>
  <w:num w:numId="30">
    <w:abstractNumId w:val="16"/>
  </w:num>
  <w:num w:numId="31">
    <w:abstractNumId w:val="27"/>
  </w:num>
  <w:num w:numId="32">
    <w:abstractNumId w:val="45"/>
  </w:num>
  <w:num w:numId="33">
    <w:abstractNumId w:val="38"/>
  </w:num>
  <w:num w:numId="34">
    <w:abstractNumId w:val="32"/>
  </w:num>
  <w:num w:numId="35">
    <w:abstractNumId w:val="39"/>
  </w:num>
  <w:num w:numId="36">
    <w:abstractNumId w:val="3"/>
  </w:num>
  <w:num w:numId="37">
    <w:abstractNumId w:val="46"/>
  </w:num>
  <w:num w:numId="38">
    <w:abstractNumId w:val="12"/>
  </w:num>
  <w:num w:numId="39">
    <w:abstractNumId w:val="2"/>
  </w:num>
  <w:num w:numId="40">
    <w:abstractNumId w:val="1"/>
  </w:num>
  <w:num w:numId="41">
    <w:abstractNumId w:val="10"/>
  </w:num>
  <w:num w:numId="42">
    <w:abstractNumId w:val="29"/>
  </w:num>
  <w:num w:numId="43">
    <w:abstractNumId w:val="22"/>
  </w:num>
  <w:num w:numId="44">
    <w:abstractNumId w:val="35"/>
  </w:num>
  <w:num w:numId="45">
    <w:abstractNumId w:val="17"/>
  </w:num>
  <w:num w:numId="46">
    <w:abstractNumId w:val="4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29"/>
    <w:rsid w:val="00000625"/>
    <w:rsid w:val="00001D94"/>
    <w:rsid w:val="000049A3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3524D"/>
    <w:rsid w:val="0004130B"/>
    <w:rsid w:val="0004187D"/>
    <w:rsid w:val="000515E7"/>
    <w:rsid w:val="000524D0"/>
    <w:rsid w:val="00056C3A"/>
    <w:rsid w:val="00057CDF"/>
    <w:rsid w:val="00064635"/>
    <w:rsid w:val="00070AF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87"/>
    <w:rsid w:val="000900C6"/>
    <w:rsid w:val="0009230E"/>
    <w:rsid w:val="00092B30"/>
    <w:rsid w:val="00094EC1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4FE9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3595"/>
    <w:rsid w:val="00104731"/>
    <w:rsid w:val="00106534"/>
    <w:rsid w:val="0010787B"/>
    <w:rsid w:val="001105CC"/>
    <w:rsid w:val="00110CDF"/>
    <w:rsid w:val="0011379E"/>
    <w:rsid w:val="00114358"/>
    <w:rsid w:val="00117FA7"/>
    <w:rsid w:val="00123BBF"/>
    <w:rsid w:val="001316CC"/>
    <w:rsid w:val="0013216E"/>
    <w:rsid w:val="001336A0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5672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41"/>
    <w:rsid w:val="001B7DE7"/>
    <w:rsid w:val="001C39B8"/>
    <w:rsid w:val="001C4F76"/>
    <w:rsid w:val="001C517B"/>
    <w:rsid w:val="001C76A1"/>
    <w:rsid w:val="001D3056"/>
    <w:rsid w:val="001D4037"/>
    <w:rsid w:val="001D78C7"/>
    <w:rsid w:val="001E14A8"/>
    <w:rsid w:val="001E1BF2"/>
    <w:rsid w:val="001E2F3E"/>
    <w:rsid w:val="001E3EE9"/>
    <w:rsid w:val="001E787F"/>
    <w:rsid w:val="001F15E7"/>
    <w:rsid w:val="001F197D"/>
    <w:rsid w:val="001F30D6"/>
    <w:rsid w:val="001F79F3"/>
    <w:rsid w:val="00200F63"/>
    <w:rsid w:val="002021EB"/>
    <w:rsid w:val="00202E10"/>
    <w:rsid w:val="0020324A"/>
    <w:rsid w:val="0020336F"/>
    <w:rsid w:val="002049CE"/>
    <w:rsid w:val="00207B9E"/>
    <w:rsid w:val="002103FB"/>
    <w:rsid w:val="00211124"/>
    <w:rsid w:val="00216843"/>
    <w:rsid w:val="002242E1"/>
    <w:rsid w:val="00227840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3BD"/>
    <w:rsid w:val="002569B8"/>
    <w:rsid w:val="002607E3"/>
    <w:rsid w:val="00260FF2"/>
    <w:rsid w:val="002619E3"/>
    <w:rsid w:val="002622D2"/>
    <w:rsid w:val="00263452"/>
    <w:rsid w:val="0026614A"/>
    <w:rsid w:val="00267D76"/>
    <w:rsid w:val="00277004"/>
    <w:rsid w:val="0028000E"/>
    <w:rsid w:val="00281A61"/>
    <w:rsid w:val="00287610"/>
    <w:rsid w:val="00292CB2"/>
    <w:rsid w:val="00293573"/>
    <w:rsid w:val="00294292"/>
    <w:rsid w:val="00295D5D"/>
    <w:rsid w:val="002962D5"/>
    <w:rsid w:val="00297520"/>
    <w:rsid w:val="00297CB8"/>
    <w:rsid w:val="002A42E2"/>
    <w:rsid w:val="002A511A"/>
    <w:rsid w:val="002B01DA"/>
    <w:rsid w:val="002C6715"/>
    <w:rsid w:val="002D46F4"/>
    <w:rsid w:val="002D71CA"/>
    <w:rsid w:val="002D7958"/>
    <w:rsid w:val="002E69F7"/>
    <w:rsid w:val="002F3E56"/>
    <w:rsid w:val="002F3E58"/>
    <w:rsid w:val="002F435C"/>
    <w:rsid w:val="002F67BF"/>
    <w:rsid w:val="002F79EA"/>
    <w:rsid w:val="00304F95"/>
    <w:rsid w:val="003079C2"/>
    <w:rsid w:val="00310082"/>
    <w:rsid w:val="0031160A"/>
    <w:rsid w:val="00311C33"/>
    <w:rsid w:val="0031218C"/>
    <w:rsid w:val="00313489"/>
    <w:rsid w:val="003165BC"/>
    <w:rsid w:val="00316E34"/>
    <w:rsid w:val="00317EB9"/>
    <w:rsid w:val="00320186"/>
    <w:rsid w:val="0032252D"/>
    <w:rsid w:val="0032505D"/>
    <w:rsid w:val="00325516"/>
    <w:rsid w:val="003256ED"/>
    <w:rsid w:val="00326F63"/>
    <w:rsid w:val="00327E13"/>
    <w:rsid w:val="00331847"/>
    <w:rsid w:val="00331F3E"/>
    <w:rsid w:val="0033363C"/>
    <w:rsid w:val="00340F27"/>
    <w:rsid w:val="003428EC"/>
    <w:rsid w:val="00350292"/>
    <w:rsid w:val="00351648"/>
    <w:rsid w:val="0035293D"/>
    <w:rsid w:val="00356065"/>
    <w:rsid w:val="00357649"/>
    <w:rsid w:val="0036075B"/>
    <w:rsid w:val="0036417D"/>
    <w:rsid w:val="00364E1F"/>
    <w:rsid w:val="003675BE"/>
    <w:rsid w:val="00367EBA"/>
    <w:rsid w:val="0037659E"/>
    <w:rsid w:val="00381617"/>
    <w:rsid w:val="0038195C"/>
    <w:rsid w:val="00382ACF"/>
    <w:rsid w:val="003841E6"/>
    <w:rsid w:val="00387593"/>
    <w:rsid w:val="00391BB7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64B1"/>
    <w:rsid w:val="003B6FA5"/>
    <w:rsid w:val="003B7658"/>
    <w:rsid w:val="003C3A7B"/>
    <w:rsid w:val="003C5741"/>
    <w:rsid w:val="003C63E8"/>
    <w:rsid w:val="003C6A62"/>
    <w:rsid w:val="003D1E16"/>
    <w:rsid w:val="003D40B3"/>
    <w:rsid w:val="003D7650"/>
    <w:rsid w:val="003D796D"/>
    <w:rsid w:val="003E2A26"/>
    <w:rsid w:val="003E3B02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0F61"/>
    <w:rsid w:val="0040180A"/>
    <w:rsid w:val="0040370C"/>
    <w:rsid w:val="00403B66"/>
    <w:rsid w:val="00406D22"/>
    <w:rsid w:val="004076F8"/>
    <w:rsid w:val="00407FEB"/>
    <w:rsid w:val="00413C0E"/>
    <w:rsid w:val="00414C4F"/>
    <w:rsid w:val="0042149E"/>
    <w:rsid w:val="00421BFA"/>
    <w:rsid w:val="00424B10"/>
    <w:rsid w:val="00424FDB"/>
    <w:rsid w:val="00425BE4"/>
    <w:rsid w:val="00432A64"/>
    <w:rsid w:val="0043372B"/>
    <w:rsid w:val="00435644"/>
    <w:rsid w:val="004420DC"/>
    <w:rsid w:val="00450FAB"/>
    <w:rsid w:val="004512A2"/>
    <w:rsid w:val="00454B38"/>
    <w:rsid w:val="00455234"/>
    <w:rsid w:val="0045685F"/>
    <w:rsid w:val="004571CD"/>
    <w:rsid w:val="004611C7"/>
    <w:rsid w:val="00462F1F"/>
    <w:rsid w:val="00464B43"/>
    <w:rsid w:val="00465929"/>
    <w:rsid w:val="004702CB"/>
    <w:rsid w:val="00474F0B"/>
    <w:rsid w:val="00475D2F"/>
    <w:rsid w:val="00476A3D"/>
    <w:rsid w:val="00477A90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7ADD"/>
    <w:rsid w:val="004C1056"/>
    <w:rsid w:val="004C2878"/>
    <w:rsid w:val="004C2D97"/>
    <w:rsid w:val="004C55FD"/>
    <w:rsid w:val="004C7779"/>
    <w:rsid w:val="004D13B6"/>
    <w:rsid w:val="004D7E3A"/>
    <w:rsid w:val="004E3D66"/>
    <w:rsid w:val="004E471B"/>
    <w:rsid w:val="004E7712"/>
    <w:rsid w:val="004F0F4A"/>
    <w:rsid w:val="004F131B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27EFB"/>
    <w:rsid w:val="005300DA"/>
    <w:rsid w:val="00531273"/>
    <w:rsid w:val="0053181F"/>
    <w:rsid w:val="00532724"/>
    <w:rsid w:val="00541168"/>
    <w:rsid w:val="00542A4F"/>
    <w:rsid w:val="00544CFA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31CA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96070"/>
    <w:rsid w:val="005A0636"/>
    <w:rsid w:val="005A36DC"/>
    <w:rsid w:val="005A7598"/>
    <w:rsid w:val="005A7CEE"/>
    <w:rsid w:val="005B0F60"/>
    <w:rsid w:val="005B12DA"/>
    <w:rsid w:val="005B2718"/>
    <w:rsid w:val="005B7DEA"/>
    <w:rsid w:val="005C1488"/>
    <w:rsid w:val="005C1718"/>
    <w:rsid w:val="005C2779"/>
    <w:rsid w:val="005C29E0"/>
    <w:rsid w:val="005C3729"/>
    <w:rsid w:val="005C4B08"/>
    <w:rsid w:val="005C752F"/>
    <w:rsid w:val="005D0280"/>
    <w:rsid w:val="005D15F8"/>
    <w:rsid w:val="005D22F9"/>
    <w:rsid w:val="005E21EB"/>
    <w:rsid w:val="005E3855"/>
    <w:rsid w:val="005E623E"/>
    <w:rsid w:val="005F032F"/>
    <w:rsid w:val="005F29B3"/>
    <w:rsid w:val="005F38AF"/>
    <w:rsid w:val="0060040F"/>
    <w:rsid w:val="006019DF"/>
    <w:rsid w:val="00603743"/>
    <w:rsid w:val="00604CD6"/>
    <w:rsid w:val="00607735"/>
    <w:rsid w:val="00610346"/>
    <w:rsid w:val="006105C8"/>
    <w:rsid w:val="00615820"/>
    <w:rsid w:val="00617265"/>
    <w:rsid w:val="00617953"/>
    <w:rsid w:val="00624319"/>
    <w:rsid w:val="0062734C"/>
    <w:rsid w:val="006274E1"/>
    <w:rsid w:val="006337A5"/>
    <w:rsid w:val="006342A2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2749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52B5"/>
    <w:rsid w:val="006B614B"/>
    <w:rsid w:val="006B6865"/>
    <w:rsid w:val="006B7281"/>
    <w:rsid w:val="006C36AF"/>
    <w:rsid w:val="006C39B9"/>
    <w:rsid w:val="006C5F7E"/>
    <w:rsid w:val="006C6333"/>
    <w:rsid w:val="006C6597"/>
    <w:rsid w:val="006C7C64"/>
    <w:rsid w:val="006C7E0F"/>
    <w:rsid w:val="006D0391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398A"/>
    <w:rsid w:val="00717FFC"/>
    <w:rsid w:val="007229FC"/>
    <w:rsid w:val="00723FD4"/>
    <w:rsid w:val="0072415F"/>
    <w:rsid w:val="00724E4A"/>
    <w:rsid w:val="00727DE2"/>
    <w:rsid w:val="00730427"/>
    <w:rsid w:val="00730CD7"/>
    <w:rsid w:val="0073216D"/>
    <w:rsid w:val="00735917"/>
    <w:rsid w:val="00741855"/>
    <w:rsid w:val="00743578"/>
    <w:rsid w:val="00744C3F"/>
    <w:rsid w:val="007459E3"/>
    <w:rsid w:val="00747F2D"/>
    <w:rsid w:val="00752B2E"/>
    <w:rsid w:val="007531A3"/>
    <w:rsid w:val="00755172"/>
    <w:rsid w:val="00755AE3"/>
    <w:rsid w:val="00760572"/>
    <w:rsid w:val="00760CC7"/>
    <w:rsid w:val="007711EF"/>
    <w:rsid w:val="00771550"/>
    <w:rsid w:val="00771A10"/>
    <w:rsid w:val="0077230F"/>
    <w:rsid w:val="00773FEE"/>
    <w:rsid w:val="00784E58"/>
    <w:rsid w:val="00786669"/>
    <w:rsid w:val="00787A6C"/>
    <w:rsid w:val="00791DC5"/>
    <w:rsid w:val="00793E8F"/>
    <w:rsid w:val="00795362"/>
    <w:rsid w:val="007967C5"/>
    <w:rsid w:val="00796FC4"/>
    <w:rsid w:val="007B04C5"/>
    <w:rsid w:val="007B0A0E"/>
    <w:rsid w:val="007B0B1F"/>
    <w:rsid w:val="007B1BEC"/>
    <w:rsid w:val="007B3EF0"/>
    <w:rsid w:val="007B41B8"/>
    <w:rsid w:val="007B4A42"/>
    <w:rsid w:val="007B5202"/>
    <w:rsid w:val="007B7265"/>
    <w:rsid w:val="007C23F7"/>
    <w:rsid w:val="007C6BC4"/>
    <w:rsid w:val="007D1C28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8007B0"/>
    <w:rsid w:val="00800B9E"/>
    <w:rsid w:val="00803B1F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48CA"/>
    <w:rsid w:val="00835DD8"/>
    <w:rsid w:val="008365C5"/>
    <w:rsid w:val="00836C34"/>
    <w:rsid w:val="00837E55"/>
    <w:rsid w:val="00841680"/>
    <w:rsid w:val="0084171B"/>
    <w:rsid w:val="00844F50"/>
    <w:rsid w:val="008460D9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64F1C"/>
    <w:rsid w:val="008734AC"/>
    <w:rsid w:val="00875F32"/>
    <w:rsid w:val="00877400"/>
    <w:rsid w:val="00881368"/>
    <w:rsid w:val="00881589"/>
    <w:rsid w:val="00883D3E"/>
    <w:rsid w:val="00886D1D"/>
    <w:rsid w:val="00891C4A"/>
    <w:rsid w:val="00892A80"/>
    <w:rsid w:val="00894743"/>
    <w:rsid w:val="00897C5E"/>
    <w:rsid w:val="008A1D1D"/>
    <w:rsid w:val="008A572C"/>
    <w:rsid w:val="008A6300"/>
    <w:rsid w:val="008A6622"/>
    <w:rsid w:val="008A6FA3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C4F53"/>
    <w:rsid w:val="008D02A5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62AB"/>
    <w:rsid w:val="00917BE6"/>
    <w:rsid w:val="00923496"/>
    <w:rsid w:val="009235F1"/>
    <w:rsid w:val="00924610"/>
    <w:rsid w:val="00930F42"/>
    <w:rsid w:val="00931702"/>
    <w:rsid w:val="00931C09"/>
    <w:rsid w:val="00933A38"/>
    <w:rsid w:val="00941030"/>
    <w:rsid w:val="009456E6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8541C"/>
    <w:rsid w:val="009873F2"/>
    <w:rsid w:val="009942D6"/>
    <w:rsid w:val="009A36E3"/>
    <w:rsid w:val="009B23FF"/>
    <w:rsid w:val="009B2786"/>
    <w:rsid w:val="009B3DAF"/>
    <w:rsid w:val="009B491D"/>
    <w:rsid w:val="009B55B1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D5BE3"/>
    <w:rsid w:val="009E02F6"/>
    <w:rsid w:val="009E2A5E"/>
    <w:rsid w:val="009E3B4D"/>
    <w:rsid w:val="009E4CFF"/>
    <w:rsid w:val="009E7261"/>
    <w:rsid w:val="009E741A"/>
    <w:rsid w:val="009F2204"/>
    <w:rsid w:val="009F4AB3"/>
    <w:rsid w:val="009F6C4A"/>
    <w:rsid w:val="00A00A13"/>
    <w:rsid w:val="00A13A3F"/>
    <w:rsid w:val="00A17417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3800"/>
    <w:rsid w:val="00A85C16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479A"/>
    <w:rsid w:val="00AA785D"/>
    <w:rsid w:val="00AA7DA6"/>
    <w:rsid w:val="00AB14E6"/>
    <w:rsid w:val="00AB1F25"/>
    <w:rsid w:val="00AB53C0"/>
    <w:rsid w:val="00AC2FF6"/>
    <w:rsid w:val="00AC38A5"/>
    <w:rsid w:val="00AC58BB"/>
    <w:rsid w:val="00AC712A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C30"/>
    <w:rsid w:val="00B2181B"/>
    <w:rsid w:val="00B30FA6"/>
    <w:rsid w:val="00B311DD"/>
    <w:rsid w:val="00B32027"/>
    <w:rsid w:val="00B3493A"/>
    <w:rsid w:val="00B356BB"/>
    <w:rsid w:val="00B406AB"/>
    <w:rsid w:val="00B41138"/>
    <w:rsid w:val="00B43FF1"/>
    <w:rsid w:val="00B632AC"/>
    <w:rsid w:val="00B64C50"/>
    <w:rsid w:val="00B65252"/>
    <w:rsid w:val="00B70DED"/>
    <w:rsid w:val="00B70F8A"/>
    <w:rsid w:val="00B71A3A"/>
    <w:rsid w:val="00B75D33"/>
    <w:rsid w:val="00B76A8D"/>
    <w:rsid w:val="00B80532"/>
    <w:rsid w:val="00B820DE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0462"/>
    <w:rsid w:val="00BA11F4"/>
    <w:rsid w:val="00BA1A64"/>
    <w:rsid w:val="00BA4AFA"/>
    <w:rsid w:val="00BA7449"/>
    <w:rsid w:val="00BA7579"/>
    <w:rsid w:val="00BB4631"/>
    <w:rsid w:val="00BB5635"/>
    <w:rsid w:val="00BB6FFC"/>
    <w:rsid w:val="00BB7078"/>
    <w:rsid w:val="00BC03D8"/>
    <w:rsid w:val="00BC093A"/>
    <w:rsid w:val="00BC1104"/>
    <w:rsid w:val="00BC19E4"/>
    <w:rsid w:val="00BC1FAA"/>
    <w:rsid w:val="00BC3ACA"/>
    <w:rsid w:val="00BC54C2"/>
    <w:rsid w:val="00BC5679"/>
    <w:rsid w:val="00BD1702"/>
    <w:rsid w:val="00BD4C61"/>
    <w:rsid w:val="00BD4ECC"/>
    <w:rsid w:val="00BD5544"/>
    <w:rsid w:val="00BE0762"/>
    <w:rsid w:val="00BE2E5A"/>
    <w:rsid w:val="00BE4DDF"/>
    <w:rsid w:val="00BE574A"/>
    <w:rsid w:val="00BE6B68"/>
    <w:rsid w:val="00BE7708"/>
    <w:rsid w:val="00BF265E"/>
    <w:rsid w:val="00BF3284"/>
    <w:rsid w:val="00BF3774"/>
    <w:rsid w:val="00BF5BA4"/>
    <w:rsid w:val="00C0111B"/>
    <w:rsid w:val="00C0339D"/>
    <w:rsid w:val="00C039BF"/>
    <w:rsid w:val="00C056E2"/>
    <w:rsid w:val="00C10BBA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4E5"/>
    <w:rsid w:val="00C32868"/>
    <w:rsid w:val="00C33EB5"/>
    <w:rsid w:val="00C34574"/>
    <w:rsid w:val="00C35BC4"/>
    <w:rsid w:val="00C37504"/>
    <w:rsid w:val="00C37E24"/>
    <w:rsid w:val="00C40732"/>
    <w:rsid w:val="00C40E88"/>
    <w:rsid w:val="00C41284"/>
    <w:rsid w:val="00C412EF"/>
    <w:rsid w:val="00C42470"/>
    <w:rsid w:val="00C47ABB"/>
    <w:rsid w:val="00C5125D"/>
    <w:rsid w:val="00C52256"/>
    <w:rsid w:val="00C52CB1"/>
    <w:rsid w:val="00C548A2"/>
    <w:rsid w:val="00C625F7"/>
    <w:rsid w:val="00C67740"/>
    <w:rsid w:val="00C677A1"/>
    <w:rsid w:val="00C70A4E"/>
    <w:rsid w:val="00C72ED6"/>
    <w:rsid w:val="00C732F0"/>
    <w:rsid w:val="00C74144"/>
    <w:rsid w:val="00C779A3"/>
    <w:rsid w:val="00C8043B"/>
    <w:rsid w:val="00C811ED"/>
    <w:rsid w:val="00C8241F"/>
    <w:rsid w:val="00C82766"/>
    <w:rsid w:val="00C83449"/>
    <w:rsid w:val="00C855BC"/>
    <w:rsid w:val="00C92616"/>
    <w:rsid w:val="00C930D4"/>
    <w:rsid w:val="00C946FB"/>
    <w:rsid w:val="00C9524A"/>
    <w:rsid w:val="00C96529"/>
    <w:rsid w:val="00CA0565"/>
    <w:rsid w:val="00CA06E8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E3FEC"/>
    <w:rsid w:val="00CF04D9"/>
    <w:rsid w:val="00CF0CD8"/>
    <w:rsid w:val="00CF164C"/>
    <w:rsid w:val="00CF1B1B"/>
    <w:rsid w:val="00CF7154"/>
    <w:rsid w:val="00D008AF"/>
    <w:rsid w:val="00D018E4"/>
    <w:rsid w:val="00D04578"/>
    <w:rsid w:val="00D055EF"/>
    <w:rsid w:val="00D11900"/>
    <w:rsid w:val="00D1418B"/>
    <w:rsid w:val="00D143CC"/>
    <w:rsid w:val="00D162BC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47E6D"/>
    <w:rsid w:val="00D52680"/>
    <w:rsid w:val="00D547D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3C13"/>
    <w:rsid w:val="00D847DA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D0261"/>
    <w:rsid w:val="00DD227A"/>
    <w:rsid w:val="00DD2FB6"/>
    <w:rsid w:val="00DD30DF"/>
    <w:rsid w:val="00DD371C"/>
    <w:rsid w:val="00DD3AFC"/>
    <w:rsid w:val="00DD53E9"/>
    <w:rsid w:val="00DE019E"/>
    <w:rsid w:val="00DE41E9"/>
    <w:rsid w:val="00DE564E"/>
    <w:rsid w:val="00DF0E70"/>
    <w:rsid w:val="00DF13C1"/>
    <w:rsid w:val="00DF255F"/>
    <w:rsid w:val="00DF60E5"/>
    <w:rsid w:val="00DF6F39"/>
    <w:rsid w:val="00E00737"/>
    <w:rsid w:val="00E055D9"/>
    <w:rsid w:val="00E0648D"/>
    <w:rsid w:val="00E06758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3580F"/>
    <w:rsid w:val="00E40F4B"/>
    <w:rsid w:val="00E426AE"/>
    <w:rsid w:val="00E4660A"/>
    <w:rsid w:val="00E50802"/>
    <w:rsid w:val="00E54AB4"/>
    <w:rsid w:val="00E60325"/>
    <w:rsid w:val="00E62B8F"/>
    <w:rsid w:val="00E64987"/>
    <w:rsid w:val="00E74417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C5086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78AE"/>
    <w:rsid w:val="00F09121"/>
    <w:rsid w:val="00F12A46"/>
    <w:rsid w:val="00F20CD9"/>
    <w:rsid w:val="00F214CA"/>
    <w:rsid w:val="00F22572"/>
    <w:rsid w:val="00F22AC3"/>
    <w:rsid w:val="00F22F8C"/>
    <w:rsid w:val="00F2692E"/>
    <w:rsid w:val="00F30068"/>
    <w:rsid w:val="00F361D3"/>
    <w:rsid w:val="00F3685E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5E7D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D198BB6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6E9FA325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B799D-2B63-478E-B6D7-A1385392F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5330c55d-c059-4878-b03e-386dab4640e9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e2797a0-1766-41ad-be59-caaf307804e4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634F99-C196-47FA-AD9C-2130B3E4E3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Szanowny Pan</vt:lpstr>
    </vt:vector>
  </TitlesOfParts>
  <Company>HP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Balgova Jitka</cp:lastModifiedBy>
  <cp:revision>6</cp:revision>
  <cp:lastPrinted>2025-12-17T09:37:00Z</cp:lastPrinted>
  <dcterms:created xsi:type="dcterms:W3CDTF">2025-12-03T00:05:00Z</dcterms:created>
  <dcterms:modified xsi:type="dcterms:W3CDTF">2025-12-17T09:37:00Z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