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7969" w14:textId="77777777" w:rsidR="006F7AEC" w:rsidRPr="003F720B" w:rsidRDefault="006F7AEC" w:rsidP="003272AA">
      <w:pPr>
        <w:pStyle w:val="Nzev"/>
        <w:jc w:val="center"/>
        <w:rPr>
          <w:rFonts w:asciiTheme="minorHAnsi" w:hAnsiTheme="minorHAnsi" w:cs="Calibri"/>
          <w:bCs/>
          <w:caps/>
          <w:sz w:val="32"/>
          <w:szCs w:val="22"/>
          <w:lang w:val="en-US"/>
        </w:rPr>
      </w:pPr>
      <w:r w:rsidRPr="003F720B">
        <w:rPr>
          <w:rFonts w:asciiTheme="minorHAnsi" w:hAnsiTheme="minorHAnsi" w:cs="Calibri"/>
          <w:bCs/>
          <w:caps/>
          <w:sz w:val="32"/>
          <w:szCs w:val="22"/>
          <w:lang w:val="en-US"/>
        </w:rPr>
        <w:t>SMLOUVA o ZPROSTŘEDKOVÁNÍ / intermediary AGREEMENT</w:t>
      </w:r>
    </w:p>
    <w:p w14:paraId="155DA97B" w14:textId="77777777" w:rsidR="006F7AEC" w:rsidRPr="003F720B" w:rsidRDefault="006F7AEC" w:rsidP="006F7AEC">
      <w:pPr>
        <w:tabs>
          <w:tab w:val="left" w:pos="426"/>
        </w:tabs>
        <w:jc w:val="center"/>
        <w:rPr>
          <w:rFonts w:asciiTheme="minorHAnsi" w:hAnsiTheme="minorHAnsi" w:cs="Calibri"/>
          <w:b/>
          <w:sz w:val="22"/>
          <w:szCs w:val="22"/>
          <w:lang w:val="en-US"/>
        </w:rPr>
      </w:pPr>
      <w:proofErr w:type="spellStart"/>
      <w:r w:rsidRPr="003F720B">
        <w:rPr>
          <w:rFonts w:asciiTheme="minorHAnsi" w:hAnsiTheme="minorHAnsi" w:cs="Calibri"/>
          <w:bCs/>
          <w:sz w:val="22"/>
          <w:szCs w:val="22"/>
          <w:lang w:val="en-US"/>
        </w:rPr>
        <w:t>uzavřená</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níže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uvedeného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dne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měsíce</w:t>
      </w:r>
      <w:proofErr w:type="spellEnd"/>
      <w:r w:rsidRPr="003F720B">
        <w:rPr>
          <w:rFonts w:asciiTheme="minorHAnsi" w:hAnsiTheme="minorHAnsi" w:cs="Calibri"/>
          <w:bCs/>
          <w:sz w:val="22"/>
          <w:szCs w:val="22"/>
          <w:lang w:val="en-US"/>
        </w:rPr>
        <w:t xml:space="preserve"> a </w:t>
      </w:r>
      <w:proofErr w:type="spellStart"/>
      <w:r w:rsidRPr="003F720B">
        <w:rPr>
          <w:rFonts w:asciiTheme="minorHAnsi" w:hAnsiTheme="minorHAnsi" w:cs="Calibri"/>
          <w:bCs/>
          <w:sz w:val="22"/>
          <w:szCs w:val="22"/>
          <w:lang w:val="en-US"/>
        </w:rPr>
        <w:t>roku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dle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ust</w:t>
      </w:r>
      <w:proofErr w:type="spellEnd"/>
      <w:r w:rsidRPr="003F720B">
        <w:rPr>
          <w:rFonts w:asciiTheme="minorHAnsi" w:hAnsiTheme="minorHAnsi" w:cs="Calibri"/>
          <w:bCs/>
          <w:sz w:val="22"/>
          <w:szCs w:val="22"/>
          <w:lang w:val="en-US"/>
        </w:rPr>
        <w:t xml:space="preserve">. §2445 a </w:t>
      </w:r>
      <w:proofErr w:type="spellStart"/>
      <w:r w:rsidRPr="003F720B">
        <w:rPr>
          <w:rFonts w:asciiTheme="minorHAnsi" w:hAnsiTheme="minorHAnsi" w:cs="Calibri"/>
          <w:bCs/>
          <w:sz w:val="22"/>
          <w:szCs w:val="22"/>
          <w:lang w:val="en-US"/>
        </w:rPr>
        <w:t>násl</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zákona</w:t>
      </w:r>
      <w:proofErr w:type="spellEnd"/>
      <w:r w:rsidRPr="003F720B">
        <w:rPr>
          <w:rFonts w:asciiTheme="minorHAnsi" w:hAnsiTheme="minorHAnsi" w:cs="Calibri"/>
          <w:bCs/>
          <w:sz w:val="22"/>
          <w:szCs w:val="22"/>
          <w:lang w:val="en-US"/>
        </w:rPr>
        <w:t xml:space="preserve"> č. 89/2012 Sb., </w:t>
      </w:r>
      <w:proofErr w:type="spellStart"/>
      <w:r w:rsidRPr="003F720B">
        <w:rPr>
          <w:rFonts w:asciiTheme="minorHAnsi" w:hAnsiTheme="minorHAnsi" w:cs="Calibri"/>
          <w:bCs/>
          <w:sz w:val="22"/>
          <w:szCs w:val="22"/>
          <w:lang w:val="en-US"/>
        </w:rPr>
        <w:t>občanského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zákoníku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znění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pozdějších</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předpisů</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také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jen</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občanský</w:t>
      </w:r>
      <w:proofErr w:type="spellEnd"/>
      <w:r w:rsidRPr="003F720B">
        <w:rPr>
          <w:rFonts w:asciiTheme="minorHAnsi" w:hAnsiTheme="minorHAnsi" w:cs="Calibri"/>
          <w:bCs/>
          <w:sz w:val="22"/>
          <w:szCs w:val="22"/>
          <w:lang w:val="en-US"/>
        </w:rPr>
        <w:t xml:space="preserve"> </w:t>
      </w:r>
      <w:proofErr w:type="spellStart"/>
      <w:proofErr w:type="gramStart"/>
      <w:r w:rsidRPr="003F720B">
        <w:rPr>
          <w:rFonts w:asciiTheme="minorHAnsi" w:hAnsiTheme="minorHAnsi" w:cs="Calibri"/>
          <w:bCs/>
          <w:sz w:val="22"/>
          <w:szCs w:val="22"/>
          <w:lang w:val="en-US"/>
        </w:rPr>
        <w:t>zákoník</w:t>
      </w:r>
      <w:proofErr w:type="spellEnd"/>
      <w:r w:rsidRPr="003F720B">
        <w:rPr>
          <w:rFonts w:asciiTheme="minorHAnsi" w:hAnsiTheme="minorHAnsi" w:cs="Calibri"/>
          <w:bCs/>
          <w:sz w:val="22"/>
          <w:szCs w:val="22"/>
          <w:lang w:val="en-US"/>
        </w:rPr>
        <w:t>“</w:t>
      </w:r>
      <w:proofErr w:type="gram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mezi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stranami</w:t>
      </w:r>
      <w:proofErr w:type="spellEnd"/>
      <w:r w:rsidRPr="003F720B">
        <w:rPr>
          <w:rFonts w:asciiTheme="minorHAnsi" w:hAnsiTheme="minorHAnsi" w:cs="Calibri"/>
          <w:bCs/>
          <w:sz w:val="22"/>
          <w:szCs w:val="22"/>
          <w:lang w:val="en-US"/>
        </w:rPr>
        <w:t xml:space="preserve"> / </w:t>
      </w:r>
      <w:r w:rsidRPr="003F720B">
        <w:rPr>
          <w:rFonts w:asciiTheme="minorHAnsi" w:hAnsiTheme="minorHAnsi" w:cs="Calibri"/>
          <w:b/>
          <w:sz w:val="22"/>
          <w:szCs w:val="22"/>
          <w:lang w:val="en-US"/>
        </w:rPr>
        <w:t>concluded on the day, month and year indicated below according to § 2445 et seq. of Act No. 89/2012 Coll., Civil Code, as amended (hereinafter as "Civil Code") between the parties:</w:t>
      </w:r>
    </w:p>
    <w:p w14:paraId="453BA295" w14:textId="77777777" w:rsidR="006F7AEC" w:rsidRPr="003F720B" w:rsidRDefault="006F7AEC" w:rsidP="006F7AEC">
      <w:pPr>
        <w:tabs>
          <w:tab w:val="left" w:pos="426"/>
        </w:tabs>
        <w:jc w:val="center"/>
        <w:rPr>
          <w:rFonts w:asciiTheme="minorHAnsi" w:hAnsiTheme="minorHAnsi" w:cs="Calibri"/>
          <w:b/>
          <w:sz w:val="22"/>
          <w:szCs w:val="22"/>
          <w:lang w:val="en-US"/>
        </w:rPr>
      </w:pPr>
    </w:p>
    <w:p w14:paraId="1BD9123C" w14:textId="77777777" w:rsidR="006F7AEC" w:rsidRPr="003F720B" w:rsidRDefault="006F7AEC" w:rsidP="006F7AEC">
      <w:pPr>
        <w:tabs>
          <w:tab w:val="left" w:pos="426"/>
        </w:tabs>
        <w:jc w:val="center"/>
        <w:rPr>
          <w:rFonts w:asciiTheme="minorHAnsi" w:hAnsiTheme="minorHAnsi" w:cs="Calibri"/>
          <w:b/>
          <w:bCs/>
          <w:sz w:val="22"/>
          <w:szCs w:val="22"/>
          <w:lang w:val="en-US"/>
        </w:rPr>
      </w:pPr>
    </w:p>
    <w:p w14:paraId="41FF047A" w14:textId="77777777" w:rsidR="00821989" w:rsidRPr="00821989" w:rsidRDefault="00821989" w:rsidP="00821989">
      <w:pPr>
        <w:tabs>
          <w:tab w:val="left" w:pos="709"/>
        </w:tabs>
        <w:ind w:left="709"/>
        <w:rPr>
          <w:rFonts w:asciiTheme="minorHAnsi" w:hAnsiTheme="minorHAnsi" w:cs="Calibri"/>
          <w:sz w:val="22"/>
          <w:szCs w:val="22"/>
          <w:lang w:val="en-US"/>
        </w:rPr>
      </w:pPr>
    </w:p>
    <w:p w14:paraId="6F5B981B" w14:textId="77777777" w:rsidR="00821989" w:rsidRPr="00821989" w:rsidRDefault="00821989" w:rsidP="00821989">
      <w:pPr>
        <w:tabs>
          <w:tab w:val="left" w:pos="709"/>
        </w:tabs>
        <w:ind w:left="709"/>
        <w:rPr>
          <w:rFonts w:asciiTheme="minorHAnsi" w:hAnsiTheme="minorHAnsi" w:cs="Calibri"/>
          <w:sz w:val="22"/>
          <w:szCs w:val="22"/>
          <w:lang w:val="en-US"/>
        </w:rPr>
      </w:pPr>
      <w:proofErr w:type="spellStart"/>
      <w:r w:rsidRPr="00821989">
        <w:rPr>
          <w:rFonts w:asciiTheme="minorHAnsi" w:hAnsiTheme="minorHAnsi" w:cs="Calibri"/>
          <w:sz w:val="22"/>
          <w:szCs w:val="22"/>
          <w:lang w:val="en-US"/>
        </w:rPr>
        <w:t>Fakultní</w:t>
      </w:r>
      <w:proofErr w:type="spellEnd"/>
      <w:r w:rsidRPr="00821989">
        <w:rPr>
          <w:rFonts w:asciiTheme="minorHAnsi" w:hAnsiTheme="minorHAnsi" w:cs="Calibri"/>
          <w:sz w:val="22"/>
          <w:szCs w:val="22"/>
          <w:lang w:val="en-US"/>
        </w:rPr>
        <w:t xml:space="preserve"> Thomayerova </w:t>
      </w:r>
      <w:proofErr w:type="spellStart"/>
      <w:r w:rsidRPr="00821989">
        <w:rPr>
          <w:rFonts w:asciiTheme="minorHAnsi" w:hAnsiTheme="minorHAnsi" w:cs="Calibri"/>
          <w:sz w:val="22"/>
          <w:szCs w:val="22"/>
          <w:lang w:val="en-US"/>
        </w:rPr>
        <w:t>nemocnice</w:t>
      </w:r>
      <w:proofErr w:type="spellEnd"/>
      <w:r w:rsidRPr="00821989">
        <w:rPr>
          <w:rFonts w:asciiTheme="minorHAnsi" w:hAnsiTheme="minorHAnsi" w:cs="Calibri"/>
          <w:sz w:val="22"/>
          <w:szCs w:val="22"/>
          <w:lang w:val="en-US"/>
        </w:rPr>
        <w:t xml:space="preserve"> </w:t>
      </w:r>
    </w:p>
    <w:p w14:paraId="27E73135" w14:textId="77777777" w:rsidR="00821989" w:rsidRPr="00821989" w:rsidRDefault="00821989" w:rsidP="00821989">
      <w:pPr>
        <w:tabs>
          <w:tab w:val="left" w:pos="709"/>
        </w:tabs>
        <w:ind w:left="709"/>
        <w:rPr>
          <w:rFonts w:asciiTheme="minorHAnsi" w:hAnsiTheme="minorHAnsi" w:cs="Calibri"/>
          <w:sz w:val="22"/>
          <w:szCs w:val="22"/>
          <w:lang w:val="en-US"/>
        </w:rPr>
      </w:pPr>
      <w:proofErr w:type="spellStart"/>
      <w:r w:rsidRPr="00821989">
        <w:rPr>
          <w:rFonts w:asciiTheme="minorHAnsi" w:hAnsiTheme="minorHAnsi" w:cs="Calibri"/>
          <w:sz w:val="22"/>
          <w:szCs w:val="22"/>
          <w:lang w:val="en-US"/>
        </w:rPr>
        <w:t>státní</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příspěvková</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organizace</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zřízená</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Ministerstvem</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zdravotnictví</w:t>
      </w:r>
      <w:proofErr w:type="spellEnd"/>
      <w:r w:rsidRPr="00821989">
        <w:rPr>
          <w:rFonts w:asciiTheme="minorHAnsi" w:hAnsiTheme="minorHAnsi" w:cs="Calibri"/>
          <w:sz w:val="22"/>
          <w:szCs w:val="22"/>
          <w:lang w:val="en-US"/>
        </w:rPr>
        <w:t xml:space="preserve"> ČR</w:t>
      </w:r>
    </w:p>
    <w:p w14:paraId="4DC815A3" w14:textId="77777777" w:rsidR="00821989" w:rsidRDefault="00821989" w:rsidP="00821989">
      <w:pPr>
        <w:tabs>
          <w:tab w:val="left" w:pos="709"/>
        </w:tabs>
        <w:ind w:left="709"/>
        <w:rPr>
          <w:rFonts w:asciiTheme="minorHAnsi" w:hAnsiTheme="minorHAnsi" w:cs="Calibri"/>
          <w:sz w:val="22"/>
          <w:szCs w:val="22"/>
          <w:lang w:val="en-US"/>
        </w:rPr>
      </w:pPr>
      <w:proofErr w:type="spellStart"/>
      <w:r w:rsidRPr="00821989">
        <w:rPr>
          <w:rFonts w:asciiTheme="minorHAnsi" w:hAnsiTheme="minorHAnsi" w:cs="Calibri"/>
          <w:sz w:val="22"/>
          <w:szCs w:val="22"/>
          <w:lang w:val="en-US"/>
        </w:rPr>
        <w:t>zapsaná</w:t>
      </w:r>
      <w:proofErr w:type="spellEnd"/>
      <w:r w:rsidRPr="00821989">
        <w:rPr>
          <w:rFonts w:asciiTheme="minorHAnsi" w:hAnsiTheme="minorHAnsi" w:cs="Calibri"/>
          <w:sz w:val="22"/>
          <w:szCs w:val="22"/>
          <w:lang w:val="en-US"/>
        </w:rPr>
        <w:t xml:space="preserve"> v </w:t>
      </w:r>
      <w:proofErr w:type="spellStart"/>
      <w:r w:rsidRPr="00821989">
        <w:rPr>
          <w:rFonts w:asciiTheme="minorHAnsi" w:hAnsiTheme="minorHAnsi" w:cs="Calibri"/>
          <w:sz w:val="22"/>
          <w:szCs w:val="22"/>
          <w:lang w:val="en-US"/>
        </w:rPr>
        <w:t>obchodním</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rejstříku</w:t>
      </w:r>
      <w:proofErr w:type="spellEnd"/>
      <w:r w:rsidRPr="00821989">
        <w:rPr>
          <w:rFonts w:asciiTheme="minorHAnsi" w:hAnsiTheme="minorHAnsi" w:cs="Calibri"/>
          <w:sz w:val="22"/>
          <w:szCs w:val="22"/>
          <w:lang w:val="en-US"/>
        </w:rPr>
        <w:t xml:space="preserve"> </w:t>
      </w:r>
      <w:r>
        <w:rPr>
          <w:rFonts w:asciiTheme="minorHAnsi" w:hAnsiTheme="minorHAnsi" w:cs="Calibri"/>
          <w:sz w:val="22"/>
          <w:szCs w:val="22"/>
          <w:lang w:val="en-US"/>
        </w:rPr>
        <w:t xml:space="preserve">/ </w:t>
      </w:r>
      <w:r w:rsidRPr="00821989">
        <w:rPr>
          <w:rFonts w:asciiTheme="minorHAnsi" w:hAnsiTheme="minorHAnsi" w:cs="Calibri"/>
          <w:sz w:val="22"/>
          <w:szCs w:val="22"/>
          <w:lang w:val="en-US"/>
        </w:rPr>
        <w:t xml:space="preserve">/ registered in Trade Register </w:t>
      </w:r>
    </w:p>
    <w:p w14:paraId="6B577938" w14:textId="66AB1EC3" w:rsidR="00821989" w:rsidRPr="00821989" w:rsidRDefault="00821989" w:rsidP="00821989">
      <w:pPr>
        <w:tabs>
          <w:tab w:val="left" w:pos="709"/>
        </w:tabs>
        <w:ind w:left="709"/>
        <w:rPr>
          <w:rFonts w:asciiTheme="minorHAnsi" w:hAnsiTheme="minorHAnsi" w:cs="Calibri"/>
          <w:sz w:val="22"/>
          <w:szCs w:val="22"/>
          <w:lang w:val="en-US"/>
        </w:rPr>
      </w:pPr>
      <w:r w:rsidRPr="00821989">
        <w:rPr>
          <w:rFonts w:asciiTheme="minorHAnsi" w:hAnsiTheme="minorHAnsi" w:cs="Calibri"/>
          <w:sz w:val="22"/>
          <w:szCs w:val="22"/>
          <w:lang w:val="en-US"/>
        </w:rPr>
        <w:t xml:space="preserve">u </w:t>
      </w:r>
      <w:proofErr w:type="spellStart"/>
      <w:r w:rsidRPr="00821989">
        <w:rPr>
          <w:rFonts w:asciiTheme="minorHAnsi" w:hAnsiTheme="minorHAnsi" w:cs="Calibri"/>
          <w:sz w:val="22"/>
          <w:szCs w:val="22"/>
          <w:lang w:val="en-US"/>
        </w:rPr>
        <w:t>Městského</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soudu</w:t>
      </w:r>
      <w:proofErr w:type="spellEnd"/>
      <w:r w:rsidRPr="00821989">
        <w:rPr>
          <w:rFonts w:asciiTheme="minorHAnsi" w:hAnsiTheme="minorHAnsi" w:cs="Calibri"/>
          <w:sz w:val="22"/>
          <w:szCs w:val="22"/>
          <w:lang w:val="en-US"/>
        </w:rPr>
        <w:t xml:space="preserve"> v </w:t>
      </w:r>
      <w:proofErr w:type="spellStart"/>
      <w:r w:rsidRPr="00821989">
        <w:rPr>
          <w:rFonts w:asciiTheme="minorHAnsi" w:hAnsiTheme="minorHAnsi" w:cs="Calibri"/>
          <w:sz w:val="22"/>
          <w:szCs w:val="22"/>
          <w:lang w:val="en-US"/>
        </w:rPr>
        <w:t>Praze</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oddíl</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Pr</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vložka</w:t>
      </w:r>
      <w:proofErr w:type="spellEnd"/>
      <w:r w:rsidRPr="00821989">
        <w:rPr>
          <w:rFonts w:asciiTheme="minorHAnsi" w:hAnsiTheme="minorHAnsi" w:cs="Calibri"/>
          <w:sz w:val="22"/>
          <w:szCs w:val="22"/>
          <w:lang w:val="en-US"/>
        </w:rPr>
        <w:t xml:space="preserve"> 1043</w:t>
      </w:r>
    </w:p>
    <w:p w14:paraId="15D257AD" w14:textId="3B0E5C24" w:rsidR="00821989" w:rsidRPr="00821989" w:rsidRDefault="00821989" w:rsidP="00821989">
      <w:pPr>
        <w:tabs>
          <w:tab w:val="left" w:pos="709"/>
        </w:tabs>
        <w:ind w:left="709"/>
        <w:rPr>
          <w:rFonts w:asciiTheme="minorHAnsi" w:hAnsiTheme="minorHAnsi" w:cs="Calibri"/>
          <w:sz w:val="22"/>
          <w:szCs w:val="22"/>
          <w:lang w:val="en-US"/>
        </w:rPr>
      </w:pPr>
      <w:r w:rsidRPr="00821989">
        <w:rPr>
          <w:rFonts w:asciiTheme="minorHAnsi" w:hAnsiTheme="minorHAnsi" w:cs="Calibri"/>
          <w:sz w:val="22"/>
          <w:szCs w:val="22"/>
          <w:lang w:val="en-US"/>
        </w:rPr>
        <w:t xml:space="preserve">se </w:t>
      </w:r>
      <w:proofErr w:type="spellStart"/>
      <w:r w:rsidRPr="00821989">
        <w:rPr>
          <w:rFonts w:asciiTheme="minorHAnsi" w:hAnsiTheme="minorHAnsi" w:cs="Calibri"/>
          <w:sz w:val="22"/>
          <w:szCs w:val="22"/>
          <w:lang w:val="en-US"/>
        </w:rPr>
        <w:t>sídlem</w:t>
      </w:r>
      <w:proofErr w:type="spellEnd"/>
      <w:r>
        <w:rPr>
          <w:rFonts w:asciiTheme="minorHAnsi" w:hAnsiTheme="minorHAnsi" w:cs="Calibri"/>
          <w:sz w:val="22"/>
          <w:szCs w:val="22"/>
          <w:lang w:val="en-US"/>
        </w:rPr>
        <w:t xml:space="preserve"> /</w:t>
      </w:r>
      <w:r w:rsidRPr="00821989">
        <w:rPr>
          <w:rFonts w:asciiTheme="minorHAnsi" w:hAnsiTheme="minorHAnsi" w:cs="Calibri"/>
          <w:sz w:val="22"/>
          <w:szCs w:val="22"/>
          <w:lang w:val="en-US"/>
        </w:rPr>
        <w:t>seat</w:t>
      </w:r>
      <w:r>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Vídeňská</w:t>
      </w:r>
      <w:proofErr w:type="spellEnd"/>
      <w:r w:rsidRPr="00821989">
        <w:rPr>
          <w:rFonts w:asciiTheme="minorHAnsi" w:hAnsiTheme="minorHAnsi" w:cs="Calibri"/>
          <w:sz w:val="22"/>
          <w:szCs w:val="22"/>
          <w:lang w:val="en-US"/>
        </w:rPr>
        <w:t xml:space="preserve"> 800, 140 59 Praha 4 - </w:t>
      </w:r>
      <w:proofErr w:type="spellStart"/>
      <w:r w:rsidRPr="00821989">
        <w:rPr>
          <w:rFonts w:asciiTheme="minorHAnsi" w:hAnsiTheme="minorHAnsi" w:cs="Calibri"/>
          <w:sz w:val="22"/>
          <w:szCs w:val="22"/>
          <w:lang w:val="en-US"/>
        </w:rPr>
        <w:t>Krč</w:t>
      </w:r>
      <w:proofErr w:type="spellEnd"/>
    </w:p>
    <w:p w14:paraId="417A44EA" w14:textId="7B4E3DCF" w:rsidR="00821989" w:rsidRPr="00821989" w:rsidRDefault="00821989" w:rsidP="00821989">
      <w:pPr>
        <w:tabs>
          <w:tab w:val="left" w:pos="709"/>
        </w:tabs>
        <w:ind w:left="709"/>
        <w:rPr>
          <w:rFonts w:asciiTheme="minorHAnsi" w:hAnsiTheme="minorHAnsi" w:cs="Calibri"/>
          <w:sz w:val="22"/>
          <w:szCs w:val="22"/>
          <w:lang w:val="en-US"/>
        </w:rPr>
      </w:pPr>
      <w:proofErr w:type="spellStart"/>
      <w:r w:rsidRPr="00821989">
        <w:rPr>
          <w:rFonts w:asciiTheme="minorHAnsi" w:hAnsiTheme="minorHAnsi" w:cs="Calibri"/>
          <w:sz w:val="22"/>
          <w:szCs w:val="22"/>
          <w:lang w:val="en-US"/>
        </w:rPr>
        <w:t>zastoupená</w:t>
      </w:r>
      <w:proofErr w:type="spellEnd"/>
      <w:r>
        <w:rPr>
          <w:rFonts w:asciiTheme="minorHAnsi" w:hAnsiTheme="minorHAnsi" w:cs="Calibri"/>
          <w:sz w:val="22"/>
          <w:szCs w:val="22"/>
          <w:lang w:val="en-US"/>
        </w:rPr>
        <w:t xml:space="preserve"> / </w:t>
      </w:r>
      <w:r w:rsidRPr="00821989">
        <w:rPr>
          <w:rFonts w:asciiTheme="minorHAnsi" w:hAnsiTheme="minorHAnsi" w:cs="Calibri"/>
          <w:sz w:val="22"/>
          <w:szCs w:val="22"/>
          <w:lang w:val="en-US"/>
        </w:rPr>
        <w:t xml:space="preserve">represented </w:t>
      </w:r>
      <w:proofErr w:type="gramStart"/>
      <w:r w:rsidRPr="00821989">
        <w:rPr>
          <w:rFonts w:asciiTheme="minorHAnsi" w:hAnsiTheme="minorHAnsi" w:cs="Calibri"/>
          <w:sz w:val="22"/>
          <w:szCs w:val="22"/>
          <w:lang w:val="en-US"/>
        </w:rPr>
        <w:t>by:</w:t>
      </w:r>
      <w:proofErr w:type="gramEnd"/>
      <w:r w:rsidRPr="00821989">
        <w:rPr>
          <w:rFonts w:asciiTheme="minorHAnsi" w:hAnsiTheme="minorHAnsi" w:cs="Calibri"/>
          <w:sz w:val="22"/>
          <w:szCs w:val="22"/>
          <w:lang w:val="en-US"/>
        </w:rPr>
        <w:t xml:space="preserve"> </w:t>
      </w:r>
      <w:r w:rsidRPr="00821989">
        <w:rPr>
          <w:rFonts w:asciiTheme="minorHAnsi" w:hAnsiTheme="minorHAnsi" w:cs="Calibri"/>
          <w:sz w:val="22"/>
          <w:szCs w:val="22"/>
          <w:lang w:val="en-US"/>
        </w:rPr>
        <w:tab/>
      </w:r>
      <w:r>
        <w:rPr>
          <w:rFonts w:asciiTheme="minorHAnsi" w:hAnsiTheme="minorHAnsi" w:cs="Calibri"/>
          <w:sz w:val="22"/>
          <w:szCs w:val="22"/>
          <w:lang w:val="en-US"/>
        </w:rPr>
        <w:t xml:space="preserve"> </w:t>
      </w:r>
      <w:r w:rsidRPr="00821989">
        <w:rPr>
          <w:rFonts w:asciiTheme="minorHAnsi" w:hAnsiTheme="minorHAnsi" w:cs="Calibri"/>
          <w:sz w:val="22"/>
          <w:szCs w:val="22"/>
          <w:lang w:val="en-US"/>
        </w:rPr>
        <w:t xml:space="preserve">doc. MUDr. Zdeněk Beneš, CSc., </w:t>
      </w:r>
      <w:proofErr w:type="spellStart"/>
      <w:r w:rsidRPr="00821989">
        <w:rPr>
          <w:rFonts w:asciiTheme="minorHAnsi" w:hAnsiTheme="minorHAnsi" w:cs="Calibri"/>
          <w:sz w:val="22"/>
          <w:szCs w:val="22"/>
          <w:lang w:val="en-US"/>
        </w:rPr>
        <w:t>ředitel</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nemocnice</w:t>
      </w:r>
      <w:proofErr w:type="spellEnd"/>
      <w:r>
        <w:rPr>
          <w:rFonts w:asciiTheme="minorHAnsi" w:hAnsiTheme="minorHAnsi" w:cs="Calibri"/>
          <w:sz w:val="22"/>
          <w:szCs w:val="22"/>
          <w:lang w:val="en-US"/>
        </w:rPr>
        <w:t xml:space="preserve"> / director</w:t>
      </w:r>
    </w:p>
    <w:p w14:paraId="0AB2A046" w14:textId="1926B8FA" w:rsidR="00821989" w:rsidRPr="00821989" w:rsidRDefault="00821989" w:rsidP="00821989">
      <w:pPr>
        <w:tabs>
          <w:tab w:val="left" w:pos="709"/>
        </w:tabs>
        <w:ind w:left="709"/>
        <w:rPr>
          <w:rFonts w:asciiTheme="minorHAnsi" w:hAnsiTheme="minorHAnsi" w:cs="Calibri"/>
          <w:sz w:val="22"/>
          <w:szCs w:val="22"/>
          <w:lang w:val="en-US"/>
        </w:rPr>
      </w:pPr>
      <w:r w:rsidRPr="00821989">
        <w:rPr>
          <w:rFonts w:asciiTheme="minorHAnsi" w:hAnsiTheme="minorHAnsi" w:cs="Calibri"/>
          <w:sz w:val="22"/>
          <w:szCs w:val="22"/>
          <w:lang w:val="en-US"/>
        </w:rPr>
        <w:t>IČO</w:t>
      </w:r>
      <w:r>
        <w:rPr>
          <w:rFonts w:asciiTheme="minorHAnsi" w:hAnsiTheme="minorHAnsi" w:cs="Calibri"/>
          <w:sz w:val="22"/>
          <w:szCs w:val="22"/>
          <w:lang w:val="en-US"/>
        </w:rPr>
        <w:t xml:space="preserve">/ CRN </w:t>
      </w:r>
      <w:r w:rsidRPr="00821989">
        <w:rPr>
          <w:rFonts w:asciiTheme="minorHAnsi" w:hAnsiTheme="minorHAnsi" w:cs="Calibri"/>
          <w:sz w:val="22"/>
          <w:szCs w:val="22"/>
          <w:lang w:val="en-US"/>
        </w:rPr>
        <w:t>00064190</w:t>
      </w:r>
    </w:p>
    <w:p w14:paraId="01BB5A0D" w14:textId="77777777" w:rsidR="00821989" w:rsidRPr="00821989" w:rsidRDefault="00821989" w:rsidP="00821989">
      <w:pPr>
        <w:tabs>
          <w:tab w:val="left" w:pos="709"/>
        </w:tabs>
        <w:ind w:left="709"/>
        <w:rPr>
          <w:rFonts w:asciiTheme="minorHAnsi" w:hAnsiTheme="minorHAnsi" w:cs="Calibri"/>
          <w:sz w:val="22"/>
          <w:szCs w:val="22"/>
          <w:lang w:val="en-US"/>
        </w:rPr>
      </w:pPr>
      <w:r w:rsidRPr="00821989">
        <w:rPr>
          <w:rFonts w:asciiTheme="minorHAnsi" w:hAnsiTheme="minorHAnsi" w:cs="Calibri"/>
          <w:sz w:val="22"/>
          <w:szCs w:val="22"/>
          <w:lang w:val="en-US"/>
        </w:rPr>
        <w:t>DIČ</w:t>
      </w:r>
      <w:r w:rsidRPr="00821989">
        <w:rPr>
          <w:rFonts w:asciiTheme="minorHAnsi" w:hAnsiTheme="minorHAnsi" w:cs="Calibri"/>
          <w:sz w:val="22"/>
          <w:szCs w:val="22"/>
          <w:lang w:val="en-US"/>
        </w:rPr>
        <w:tab/>
        <w:t>CZ00064190</w:t>
      </w:r>
    </w:p>
    <w:p w14:paraId="0B7A562E" w14:textId="3405DC6F" w:rsidR="00821989" w:rsidRPr="00821989" w:rsidRDefault="00821989" w:rsidP="00821989">
      <w:pPr>
        <w:tabs>
          <w:tab w:val="left" w:pos="709"/>
        </w:tabs>
        <w:ind w:left="709"/>
        <w:rPr>
          <w:rFonts w:asciiTheme="minorHAnsi" w:hAnsiTheme="minorHAnsi" w:cs="Calibri"/>
          <w:sz w:val="22"/>
          <w:szCs w:val="22"/>
          <w:lang w:val="en-US"/>
        </w:rPr>
      </w:pPr>
      <w:proofErr w:type="spellStart"/>
      <w:r w:rsidRPr="00821989">
        <w:rPr>
          <w:rFonts w:asciiTheme="minorHAnsi" w:hAnsiTheme="minorHAnsi" w:cs="Calibri"/>
          <w:sz w:val="22"/>
          <w:szCs w:val="22"/>
          <w:lang w:val="en-US"/>
        </w:rPr>
        <w:t>bankovní</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spojení</w:t>
      </w:r>
      <w:proofErr w:type="spellEnd"/>
      <w:r w:rsidRPr="00821989">
        <w:rPr>
          <w:rFonts w:asciiTheme="minorHAnsi" w:hAnsiTheme="minorHAnsi" w:cs="Calibri"/>
          <w:sz w:val="22"/>
          <w:szCs w:val="22"/>
          <w:lang w:val="en-US"/>
        </w:rPr>
        <w:tab/>
      </w:r>
      <w:r w:rsidR="00AE0675">
        <w:rPr>
          <w:rFonts w:asciiTheme="minorHAnsi" w:hAnsiTheme="minorHAnsi" w:cs="Calibri"/>
          <w:sz w:val="22"/>
          <w:szCs w:val="22"/>
          <w:lang w:val="en-US"/>
        </w:rPr>
        <w:t>XXX</w:t>
      </w:r>
    </w:p>
    <w:p w14:paraId="6F48D1B1" w14:textId="77777777" w:rsidR="00821989" w:rsidRPr="00821989" w:rsidRDefault="00821989" w:rsidP="00821989">
      <w:pPr>
        <w:tabs>
          <w:tab w:val="left" w:pos="709"/>
        </w:tabs>
        <w:ind w:left="709"/>
        <w:rPr>
          <w:rFonts w:asciiTheme="minorHAnsi" w:hAnsiTheme="minorHAnsi" w:cs="Calibri"/>
          <w:sz w:val="22"/>
          <w:szCs w:val="22"/>
          <w:lang w:val="en-US"/>
        </w:rPr>
      </w:pPr>
      <w:proofErr w:type="spellStart"/>
      <w:r w:rsidRPr="00821989">
        <w:rPr>
          <w:rFonts w:asciiTheme="minorHAnsi" w:hAnsiTheme="minorHAnsi" w:cs="Calibri"/>
          <w:sz w:val="22"/>
          <w:szCs w:val="22"/>
          <w:lang w:val="en-US"/>
        </w:rPr>
        <w:t>adresa</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elektronické</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pošty</w:t>
      </w:r>
      <w:proofErr w:type="spellEnd"/>
      <w:r w:rsidRPr="00821989">
        <w:rPr>
          <w:rFonts w:asciiTheme="minorHAnsi" w:hAnsiTheme="minorHAnsi" w:cs="Calibri"/>
          <w:sz w:val="22"/>
          <w:szCs w:val="22"/>
          <w:lang w:val="en-US"/>
        </w:rPr>
        <w:t>:</w:t>
      </w:r>
      <w:r w:rsidRPr="00821989">
        <w:rPr>
          <w:rFonts w:asciiTheme="minorHAnsi" w:hAnsiTheme="minorHAnsi" w:cs="Calibri"/>
          <w:sz w:val="22"/>
          <w:szCs w:val="22"/>
          <w:lang w:val="en-US"/>
        </w:rPr>
        <w:tab/>
        <w:t>podatelna@ftn.cz</w:t>
      </w:r>
    </w:p>
    <w:p w14:paraId="3BD4919D" w14:textId="2FF4A222" w:rsidR="006F7AEC" w:rsidRPr="003F720B" w:rsidRDefault="00821989" w:rsidP="00821989">
      <w:pPr>
        <w:tabs>
          <w:tab w:val="left" w:pos="709"/>
        </w:tabs>
        <w:ind w:left="709"/>
        <w:rPr>
          <w:rFonts w:asciiTheme="minorHAnsi" w:hAnsiTheme="minorHAnsi" w:cs="Calibri"/>
          <w:sz w:val="22"/>
          <w:szCs w:val="22"/>
          <w:lang w:val="en-US"/>
        </w:rPr>
      </w:pPr>
      <w:proofErr w:type="spellStart"/>
      <w:r w:rsidRPr="00821989">
        <w:rPr>
          <w:rFonts w:asciiTheme="minorHAnsi" w:hAnsiTheme="minorHAnsi" w:cs="Calibri"/>
          <w:sz w:val="22"/>
          <w:szCs w:val="22"/>
          <w:lang w:val="en-US"/>
        </w:rPr>
        <w:t>datová</w:t>
      </w:r>
      <w:proofErr w:type="spellEnd"/>
      <w:r w:rsidRPr="00821989">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schránka</w:t>
      </w:r>
      <w:proofErr w:type="spellEnd"/>
      <w:r w:rsidRPr="00821989">
        <w:rPr>
          <w:rFonts w:asciiTheme="minorHAnsi" w:hAnsiTheme="minorHAnsi" w:cs="Calibri"/>
          <w:sz w:val="22"/>
          <w:szCs w:val="22"/>
          <w:lang w:val="en-US"/>
        </w:rPr>
        <w:t>:</w:t>
      </w:r>
      <w:r>
        <w:rPr>
          <w:rFonts w:asciiTheme="minorHAnsi" w:hAnsiTheme="minorHAnsi" w:cs="Calibri"/>
          <w:sz w:val="22"/>
          <w:szCs w:val="22"/>
          <w:lang w:val="en-US"/>
        </w:rPr>
        <w:t xml:space="preserve">  </w:t>
      </w:r>
      <w:proofErr w:type="spellStart"/>
      <w:r w:rsidRPr="00821989">
        <w:rPr>
          <w:rFonts w:asciiTheme="minorHAnsi" w:hAnsiTheme="minorHAnsi" w:cs="Calibri"/>
          <w:sz w:val="22"/>
          <w:szCs w:val="22"/>
          <w:lang w:val="en-US"/>
        </w:rPr>
        <w:t>asykkbj</w:t>
      </w:r>
      <w:proofErr w:type="spellEnd"/>
      <w:r w:rsidR="006F7AEC" w:rsidRPr="003F720B">
        <w:rPr>
          <w:rFonts w:asciiTheme="minorHAnsi" w:hAnsiTheme="minorHAnsi" w:cs="Calibri"/>
          <w:sz w:val="22"/>
          <w:szCs w:val="22"/>
          <w:lang w:val="en-US"/>
        </w:rPr>
        <w:tab/>
      </w:r>
      <w:r w:rsidR="006F7AEC" w:rsidRPr="003F720B">
        <w:rPr>
          <w:rFonts w:asciiTheme="minorHAnsi" w:hAnsiTheme="minorHAnsi" w:cs="Calibri"/>
          <w:sz w:val="22"/>
          <w:szCs w:val="22"/>
          <w:lang w:val="en-US"/>
        </w:rPr>
        <w:tab/>
      </w:r>
    </w:p>
    <w:p w14:paraId="65B2CA9C" w14:textId="77777777" w:rsidR="006F7AEC" w:rsidRPr="003F720B" w:rsidRDefault="006F7AEC" w:rsidP="006F7AEC">
      <w:pPr>
        <w:tabs>
          <w:tab w:val="left" w:pos="709"/>
        </w:tabs>
        <w:ind w:left="709"/>
        <w:jc w:val="both"/>
        <w:rPr>
          <w:rFonts w:asciiTheme="minorHAnsi" w:hAnsiTheme="minorHAnsi" w:cs="Calibri"/>
          <w:sz w:val="22"/>
          <w:szCs w:val="22"/>
          <w:lang w:val="en-US"/>
        </w:rPr>
      </w:pPr>
      <w:r w:rsidRPr="003F720B">
        <w:rPr>
          <w:rFonts w:asciiTheme="minorHAnsi" w:hAnsiTheme="minorHAnsi" w:cs="Calibri"/>
          <w:sz w:val="22"/>
          <w:szCs w:val="22"/>
          <w:lang w:val="en-US"/>
        </w:rPr>
        <w:t>(</w:t>
      </w:r>
      <w:proofErr w:type="spellStart"/>
      <w:r w:rsidRPr="003F720B">
        <w:rPr>
          <w:rFonts w:asciiTheme="minorHAnsi" w:hAnsiTheme="minorHAnsi" w:cs="Calibri"/>
          <w:sz w:val="22"/>
          <w:szCs w:val="22"/>
          <w:lang w:val="en-US"/>
        </w:rPr>
        <w:t>dále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jen</w:t>
      </w:r>
      <w:proofErr w:type="spellEnd"/>
      <w:r w:rsidRPr="003F720B">
        <w:rPr>
          <w:rFonts w:asciiTheme="minorHAnsi" w:hAnsiTheme="minorHAnsi" w:cs="Calibri"/>
          <w:sz w:val="22"/>
          <w:szCs w:val="22"/>
          <w:lang w:val="en-US"/>
        </w:rPr>
        <w:t xml:space="preserve"> „</w:t>
      </w:r>
      <w:proofErr w:type="spellStart"/>
      <w:proofErr w:type="gramStart"/>
      <w:r w:rsidRPr="003F720B">
        <w:rPr>
          <w:rFonts w:asciiTheme="minorHAnsi" w:hAnsiTheme="minorHAnsi" w:cs="Calibri"/>
          <w:b/>
          <w:sz w:val="22"/>
          <w:szCs w:val="22"/>
          <w:lang w:val="en-US"/>
        </w:rPr>
        <w:t>zájemce</w:t>
      </w:r>
      <w:proofErr w:type="spellEnd"/>
      <w:r w:rsidRPr="003F720B">
        <w:rPr>
          <w:rFonts w:asciiTheme="minorHAnsi" w:hAnsiTheme="minorHAnsi" w:cs="Calibri"/>
          <w:sz w:val="22"/>
          <w:szCs w:val="22"/>
          <w:lang w:val="en-US"/>
        </w:rPr>
        <w:t>“ /</w:t>
      </w:r>
      <w:proofErr w:type="gramEnd"/>
      <w:r w:rsidRPr="003F720B">
        <w:rPr>
          <w:rFonts w:asciiTheme="minorHAnsi" w:hAnsiTheme="minorHAnsi" w:cs="Calibri"/>
          <w:sz w:val="22"/>
          <w:szCs w:val="22"/>
          <w:lang w:val="en-US"/>
        </w:rPr>
        <w:t xml:space="preserve"> hereinafter „</w:t>
      </w:r>
      <w:r w:rsidRPr="003F720B">
        <w:rPr>
          <w:rFonts w:asciiTheme="minorHAnsi" w:hAnsiTheme="minorHAnsi" w:cs="Calibri"/>
          <w:b/>
          <w:sz w:val="22"/>
          <w:szCs w:val="22"/>
          <w:lang w:val="en-US"/>
        </w:rPr>
        <w:t xml:space="preserve">interested </w:t>
      </w:r>
      <w:proofErr w:type="gramStart"/>
      <w:r w:rsidRPr="003F720B">
        <w:rPr>
          <w:rFonts w:asciiTheme="minorHAnsi" w:hAnsiTheme="minorHAnsi" w:cs="Calibri"/>
          <w:b/>
          <w:sz w:val="22"/>
          <w:szCs w:val="22"/>
          <w:lang w:val="en-US"/>
        </w:rPr>
        <w:t>party</w:t>
      </w:r>
      <w:r w:rsidRPr="003F720B">
        <w:rPr>
          <w:rFonts w:asciiTheme="minorHAnsi" w:hAnsiTheme="minorHAnsi" w:cs="Calibri"/>
          <w:sz w:val="22"/>
          <w:szCs w:val="22"/>
          <w:lang w:val="en-US"/>
        </w:rPr>
        <w:t>“</w:t>
      </w:r>
      <w:proofErr w:type="gramEnd"/>
      <w:r w:rsidRPr="003F720B">
        <w:rPr>
          <w:rFonts w:asciiTheme="minorHAnsi" w:hAnsiTheme="minorHAnsi" w:cs="Calibri"/>
          <w:sz w:val="22"/>
          <w:szCs w:val="22"/>
          <w:lang w:val="en-US"/>
        </w:rPr>
        <w:t>)</w:t>
      </w:r>
    </w:p>
    <w:p w14:paraId="1713B52A" w14:textId="77777777" w:rsidR="006F7AEC" w:rsidRPr="003F720B" w:rsidRDefault="006F7AEC" w:rsidP="006F7AEC">
      <w:pPr>
        <w:tabs>
          <w:tab w:val="left" w:pos="709"/>
        </w:tabs>
        <w:ind w:left="709"/>
        <w:rPr>
          <w:rFonts w:asciiTheme="minorHAnsi" w:hAnsiTheme="minorHAnsi" w:cs="Calibri"/>
          <w:sz w:val="22"/>
          <w:szCs w:val="22"/>
          <w:lang w:val="en-US"/>
        </w:rPr>
      </w:pPr>
    </w:p>
    <w:p w14:paraId="6A19D4B6" w14:textId="77777777" w:rsidR="006F7AEC" w:rsidRPr="003F720B" w:rsidRDefault="006F7AEC" w:rsidP="006F7AEC">
      <w:pPr>
        <w:tabs>
          <w:tab w:val="left" w:pos="709"/>
        </w:tabs>
        <w:ind w:left="709"/>
        <w:rPr>
          <w:rFonts w:asciiTheme="minorHAnsi" w:hAnsiTheme="minorHAnsi" w:cs="Calibri"/>
          <w:sz w:val="22"/>
          <w:szCs w:val="22"/>
          <w:lang w:val="en-US"/>
        </w:rPr>
      </w:pPr>
      <w:r w:rsidRPr="003F720B">
        <w:rPr>
          <w:rFonts w:asciiTheme="minorHAnsi" w:hAnsiTheme="minorHAnsi" w:cs="Calibri"/>
          <w:sz w:val="22"/>
          <w:szCs w:val="22"/>
          <w:lang w:val="en-US"/>
        </w:rPr>
        <w:t>a / and</w:t>
      </w:r>
    </w:p>
    <w:p w14:paraId="7C023CC1" w14:textId="77777777" w:rsidR="006F7AEC" w:rsidRPr="003F720B" w:rsidRDefault="006F7AEC" w:rsidP="006F7AEC">
      <w:pPr>
        <w:tabs>
          <w:tab w:val="left" w:pos="709"/>
        </w:tabs>
        <w:ind w:left="709"/>
        <w:jc w:val="both"/>
        <w:rPr>
          <w:rFonts w:asciiTheme="minorHAnsi" w:hAnsiTheme="minorHAnsi" w:cs="Calibri"/>
          <w:b/>
          <w:sz w:val="22"/>
          <w:szCs w:val="22"/>
          <w:lang w:val="en-US"/>
        </w:rPr>
      </w:pPr>
    </w:p>
    <w:p w14:paraId="7CE1B4DE" w14:textId="77777777" w:rsidR="006F7AEC" w:rsidRPr="003F720B" w:rsidRDefault="006F7AEC" w:rsidP="006F7AEC">
      <w:pPr>
        <w:tabs>
          <w:tab w:val="left" w:pos="709"/>
        </w:tabs>
        <w:ind w:left="709"/>
        <w:jc w:val="both"/>
        <w:rPr>
          <w:rFonts w:asciiTheme="minorHAnsi" w:hAnsiTheme="minorHAnsi" w:cs="Calibri"/>
          <w:b/>
          <w:sz w:val="22"/>
          <w:szCs w:val="22"/>
          <w:lang w:val="en-US"/>
        </w:rPr>
      </w:pPr>
      <w:r w:rsidRPr="003F720B">
        <w:rPr>
          <w:rFonts w:asciiTheme="minorHAnsi" w:hAnsiTheme="minorHAnsi" w:cs="Calibri"/>
          <w:b/>
          <w:sz w:val="22"/>
          <w:szCs w:val="22"/>
          <w:lang w:val="en-US"/>
        </w:rPr>
        <w:t xml:space="preserve">Kasea CZ, </w:t>
      </w:r>
      <w:proofErr w:type="spellStart"/>
      <w:r w:rsidRPr="003F720B">
        <w:rPr>
          <w:rFonts w:asciiTheme="minorHAnsi" w:hAnsiTheme="minorHAnsi" w:cs="Calibri"/>
          <w:b/>
          <w:sz w:val="22"/>
          <w:szCs w:val="22"/>
          <w:lang w:val="en-US"/>
        </w:rPr>
        <w:t>s.r.o.</w:t>
      </w:r>
      <w:proofErr w:type="spellEnd"/>
    </w:p>
    <w:p w14:paraId="79E4931E" w14:textId="77777777" w:rsidR="006F7AEC" w:rsidRPr="003F720B" w:rsidRDefault="006F7AEC" w:rsidP="006F7AEC">
      <w:pPr>
        <w:tabs>
          <w:tab w:val="left" w:pos="709"/>
        </w:tabs>
        <w:ind w:left="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Sídlo</w:t>
      </w:r>
      <w:proofErr w:type="spellEnd"/>
      <w:r w:rsidRPr="003F720B">
        <w:rPr>
          <w:rFonts w:asciiTheme="minorHAnsi" w:hAnsiTheme="minorHAnsi" w:cs="Calibri"/>
          <w:sz w:val="22"/>
          <w:szCs w:val="22"/>
          <w:lang w:val="en-US"/>
        </w:rPr>
        <w:t>/seat:</w:t>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proofErr w:type="spellStart"/>
      <w:r w:rsidRPr="003F720B">
        <w:rPr>
          <w:rFonts w:asciiTheme="minorHAnsi" w:hAnsiTheme="minorHAnsi" w:cs="Calibri"/>
          <w:sz w:val="22"/>
          <w:szCs w:val="22"/>
          <w:lang w:val="en-US"/>
        </w:rPr>
        <w:t>Hasičská</w:t>
      </w:r>
      <w:proofErr w:type="spellEnd"/>
      <w:r w:rsidRPr="003F720B">
        <w:rPr>
          <w:rFonts w:asciiTheme="minorHAnsi" w:hAnsiTheme="minorHAnsi" w:cs="Calibri"/>
          <w:sz w:val="22"/>
          <w:szCs w:val="22"/>
          <w:lang w:val="en-US"/>
        </w:rPr>
        <w:t xml:space="preserve"> 551/52, </w:t>
      </w:r>
      <w:proofErr w:type="spellStart"/>
      <w:r w:rsidRPr="003F720B">
        <w:rPr>
          <w:rFonts w:asciiTheme="minorHAnsi" w:hAnsiTheme="minorHAnsi" w:cs="Calibri"/>
          <w:sz w:val="22"/>
          <w:szCs w:val="22"/>
          <w:lang w:val="en-US"/>
        </w:rPr>
        <w:t>Hrabůvka</w:t>
      </w:r>
      <w:proofErr w:type="spellEnd"/>
      <w:r w:rsidRPr="003F720B">
        <w:rPr>
          <w:rFonts w:asciiTheme="minorHAnsi" w:hAnsiTheme="minorHAnsi" w:cs="Calibri"/>
          <w:sz w:val="22"/>
          <w:szCs w:val="22"/>
          <w:lang w:val="en-US"/>
        </w:rPr>
        <w:t xml:space="preserve">, 700 30 Ostrava </w:t>
      </w:r>
    </w:p>
    <w:p w14:paraId="50ECEA72" w14:textId="77777777" w:rsidR="006F7AEC" w:rsidRPr="003F720B" w:rsidRDefault="006F7AEC" w:rsidP="006F7AEC">
      <w:pPr>
        <w:tabs>
          <w:tab w:val="left" w:pos="709"/>
        </w:tabs>
        <w:ind w:left="709"/>
        <w:jc w:val="both"/>
        <w:rPr>
          <w:rFonts w:asciiTheme="minorHAnsi" w:hAnsiTheme="minorHAnsi" w:cs="Calibri"/>
          <w:sz w:val="22"/>
          <w:szCs w:val="22"/>
          <w:lang w:val="en-US"/>
        </w:rPr>
      </w:pPr>
      <w:r w:rsidRPr="003F720B">
        <w:rPr>
          <w:rFonts w:asciiTheme="minorHAnsi" w:hAnsiTheme="minorHAnsi" w:cs="Calibri"/>
          <w:sz w:val="22"/>
          <w:szCs w:val="22"/>
          <w:lang w:val="en-US"/>
        </w:rPr>
        <w:t xml:space="preserve">IČO/CRN: </w:t>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t>25384589</w:t>
      </w:r>
    </w:p>
    <w:p w14:paraId="2BEAFDB1" w14:textId="77777777" w:rsidR="006F7AEC" w:rsidRPr="003F720B" w:rsidRDefault="006F7AEC" w:rsidP="006F7AEC">
      <w:pPr>
        <w:tabs>
          <w:tab w:val="left" w:pos="709"/>
        </w:tabs>
        <w:ind w:left="709"/>
        <w:jc w:val="both"/>
        <w:rPr>
          <w:rFonts w:asciiTheme="minorHAnsi" w:hAnsiTheme="minorHAnsi" w:cs="Calibri"/>
          <w:sz w:val="22"/>
          <w:szCs w:val="22"/>
          <w:lang w:val="en-US"/>
        </w:rPr>
      </w:pPr>
      <w:r w:rsidRPr="003F720B">
        <w:rPr>
          <w:rFonts w:asciiTheme="minorHAnsi" w:hAnsiTheme="minorHAnsi" w:cs="Calibri"/>
          <w:sz w:val="22"/>
          <w:szCs w:val="22"/>
          <w:lang w:val="en-US"/>
        </w:rPr>
        <w:t xml:space="preserve">DIČ: </w:t>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t>CZ25384589</w:t>
      </w:r>
    </w:p>
    <w:p w14:paraId="711346D0" w14:textId="77777777" w:rsidR="006F7AEC" w:rsidRPr="003F720B" w:rsidRDefault="006F7AEC" w:rsidP="006F7AEC">
      <w:pPr>
        <w:tabs>
          <w:tab w:val="left" w:pos="709"/>
        </w:tabs>
        <w:ind w:left="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zapsaná</w:t>
      </w:r>
      <w:proofErr w:type="spellEnd"/>
      <w:r w:rsidRPr="003F720B">
        <w:rPr>
          <w:rFonts w:asciiTheme="minorHAnsi" w:hAnsiTheme="minorHAnsi" w:cs="Calibri"/>
          <w:sz w:val="22"/>
          <w:szCs w:val="22"/>
          <w:lang w:val="en-US"/>
        </w:rPr>
        <w:t xml:space="preserve"> v OR /registered in Trade Register:</w:t>
      </w:r>
    </w:p>
    <w:p w14:paraId="0B909FC3" w14:textId="77777777" w:rsidR="006F7AEC" w:rsidRPr="003F720B" w:rsidRDefault="006F7AEC" w:rsidP="006F7AEC">
      <w:pPr>
        <w:tabs>
          <w:tab w:val="left" w:pos="709"/>
        </w:tabs>
        <w:ind w:left="3540"/>
        <w:rPr>
          <w:rFonts w:asciiTheme="minorHAnsi" w:hAnsiTheme="minorHAnsi" w:cs="Calibri"/>
          <w:sz w:val="22"/>
          <w:szCs w:val="22"/>
          <w:lang w:val="en-US"/>
        </w:rPr>
      </w:pPr>
      <w:proofErr w:type="spellStart"/>
      <w:r w:rsidRPr="003F720B">
        <w:rPr>
          <w:rFonts w:asciiTheme="minorHAnsi" w:hAnsiTheme="minorHAnsi" w:cs="Calibri"/>
          <w:sz w:val="22"/>
          <w:szCs w:val="22"/>
          <w:lang w:val="en-US"/>
        </w:rPr>
        <w:t>vedeném</w:t>
      </w:r>
      <w:proofErr w:type="spellEnd"/>
      <w:r w:rsidRPr="003F720B">
        <w:rPr>
          <w:rFonts w:asciiTheme="minorHAnsi" w:hAnsiTheme="minorHAnsi" w:cs="Calibri"/>
          <w:sz w:val="22"/>
          <w:szCs w:val="22"/>
          <w:lang w:val="en-US"/>
        </w:rPr>
        <w:t xml:space="preserve"> u KS v </w:t>
      </w:r>
      <w:proofErr w:type="spellStart"/>
      <w:r w:rsidRPr="003F720B">
        <w:rPr>
          <w:rFonts w:asciiTheme="minorHAnsi" w:hAnsiTheme="minorHAnsi" w:cs="Calibri"/>
          <w:sz w:val="22"/>
          <w:szCs w:val="22"/>
          <w:lang w:val="en-US"/>
        </w:rPr>
        <w:t>Ostravě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oddíl</w:t>
      </w:r>
      <w:proofErr w:type="spellEnd"/>
      <w:r w:rsidRPr="003F720B">
        <w:rPr>
          <w:rFonts w:asciiTheme="minorHAnsi" w:hAnsiTheme="minorHAnsi" w:cs="Calibri"/>
          <w:sz w:val="22"/>
          <w:szCs w:val="22"/>
          <w:lang w:val="en-US"/>
        </w:rPr>
        <w:t xml:space="preserve"> C, </w:t>
      </w:r>
      <w:proofErr w:type="spellStart"/>
      <w:r w:rsidRPr="003F720B">
        <w:rPr>
          <w:rFonts w:asciiTheme="minorHAnsi" w:hAnsiTheme="minorHAnsi" w:cs="Calibri"/>
          <w:sz w:val="22"/>
          <w:szCs w:val="22"/>
          <w:lang w:val="en-US"/>
        </w:rPr>
        <w:t>vložka</w:t>
      </w:r>
      <w:proofErr w:type="spellEnd"/>
      <w:r w:rsidRPr="003F720B">
        <w:rPr>
          <w:rFonts w:asciiTheme="minorHAnsi" w:hAnsiTheme="minorHAnsi" w:cs="Calibri"/>
          <w:sz w:val="22"/>
          <w:szCs w:val="22"/>
          <w:lang w:val="en-US"/>
        </w:rPr>
        <w:t xml:space="preserve"> 17216 </w:t>
      </w:r>
      <w:bookmarkStart w:id="0" w:name="_Hlk145055538"/>
      <w:r w:rsidRPr="003F720B">
        <w:rPr>
          <w:rFonts w:asciiTheme="minorHAnsi" w:hAnsiTheme="minorHAnsi" w:cs="Calibri"/>
          <w:sz w:val="22"/>
          <w:szCs w:val="22"/>
          <w:lang w:val="en-US"/>
        </w:rPr>
        <w:t>/administrated by the Regional Court in Ostrava</w:t>
      </w:r>
    </w:p>
    <w:bookmarkEnd w:id="0"/>
    <w:p w14:paraId="464DBB9B" w14:textId="77777777" w:rsidR="006F7AEC" w:rsidRPr="003F720B" w:rsidRDefault="006F7AEC" w:rsidP="006F7AEC">
      <w:pPr>
        <w:tabs>
          <w:tab w:val="left" w:pos="709"/>
        </w:tabs>
        <w:ind w:left="709"/>
        <w:jc w:val="both"/>
        <w:rPr>
          <w:rFonts w:asciiTheme="minorHAnsi" w:hAnsiTheme="minorHAnsi" w:cs="Calibri"/>
          <w:sz w:val="22"/>
          <w:szCs w:val="22"/>
          <w:lang w:val="en-US"/>
        </w:rPr>
      </w:pPr>
    </w:p>
    <w:p w14:paraId="2F22F2E4" w14:textId="06FFFC21" w:rsidR="006F7AEC" w:rsidRPr="003F720B" w:rsidRDefault="006F7AEC" w:rsidP="006F7AEC">
      <w:pPr>
        <w:tabs>
          <w:tab w:val="left" w:pos="709"/>
        </w:tabs>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bankovní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spojení</w:t>
      </w:r>
      <w:proofErr w:type="spellEnd"/>
      <w:r w:rsidRPr="003F720B">
        <w:rPr>
          <w:rFonts w:asciiTheme="minorHAnsi" w:hAnsiTheme="minorHAnsi" w:cs="Calibri"/>
          <w:sz w:val="22"/>
          <w:szCs w:val="22"/>
          <w:lang w:val="en-US"/>
        </w:rPr>
        <w:t xml:space="preserve">/bank: </w:t>
      </w:r>
      <w:r w:rsidRPr="003F720B">
        <w:rPr>
          <w:rFonts w:asciiTheme="minorHAnsi" w:hAnsiTheme="minorHAnsi" w:cs="Calibri"/>
          <w:sz w:val="22"/>
          <w:szCs w:val="22"/>
          <w:lang w:val="en-US"/>
        </w:rPr>
        <w:tab/>
      </w:r>
      <w:r w:rsidR="00AE0675">
        <w:rPr>
          <w:rFonts w:asciiTheme="minorHAnsi" w:hAnsiTheme="minorHAnsi" w:cs="Calibri"/>
          <w:sz w:val="22"/>
          <w:szCs w:val="22"/>
          <w:lang w:val="en-US"/>
        </w:rPr>
        <w:t>XXX</w:t>
      </w:r>
    </w:p>
    <w:p w14:paraId="6ACCD68A" w14:textId="454F59EE" w:rsidR="006F7AEC" w:rsidRPr="003F720B" w:rsidRDefault="006F7AEC" w:rsidP="006F7AEC">
      <w:pPr>
        <w:tabs>
          <w:tab w:val="left" w:pos="709"/>
        </w:tabs>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číslo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účtu</w:t>
      </w:r>
      <w:proofErr w:type="spellEnd"/>
      <w:r w:rsidRPr="003F720B">
        <w:rPr>
          <w:rFonts w:asciiTheme="minorHAnsi" w:hAnsiTheme="minorHAnsi" w:cs="Calibri"/>
          <w:sz w:val="22"/>
          <w:szCs w:val="22"/>
          <w:lang w:val="en-US"/>
        </w:rPr>
        <w:t>/bank account:</w:t>
      </w:r>
      <w:r w:rsidRPr="003F720B">
        <w:rPr>
          <w:rFonts w:asciiTheme="minorHAnsi" w:hAnsiTheme="minorHAnsi" w:cs="Calibri"/>
          <w:sz w:val="22"/>
          <w:szCs w:val="22"/>
          <w:lang w:val="en-US"/>
        </w:rPr>
        <w:tab/>
      </w:r>
      <w:r w:rsidR="00AE0675">
        <w:rPr>
          <w:rFonts w:asciiTheme="minorHAnsi" w:hAnsiTheme="minorHAnsi" w:cs="Calibri"/>
          <w:sz w:val="22"/>
          <w:szCs w:val="22"/>
          <w:lang w:val="en-US"/>
        </w:rPr>
        <w:t>XXX</w:t>
      </w:r>
    </w:p>
    <w:p w14:paraId="4F4F516F" w14:textId="0D35AA20" w:rsidR="006F7AEC" w:rsidRPr="003F720B" w:rsidRDefault="006F7AEC" w:rsidP="006F7AEC">
      <w:pPr>
        <w:tabs>
          <w:tab w:val="left" w:pos="709"/>
        </w:tabs>
        <w:ind w:left="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zastoupena</w:t>
      </w:r>
      <w:proofErr w:type="spellEnd"/>
      <w:r w:rsidRPr="003F720B">
        <w:rPr>
          <w:rFonts w:asciiTheme="minorHAnsi" w:hAnsiTheme="minorHAnsi" w:cs="Calibri"/>
          <w:sz w:val="22"/>
          <w:szCs w:val="22"/>
          <w:lang w:val="en-US"/>
        </w:rPr>
        <w:t xml:space="preserve">/represented by: </w:t>
      </w:r>
      <w:r w:rsidRPr="003F720B">
        <w:rPr>
          <w:rFonts w:asciiTheme="minorHAnsi" w:hAnsiTheme="minorHAnsi" w:cs="Calibri"/>
          <w:sz w:val="22"/>
          <w:szCs w:val="22"/>
          <w:lang w:val="en-US"/>
        </w:rPr>
        <w:tab/>
        <w:t xml:space="preserve">Mgr. </w:t>
      </w:r>
      <w:proofErr w:type="spellStart"/>
      <w:r w:rsidRPr="003F720B">
        <w:rPr>
          <w:rFonts w:asciiTheme="minorHAnsi" w:hAnsiTheme="minorHAnsi" w:cs="Calibri"/>
          <w:sz w:val="22"/>
          <w:szCs w:val="22"/>
          <w:lang w:val="en-US"/>
        </w:rPr>
        <w:t>Gabriel</w:t>
      </w:r>
      <w:r w:rsidR="00733EFB" w:rsidRPr="003F720B">
        <w:rPr>
          <w:rFonts w:asciiTheme="minorHAnsi" w:hAnsiTheme="minorHAnsi" w:cs="Calibri"/>
          <w:sz w:val="22"/>
          <w:szCs w:val="22"/>
          <w:lang w:val="en-US"/>
        </w:rPr>
        <w:t>ou</w:t>
      </w:r>
      <w:proofErr w:type="spellEnd"/>
      <w:r w:rsidRPr="003F720B">
        <w:rPr>
          <w:rFonts w:asciiTheme="minorHAnsi" w:hAnsiTheme="minorHAnsi" w:cs="Calibri"/>
          <w:sz w:val="22"/>
          <w:szCs w:val="22"/>
          <w:lang w:val="en-US"/>
        </w:rPr>
        <w:t xml:space="preserve"> Pchálkovou, </w:t>
      </w:r>
      <w:proofErr w:type="spellStart"/>
      <w:r w:rsidRPr="003F720B">
        <w:rPr>
          <w:rFonts w:asciiTheme="minorHAnsi" w:hAnsiTheme="minorHAnsi" w:cs="Calibri"/>
          <w:sz w:val="22"/>
          <w:szCs w:val="22"/>
          <w:lang w:val="en-US"/>
        </w:rPr>
        <w:t>jednatelkou</w:t>
      </w:r>
      <w:proofErr w:type="spellEnd"/>
      <w:r w:rsidRPr="003F720B">
        <w:rPr>
          <w:rFonts w:asciiTheme="minorHAnsi" w:hAnsiTheme="minorHAnsi" w:cs="Calibri"/>
          <w:sz w:val="22"/>
          <w:szCs w:val="22"/>
          <w:lang w:val="en-US"/>
        </w:rPr>
        <w:t>/executive director</w:t>
      </w:r>
    </w:p>
    <w:p w14:paraId="30F3FF58" w14:textId="77777777" w:rsidR="006F7AEC" w:rsidRPr="003F720B" w:rsidRDefault="006F7AEC" w:rsidP="006F7AEC">
      <w:pPr>
        <w:tabs>
          <w:tab w:val="left" w:pos="709"/>
        </w:tabs>
        <w:ind w:left="709"/>
        <w:jc w:val="both"/>
        <w:rPr>
          <w:rFonts w:asciiTheme="minorHAnsi" w:hAnsiTheme="minorHAnsi" w:cs="Calibri"/>
          <w:sz w:val="22"/>
          <w:szCs w:val="22"/>
          <w:lang w:val="en-US"/>
        </w:rPr>
      </w:pPr>
    </w:p>
    <w:p w14:paraId="1B979BA7" w14:textId="77777777" w:rsidR="006F7AEC" w:rsidRPr="003F720B" w:rsidRDefault="006F7AEC" w:rsidP="006F7AEC">
      <w:pPr>
        <w:tabs>
          <w:tab w:val="left" w:pos="709"/>
        </w:tabs>
        <w:ind w:left="709"/>
        <w:jc w:val="both"/>
        <w:rPr>
          <w:rFonts w:asciiTheme="minorHAnsi" w:hAnsiTheme="minorHAnsi" w:cs="Calibri"/>
          <w:sz w:val="22"/>
          <w:szCs w:val="22"/>
          <w:lang w:val="en-US"/>
        </w:rPr>
      </w:pPr>
      <w:r w:rsidRPr="003F720B">
        <w:rPr>
          <w:rFonts w:asciiTheme="minorHAnsi" w:hAnsiTheme="minorHAnsi" w:cs="Calibri"/>
          <w:sz w:val="22"/>
          <w:szCs w:val="22"/>
          <w:lang w:val="en-US"/>
        </w:rPr>
        <w:t>(</w:t>
      </w:r>
      <w:proofErr w:type="spellStart"/>
      <w:r w:rsidRPr="003F720B">
        <w:rPr>
          <w:rFonts w:asciiTheme="minorHAnsi" w:hAnsiTheme="minorHAnsi" w:cs="Calibri"/>
          <w:sz w:val="22"/>
          <w:szCs w:val="22"/>
          <w:lang w:val="en-US"/>
        </w:rPr>
        <w:t>dále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jen</w:t>
      </w:r>
      <w:proofErr w:type="spellEnd"/>
      <w:r w:rsidRPr="003F720B">
        <w:rPr>
          <w:rFonts w:asciiTheme="minorHAnsi" w:hAnsiTheme="minorHAnsi" w:cs="Calibri"/>
          <w:sz w:val="22"/>
          <w:szCs w:val="22"/>
          <w:lang w:val="en-US"/>
        </w:rPr>
        <w:t xml:space="preserve"> „</w:t>
      </w:r>
      <w:proofErr w:type="spellStart"/>
      <w:proofErr w:type="gramStart"/>
      <w:r w:rsidRPr="003F720B">
        <w:rPr>
          <w:rFonts w:asciiTheme="minorHAnsi" w:hAnsiTheme="minorHAnsi" w:cs="Calibri"/>
          <w:b/>
          <w:sz w:val="22"/>
          <w:szCs w:val="22"/>
          <w:lang w:val="en-US"/>
        </w:rPr>
        <w:t>zprostředkovatel</w:t>
      </w:r>
      <w:proofErr w:type="spellEnd"/>
      <w:r w:rsidRPr="003F720B">
        <w:rPr>
          <w:rFonts w:asciiTheme="minorHAnsi" w:hAnsiTheme="minorHAnsi" w:cs="Calibri"/>
          <w:sz w:val="22"/>
          <w:szCs w:val="22"/>
          <w:lang w:val="en-US"/>
        </w:rPr>
        <w:t>“ /</w:t>
      </w:r>
      <w:proofErr w:type="gramEnd"/>
      <w:r w:rsidRPr="003F720B">
        <w:rPr>
          <w:rFonts w:asciiTheme="minorHAnsi" w:hAnsiTheme="minorHAnsi" w:cs="Calibri"/>
          <w:sz w:val="22"/>
          <w:szCs w:val="22"/>
          <w:lang w:val="en-US"/>
        </w:rPr>
        <w:t xml:space="preserve"> hereinafter „</w:t>
      </w:r>
      <w:proofErr w:type="gramStart"/>
      <w:r w:rsidRPr="003F720B">
        <w:rPr>
          <w:rFonts w:asciiTheme="minorHAnsi" w:hAnsiTheme="minorHAnsi" w:cs="Calibri"/>
          <w:b/>
          <w:sz w:val="22"/>
          <w:szCs w:val="22"/>
          <w:lang w:val="en-US"/>
        </w:rPr>
        <w:t>intermediary</w:t>
      </w:r>
      <w:r w:rsidRPr="003F720B">
        <w:rPr>
          <w:rFonts w:asciiTheme="minorHAnsi" w:hAnsiTheme="minorHAnsi" w:cs="Calibri"/>
          <w:sz w:val="22"/>
          <w:szCs w:val="22"/>
          <w:lang w:val="en-US"/>
        </w:rPr>
        <w:t>“</w:t>
      </w:r>
      <w:proofErr w:type="gramEnd"/>
      <w:r w:rsidRPr="003F720B">
        <w:rPr>
          <w:rFonts w:asciiTheme="minorHAnsi" w:hAnsiTheme="minorHAnsi" w:cs="Calibri"/>
          <w:sz w:val="22"/>
          <w:szCs w:val="22"/>
          <w:lang w:val="en-US"/>
        </w:rPr>
        <w:t>)</w:t>
      </w:r>
    </w:p>
    <w:p w14:paraId="223B107D" w14:textId="77777777" w:rsidR="006F7AEC" w:rsidRPr="003F720B" w:rsidRDefault="006F7AEC" w:rsidP="006F7AEC">
      <w:pPr>
        <w:tabs>
          <w:tab w:val="left" w:pos="426"/>
        </w:tabs>
        <w:rPr>
          <w:rFonts w:asciiTheme="minorHAnsi" w:hAnsiTheme="minorHAnsi" w:cs="Calibri"/>
          <w:sz w:val="22"/>
          <w:szCs w:val="22"/>
          <w:lang w:val="en-US"/>
        </w:rPr>
      </w:pP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p>
    <w:p w14:paraId="4EF45570" w14:textId="77777777" w:rsidR="006F7AEC" w:rsidRPr="003F720B" w:rsidRDefault="006F7AEC" w:rsidP="006F7AEC">
      <w:pPr>
        <w:pStyle w:val="p10"/>
        <w:tabs>
          <w:tab w:val="clear" w:pos="720"/>
        </w:tabs>
        <w:spacing w:line="240" w:lineRule="auto"/>
        <w:ind w:left="709"/>
        <w:rPr>
          <w:rFonts w:asciiTheme="minorHAnsi" w:hAnsiTheme="minorHAnsi" w:cs="Calibri"/>
          <w:sz w:val="22"/>
          <w:szCs w:val="22"/>
          <w:lang w:val="en-US"/>
        </w:rPr>
      </w:pPr>
      <w:r w:rsidRPr="003F720B">
        <w:rPr>
          <w:rFonts w:asciiTheme="minorHAnsi" w:hAnsiTheme="minorHAnsi" w:cs="Calibri"/>
          <w:sz w:val="22"/>
          <w:szCs w:val="22"/>
          <w:lang w:val="en-US"/>
        </w:rPr>
        <w:t>(</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společně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jako</w:t>
      </w:r>
      <w:proofErr w:type="spellEnd"/>
      <w:r w:rsidRPr="003F720B">
        <w:rPr>
          <w:rFonts w:asciiTheme="minorHAnsi" w:hAnsiTheme="minorHAnsi" w:cs="Calibri"/>
          <w:sz w:val="22"/>
          <w:szCs w:val="22"/>
          <w:lang w:val="en-US"/>
        </w:rPr>
        <w:t xml:space="preserve"> „</w:t>
      </w:r>
      <w:proofErr w:type="spellStart"/>
      <w:proofErr w:type="gramStart"/>
      <w:r w:rsidRPr="003F720B">
        <w:rPr>
          <w:rFonts w:asciiTheme="minorHAnsi" w:hAnsiTheme="minorHAnsi" w:cs="Calibri"/>
          <w:b/>
          <w:sz w:val="22"/>
          <w:szCs w:val="22"/>
          <w:lang w:val="en-US"/>
        </w:rPr>
        <w:t>strany</w:t>
      </w:r>
      <w:proofErr w:type="spellEnd"/>
      <w:r w:rsidRPr="003F720B">
        <w:rPr>
          <w:rFonts w:asciiTheme="minorHAnsi" w:hAnsiTheme="minorHAnsi" w:cs="Calibri"/>
          <w:sz w:val="22"/>
          <w:szCs w:val="22"/>
          <w:lang w:val="en-US"/>
        </w:rPr>
        <w:t>“ a</w:t>
      </w:r>
      <w:proofErr w:type="gram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každý</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samostatně</w:t>
      </w:r>
      <w:proofErr w:type="spellEnd"/>
      <w:r w:rsidRPr="003F720B">
        <w:rPr>
          <w:rFonts w:asciiTheme="minorHAnsi" w:hAnsiTheme="minorHAnsi" w:cs="Calibri"/>
          <w:sz w:val="22"/>
          <w:szCs w:val="22"/>
          <w:lang w:val="en-US"/>
        </w:rPr>
        <w:t xml:space="preserve"> „</w:t>
      </w:r>
      <w:proofErr w:type="spellStart"/>
      <w:proofErr w:type="gramStart"/>
      <w:r w:rsidRPr="003F720B">
        <w:rPr>
          <w:rFonts w:asciiTheme="minorHAnsi" w:hAnsiTheme="minorHAnsi" w:cs="Calibri"/>
          <w:b/>
          <w:sz w:val="22"/>
          <w:szCs w:val="22"/>
          <w:lang w:val="en-US"/>
        </w:rPr>
        <w:t>strana</w:t>
      </w:r>
      <w:proofErr w:type="spellEnd"/>
      <w:r w:rsidRPr="003F720B">
        <w:rPr>
          <w:rFonts w:asciiTheme="minorHAnsi" w:hAnsiTheme="minorHAnsi" w:cs="Calibri"/>
          <w:sz w:val="22"/>
          <w:szCs w:val="22"/>
          <w:lang w:val="en-US"/>
        </w:rPr>
        <w:t>“ /</w:t>
      </w:r>
      <w:proofErr w:type="gramEnd"/>
      <w:r w:rsidRPr="003F720B">
        <w:rPr>
          <w:rFonts w:asciiTheme="minorHAnsi" w:hAnsiTheme="minorHAnsi" w:cs="Calibri"/>
          <w:sz w:val="22"/>
          <w:szCs w:val="22"/>
          <w:lang w:val="en-US"/>
        </w:rPr>
        <w:t xml:space="preserve"> interested party and intermediary as „</w:t>
      </w:r>
      <w:proofErr w:type="gramStart"/>
      <w:r w:rsidRPr="003F720B">
        <w:rPr>
          <w:rFonts w:asciiTheme="minorHAnsi" w:hAnsiTheme="minorHAnsi" w:cs="Calibri"/>
          <w:b/>
          <w:bCs/>
          <w:sz w:val="22"/>
          <w:szCs w:val="22"/>
          <w:lang w:val="en-US"/>
        </w:rPr>
        <w:t>parties</w:t>
      </w:r>
      <w:r w:rsidRPr="003F720B">
        <w:rPr>
          <w:rFonts w:asciiTheme="minorHAnsi" w:hAnsiTheme="minorHAnsi" w:cs="Calibri"/>
          <w:sz w:val="22"/>
          <w:szCs w:val="22"/>
          <w:lang w:val="en-US"/>
        </w:rPr>
        <w:t>“ and</w:t>
      </w:r>
      <w:proofErr w:type="gramEnd"/>
      <w:r w:rsidRPr="003F720B">
        <w:rPr>
          <w:rFonts w:asciiTheme="minorHAnsi" w:hAnsiTheme="minorHAnsi" w:cs="Calibri"/>
          <w:sz w:val="22"/>
          <w:szCs w:val="22"/>
          <w:lang w:val="en-US"/>
        </w:rPr>
        <w:t xml:space="preserve"> individually as „</w:t>
      </w:r>
      <w:proofErr w:type="gramStart"/>
      <w:r w:rsidRPr="003F720B">
        <w:rPr>
          <w:rFonts w:asciiTheme="minorHAnsi" w:hAnsiTheme="minorHAnsi" w:cs="Calibri"/>
          <w:b/>
          <w:bCs/>
          <w:sz w:val="22"/>
          <w:szCs w:val="22"/>
          <w:lang w:val="en-US"/>
        </w:rPr>
        <w:t>party</w:t>
      </w:r>
      <w:r w:rsidRPr="003F720B">
        <w:rPr>
          <w:rFonts w:asciiTheme="minorHAnsi" w:hAnsiTheme="minorHAnsi" w:cs="Calibri"/>
          <w:sz w:val="22"/>
          <w:szCs w:val="22"/>
          <w:lang w:val="en-US"/>
        </w:rPr>
        <w:t>“</w:t>
      </w:r>
      <w:proofErr w:type="gramEnd"/>
      <w:r w:rsidRPr="003F720B">
        <w:rPr>
          <w:rFonts w:asciiTheme="minorHAnsi" w:hAnsiTheme="minorHAnsi" w:cs="Calibri"/>
          <w:sz w:val="22"/>
          <w:szCs w:val="22"/>
          <w:lang w:val="en-US"/>
        </w:rPr>
        <w:t>)</w:t>
      </w:r>
    </w:p>
    <w:p w14:paraId="292F0532" w14:textId="77777777" w:rsidR="006F7AEC" w:rsidRPr="003F720B" w:rsidRDefault="006F7AEC" w:rsidP="003272AA">
      <w:pPr>
        <w:pStyle w:val="p10"/>
        <w:tabs>
          <w:tab w:val="clear" w:pos="720"/>
        </w:tabs>
        <w:spacing w:line="240" w:lineRule="auto"/>
        <w:rPr>
          <w:rFonts w:asciiTheme="minorHAnsi" w:hAnsiTheme="minorHAnsi" w:cs="Calibri"/>
          <w:bCs/>
          <w:sz w:val="22"/>
          <w:szCs w:val="22"/>
          <w:lang w:val="en-US"/>
        </w:rPr>
      </w:pPr>
    </w:p>
    <w:p w14:paraId="27FDC909" w14:textId="77777777" w:rsidR="00407CE8" w:rsidRPr="003F720B" w:rsidRDefault="00407CE8" w:rsidP="006F7AEC">
      <w:pPr>
        <w:pStyle w:val="p10"/>
        <w:tabs>
          <w:tab w:val="clear" w:pos="720"/>
        </w:tabs>
        <w:spacing w:line="240" w:lineRule="auto"/>
        <w:ind w:left="709"/>
        <w:rPr>
          <w:rFonts w:asciiTheme="minorHAnsi" w:hAnsiTheme="minorHAnsi" w:cs="Calibri"/>
          <w:bCs/>
          <w:sz w:val="22"/>
          <w:szCs w:val="22"/>
          <w:lang w:val="en-US"/>
        </w:rPr>
      </w:pPr>
    </w:p>
    <w:p w14:paraId="0BE71B12" w14:textId="77777777" w:rsidR="006F7AEC" w:rsidRPr="003F720B" w:rsidRDefault="006F7AEC" w:rsidP="006F7AEC">
      <w:pPr>
        <w:pStyle w:val="p10"/>
        <w:tabs>
          <w:tab w:val="clear" w:pos="720"/>
        </w:tabs>
        <w:spacing w:line="240" w:lineRule="auto"/>
        <w:ind w:left="709"/>
        <w:jc w:val="center"/>
        <w:rPr>
          <w:rFonts w:asciiTheme="minorHAnsi" w:hAnsiTheme="minorHAnsi" w:cs="Calibri"/>
          <w:b/>
          <w:bCs/>
          <w:sz w:val="22"/>
          <w:szCs w:val="22"/>
          <w:lang w:val="en-US"/>
        </w:rPr>
      </w:pPr>
      <w:proofErr w:type="spellStart"/>
      <w:r w:rsidRPr="003F720B">
        <w:rPr>
          <w:rFonts w:asciiTheme="minorHAnsi" w:hAnsiTheme="minorHAnsi" w:cs="Calibri"/>
          <w:b/>
          <w:bCs/>
          <w:sz w:val="22"/>
          <w:szCs w:val="22"/>
          <w:lang w:val="en-US"/>
        </w:rPr>
        <w:t>Článek</w:t>
      </w:r>
      <w:proofErr w:type="spellEnd"/>
      <w:r w:rsidRPr="003F720B">
        <w:rPr>
          <w:rFonts w:asciiTheme="minorHAnsi" w:hAnsiTheme="minorHAnsi" w:cs="Calibri"/>
          <w:b/>
          <w:bCs/>
          <w:sz w:val="22"/>
          <w:szCs w:val="22"/>
          <w:lang w:val="en-US"/>
        </w:rPr>
        <w:t xml:space="preserve"> I. </w:t>
      </w:r>
      <w:proofErr w:type="spellStart"/>
      <w:r w:rsidRPr="003F720B">
        <w:rPr>
          <w:rFonts w:asciiTheme="minorHAnsi" w:hAnsiTheme="minorHAnsi" w:cs="Calibri"/>
          <w:b/>
          <w:bCs/>
          <w:sz w:val="22"/>
          <w:szCs w:val="22"/>
          <w:lang w:val="en-US"/>
        </w:rPr>
        <w:t>Prohlášení</w:t>
      </w:r>
      <w:proofErr w:type="spellEnd"/>
      <w:r w:rsidRPr="003F720B">
        <w:rPr>
          <w:rFonts w:asciiTheme="minorHAnsi" w:hAnsiTheme="minorHAnsi" w:cs="Calibri"/>
          <w:b/>
          <w:bCs/>
          <w:sz w:val="22"/>
          <w:szCs w:val="22"/>
          <w:lang w:val="en-US"/>
        </w:rPr>
        <w:t xml:space="preserve"> </w:t>
      </w:r>
      <w:proofErr w:type="spellStart"/>
      <w:r w:rsidRPr="003F720B">
        <w:rPr>
          <w:rFonts w:asciiTheme="minorHAnsi" w:hAnsiTheme="minorHAnsi" w:cs="Calibri"/>
          <w:b/>
          <w:bCs/>
          <w:sz w:val="22"/>
          <w:szCs w:val="22"/>
          <w:lang w:val="en-US"/>
        </w:rPr>
        <w:t>zprostředkovatele</w:t>
      </w:r>
      <w:proofErr w:type="spellEnd"/>
      <w:r w:rsidRPr="003F720B">
        <w:rPr>
          <w:rFonts w:asciiTheme="minorHAnsi" w:hAnsiTheme="minorHAnsi" w:cs="Calibri"/>
          <w:b/>
          <w:bCs/>
          <w:sz w:val="22"/>
          <w:szCs w:val="22"/>
          <w:lang w:val="en-US"/>
        </w:rPr>
        <w:t xml:space="preserve"> / </w:t>
      </w:r>
      <w:r w:rsidRPr="003F720B">
        <w:rPr>
          <w:rFonts w:asciiTheme="minorHAnsi" w:hAnsiTheme="minorHAnsi" w:cs="Calibri"/>
          <w:b/>
          <w:bCs/>
          <w:i/>
          <w:iCs/>
          <w:sz w:val="22"/>
          <w:szCs w:val="22"/>
          <w:lang w:val="en-US"/>
        </w:rPr>
        <w:t>Intermediary declaration</w:t>
      </w:r>
    </w:p>
    <w:p w14:paraId="3C063517" w14:textId="77777777" w:rsidR="006F7AEC" w:rsidRPr="003F720B" w:rsidRDefault="006F7AEC" w:rsidP="006F7AEC">
      <w:pPr>
        <w:pStyle w:val="p10"/>
        <w:tabs>
          <w:tab w:val="clear" w:pos="720"/>
        </w:tabs>
        <w:spacing w:line="240" w:lineRule="auto"/>
        <w:ind w:left="709"/>
        <w:rPr>
          <w:rFonts w:asciiTheme="minorHAnsi" w:hAnsiTheme="minorHAnsi" w:cs="Calibri"/>
          <w:bCs/>
          <w:sz w:val="22"/>
          <w:szCs w:val="22"/>
          <w:lang w:val="en-US"/>
        </w:rPr>
      </w:pPr>
    </w:p>
    <w:p w14:paraId="552F8BFF" w14:textId="77777777" w:rsidR="006F7AEC" w:rsidRPr="003F720B" w:rsidRDefault="006F7AEC" w:rsidP="006F7AEC">
      <w:pPr>
        <w:pStyle w:val="p10"/>
        <w:numPr>
          <w:ilvl w:val="1"/>
          <w:numId w:val="7"/>
        </w:numPr>
        <w:tabs>
          <w:tab w:val="clear" w:pos="720"/>
        </w:tabs>
        <w:spacing w:line="240" w:lineRule="auto"/>
        <w:ind w:left="709" w:hanging="709"/>
        <w:rPr>
          <w:rFonts w:asciiTheme="minorHAnsi" w:hAnsiTheme="minorHAnsi" w:cs="Calibri"/>
          <w:sz w:val="22"/>
          <w:szCs w:val="22"/>
          <w:lang w:val="en-US"/>
        </w:rPr>
      </w:pPr>
      <w:proofErr w:type="spellStart"/>
      <w:r w:rsidRPr="003F720B">
        <w:rPr>
          <w:rFonts w:asciiTheme="minorHAnsi" w:hAnsiTheme="minorHAnsi" w:cs="Calibri"/>
          <w:bCs/>
          <w:sz w:val="22"/>
          <w:szCs w:val="22"/>
          <w:lang w:val="en-US"/>
        </w:rPr>
        <w:t>Zprostředkovatel</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sz w:val="22"/>
          <w:szCs w:val="22"/>
          <w:lang w:val="en-US"/>
        </w:rPr>
        <w:t>výslovně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prohlašuje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oprávněn</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zaměstnání</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úhradu</w:t>
      </w:r>
      <w:proofErr w:type="spellEnd"/>
      <w:r w:rsidRPr="003F720B">
        <w:rPr>
          <w:rFonts w:asciiTheme="minorHAnsi" w:hAnsiTheme="minorHAnsi" w:cs="Calibri"/>
          <w:sz w:val="22"/>
          <w:szCs w:val="22"/>
          <w:lang w:val="en-US"/>
        </w:rPr>
        <w:t xml:space="preserve">, a to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rozhodnutí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uděleného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Úřadem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České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republiky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generálním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ředitelstvím</w:t>
      </w:r>
      <w:proofErr w:type="spellEnd"/>
      <w:r w:rsidRPr="003F720B">
        <w:rPr>
          <w:rFonts w:asciiTheme="minorHAnsi" w:hAnsiTheme="minorHAnsi" w:cs="Calibri"/>
          <w:sz w:val="22"/>
          <w:szCs w:val="22"/>
          <w:lang w:val="en-US"/>
        </w:rPr>
        <w:t xml:space="preserve">, pod </w:t>
      </w:r>
      <w:proofErr w:type="spellStart"/>
      <w:r w:rsidRPr="003F720B">
        <w:rPr>
          <w:rFonts w:asciiTheme="minorHAnsi" w:hAnsiTheme="minorHAnsi" w:cs="Calibri"/>
          <w:sz w:val="22"/>
          <w:szCs w:val="22"/>
          <w:lang w:val="en-US"/>
        </w:rPr>
        <w:t>č.j</w:t>
      </w:r>
      <w:proofErr w:type="spellEnd"/>
      <w:r w:rsidRPr="003F720B">
        <w:rPr>
          <w:rFonts w:asciiTheme="minorHAnsi" w:hAnsiTheme="minorHAnsi" w:cs="Calibri"/>
          <w:sz w:val="22"/>
          <w:szCs w:val="22"/>
          <w:lang w:val="en-US"/>
        </w:rPr>
        <w:t xml:space="preserve">. </w:t>
      </w:r>
      <w:r w:rsidRPr="003F720B">
        <w:rPr>
          <w:rFonts w:asciiTheme="minorHAnsi" w:hAnsiTheme="minorHAnsi" w:cs="Calibri"/>
          <w:lang w:val="en-US"/>
        </w:rPr>
        <w:t>UPCR-2017/81557/4</w:t>
      </w:r>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tohoto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rozhodnutí</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zprostředkovateloprávněn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zákona</w:t>
      </w:r>
      <w:proofErr w:type="spellEnd"/>
      <w:r w:rsidRPr="003F720B">
        <w:rPr>
          <w:rFonts w:asciiTheme="minorHAnsi" w:hAnsiTheme="minorHAnsi" w:cs="Calibri"/>
          <w:sz w:val="22"/>
          <w:szCs w:val="22"/>
          <w:lang w:val="en-US"/>
        </w:rPr>
        <w:t xml:space="preserve"> č. 435/2004 Sb., o </w:t>
      </w:r>
      <w:proofErr w:type="spellStart"/>
      <w:r w:rsidRPr="003F720B">
        <w:rPr>
          <w:rFonts w:asciiTheme="minorHAnsi" w:hAnsiTheme="minorHAnsi" w:cs="Calibri"/>
          <w:sz w:val="22"/>
          <w:szCs w:val="22"/>
          <w:lang w:val="en-US"/>
        </w:rPr>
        <w:t>zaměstnanosti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lastRenderedPageBreak/>
        <w:t>znění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pozdějších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předpisů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poskytovat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služby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smyslu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ust</w:t>
      </w:r>
      <w:proofErr w:type="spellEnd"/>
      <w:r w:rsidRPr="003F720B">
        <w:rPr>
          <w:rFonts w:asciiTheme="minorHAnsi" w:hAnsiTheme="minorHAnsi" w:cs="Calibri"/>
          <w:sz w:val="22"/>
          <w:szCs w:val="22"/>
          <w:lang w:val="en-US"/>
        </w:rPr>
        <w:t xml:space="preserve">. §14 </w:t>
      </w:r>
      <w:proofErr w:type="spellStart"/>
      <w:r w:rsidRPr="003F720B">
        <w:rPr>
          <w:rFonts w:asciiTheme="minorHAnsi" w:hAnsiTheme="minorHAnsi" w:cs="Calibri"/>
          <w:sz w:val="22"/>
          <w:szCs w:val="22"/>
          <w:lang w:val="en-US"/>
        </w:rPr>
        <w:t>odst</w:t>
      </w:r>
      <w:proofErr w:type="spellEnd"/>
      <w:r w:rsidRPr="003F720B">
        <w:rPr>
          <w:rFonts w:asciiTheme="minorHAnsi" w:hAnsiTheme="minorHAnsi" w:cs="Calibri"/>
          <w:sz w:val="22"/>
          <w:szCs w:val="22"/>
          <w:lang w:val="en-US"/>
        </w:rPr>
        <w:t xml:space="preserve">. 1 </w:t>
      </w:r>
      <w:proofErr w:type="spellStart"/>
      <w:r w:rsidRPr="003F720B">
        <w:rPr>
          <w:rFonts w:asciiTheme="minorHAnsi" w:hAnsiTheme="minorHAnsi" w:cs="Calibri"/>
          <w:sz w:val="22"/>
          <w:szCs w:val="22"/>
          <w:lang w:val="en-US"/>
        </w:rPr>
        <w:t>písm</w:t>
      </w:r>
      <w:proofErr w:type="spellEnd"/>
      <w:r w:rsidRPr="003F720B">
        <w:rPr>
          <w:rFonts w:asciiTheme="minorHAnsi" w:hAnsiTheme="minorHAnsi" w:cs="Calibri"/>
          <w:sz w:val="22"/>
          <w:szCs w:val="22"/>
          <w:lang w:val="en-US"/>
        </w:rPr>
        <w:t xml:space="preserve">. a) a c) </w:t>
      </w:r>
      <w:proofErr w:type="spellStart"/>
      <w:r w:rsidRPr="003F720B">
        <w:rPr>
          <w:rFonts w:asciiTheme="minorHAnsi" w:hAnsiTheme="minorHAnsi" w:cs="Calibri"/>
          <w:sz w:val="22"/>
          <w:szCs w:val="22"/>
          <w:lang w:val="en-US"/>
        </w:rPr>
        <w:t>zákona</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zaměstnanosti</w:t>
      </w:r>
      <w:proofErr w:type="spellEnd"/>
      <w:r w:rsidRPr="003F720B">
        <w:rPr>
          <w:rFonts w:asciiTheme="minorHAnsi" w:hAnsiTheme="minorHAnsi" w:cs="Calibri"/>
          <w:sz w:val="22"/>
          <w:szCs w:val="22"/>
          <w:lang w:val="en-US"/>
        </w:rPr>
        <w:t xml:space="preserve">, a to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dobu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neurčitou</w:t>
      </w:r>
      <w:proofErr w:type="spellEnd"/>
      <w:r w:rsidRPr="003F720B">
        <w:rPr>
          <w:rFonts w:asciiTheme="minorHAnsi" w:hAnsiTheme="minorHAnsi" w:cs="Calibri"/>
          <w:sz w:val="22"/>
          <w:szCs w:val="22"/>
          <w:lang w:val="en-US"/>
        </w:rPr>
        <w:t>.</w:t>
      </w:r>
    </w:p>
    <w:p w14:paraId="1C1A8AE8" w14:textId="77777777" w:rsidR="006F7AEC" w:rsidRPr="003F720B" w:rsidRDefault="006F7AEC" w:rsidP="003272AA">
      <w:pPr>
        <w:pStyle w:val="p10"/>
        <w:tabs>
          <w:tab w:val="clear" w:pos="720"/>
          <w:tab w:val="left" w:pos="1560"/>
        </w:tabs>
        <w:rPr>
          <w:rFonts w:asciiTheme="minorHAnsi" w:hAnsiTheme="minorHAnsi" w:cs="Calibri"/>
          <w:b/>
          <w:bCs/>
          <w:i/>
          <w:iCs/>
          <w:sz w:val="22"/>
          <w:szCs w:val="22"/>
          <w:lang w:val="en-US"/>
        </w:rPr>
      </w:pPr>
      <w:r w:rsidRPr="003F720B">
        <w:rPr>
          <w:rFonts w:asciiTheme="minorHAnsi" w:hAnsiTheme="minorHAnsi" w:cs="Calibri"/>
          <w:b/>
          <w:bCs/>
          <w:i/>
          <w:iCs/>
          <w:sz w:val="22"/>
          <w:szCs w:val="22"/>
          <w:lang w:val="en-US"/>
        </w:rPr>
        <w:t>1.1 The intermediary expressly declares that he is authorized to an employment intermediary for payment, based on a decision issued by the Labor Office of the Czech Republic, General Directorate, No. UPCR-2017/81557/4. According to this decision, the intermediary is authorized according to Act. No. 435/2004 Coll., on employment, as amended, to provide intermediary services within the meaning of §14 par. 1, letter a) and c) of the Employment Act for an indefinite period.</w:t>
      </w:r>
    </w:p>
    <w:p w14:paraId="414FB4E2" w14:textId="77777777" w:rsidR="006F7AEC" w:rsidRPr="003F720B" w:rsidRDefault="006F7AEC" w:rsidP="006F7AEC">
      <w:pPr>
        <w:pStyle w:val="p10"/>
        <w:ind w:left="709"/>
        <w:rPr>
          <w:rFonts w:asciiTheme="minorHAnsi" w:hAnsiTheme="minorHAnsi" w:cs="Calibri"/>
          <w:sz w:val="22"/>
          <w:szCs w:val="22"/>
          <w:lang w:val="en-US"/>
        </w:rPr>
      </w:pPr>
    </w:p>
    <w:p w14:paraId="29DB0A56" w14:textId="77777777" w:rsidR="006F7AEC" w:rsidRPr="003F720B" w:rsidRDefault="006F7AEC" w:rsidP="006F7AEC">
      <w:pPr>
        <w:pStyle w:val="p10"/>
        <w:numPr>
          <w:ilvl w:val="1"/>
          <w:numId w:val="7"/>
        </w:numPr>
        <w:tabs>
          <w:tab w:val="clear" w:pos="720"/>
          <w:tab w:val="left" w:pos="426"/>
        </w:tabs>
        <w:spacing w:line="240" w:lineRule="auto"/>
        <w:ind w:left="709" w:hanging="709"/>
        <w:rPr>
          <w:rFonts w:asciiTheme="minorHAnsi" w:hAnsiTheme="minorHAnsi" w:cs="Calibri"/>
          <w:sz w:val="22"/>
          <w:szCs w:val="22"/>
          <w:lang w:val="en-US"/>
        </w:rPr>
      </w:pPr>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dále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prohlašuje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splňuje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veškeré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stanovené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českým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řádem</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výkon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činnosti</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tyto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splňovat</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udržovat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výše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uvedené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povolení</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zaměstnání</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platnosti</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celou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dobu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trvání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závazku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p>
    <w:p w14:paraId="53283C9D" w14:textId="77777777" w:rsidR="006F7AEC" w:rsidRPr="003F720B" w:rsidRDefault="006F7AEC" w:rsidP="003272AA">
      <w:pPr>
        <w:pStyle w:val="p10"/>
        <w:tabs>
          <w:tab w:val="left" w:pos="426"/>
        </w:tabs>
        <w:spacing w:line="240" w:lineRule="auto"/>
        <w:rPr>
          <w:rFonts w:asciiTheme="minorHAnsi" w:hAnsiTheme="minorHAnsi" w:cs="Calibri"/>
          <w:b/>
          <w:bCs/>
          <w:i/>
          <w:iCs/>
          <w:sz w:val="22"/>
          <w:szCs w:val="22"/>
          <w:lang w:val="en-US"/>
        </w:rPr>
      </w:pPr>
      <w:r w:rsidRPr="003F720B">
        <w:rPr>
          <w:rFonts w:asciiTheme="minorHAnsi" w:hAnsiTheme="minorHAnsi" w:cs="Calibri"/>
          <w:b/>
          <w:bCs/>
          <w:i/>
          <w:iCs/>
          <w:sz w:val="22"/>
          <w:szCs w:val="22"/>
          <w:lang w:val="en-US"/>
        </w:rPr>
        <w:t xml:space="preserve">1.2 The intermediary further declares that he complies with all the conditions stipulated by the Czech legal order for the performance of intermediary </w:t>
      </w:r>
      <w:proofErr w:type="gramStart"/>
      <w:r w:rsidRPr="003F720B">
        <w:rPr>
          <w:rFonts w:asciiTheme="minorHAnsi" w:hAnsiTheme="minorHAnsi" w:cs="Calibri"/>
          <w:b/>
          <w:bCs/>
          <w:i/>
          <w:iCs/>
          <w:sz w:val="22"/>
          <w:szCs w:val="22"/>
          <w:lang w:val="en-US"/>
        </w:rPr>
        <w:t>activities, and</w:t>
      </w:r>
      <w:proofErr w:type="gramEnd"/>
      <w:r w:rsidRPr="003F720B">
        <w:rPr>
          <w:rFonts w:asciiTheme="minorHAnsi" w:hAnsiTheme="minorHAnsi" w:cs="Calibri"/>
          <w:b/>
          <w:bCs/>
          <w:i/>
          <w:iCs/>
          <w:sz w:val="22"/>
          <w:szCs w:val="22"/>
          <w:lang w:val="en-US"/>
        </w:rPr>
        <w:t xml:space="preserve"> undertakes to meet these conditions and to keep the above-mentioned permission to perform employment intermediary in force within the entire duration of this agreement.</w:t>
      </w:r>
    </w:p>
    <w:p w14:paraId="21DE6FA9" w14:textId="77777777" w:rsidR="006F7AEC" w:rsidRPr="003F720B" w:rsidRDefault="006F7AEC" w:rsidP="003272AA">
      <w:pPr>
        <w:pStyle w:val="p10"/>
        <w:tabs>
          <w:tab w:val="left" w:pos="426"/>
        </w:tabs>
        <w:spacing w:line="240" w:lineRule="auto"/>
        <w:rPr>
          <w:rFonts w:asciiTheme="minorHAnsi" w:hAnsiTheme="minorHAnsi" w:cs="Calibri"/>
          <w:sz w:val="22"/>
          <w:szCs w:val="22"/>
          <w:lang w:val="en-US"/>
        </w:rPr>
      </w:pPr>
    </w:p>
    <w:p w14:paraId="6D6E61BC" w14:textId="77777777" w:rsidR="006F7AEC" w:rsidRPr="003F720B" w:rsidRDefault="006F7AEC" w:rsidP="006F7AEC">
      <w:pPr>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II. </w:t>
      </w:r>
      <w:proofErr w:type="spellStart"/>
      <w:r w:rsidRPr="003F720B">
        <w:rPr>
          <w:rFonts w:asciiTheme="minorHAnsi" w:hAnsiTheme="minorHAnsi" w:cs="Calibri"/>
          <w:b/>
          <w:sz w:val="22"/>
          <w:szCs w:val="22"/>
          <w:lang w:val="en-US"/>
        </w:rPr>
        <w:t>Definice</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pojmů</w:t>
      </w:r>
      <w:proofErr w:type="spellEnd"/>
      <w:r w:rsidRPr="003F720B">
        <w:rPr>
          <w:rFonts w:asciiTheme="minorHAnsi" w:hAnsiTheme="minorHAnsi" w:cs="Calibri"/>
          <w:b/>
          <w:sz w:val="22"/>
          <w:szCs w:val="22"/>
          <w:lang w:val="en-US"/>
        </w:rPr>
        <w:t xml:space="preserve"> / Terms definition</w:t>
      </w:r>
    </w:p>
    <w:p w14:paraId="160D4FB1" w14:textId="77777777" w:rsidR="005B44F4" w:rsidRPr="003F720B" w:rsidRDefault="005B44F4" w:rsidP="006F7AEC">
      <w:pPr>
        <w:jc w:val="center"/>
        <w:rPr>
          <w:rFonts w:asciiTheme="minorHAnsi" w:hAnsiTheme="minorHAnsi" w:cs="Calibri"/>
          <w:b/>
          <w:sz w:val="22"/>
          <w:szCs w:val="22"/>
          <w:lang w:val="en-US"/>
        </w:rPr>
      </w:pPr>
    </w:p>
    <w:p w14:paraId="5D152E8F" w14:textId="77777777" w:rsidR="006F7AEC" w:rsidRPr="003F720B" w:rsidRDefault="006F7AEC" w:rsidP="003272AA">
      <w:pPr>
        <w:jc w:val="both"/>
        <w:rPr>
          <w:rFonts w:asciiTheme="minorHAnsi" w:hAnsiTheme="minorHAnsi" w:cs="Calibri"/>
          <w:bCs/>
          <w:spacing w:val="2"/>
          <w:sz w:val="22"/>
          <w:szCs w:val="22"/>
          <w:lang w:val="en-US"/>
        </w:rPr>
      </w:pPr>
      <w:proofErr w:type="spellStart"/>
      <w:r w:rsidRPr="003F720B">
        <w:rPr>
          <w:rFonts w:asciiTheme="minorHAnsi" w:hAnsiTheme="minorHAnsi" w:cs="Calibri"/>
          <w:bCs/>
          <w:spacing w:val="2"/>
          <w:sz w:val="22"/>
          <w:szCs w:val="22"/>
          <w:lang w:val="en-US"/>
        </w:rPr>
        <w:t>Pokud</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není</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výslovně</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uvedeno</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jinak</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nebo</w:t>
      </w:r>
      <w:proofErr w:type="spellEnd"/>
      <w:r w:rsidRPr="003F720B">
        <w:rPr>
          <w:rFonts w:asciiTheme="minorHAnsi" w:hAnsiTheme="minorHAnsi" w:cs="Calibri"/>
          <w:bCs/>
          <w:spacing w:val="2"/>
          <w:sz w:val="22"/>
          <w:szCs w:val="22"/>
          <w:lang w:val="en-US"/>
        </w:rPr>
        <w:t xml:space="preserve"> z </w:t>
      </w:r>
      <w:proofErr w:type="spellStart"/>
      <w:r w:rsidRPr="003F720B">
        <w:rPr>
          <w:rFonts w:asciiTheme="minorHAnsi" w:hAnsiTheme="minorHAnsi" w:cs="Calibri"/>
          <w:bCs/>
          <w:spacing w:val="2"/>
          <w:sz w:val="22"/>
          <w:szCs w:val="22"/>
          <w:lang w:val="en-US"/>
        </w:rPr>
        <w:t>kontextu</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jednoznačně</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nevyplývá</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něco</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jiného</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mají</w:t>
      </w:r>
      <w:proofErr w:type="spellEnd"/>
      <w:r w:rsidRPr="003F720B">
        <w:rPr>
          <w:rFonts w:asciiTheme="minorHAnsi" w:hAnsiTheme="minorHAnsi" w:cs="Calibri"/>
          <w:bCs/>
          <w:spacing w:val="2"/>
          <w:sz w:val="22"/>
          <w:szCs w:val="22"/>
          <w:lang w:val="en-US"/>
        </w:rPr>
        <w:t xml:space="preserve"> v </w:t>
      </w:r>
      <w:proofErr w:type="spellStart"/>
      <w:r w:rsidRPr="003F720B">
        <w:rPr>
          <w:rFonts w:asciiTheme="minorHAnsi" w:hAnsiTheme="minorHAnsi" w:cs="Calibri"/>
          <w:bCs/>
          <w:spacing w:val="2"/>
          <w:sz w:val="22"/>
          <w:szCs w:val="22"/>
          <w:lang w:val="en-US"/>
        </w:rPr>
        <w:t>této</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smlouvě</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uvedené</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pojmy</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následující</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význam</w:t>
      </w:r>
      <w:proofErr w:type="spellEnd"/>
      <w:r w:rsidRPr="003F720B">
        <w:rPr>
          <w:rFonts w:asciiTheme="minorHAnsi" w:hAnsiTheme="minorHAnsi" w:cs="Calibri"/>
          <w:bCs/>
          <w:spacing w:val="2"/>
          <w:sz w:val="22"/>
          <w:szCs w:val="22"/>
          <w:lang w:val="en-US"/>
        </w:rPr>
        <w:t>:</w:t>
      </w:r>
    </w:p>
    <w:p w14:paraId="10A7FA1F" w14:textId="77777777" w:rsidR="006F7AEC" w:rsidRPr="003F720B" w:rsidRDefault="006F7AEC" w:rsidP="003272AA">
      <w:pPr>
        <w:jc w:val="both"/>
        <w:rPr>
          <w:rFonts w:asciiTheme="minorHAnsi" w:hAnsiTheme="minorHAnsi" w:cs="Calibri"/>
          <w:b/>
          <w:spacing w:val="2"/>
          <w:sz w:val="22"/>
          <w:szCs w:val="22"/>
          <w:lang w:val="en-US"/>
        </w:rPr>
      </w:pPr>
      <w:r w:rsidRPr="003F720B">
        <w:rPr>
          <w:rFonts w:asciiTheme="minorHAnsi" w:hAnsiTheme="minorHAnsi" w:cs="Calibri"/>
          <w:b/>
          <w:i/>
          <w:iCs/>
          <w:spacing w:val="2"/>
          <w:sz w:val="22"/>
          <w:szCs w:val="22"/>
          <w:lang w:val="en-US"/>
        </w:rPr>
        <w:t>Unless otherwise expressly stated or the context clearly indicates otherwise, the terms used in this agreement shall be understood and considered as follows</w:t>
      </w:r>
      <w:r w:rsidRPr="003F720B">
        <w:rPr>
          <w:rFonts w:asciiTheme="minorHAnsi" w:hAnsiTheme="minorHAnsi" w:cs="Calibri"/>
          <w:b/>
          <w:spacing w:val="2"/>
          <w:sz w:val="22"/>
          <w:szCs w:val="22"/>
          <w:lang w:val="en-US"/>
        </w:rPr>
        <w:t>:</w:t>
      </w:r>
    </w:p>
    <w:p w14:paraId="17332665" w14:textId="77777777" w:rsidR="006F7AEC" w:rsidRPr="003F720B" w:rsidRDefault="006F7AEC" w:rsidP="006F7AEC">
      <w:pPr>
        <w:ind w:left="709"/>
        <w:jc w:val="both"/>
        <w:rPr>
          <w:rFonts w:asciiTheme="minorHAnsi" w:hAnsiTheme="minorHAnsi" w:cs="Calibri"/>
          <w:bCs/>
          <w:spacing w:val="2"/>
          <w:sz w:val="22"/>
          <w:szCs w:val="22"/>
          <w:lang w:val="en-US"/>
        </w:rPr>
      </w:pPr>
    </w:p>
    <w:p w14:paraId="318127A5" w14:textId="373B0262" w:rsidR="001D37BA" w:rsidRPr="003F720B" w:rsidRDefault="006F7AEC" w:rsidP="003272AA">
      <w:pPr>
        <w:jc w:val="both"/>
        <w:rPr>
          <w:rFonts w:asciiTheme="minorHAnsi" w:hAnsiTheme="minorHAnsi" w:cs="Calibri"/>
          <w:sz w:val="22"/>
          <w:szCs w:val="22"/>
        </w:rPr>
      </w:pPr>
      <w:proofErr w:type="spellStart"/>
      <w:r w:rsidRPr="003F720B">
        <w:rPr>
          <w:rFonts w:asciiTheme="minorHAnsi" w:hAnsiTheme="minorHAnsi" w:cs="Calibri"/>
          <w:b/>
          <w:bCs/>
          <w:spacing w:val="2"/>
          <w:sz w:val="22"/>
          <w:szCs w:val="22"/>
          <w:lang w:val="en-US"/>
        </w:rPr>
        <w:t>Kandidát</w:t>
      </w:r>
      <w:proofErr w:type="spellEnd"/>
      <w:r w:rsidRPr="003F720B">
        <w:rPr>
          <w:rFonts w:asciiTheme="minorHAnsi" w:hAnsiTheme="minorHAnsi" w:cs="Calibri"/>
          <w:bCs/>
          <w:spacing w:val="2"/>
          <w:sz w:val="22"/>
          <w:szCs w:val="22"/>
          <w:lang w:val="en-US"/>
        </w:rPr>
        <w:t xml:space="preserve"> – je </w:t>
      </w:r>
      <w:proofErr w:type="spellStart"/>
      <w:r w:rsidRPr="003F720B">
        <w:rPr>
          <w:rFonts w:asciiTheme="minorHAnsi" w:hAnsiTheme="minorHAnsi" w:cs="Calibri"/>
          <w:bCs/>
          <w:spacing w:val="2"/>
          <w:sz w:val="22"/>
          <w:szCs w:val="22"/>
          <w:lang w:val="en-US"/>
        </w:rPr>
        <w:t>osoba</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národnost</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Filipíny</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vyhledaná</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zprostředkovatelem</w:t>
      </w:r>
      <w:proofErr w:type="spellEnd"/>
      <w:r w:rsidRPr="003F720B">
        <w:rPr>
          <w:rFonts w:asciiTheme="minorHAnsi" w:hAnsiTheme="minorHAnsi" w:cs="Calibri"/>
          <w:bCs/>
          <w:spacing w:val="2"/>
          <w:sz w:val="22"/>
          <w:szCs w:val="22"/>
          <w:lang w:val="en-US"/>
        </w:rPr>
        <w:t xml:space="preserve"> pro </w:t>
      </w:r>
      <w:proofErr w:type="spellStart"/>
      <w:r w:rsidRPr="003F720B">
        <w:rPr>
          <w:rFonts w:asciiTheme="minorHAnsi" w:hAnsiTheme="minorHAnsi" w:cs="Calibri"/>
          <w:bCs/>
          <w:spacing w:val="2"/>
          <w:sz w:val="22"/>
          <w:szCs w:val="22"/>
          <w:lang w:val="en-US"/>
        </w:rPr>
        <w:t>zájemce</w:t>
      </w:r>
      <w:proofErr w:type="spellEnd"/>
      <w:r w:rsidRPr="003F720B">
        <w:rPr>
          <w:rFonts w:asciiTheme="minorHAnsi" w:hAnsiTheme="minorHAnsi" w:cs="Calibri"/>
          <w:bCs/>
          <w:spacing w:val="2"/>
          <w:sz w:val="22"/>
          <w:szCs w:val="22"/>
          <w:lang w:val="en-US"/>
        </w:rPr>
        <w:t xml:space="preserve"> za </w:t>
      </w:r>
      <w:proofErr w:type="spellStart"/>
      <w:r w:rsidRPr="003F720B">
        <w:rPr>
          <w:rFonts w:asciiTheme="minorHAnsi" w:hAnsiTheme="minorHAnsi" w:cs="Calibri"/>
          <w:bCs/>
          <w:spacing w:val="2"/>
          <w:sz w:val="22"/>
          <w:szCs w:val="22"/>
          <w:lang w:val="en-US"/>
        </w:rPr>
        <w:t>účelem</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zprostředkování</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uzavření</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smlouvy</w:t>
      </w:r>
      <w:proofErr w:type="spellEnd"/>
      <w:r w:rsidRPr="003F720B">
        <w:rPr>
          <w:rFonts w:asciiTheme="minorHAnsi" w:hAnsiTheme="minorHAnsi" w:cs="Calibri"/>
          <w:bCs/>
          <w:spacing w:val="2"/>
          <w:sz w:val="22"/>
          <w:szCs w:val="22"/>
          <w:lang w:val="en-US"/>
        </w:rPr>
        <w:t xml:space="preserve"> o </w:t>
      </w:r>
      <w:proofErr w:type="spellStart"/>
      <w:r w:rsidRPr="003F720B">
        <w:rPr>
          <w:rFonts w:asciiTheme="minorHAnsi" w:hAnsiTheme="minorHAnsi" w:cs="Calibri"/>
          <w:bCs/>
          <w:spacing w:val="2"/>
          <w:sz w:val="22"/>
          <w:szCs w:val="22"/>
          <w:lang w:val="en-US"/>
        </w:rPr>
        <w:t>závislé</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práci</w:t>
      </w:r>
      <w:proofErr w:type="spellEnd"/>
      <w:r w:rsidRPr="003F720B">
        <w:rPr>
          <w:rFonts w:asciiTheme="minorHAnsi" w:hAnsiTheme="minorHAnsi" w:cs="Calibri"/>
          <w:bCs/>
          <w:spacing w:val="2"/>
          <w:sz w:val="22"/>
          <w:szCs w:val="22"/>
          <w:lang w:val="en-US"/>
        </w:rPr>
        <w:t xml:space="preserve">, a </w:t>
      </w:r>
      <w:proofErr w:type="spellStart"/>
      <w:r w:rsidRPr="003F720B">
        <w:rPr>
          <w:rFonts w:asciiTheme="minorHAnsi" w:hAnsiTheme="minorHAnsi" w:cs="Calibri"/>
          <w:bCs/>
          <w:spacing w:val="2"/>
          <w:sz w:val="22"/>
          <w:szCs w:val="22"/>
          <w:lang w:val="en-US"/>
        </w:rPr>
        <w:t>která</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splňuje</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veškeré</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požadavky</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zájemce</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dle</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této</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smlouvy</w:t>
      </w:r>
      <w:proofErr w:type="spellEnd"/>
      <w:r w:rsidRPr="003F720B">
        <w:rPr>
          <w:rFonts w:asciiTheme="minorHAnsi" w:hAnsiTheme="minorHAnsi" w:cs="Calibri"/>
          <w:bCs/>
          <w:spacing w:val="2"/>
          <w:sz w:val="22"/>
          <w:szCs w:val="22"/>
          <w:lang w:val="en-US"/>
        </w:rPr>
        <w:t xml:space="preserve"> a </w:t>
      </w:r>
      <w:proofErr w:type="spellStart"/>
      <w:r w:rsidRPr="003F720B">
        <w:rPr>
          <w:rFonts w:asciiTheme="minorHAnsi" w:hAnsiTheme="minorHAnsi" w:cs="Calibri"/>
          <w:bCs/>
          <w:spacing w:val="2"/>
          <w:sz w:val="22"/>
          <w:szCs w:val="22"/>
          <w:lang w:val="en-US"/>
        </w:rPr>
        <w:t>veškeré</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podmínky</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podle</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platných</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právních</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předpisů</w:t>
      </w:r>
      <w:proofErr w:type="spellEnd"/>
      <w:r w:rsidRPr="003F720B">
        <w:rPr>
          <w:rFonts w:asciiTheme="minorHAnsi" w:hAnsiTheme="minorHAnsi" w:cs="Calibri"/>
          <w:bCs/>
          <w:spacing w:val="2"/>
          <w:sz w:val="22"/>
          <w:szCs w:val="22"/>
          <w:lang w:val="en-US"/>
        </w:rPr>
        <w:t xml:space="preserve"> pro </w:t>
      </w:r>
      <w:proofErr w:type="spellStart"/>
      <w:r w:rsidRPr="003F720B">
        <w:rPr>
          <w:rFonts w:asciiTheme="minorHAnsi" w:hAnsiTheme="minorHAnsi" w:cs="Calibri"/>
          <w:bCs/>
          <w:spacing w:val="2"/>
          <w:sz w:val="22"/>
          <w:szCs w:val="22"/>
          <w:lang w:val="en-US"/>
        </w:rPr>
        <w:t>výkon</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práce</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na</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území</w:t>
      </w:r>
      <w:proofErr w:type="spellEnd"/>
      <w:r w:rsidRPr="003F720B">
        <w:rPr>
          <w:rFonts w:asciiTheme="minorHAnsi" w:hAnsiTheme="minorHAnsi" w:cs="Calibri"/>
          <w:bCs/>
          <w:spacing w:val="2"/>
          <w:sz w:val="22"/>
          <w:szCs w:val="22"/>
          <w:lang w:val="en-US"/>
        </w:rPr>
        <w:t xml:space="preserve"> ČR, </w:t>
      </w:r>
      <w:proofErr w:type="spellStart"/>
      <w:r w:rsidRPr="003F720B">
        <w:rPr>
          <w:rFonts w:asciiTheme="minorHAnsi" w:hAnsiTheme="minorHAnsi" w:cs="Calibri"/>
          <w:bCs/>
          <w:spacing w:val="2"/>
          <w:sz w:val="22"/>
          <w:szCs w:val="22"/>
          <w:lang w:val="en-US"/>
        </w:rPr>
        <w:t>tj</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zejména</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sz w:val="22"/>
          <w:szCs w:val="22"/>
          <w:lang w:val="en-US"/>
        </w:rPr>
        <w:t>podmínku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pobytu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území</w:t>
      </w:r>
      <w:proofErr w:type="spellEnd"/>
      <w:r w:rsidRPr="003F720B">
        <w:rPr>
          <w:rFonts w:asciiTheme="minorHAnsi" w:hAnsiTheme="minorHAnsi" w:cs="Calibri"/>
          <w:sz w:val="22"/>
          <w:szCs w:val="22"/>
          <w:lang w:val="en-US"/>
        </w:rPr>
        <w:t xml:space="preserve"> ČR v </w:t>
      </w:r>
      <w:proofErr w:type="spellStart"/>
      <w:r w:rsidRPr="003F720B">
        <w:rPr>
          <w:rFonts w:asciiTheme="minorHAnsi" w:hAnsiTheme="minorHAnsi" w:cs="Calibri"/>
          <w:sz w:val="22"/>
          <w:szCs w:val="22"/>
          <w:lang w:val="en-US"/>
        </w:rPr>
        <w:t>souladu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právními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předpisy</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která</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zdravotně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způsobilá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bezúhonná</w:t>
      </w:r>
      <w:proofErr w:type="spellEnd"/>
      <w:r w:rsidR="00B8520A" w:rsidRPr="003F720B">
        <w:rPr>
          <w:rFonts w:asciiTheme="minorHAnsi" w:hAnsiTheme="minorHAnsi" w:cs="Calibri"/>
          <w:sz w:val="22"/>
          <w:szCs w:val="22"/>
          <w:lang w:val="en-US"/>
        </w:rPr>
        <w:t>,</w:t>
      </w:r>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patřičné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kvalifikační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předpoklady</w:t>
      </w:r>
      <w:proofErr w:type="spellEnd"/>
      <w:r w:rsidR="00B8520A" w:rsidRPr="003F720B">
        <w:rPr>
          <w:rFonts w:asciiTheme="minorHAnsi" w:hAnsiTheme="minorHAnsi" w:cs="Calibri"/>
          <w:sz w:val="22"/>
          <w:szCs w:val="22"/>
          <w:lang w:val="en-US"/>
        </w:rPr>
        <w:t xml:space="preserve"> a je </w:t>
      </w:r>
      <w:proofErr w:type="spellStart"/>
      <w:r w:rsidR="00B8520A" w:rsidRPr="003F720B">
        <w:rPr>
          <w:rFonts w:asciiTheme="minorHAnsi" w:hAnsiTheme="minorHAnsi" w:cs="Calibri"/>
          <w:sz w:val="22"/>
          <w:szCs w:val="22"/>
          <w:lang w:val="en-US"/>
        </w:rPr>
        <w:t>podle</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Českých</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právních</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předpisů</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oprávněna</w:t>
      </w:r>
      <w:proofErr w:type="spellEnd"/>
      <w:r w:rsidR="00B8520A" w:rsidRPr="003F720B">
        <w:rPr>
          <w:rFonts w:asciiTheme="minorHAnsi" w:hAnsiTheme="minorHAnsi" w:cs="Calibri"/>
          <w:sz w:val="22"/>
          <w:szCs w:val="22"/>
          <w:lang w:val="en-US"/>
        </w:rPr>
        <w:t xml:space="preserve"> k </w:t>
      </w:r>
      <w:proofErr w:type="spellStart"/>
      <w:r w:rsidR="00B8520A" w:rsidRPr="003F720B">
        <w:rPr>
          <w:rFonts w:asciiTheme="minorHAnsi" w:hAnsiTheme="minorHAnsi" w:cs="Calibri"/>
          <w:sz w:val="22"/>
          <w:szCs w:val="22"/>
          <w:lang w:val="en-US"/>
        </w:rPr>
        <w:t>výkonu</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příslušné</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odborné</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činnosti</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na</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území</w:t>
      </w:r>
      <w:proofErr w:type="spellEnd"/>
      <w:r w:rsidR="00B8520A" w:rsidRPr="003F720B">
        <w:rPr>
          <w:rFonts w:asciiTheme="minorHAnsi" w:hAnsiTheme="minorHAnsi" w:cs="Calibri"/>
          <w:sz w:val="22"/>
          <w:szCs w:val="22"/>
          <w:lang w:val="en-US"/>
        </w:rPr>
        <w:t xml:space="preserve"> </w:t>
      </w:r>
      <w:proofErr w:type="spellStart"/>
      <w:r w:rsidR="00B8520A" w:rsidRPr="003F720B">
        <w:rPr>
          <w:rFonts w:asciiTheme="minorHAnsi" w:hAnsiTheme="minorHAnsi" w:cs="Calibri"/>
          <w:sz w:val="22"/>
          <w:szCs w:val="22"/>
          <w:lang w:val="en-US"/>
        </w:rPr>
        <w:t>České</w:t>
      </w:r>
      <w:proofErr w:type="spellEnd"/>
      <w:r w:rsidR="00B8520A" w:rsidRPr="003F720B">
        <w:rPr>
          <w:rFonts w:asciiTheme="minorHAnsi" w:hAnsiTheme="minorHAnsi" w:cs="Calibri"/>
          <w:sz w:val="22"/>
          <w:szCs w:val="22"/>
          <w:lang w:val="en-US"/>
        </w:rPr>
        <w:t xml:space="preserve"> </w:t>
      </w:r>
      <w:proofErr w:type="spellStart"/>
      <w:proofErr w:type="gramStart"/>
      <w:r w:rsidR="00B8520A" w:rsidRPr="003F720B">
        <w:rPr>
          <w:rFonts w:asciiTheme="minorHAnsi" w:hAnsiTheme="minorHAnsi" w:cs="Calibri"/>
          <w:sz w:val="22"/>
          <w:szCs w:val="22"/>
          <w:lang w:val="en-US"/>
        </w:rPr>
        <w:t>republiky</w:t>
      </w:r>
      <w:proofErr w:type="spellEnd"/>
      <w:r w:rsidR="00A43CF8" w:rsidRPr="003F720B">
        <w:rPr>
          <w:rFonts w:asciiTheme="minorHAnsi" w:hAnsiTheme="minorHAnsi" w:cs="Calibri"/>
          <w:sz w:val="22"/>
          <w:szCs w:val="22"/>
          <w:lang w:val="en-US"/>
        </w:rPr>
        <w:t xml:space="preserve"> </w:t>
      </w:r>
      <w:r w:rsidR="001D37BA" w:rsidRPr="003F720B">
        <w:rPr>
          <w:rFonts w:asciiTheme="minorHAnsi" w:hAnsiTheme="minorHAnsi" w:cs="Calibri"/>
          <w:sz w:val="22"/>
          <w:szCs w:val="22"/>
          <w:lang w:val="en-US"/>
        </w:rPr>
        <w:t xml:space="preserve"> </w:t>
      </w:r>
      <w:proofErr w:type="spellStart"/>
      <w:r w:rsidR="001D37BA" w:rsidRPr="003F720B">
        <w:rPr>
          <w:rFonts w:asciiTheme="minorHAnsi" w:hAnsiTheme="minorHAnsi" w:cs="Calibri"/>
          <w:sz w:val="22"/>
          <w:szCs w:val="22"/>
          <w:lang w:val="en-US"/>
        </w:rPr>
        <w:t>na</w:t>
      </w:r>
      <w:proofErr w:type="spellEnd"/>
      <w:proofErr w:type="gramEnd"/>
      <w:r w:rsidR="001D37BA" w:rsidRPr="003F720B">
        <w:rPr>
          <w:rFonts w:asciiTheme="minorHAnsi" w:hAnsiTheme="minorHAnsi" w:cs="Calibri"/>
          <w:sz w:val="22"/>
          <w:szCs w:val="22"/>
          <w:lang w:val="en-US"/>
        </w:rPr>
        <w:t xml:space="preserve"> </w:t>
      </w:r>
      <w:proofErr w:type="spellStart"/>
      <w:r w:rsidR="001D37BA" w:rsidRPr="003F720B">
        <w:rPr>
          <w:rFonts w:asciiTheme="minorHAnsi" w:hAnsiTheme="minorHAnsi" w:cs="Calibri"/>
          <w:sz w:val="22"/>
          <w:szCs w:val="22"/>
          <w:lang w:val="en-US"/>
        </w:rPr>
        <w:t>základě</w:t>
      </w:r>
      <w:proofErr w:type="spellEnd"/>
      <w:r w:rsidR="001D37BA" w:rsidRPr="003F720B">
        <w:rPr>
          <w:rFonts w:asciiTheme="minorHAnsi" w:hAnsiTheme="minorHAnsi" w:cs="Calibri"/>
          <w:sz w:val="22"/>
          <w:szCs w:val="22"/>
          <w:lang w:val="en-US"/>
        </w:rPr>
        <w:t xml:space="preserve"> </w:t>
      </w:r>
      <w:r w:rsidR="001D37BA" w:rsidRPr="003F720B">
        <w:rPr>
          <w:rFonts w:asciiTheme="minorHAnsi" w:hAnsiTheme="minorHAnsi" w:cs="Calibri"/>
          <w:sz w:val="22"/>
          <w:szCs w:val="22"/>
        </w:rPr>
        <w:t>Povolení k výkonu odborné praxe pod přímým vedením s platností 1 rok a možností prodloužení o další rok</w:t>
      </w:r>
      <w:r w:rsidR="003272AA" w:rsidRPr="003F720B">
        <w:rPr>
          <w:rFonts w:asciiTheme="minorHAnsi" w:hAnsiTheme="minorHAnsi" w:cs="Calibri"/>
          <w:sz w:val="22"/>
          <w:szCs w:val="22"/>
        </w:rPr>
        <w:t>.</w:t>
      </w:r>
    </w:p>
    <w:p w14:paraId="6B9DA69C" w14:textId="374CF4D6" w:rsidR="006F7AEC" w:rsidRPr="003F720B" w:rsidRDefault="006F7AEC" w:rsidP="003272AA">
      <w:pPr>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Kandidát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zaměstnanecké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karty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která</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vydávána</w:t>
      </w:r>
      <w:proofErr w:type="spellEnd"/>
      <w:r w:rsidR="00357588">
        <w:rPr>
          <w:rFonts w:asciiTheme="minorHAnsi" w:hAnsiTheme="minorHAnsi" w:cs="Calibri"/>
          <w:sz w:val="22"/>
          <w:szCs w:val="22"/>
          <w:lang w:val="en-US"/>
        </w:rPr>
        <w:t xml:space="preserve"> </w:t>
      </w:r>
      <w:r w:rsidR="00357588" w:rsidRPr="00357588">
        <w:rPr>
          <w:rFonts w:asciiTheme="minorHAnsi" w:hAnsiTheme="minorHAnsi" w:cs="Calibri"/>
          <w:sz w:val="22"/>
          <w:szCs w:val="22"/>
        </w:rPr>
        <w:t xml:space="preserve">na základě příslušných právních předpisů upravujících pobyt a zaměstnávání cizinců na území </w:t>
      </w:r>
      <w:proofErr w:type="gramStart"/>
      <w:r w:rsidR="00357588" w:rsidRPr="00357588">
        <w:rPr>
          <w:rFonts w:asciiTheme="minorHAnsi" w:hAnsiTheme="minorHAnsi" w:cs="Calibri"/>
          <w:sz w:val="22"/>
          <w:szCs w:val="22"/>
        </w:rPr>
        <w:t>ČR.</w:t>
      </w:r>
      <w:r w:rsidRPr="003F720B">
        <w:rPr>
          <w:rFonts w:asciiTheme="minorHAnsi" w:hAnsiTheme="minorHAnsi" w:cs="Calibri"/>
          <w:sz w:val="22"/>
          <w:szCs w:val="22"/>
          <w:lang w:val="en-US"/>
        </w:rPr>
        <w:t>.</w:t>
      </w:r>
      <w:proofErr w:type="gramEnd"/>
    </w:p>
    <w:p w14:paraId="1A0D8D89" w14:textId="1FFF46BC" w:rsidR="006F7AEC" w:rsidRPr="003F720B" w:rsidRDefault="006F7AEC" w:rsidP="003272AA">
      <w:pPr>
        <w:jc w:val="both"/>
        <w:rPr>
          <w:rFonts w:asciiTheme="minorHAnsi" w:hAnsiTheme="minorHAnsi" w:cs="Calibri"/>
          <w:b/>
          <w:bCs/>
          <w:i/>
          <w:iCs/>
          <w:spacing w:val="2"/>
          <w:sz w:val="22"/>
          <w:szCs w:val="22"/>
          <w:lang w:val="en-US"/>
        </w:rPr>
      </w:pPr>
      <w:r w:rsidRPr="003F720B">
        <w:rPr>
          <w:rFonts w:asciiTheme="minorHAnsi" w:hAnsiTheme="minorHAnsi" w:cs="Calibri"/>
          <w:b/>
          <w:bCs/>
          <w:i/>
          <w:iCs/>
          <w:spacing w:val="2"/>
          <w:sz w:val="22"/>
          <w:szCs w:val="22"/>
          <w:lang w:val="en-US"/>
        </w:rPr>
        <w:t>Candidate - is a person (nationality: Philippines) having been sought by an intermediary for the interested party in order to intermediate the conclusion of a contract for dependent work, and who meets all the requirements of the interested party according to this agreement and valid legal regulations regarding such work in the Czech Republic, i.e. in particular the conditions for the stay in the Czech Republic in accordance with legal regulations and who is capable in terms of health, irreproachable</w:t>
      </w:r>
      <w:r w:rsidR="00B8520A" w:rsidRPr="003F720B">
        <w:rPr>
          <w:rFonts w:asciiTheme="minorHAnsi" w:hAnsiTheme="minorHAnsi" w:cs="Calibri"/>
          <w:b/>
          <w:bCs/>
          <w:i/>
          <w:iCs/>
          <w:spacing w:val="2"/>
          <w:sz w:val="22"/>
          <w:szCs w:val="22"/>
          <w:lang w:val="en-US"/>
        </w:rPr>
        <w:t>,</w:t>
      </w:r>
      <w:r w:rsidRPr="003F720B">
        <w:rPr>
          <w:rFonts w:asciiTheme="minorHAnsi" w:hAnsiTheme="minorHAnsi" w:cs="Calibri"/>
          <w:b/>
          <w:bCs/>
          <w:i/>
          <w:iCs/>
          <w:spacing w:val="2"/>
          <w:sz w:val="22"/>
          <w:szCs w:val="22"/>
          <w:lang w:val="en-US"/>
        </w:rPr>
        <w:t xml:space="preserve"> of particular required qualification</w:t>
      </w:r>
      <w:r w:rsidR="00B8520A" w:rsidRPr="003F720B">
        <w:rPr>
          <w:rFonts w:asciiTheme="minorHAnsi" w:hAnsiTheme="minorHAnsi" w:cs="Calibri"/>
          <w:b/>
          <w:bCs/>
          <w:i/>
          <w:iCs/>
          <w:spacing w:val="2"/>
          <w:sz w:val="22"/>
          <w:szCs w:val="22"/>
          <w:lang w:val="en-US"/>
        </w:rPr>
        <w:t xml:space="preserve"> and is, under Czech law, entitled to carry out the respective professional activity on the territory of the Czech Republic</w:t>
      </w:r>
      <w:r w:rsidR="009E5CB1" w:rsidRPr="003F720B">
        <w:rPr>
          <w:rFonts w:asciiTheme="minorHAnsi" w:hAnsiTheme="minorHAnsi" w:cs="Calibri"/>
          <w:b/>
          <w:bCs/>
          <w:i/>
          <w:iCs/>
          <w:spacing w:val="2"/>
          <w:sz w:val="22"/>
          <w:szCs w:val="22"/>
          <w:lang w:val="en-US"/>
        </w:rPr>
        <w:t xml:space="preserve"> </w:t>
      </w:r>
      <w:proofErr w:type="spellStart"/>
      <w:r w:rsidR="009E5CB1" w:rsidRPr="003F720B">
        <w:rPr>
          <w:rFonts w:asciiTheme="minorHAnsi" w:hAnsiTheme="minorHAnsi" w:cs="Calibri"/>
          <w:b/>
          <w:bCs/>
          <w:i/>
          <w:iCs/>
          <w:spacing w:val="2"/>
          <w:sz w:val="22"/>
          <w:szCs w:val="22"/>
        </w:rPr>
        <w:t>based</w:t>
      </w:r>
      <w:proofErr w:type="spellEnd"/>
      <w:r w:rsidR="009E5CB1" w:rsidRPr="003F720B">
        <w:rPr>
          <w:rFonts w:asciiTheme="minorHAnsi" w:hAnsiTheme="minorHAnsi" w:cs="Calibri"/>
          <w:b/>
          <w:bCs/>
          <w:i/>
          <w:iCs/>
          <w:spacing w:val="2"/>
          <w:sz w:val="22"/>
          <w:szCs w:val="22"/>
        </w:rPr>
        <w:t xml:space="preserve"> on a Permit </w:t>
      </w:r>
      <w:proofErr w:type="spellStart"/>
      <w:r w:rsidR="009E5CB1" w:rsidRPr="003F720B">
        <w:rPr>
          <w:rFonts w:asciiTheme="minorHAnsi" w:hAnsiTheme="minorHAnsi" w:cs="Calibri"/>
          <w:b/>
          <w:bCs/>
          <w:i/>
          <w:iCs/>
          <w:spacing w:val="2"/>
          <w:sz w:val="22"/>
          <w:szCs w:val="22"/>
        </w:rPr>
        <w:t>for</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Supervised</w:t>
      </w:r>
      <w:proofErr w:type="spellEnd"/>
      <w:r w:rsidR="009E5CB1" w:rsidRPr="003F720B">
        <w:rPr>
          <w:rFonts w:asciiTheme="minorHAnsi" w:hAnsiTheme="minorHAnsi" w:cs="Calibri"/>
          <w:b/>
          <w:bCs/>
          <w:i/>
          <w:iCs/>
          <w:spacing w:val="2"/>
          <w:sz w:val="22"/>
          <w:szCs w:val="22"/>
        </w:rPr>
        <w:t xml:space="preserve"> Professional </w:t>
      </w:r>
      <w:proofErr w:type="spellStart"/>
      <w:r w:rsidR="009E5CB1" w:rsidRPr="003F720B">
        <w:rPr>
          <w:rFonts w:asciiTheme="minorHAnsi" w:hAnsiTheme="minorHAnsi" w:cs="Calibri"/>
          <w:b/>
          <w:bCs/>
          <w:i/>
          <w:iCs/>
          <w:spacing w:val="2"/>
          <w:sz w:val="22"/>
          <w:szCs w:val="22"/>
        </w:rPr>
        <w:t>Practice</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valid</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for</w:t>
      </w:r>
      <w:proofErr w:type="spellEnd"/>
      <w:r w:rsidR="009E5CB1" w:rsidRPr="003F720B">
        <w:rPr>
          <w:rFonts w:asciiTheme="minorHAnsi" w:hAnsiTheme="minorHAnsi" w:cs="Calibri"/>
          <w:b/>
          <w:bCs/>
          <w:i/>
          <w:iCs/>
          <w:spacing w:val="2"/>
          <w:sz w:val="22"/>
          <w:szCs w:val="22"/>
        </w:rPr>
        <w:t xml:space="preserve"> 1 </w:t>
      </w:r>
      <w:proofErr w:type="spellStart"/>
      <w:r w:rsidR="009E5CB1" w:rsidRPr="003F720B">
        <w:rPr>
          <w:rFonts w:asciiTheme="minorHAnsi" w:hAnsiTheme="minorHAnsi" w:cs="Calibri"/>
          <w:b/>
          <w:bCs/>
          <w:i/>
          <w:iCs/>
          <w:spacing w:val="2"/>
          <w:sz w:val="22"/>
          <w:szCs w:val="22"/>
        </w:rPr>
        <w:t>year</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with</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the</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possibility</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of</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extension</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for</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another</w:t>
      </w:r>
      <w:proofErr w:type="spellEnd"/>
      <w:r w:rsidR="009E5CB1" w:rsidRPr="003F720B">
        <w:rPr>
          <w:rFonts w:asciiTheme="minorHAnsi" w:hAnsiTheme="minorHAnsi" w:cs="Calibri"/>
          <w:b/>
          <w:bCs/>
          <w:i/>
          <w:iCs/>
          <w:spacing w:val="2"/>
          <w:sz w:val="22"/>
          <w:szCs w:val="22"/>
        </w:rPr>
        <w:t xml:space="preserve"> </w:t>
      </w:r>
      <w:proofErr w:type="spellStart"/>
      <w:r w:rsidR="009E5CB1" w:rsidRPr="003F720B">
        <w:rPr>
          <w:rFonts w:asciiTheme="minorHAnsi" w:hAnsiTheme="minorHAnsi" w:cs="Calibri"/>
          <w:b/>
          <w:bCs/>
          <w:i/>
          <w:iCs/>
          <w:spacing w:val="2"/>
          <w:sz w:val="22"/>
          <w:szCs w:val="22"/>
        </w:rPr>
        <w:t>year</w:t>
      </w:r>
      <w:proofErr w:type="spellEnd"/>
      <w:r w:rsidR="003272AA" w:rsidRPr="003F720B">
        <w:rPr>
          <w:rFonts w:asciiTheme="minorHAnsi" w:hAnsiTheme="minorHAnsi" w:cs="Calibri"/>
          <w:b/>
          <w:bCs/>
          <w:i/>
          <w:iCs/>
          <w:spacing w:val="2"/>
          <w:sz w:val="22"/>
          <w:szCs w:val="22"/>
        </w:rPr>
        <w:t xml:space="preserve">. </w:t>
      </w:r>
      <w:r w:rsidR="00347A2C" w:rsidRPr="00347A2C">
        <w:t xml:space="preserve"> </w:t>
      </w:r>
      <w:proofErr w:type="spellStart"/>
      <w:r w:rsidR="00347A2C" w:rsidRPr="00347A2C">
        <w:rPr>
          <w:rFonts w:asciiTheme="minorHAnsi" w:hAnsiTheme="minorHAnsi" w:cs="Calibri"/>
          <w:b/>
          <w:bCs/>
          <w:i/>
          <w:iCs/>
          <w:spacing w:val="2"/>
          <w:sz w:val="22"/>
          <w:szCs w:val="22"/>
        </w:rPr>
        <w:t>The</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Candidate</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shall</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work</w:t>
      </w:r>
      <w:proofErr w:type="spellEnd"/>
      <w:r w:rsidR="00347A2C" w:rsidRPr="00347A2C">
        <w:rPr>
          <w:rFonts w:asciiTheme="minorHAnsi" w:hAnsiTheme="minorHAnsi" w:cs="Calibri"/>
          <w:b/>
          <w:bCs/>
          <w:i/>
          <w:iCs/>
          <w:spacing w:val="2"/>
          <w:sz w:val="22"/>
          <w:szCs w:val="22"/>
        </w:rPr>
        <w:t xml:space="preserve"> on </w:t>
      </w:r>
      <w:proofErr w:type="spellStart"/>
      <w:r w:rsidR="00347A2C" w:rsidRPr="00347A2C">
        <w:rPr>
          <w:rFonts w:asciiTheme="minorHAnsi" w:hAnsiTheme="minorHAnsi" w:cs="Calibri"/>
          <w:b/>
          <w:bCs/>
          <w:i/>
          <w:iCs/>
          <w:spacing w:val="2"/>
          <w:sz w:val="22"/>
          <w:szCs w:val="22"/>
        </w:rPr>
        <w:t>the</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basis</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of</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an</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Employee</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Card</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issued</w:t>
      </w:r>
      <w:proofErr w:type="spellEnd"/>
      <w:r w:rsidR="00347A2C" w:rsidRPr="00347A2C">
        <w:rPr>
          <w:rFonts w:asciiTheme="minorHAnsi" w:hAnsiTheme="minorHAnsi" w:cs="Calibri"/>
          <w:b/>
          <w:bCs/>
          <w:i/>
          <w:iCs/>
          <w:spacing w:val="2"/>
          <w:sz w:val="22"/>
          <w:szCs w:val="22"/>
        </w:rPr>
        <w:t xml:space="preserve"> in </w:t>
      </w:r>
      <w:proofErr w:type="spellStart"/>
      <w:r w:rsidR="00347A2C" w:rsidRPr="00347A2C">
        <w:rPr>
          <w:rFonts w:asciiTheme="minorHAnsi" w:hAnsiTheme="minorHAnsi" w:cs="Calibri"/>
          <w:b/>
          <w:bCs/>
          <w:i/>
          <w:iCs/>
          <w:spacing w:val="2"/>
          <w:sz w:val="22"/>
          <w:szCs w:val="22"/>
        </w:rPr>
        <w:t>accordance</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with</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the</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applicable</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legal</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regulations</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governing</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the</w:t>
      </w:r>
      <w:proofErr w:type="spellEnd"/>
      <w:r w:rsidR="00347A2C" w:rsidRPr="00347A2C">
        <w:rPr>
          <w:rFonts w:asciiTheme="minorHAnsi" w:hAnsiTheme="minorHAnsi" w:cs="Calibri"/>
          <w:b/>
          <w:bCs/>
          <w:i/>
          <w:iCs/>
          <w:spacing w:val="2"/>
          <w:sz w:val="22"/>
          <w:szCs w:val="22"/>
        </w:rPr>
        <w:t xml:space="preserve"> residence and </w:t>
      </w:r>
      <w:proofErr w:type="spellStart"/>
      <w:r w:rsidR="00347A2C" w:rsidRPr="00347A2C">
        <w:rPr>
          <w:rFonts w:asciiTheme="minorHAnsi" w:hAnsiTheme="minorHAnsi" w:cs="Calibri"/>
          <w:b/>
          <w:bCs/>
          <w:i/>
          <w:iCs/>
          <w:spacing w:val="2"/>
          <w:sz w:val="22"/>
          <w:szCs w:val="22"/>
        </w:rPr>
        <w:t>employment</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of</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foreign</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nationals</w:t>
      </w:r>
      <w:proofErr w:type="spellEnd"/>
      <w:r w:rsidR="00347A2C" w:rsidRPr="00347A2C">
        <w:rPr>
          <w:rFonts w:asciiTheme="minorHAnsi" w:hAnsiTheme="minorHAnsi" w:cs="Calibri"/>
          <w:b/>
          <w:bCs/>
          <w:i/>
          <w:iCs/>
          <w:spacing w:val="2"/>
          <w:sz w:val="22"/>
          <w:szCs w:val="22"/>
        </w:rPr>
        <w:t xml:space="preserve"> in </w:t>
      </w:r>
      <w:proofErr w:type="spellStart"/>
      <w:r w:rsidR="00347A2C" w:rsidRPr="00347A2C">
        <w:rPr>
          <w:rFonts w:asciiTheme="minorHAnsi" w:hAnsiTheme="minorHAnsi" w:cs="Calibri"/>
          <w:b/>
          <w:bCs/>
          <w:i/>
          <w:iCs/>
          <w:spacing w:val="2"/>
          <w:sz w:val="22"/>
          <w:szCs w:val="22"/>
        </w:rPr>
        <w:t>the</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territory</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of</w:t>
      </w:r>
      <w:proofErr w:type="spellEnd"/>
      <w:r w:rsidR="00347A2C" w:rsidRPr="00347A2C">
        <w:rPr>
          <w:rFonts w:asciiTheme="minorHAnsi" w:hAnsiTheme="minorHAnsi" w:cs="Calibri"/>
          <w:b/>
          <w:bCs/>
          <w:i/>
          <w:iCs/>
          <w:spacing w:val="2"/>
          <w:sz w:val="22"/>
          <w:szCs w:val="22"/>
        </w:rPr>
        <w:t xml:space="preserve"> </w:t>
      </w:r>
      <w:proofErr w:type="spellStart"/>
      <w:r w:rsidR="00347A2C" w:rsidRPr="00347A2C">
        <w:rPr>
          <w:rFonts w:asciiTheme="minorHAnsi" w:hAnsiTheme="minorHAnsi" w:cs="Calibri"/>
          <w:b/>
          <w:bCs/>
          <w:i/>
          <w:iCs/>
          <w:spacing w:val="2"/>
          <w:sz w:val="22"/>
          <w:szCs w:val="22"/>
        </w:rPr>
        <w:t>the</w:t>
      </w:r>
      <w:proofErr w:type="spellEnd"/>
      <w:r w:rsidR="00347A2C" w:rsidRPr="00347A2C">
        <w:rPr>
          <w:rFonts w:asciiTheme="minorHAnsi" w:hAnsiTheme="minorHAnsi" w:cs="Calibri"/>
          <w:b/>
          <w:bCs/>
          <w:i/>
          <w:iCs/>
          <w:spacing w:val="2"/>
          <w:sz w:val="22"/>
          <w:szCs w:val="22"/>
        </w:rPr>
        <w:t xml:space="preserve"> Czech Republic</w:t>
      </w:r>
    </w:p>
    <w:p w14:paraId="14FB72C0" w14:textId="77777777" w:rsidR="006F7AEC" w:rsidRPr="003F720B" w:rsidRDefault="006F7AEC" w:rsidP="006F7AEC">
      <w:pPr>
        <w:ind w:left="567"/>
        <w:jc w:val="both"/>
        <w:rPr>
          <w:rFonts w:asciiTheme="minorHAnsi" w:hAnsiTheme="minorHAnsi" w:cs="Calibri"/>
          <w:b/>
          <w:bCs/>
          <w:spacing w:val="2"/>
          <w:sz w:val="22"/>
          <w:szCs w:val="22"/>
          <w:lang w:val="en-US"/>
        </w:rPr>
      </w:pPr>
    </w:p>
    <w:p w14:paraId="3BD1B2AE" w14:textId="77777777" w:rsidR="003272AA" w:rsidRPr="003F720B" w:rsidRDefault="006F7AEC" w:rsidP="006F7AEC">
      <w:pPr>
        <w:ind w:left="709" w:hanging="709"/>
        <w:jc w:val="both"/>
        <w:rPr>
          <w:rFonts w:asciiTheme="minorHAnsi" w:hAnsiTheme="minorHAnsi" w:cs="Calibri"/>
          <w:bCs/>
          <w:spacing w:val="2"/>
          <w:sz w:val="22"/>
          <w:szCs w:val="22"/>
          <w:lang w:val="en-US"/>
        </w:rPr>
      </w:pPr>
      <w:proofErr w:type="spellStart"/>
      <w:r w:rsidRPr="003F720B">
        <w:rPr>
          <w:rFonts w:asciiTheme="minorHAnsi" w:hAnsiTheme="minorHAnsi" w:cs="Calibri"/>
          <w:b/>
          <w:bCs/>
          <w:spacing w:val="2"/>
          <w:sz w:val="22"/>
          <w:szCs w:val="22"/>
          <w:lang w:val="en-US"/>
        </w:rPr>
        <w:t>Smlouva</w:t>
      </w:r>
      <w:proofErr w:type="spellEnd"/>
      <w:r w:rsidRPr="003F720B">
        <w:rPr>
          <w:rFonts w:asciiTheme="minorHAnsi" w:hAnsiTheme="minorHAnsi" w:cs="Calibri"/>
          <w:b/>
          <w:bCs/>
          <w:spacing w:val="2"/>
          <w:sz w:val="22"/>
          <w:szCs w:val="22"/>
          <w:lang w:val="en-US"/>
        </w:rPr>
        <w:t xml:space="preserve"> o </w:t>
      </w:r>
      <w:proofErr w:type="spellStart"/>
      <w:r w:rsidRPr="003F720B">
        <w:rPr>
          <w:rFonts w:asciiTheme="minorHAnsi" w:hAnsiTheme="minorHAnsi" w:cs="Calibri"/>
          <w:b/>
          <w:bCs/>
          <w:spacing w:val="2"/>
          <w:sz w:val="22"/>
          <w:szCs w:val="22"/>
          <w:lang w:val="en-US"/>
        </w:rPr>
        <w:t>závislé</w:t>
      </w:r>
      <w:proofErr w:type="spellEnd"/>
      <w:r w:rsidRPr="003F720B">
        <w:rPr>
          <w:rFonts w:asciiTheme="minorHAnsi" w:hAnsiTheme="minorHAnsi" w:cs="Calibri"/>
          <w:b/>
          <w:bCs/>
          <w:spacing w:val="2"/>
          <w:sz w:val="22"/>
          <w:szCs w:val="22"/>
          <w:lang w:val="en-US"/>
        </w:rPr>
        <w:t xml:space="preserve"> </w:t>
      </w:r>
      <w:proofErr w:type="spellStart"/>
      <w:r w:rsidRPr="003F720B">
        <w:rPr>
          <w:rFonts w:asciiTheme="minorHAnsi" w:hAnsiTheme="minorHAnsi" w:cs="Calibri"/>
          <w:b/>
          <w:bCs/>
          <w:spacing w:val="2"/>
          <w:sz w:val="22"/>
          <w:szCs w:val="22"/>
          <w:lang w:val="en-US"/>
        </w:rPr>
        <w:t>práci</w:t>
      </w:r>
      <w:proofErr w:type="spellEnd"/>
      <w:r w:rsidRPr="003F720B">
        <w:rPr>
          <w:rFonts w:asciiTheme="minorHAnsi" w:hAnsiTheme="minorHAnsi" w:cs="Calibri"/>
          <w:bCs/>
          <w:spacing w:val="2"/>
          <w:sz w:val="22"/>
          <w:szCs w:val="22"/>
          <w:lang w:val="en-US"/>
        </w:rPr>
        <w:t xml:space="preserve"> – </w:t>
      </w:r>
      <w:proofErr w:type="spellStart"/>
      <w:r w:rsidRPr="003F720B">
        <w:rPr>
          <w:rFonts w:asciiTheme="minorHAnsi" w:hAnsiTheme="minorHAnsi" w:cs="Calibri"/>
          <w:bCs/>
          <w:spacing w:val="2"/>
          <w:sz w:val="22"/>
          <w:szCs w:val="22"/>
          <w:lang w:val="en-US"/>
        </w:rPr>
        <w:t>rozumí</w:t>
      </w:r>
      <w:proofErr w:type="spellEnd"/>
      <w:r w:rsidRPr="003F720B">
        <w:rPr>
          <w:rFonts w:asciiTheme="minorHAnsi" w:hAnsiTheme="minorHAnsi" w:cs="Calibri"/>
          <w:bCs/>
          <w:spacing w:val="2"/>
          <w:sz w:val="22"/>
          <w:szCs w:val="22"/>
          <w:lang w:val="en-US"/>
        </w:rPr>
        <w:t xml:space="preserve"> se </w:t>
      </w:r>
      <w:proofErr w:type="spellStart"/>
      <w:r w:rsidRPr="003F720B">
        <w:rPr>
          <w:rFonts w:asciiTheme="minorHAnsi" w:hAnsiTheme="minorHAnsi" w:cs="Calibri"/>
          <w:bCs/>
          <w:spacing w:val="2"/>
          <w:sz w:val="22"/>
          <w:szCs w:val="22"/>
          <w:lang w:val="en-US"/>
        </w:rPr>
        <w:t>pracovní</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smlouva</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dohoda</w:t>
      </w:r>
      <w:proofErr w:type="spellEnd"/>
      <w:r w:rsidRPr="003F720B">
        <w:rPr>
          <w:rFonts w:asciiTheme="minorHAnsi" w:hAnsiTheme="minorHAnsi" w:cs="Calibri"/>
          <w:bCs/>
          <w:spacing w:val="2"/>
          <w:sz w:val="22"/>
          <w:szCs w:val="22"/>
          <w:lang w:val="en-US"/>
        </w:rPr>
        <w:t xml:space="preserve"> o </w:t>
      </w:r>
      <w:proofErr w:type="spellStart"/>
      <w:r w:rsidRPr="003F720B">
        <w:rPr>
          <w:rFonts w:asciiTheme="minorHAnsi" w:hAnsiTheme="minorHAnsi" w:cs="Calibri"/>
          <w:bCs/>
          <w:spacing w:val="2"/>
          <w:sz w:val="22"/>
          <w:szCs w:val="22"/>
          <w:lang w:val="en-US"/>
        </w:rPr>
        <w:t>pracovní</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činnosti</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dohoda</w:t>
      </w:r>
      <w:proofErr w:type="spellEnd"/>
      <w:r w:rsidRPr="003F720B">
        <w:rPr>
          <w:rFonts w:asciiTheme="minorHAnsi" w:hAnsiTheme="minorHAnsi" w:cs="Calibri"/>
          <w:bCs/>
          <w:spacing w:val="2"/>
          <w:sz w:val="22"/>
          <w:szCs w:val="22"/>
          <w:lang w:val="en-US"/>
        </w:rPr>
        <w:t xml:space="preserve"> o</w:t>
      </w:r>
      <w:r w:rsidR="003272AA" w:rsidRPr="003F720B">
        <w:rPr>
          <w:rFonts w:asciiTheme="minorHAnsi" w:hAnsiTheme="minorHAnsi" w:cs="Calibri"/>
          <w:bCs/>
          <w:spacing w:val="2"/>
          <w:sz w:val="22"/>
          <w:szCs w:val="22"/>
          <w:lang w:val="en-US"/>
        </w:rPr>
        <w:t xml:space="preserve"> </w:t>
      </w:r>
    </w:p>
    <w:p w14:paraId="0D6DE926" w14:textId="645F6C7C" w:rsidR="006F7AEC" w:rsidRPr="003F720B" w:rsidRDefault="006F7AEC" w:rsidP="006F7AEC">
      <w:pPr>
        <w:ind w:left="709" w:hanging="709"/>
        <w:jc w:val="both"/>
        <w:rPr>
          <w:rFonts w:asciiTheme="minorHAnsi" w:hAnsiTheme="minorHAnsi" w:cs="Calibri"/>
          <w:bCs/>
          <w:spacing w:val="2"/>
          <w:sz w:val="22"/>
          <w:szCs w:val="22"/>
          <w:lang w:val="en-US"/>
        </w:rPr>
      </w:pPr>
      <w:proofErr w:type="spellStart"/>
      <w:r w:rsidRPr="003F720B">
        <w:rPr>
          <w:rFonts w:asciiTheme="minorHAnsi" w:hAnsiTheme="minorHAnsi" w:cs="Calibri"/>
          <w:bCs/>
          <w:spacing w:val="2"/>
          <w:sz w:val="22"/>
          <w:szCs w:val="22"/>
          <w:lang w:val="en-US"/>
        </w:rPr>
        <w:t>provedení</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práce</w:t>
      </w:r>
      <w:proofErr w:type="spellEnd"/>
      <w:r w:rsidRPr="003F720B">
        <w:rPr>
          <w:rFonts w:asciiTheme="minorHAnsi" w:hAnsiTheme="minorHAnsi" w:cs="Calibri"/>
          <w:bCs/>
          <w:spacing w:val="2"/>
          <w:sz w:val="22"/>
          <w:szCs w:val="22"/>
          <w:lang w:val="en-US"/>
        </w:rPr>
        <w:t>.</w:t>
      </w:r>
    </w:p>
    <w:p w14:paraId="4C960F86" w14:textId="77777777" w:rsidR="006F7AEC" w:rsidRPr="003F720B" w:rsidRDefault="006F7AEC" w:rsidP="003272AA">
      <w:pPr>
        <w:jc w:val="both"/>
        <w:rPr>
          <w:rFonts w:asciiTheme="minorHAnsi" w:hAnsiTheme="minorHAnsi" w:cs="Calibri"/>
          <w:b/>
          <w:bCs/>
          <w:i/>
          <w:iCs/>
          <w:spacing w:val="2"/>
          <w:sz w:val="22"/>
          <w:szCs w:val="22"/>
          <w:lang w:val="en-US"/>
        </w:rPr>
      </w:pPr>
      <w:r w:rsidRPr="003F720B">
        <w:rPr>
          <w:rFonts w:asciiTheme="minorHAnsi" w:hAnsiTheme="minorHAnsi" w:cs="Calibri"/>
          <w:b/>
          <w:bCs/>
          <w:i/>
          <w:iCs/>
          <w:spacing w:val="2"/>
          <w:sz w:val="22"/>
          <w:szCs w:val="22"/>
          <w:lang w:val="en-US"/>
        </w:rPr>
        <w:lastRenderedPageBreak/>
        <w:t xml:space="preserve">Contract on dependent work – the </w:t>
      </w:r>
      <w:proofErr w:type="spellStart"/>
      <w:r w:rsidRPr="003F720B">
        <w:rPr>
          <w:rFonts w:asciiTheme="minorHAnsi" w:hAnsiTheme="minorHAnsi" w:cs="Calibri"/>
          <w:b/>
          <w:bCs/>
          <w:i/>
          <w:iCs/>
          <w:spacing w:val="2"/>
          <w:sz w:val="22"/>
          <w:szCs w:val="22"/>
          <w:lang w:val="en-US"/>
        </w:rPr>
        <w:t>Employement</w:t>
      </w:r>
      <w:proofErr w:type="spellEnd"/>
      <w:r w:rsidRPr="003F720B">
        <w:rPr>
          <w:rFonts w:asciiTheme="minorHAnsi" w:hAnsiTheme="minorHAnsi" w:cs="Calibri"/>
          <w:b/>
          <w:bCs/>
          <w:i/>
          <w:iCs/>
          <w:spacing w:val="2"/>
          <w:sz w:val="22"/>
          <w:szCs w:val="22"/>
          <w:lang w:val="en-US"/>
        </w:rPr>
        <w:t xml:space="preserve"> Contract, Agreement on Work Activity and Agreement on Work Performance are meant.</w:t>
      </w:r>
    </w:p>
    <w:p w14:paraId="33DE74C7" w14:textId="77777777" w:rsidR="006F7AEC" w:rsidRPr="003F720B" w:rsidRDefault="006F7AEC" w:rsidP="006F7AEC">
      <w:pPr>
        <w:ind w:left="709" w:hanging="709"/>
        <w:jc w:val="both"/>
        <w:rPr>
          <w:rFonts w:asciiTheme="minorHAnsi" w:hAnsiTheme="minorHAnsi" w:cs="Calibri"/>
          <w:b/>
          <w:bCs/>
          <w:spacing w:val="2"/>
          <w:sz w:val="22"/>
          <w:szCs w:val="22"/>
          <w:lang w:val="en-US"/>
        </w:rPr>
      </w:pPr>
    </w:p>
    <w:p w14:paraId="22E07F33" w14:textId="77777777" w:rsidR="003272AA" w:rsidRPr="003F720B" w:rsidRDefault="006F7AEC" w:rsidP="006F7AEC">
      <w:pPr>
        <w:ind w:left="709" w:hanging="709"/>
        <w:jc w:val="both"/>
        <w:rPr>
          <w:rFonts w:asciiTheme="minorHAnsi" w:hAnsiTheme="minorHAnsi" w:cs="Calibri"/>
          <w:bCs/>
          <w:spacing w:val="2"/>
          <w:sz w:val="22"/>
          <w:szCs w:val="22"/>
          <w:lang w:val="en-US"/>
        </w:rPr>
      </w:pPr>
      <w:proofErr w:type="spellStart"/>
      <w:r w:rsidRPr="003F720B">
        <w:rPr>
          <w:rFonts w:asciiTheme="minorHAnsi" w:hAnsiTheme="minorHAnsi" w:cs="Calibri"/>
          <w:b/>
          <w:bCs/>
          <w:spacing w:val="2"/>
          <w:sz w:val="22"/>
          <w:szCs w:val="22"/>
          <w:lang w:val="en-US"/>
        </w:rPr>
        <w:t>Zaměstnanecká</w:t>
      </w:r>
      <w:proofErr w:type="spellEnd"/>
      <w:r w:rsidRPr="003F720B">
        <w:rPr>
          <w:rFonts w:asciiTheme="minorHAnsi" w:hAnsiTheme="minorHAnsi" w:cs="Calibri"/>
          <w:b/>
          <w:bCs/>
          <w:spacing w:val="2"/>
          <w:sz w:val="22"/>
          <w:szCs w:val="22"/>
          <w:lang w:val="en-US"/>
        </w:rPr>
        <w:t xml:space="preserve"> </w:t>
      </w:r>
      <w:proofErr w:type="spellStart"/>
      <w:r w:rsidRPr="003F720B">
        <w:rPr>
          <w:rFonts w:asciiTheme="minorHAnsi" w:hAnsiTheme="minorHAnsi" w:cs="Calibri"/>
          <w:b/>
          <w:bCs/>
          <w:spacing w:val="2"/>
          <w:sz w:val="22"/>
          <w:szCs w:val="22"/>
          <w:lang w:val="en-US"/>
        </w:rPr>
        <w:t>karta</w:t>
      </w:r>
      <w:proofErr w:type="spellEnd"/>
      <w:r w:rsidRPr="003F720B">
        <w:rPr>
          <w:rFonts w:asciiTheme="minorHAnsi" w:hAnsiTheme="minorHAnsi" w:cs="Calibri"/>
          <w:bCs/>
          <w:spacing w:val="2"/>
          <w:sz w:val="22"/>
          <w:szCs w:val="22"/>
          <w:lang w:val="en-US"/>
        </w:rPr>
        <w:t xml:space="preserve"> – je </w:t>
      </w:r>
      <w:proofErr w:type="spellStart"/>
      <w:r w:rsidRPr="003F720B">
        <w:rPr>
          <w:rFonts w:asciiTheme="minorHAnsi" w:hAnsiTheme="minorHAnsi" w:cs="Calibri"/>
          <w:bCs/>
          <w:spacing w:val="2"/>
          <w:sz w:val="22"/>
          <w:szCs w:val="22"/>
          <w:lang w:val="en-US"/>
        </w:rPr>
        <w:t>druh</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povolení</w:t>
      </w:r>
      <w:proofErr w:type="spellEnd"/>
      <w:r w:rsidRPr="003F720B">
        <w:rPr>
          <w:rFonts w:asciiTheme="minorHAnsi" w:hAnsiTheme="minorHAnsi" w:cs="Calibri"/>
          <w:bCs/>
          <w:spacing w:val="2"/>
          <w:sz w:val="22"/>
          <w:szCs w:val="22"/>
          <w:lang w:val="en-US"/>
        </w:rPr>
        <w:t xml:space="preserve"> k </w:t>
      </w:r>
      <w:proofErr w:type="spellStart"/>
      <w:r w:rsidRPr="003F720B">
        <w:rPr>
          <w:rFonts w:asciiTheme="minorHAnsi" w:hAnsiTheme="minorHAnsi" w:cs="Calibri"/>
          <w:bCs/>
          <w:spacing w:val="2"/>
          <w:sz w:val="22"/>
          <w:szCs w:val="22"/>
          <w:lang w:val="en-US"/>
        </w:rPr>
        <w:t>dlouhodobému</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pobytu</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na</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území</w:t>
      </w:r>
      <w:proofErr w:type="spellEnd"/>
      <w:r w:rsidRPr="003F720B">
        <w:rPr>
          <w:rFonts w:asciiTheme="minorHAnsi" w:hAnsiTheme="minorHAnsi" w:cs="Calibri"/>
          <w:bCs/>
          <w:spacing w:val="2"/>
          <w:sz w:val="22"/>
          <w:szCs w:val="22"/>
          <w:lang w:val="en-US"/>
        </w:rPr>
        <w:t xml:space="preserve"> ČR, </w:t>
      </w:r>
      <w:proofErr w:type="spellStart"/>
      <w:r w:rsidRPr="003F720B">
        <w:rPr>
          <w:rFonts w:asciiTheme="minorHAnsi" w:hAnsiTheme="minorHAnsi" w:cs="Calibri"/>
          <w:bCs/>
          <w:spacing w:val="2"/>
          <w:sz w:val="22"/>
          <w:szCs w:val="22"/>
          <w:lang w:val="en-US"/>
        </w:rPr>
        <w:t>kdy</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účelem</w:t>
      </w:r>
      <w:proofErr w:type="spellEnd"/>
      <w:r w:rsidRPr="003F720B">
        <w:rPr>
          <w:rFonts w:asciiTheme="minorHAnsi" w:hAnsiTheme="minorHAnsi" w:cs="Calibri"/>
          <w:bCs/>
          <w:spacing w:val="2"/>
          <w:sz w:val="22"/>
          <w:szCs w:val="22"/>
          <w:lang w:val="en-US"/>
        </w:rPr>
        <w:t xml:space="preserve"> </w:t>
      </w:r>
    </w:p>
    <w:p w14:paraId="7832BBC0" w14:textId="539554BB" w:rsidR="006F7AEC" w:rsidRPr="003F720B" w:rsidRDefault="006F7AEC" w:rsidP="003272AA">
      <w:pPr>
        <w:jc w:val="both"/>
        <w:rPr>
          <w:rFonts w:asciiTheme="minorHAnsi" w:hAnsiTheme="minorHAnsi" w:cs="Calibri"/>
          <w:bCs/>
          <w:spacing w:val="2"/>
          <w:sz w:val="22"/>
          <w:szCs w:val="22"/>
          <w:lang w:val="en-US"/>
        </w:rPr>
      </w:pPr>
      <w:proofErr w:type="spellStart"/>
      <w:r w:rsidRPr="003F720B">
        <w:rPr>
          <w:rFonts w:asciiTheme="minorHAnsi" w:hAnsiTheme="minorHAnsi" w:cs="Calibri"/>
          <w:bCs/>
          <w:spacing w:val="2"/>
          <w:sz w:val="22"/>
          <w:szCs w:val="22"/>
          <w:lang w:val="en-US"/>
        </w:rPr>
        <w:t>pobytu</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cizince</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delšího</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než</w:t>
      </w:r>
      <w:proofErr w:type="spellEnd"/>
      <w:r w:rsidRPr="003F720B">
        <w:rPr>
          <w:rFonts w:asciiTheme="minorHAnsi" w:hAnsiTheme="minorHAnsi" w:cs="Calibri"/>
          <w:bCs/>
          <w:spacing w:val="2"/>
          <w:sz w:val="22"/>
          <w:szCs w:val="22"/>
          <w:lang w:val="en-US"/>
        </w:rPr>
        <w:t xml:space="preserve"> 3 </w:t>
      </w:r>
      <w:proofErr w:type="spellStart"/>
      <w:r w:rsidRPr="003F720B">
        <w:rPr>
          <w:rFonts w:asciiTheme="minorHAnsi" w:hAnsiTheme="minorHAnsi" w:cs="Calibri"/>
          <w:bCs/>
          <w:spacing w:val="2"/>
          <w:sz w:val="22"/>
          <w:szCs w:val="22"/>
          <w:lang w:val="en-US"/>
        </w:rPr>
        <w:t>měsíce</w:t>
      </w:r>
      <w:proofErr w:type="spellEnd"/>
      <w:r w:rsidRPr="003F720B">
        <w:rPr>
          <w:rFonts w:asciiTheme="minorHAnsi" w:hAnsiTheme="minorHAnsi" w:cs="Calibri"/>
          <w:bCs/>
          <w:spacing w:val="2"/>
          <w:sz w:val="22"/>
          <w:szCs w:val="22"/>
          <w:lang w:val="en-US"/>
        </w:rPr>
        <w:t xml:space="preserve">) je </w:t>
      </w:r>
      <w:proofErr w:type="spellStart"/>
      <w:r w:rsidRPr="003F720B">
        <w:rPr>
          <w:rFonts w:asciiTheme="minorHAnsi" w:hAnsiTheme="minorHAnsi" w:cs="Calibri"/>
          <w:bCs/>
          <w:spacing w:val="2"/>
          <w:sz w:val="22"/>
          <w:szCs w:val="22"/>
          <w:lang w:val="en-US"/>
        </w:rPr>
        <w:t>zaměstnání</w:t>
      </w:r>
      <w:proofErr w:type="spellEnd"/>
      <w:r w:rsidRPr="003F720B">
        <w:rPr>
          <w:rFonts w:asciiTheme="minorHAnsi" w:hAnsiTheme="minorHAnsi" w:cs="Calibri"/>
          <w:bCs/>
          <w:spacing w:val="2"/>
          <w:sz w:val="22"/>
          <w:szCs w:val="22"/>
          <w:lang w:val="en-US"/>
        </w:rPr>
        <w:t>.</w:t>
      </w:r>
    </w:p>
    <w:p w14:paraId="01F08F76" w14:textId="09256312" w:rsidR="006F7AEC" w:rsidRPr="003F720B" w:rsidRDefault="006F7AEC" w:rsidP="003272AA">
      <w:pPr>
        <w:jc w:val="both"/>
        <w:rPr>
          <w:rFonts w:asciiTheme="minorHAnsi" w:hAnsiTheme="minorHAnsi" w:cs="Calibri"/>
          <w:b/>
          <w:i/>
          <w:iCs/>
          <w:spacing w:val="2"/>
          <w:sz w:val="22"/>
          <w:szCs w:val="22"/>
          <w:lang w:val="en-US"/>
        </w:rPr>
      </w:pPr>
      <w:r w:rsidRPr="003F720B">
        <w:rPr>
          <w:rFonts w:asciiTheme="minorHAnsi" w:hAnsiTheme="minorHAnsi" w:cs="Calibri"/>
          <w:b/>
          <w:i/>
          <w:iCs/>
          <w:spacing w:val="2"/>
          <w:sz w:val="22"/>
          <w:szCs w:val="22"/>
          <w:lang w:val="en-US"/>
        </w:rPr>
        <w:t>Employment card – is a type of permission for long-term stay in the Czech Republic, when employment is the purpose of the foreigner´s stay (longer than 3 months).</w:t>
      </w:r>
    </w:p>
    <w:p w14:paraId="4A75E7DF" w14:textId="77777777" w:rsidR="006F7AEC" w:rsidRPr="003F720B" w:rsidRDefault="006F7AEC" w:rsidP="006F7AEC">
      <w:pPr>
        <w:ind w:left="709" w:hanging="709"/>
        <w:jc w:val="both"/>
        <w:rPr>
          <w:rFonts w:asciiTheme="minorHAnsi" w:hAnsiTheme="minorHAnsi" w:cs="Calibri"/>
          <w:b/>
          <w:spacing w:val="2"/>
          <w:sz w:val="22"/>
          <w:szCs w:val="22"/>
          <w:lang w:val="en-US"/>
        </w:rPr>
      </w:pPr>
      <w:r w:rsidRPr="003F720B">
        <w:rPr>
          <w:rFonts w:asciiTheme="minorHAnsi" w:hAnsiTheme="minorHAnsi" w:cs="Calibri"/>
          <w:b/>
          <w:spacing w:val="2"/>
          <w:sz w:val="22"/>
          <w:szCs w:val="22"/>
          <w:lang w:val="en-US"/>
        </w:rPr>
        <w:tab/>
      </w:r>
    </w:p>
    <w:p w14:paraId="6DA3ED9E" w14:textId="24E968A2" w:rsidR="006F7AEC" w:rsidRPr="003F720B" w:rsidRDefault="006F7AEC" w:rsidP="00BB0ABE">
      <w:pPr>
        <w:ind w:left="709" w:hanging="709"/>
        <w:jc w:val="both"/>
        <w:rPr>
          <w:rFonts w:asciiTheme="minorHAnsi" w:hAnsiTheme="minorHAnsi" w:cs="Calibri"/>
          <w:bCs/>
          <w:spacing w:val="2"/>
          <w:sz w:val="22"/>
          <w:szCs w:val="22"/>
          <w:lang w:val="en-US"/>
        </w:rPr>
      </w:pPr>
      <w:r w:rsidRPr="003F720B">
        <w:rPr>
          <w:rFonts w:asciiTheme="minorHAnsi" w:hAnsiTheme="minorHAnsi" w:cs="Calibri"/>
          <w:b/>
          <w:spacing w:val="2"/>
          <w:sz w:val="22"/>
          <w:szCs w:val="22"/>
          <w:lang w:val="en-US"/>
        </w:rPr>
        <w:t>DMW</w:t>
      </w:r>
      <w:r w:rsidRPr="003F720B">
        <w:rPr>
          <w:rFonts w:asciiTheme="minorHAnsi" w:hAnsiTheme="minorHAnsi" w:cs="Calibri"/>
          <w:bCs/>
          <w:spacing w:val="2"/>
          <w:sz w:val="22"/>
          <w:szCs w:val="22"/>
          <w:lang w:val="en-US"/>
        </w:rPr>
        <w:t xml:space="preserve"> – </w:t>
      </w:r>
      <w:proofErr w:type="spellStart"/>
      <w:r w:rsidRPr="003F720B">
        <w:rPr>
          <w:rFonts w:asciiTheme="minorHAnsi" w:hAnsiTheme="minorHAnsi" w:cs="Calibri"/>
          <w:bCs/>
          <w:spacing w:val="2"/>
          <w:sz w:val="22"/>
          <w:szCs w:val="22"/>
          <w:lang w:val="en-US"/>
        </w:rPr>
        <w:t>Ministerstvo</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migrujících</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pracovníků</w:t>
      </w:r>
      <w:proofErr w:type="spellEnd"/>
      <w:r w:rsidRPr="003F720B">
        <w:rPr>
          <w:rFonts w:asciiTheme="minorHAnsi" w:hAnsiTheme="minorHAnsi" w:cs="Calibri"/>
          <w:bCs/>
          <w:spacing w:val="2"/>
          <w:sz w:val="22"/>
          <w:szCs w:val="22"/>
          <w:lang w:val="en-US"/>
        </w:rPr>
        <w:t xml:space="preserve"> je </w:t>
      </w:r>
      <w:proofErr w:type="spellStart"/>
      <w:r w:rsidRPr="003F720B">
        <w:rPr>
          <w:rFonts w:asciiTheme="minorHAnsi" w:hAnsiTheme="minorHAnsi" w:cs="Calibri"/>
          <w:bCs/>
          <w:spacing w:val="2"/>
          <w:sz w:val="22"/>
          <w:szCs w:val="22"/>
          <w:lang w:val="en-US"/>
        </w:rPr>
        <w:t>výkonné</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oddělení</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filipínské</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vlády</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odpovědné</w:t>
      </w:r>
      <w:proofErr w:type="spellEnd"/>
      <w:r w:rsidRPr="003F720B">
        <w:rPr>
          <w:rFonts w:asciiTheme="minorHAnsi" w:hAnsiTheme="minorHAnsi" w:cs="Calibri"/>
          <w:bCs/>
          <w:spacing w:val="2"/>
          <w:sz w:val="22"/>
          <w:szCs w:val="22"/>
          <w:lang w:val="en-US"/>
        </w:rPr>
        <w:t xml:space="preserve"> za </w:t>
      </w:r>
      <w:proofErr w:type="spellStart"/>
      <w:r w:rsidRPr="003F720B">
        <w:rPr>
          <w:rFonts w:asciiTheme="minorHAnsi" w:hAnsiTheme="minorHAnsi" w:cs="Calibri"/>
          <w:bCs/>
          <w:spacing w:val="2"/>
          <w:sz w:val="22"/>
          <w:szCs w:val="22"/>
          <w:lang w:val="en-US"/>
        </w:rPr>
        <w:t>ochranu</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práv</w:t>
      </w:r>
      <w:proofErr w:type="spellEnd"/>
      <w:r w:rsidRPr="003F720B">
        <w:rPr>
          <w:rFonts w:asciiTheme="minorHAnsi" w:hAnsiTheme="minorHAnsi" w:cs="Calibri"/>
          <w:bCs/>
          <w:spacing w:val="2"/>
          <w:sz w:val="22"/>
          <w:szCs w:val="22"/>
          <w:lang w:val="en-US"/>
        </w:rPr>
        <w:t xml:space="preserve"> a </w:t>
      </w:r>
      <w:proofErr w:type="spellStart"/>
      <w:r w:rsidRPr="003F720B">
        <w:rPr>
          <w:rFonts w:asciiTheme="minorHAnsi" w:hAnsiTheme="minorHAnsi" w:cs="Calibri"/>
          <w:bCs/>
          <w:spacing w:val="2"/>
          <w:sz w:val="22"/>
          <w:szCs w:val="22"/>
          <w:lang w:val="en-US"/>
        </w:rPr>
        <w:t>podporu</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dobrých</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životních</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podmínek</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filipínských</w:t>
      </w:r>
      <w:proofErr w:type="spellEnd"/>
      <w:r w:rsidRPr="003F720B">
        <w:rPr>
          <w:rFonts w:asciiTheme="minorHAnsi" w:hAnsiTheme="minorHAnsi" w:cs="Calibri"/>
          <w:bCs/>
          <w:spacing w:val="2"/>
          <w:sz w:val="22"/>
          <w:szCs w:val="22"/>
          <w:lang w:val="en-US"/>
        </w:rPr>
        <w:t xml:space="preserve"> </w:t>
      </w:r>
      <w:proofErr w:type="spellStart"/>
      <w:r w:rsidRPr="003F720B">
        <w:rPr>
          <w:rFonts w:asciiTheme="minorHAnsi" w:hAnsiTheme="minorHAnsi" w:cs="Calibri"/>
          <w:bCs/>
          <w:spacing w:val="2"/>
          <w:sz w:val="22"/>
          <w:szCs w:val="22"/>
          <w:lang w:val="en-US"/>
        </w:rPr>
        <w:t>pracovníků</w:t>
      </w:r>
      <w:proofErr w:type="spellEnd"/>
      <w:r w:rsidRPr="003F720B">
        <w:rPr>
          <w:rFonts w:asciiTheme="minorHAnsi" w:hAnsiTheme="minorHAnsi" w:cs="Calibri"/>
          <w:bCs/>
          <w:spacing w:val="2"/>
          <w:sz w:val="22"/>
          <w:szCs w:val="22"/>
          <w:lang w:val="en-US"/>
        </w:rPr>
        <w:t xml:space="preserve"> v </w:t>
      </w:r>
      <w:proofErr w:type="spellStart"/>
      <w:r w:rsidRPr="003F720B">
        <w:rPr>
          <w:rFonts w:asciiTheme="minorHAnsi" w:hAnsiTheme="minorHAnsi" w:cs="Calibri"/>
          <w:bCs/>
          <w:spacing w:val="2"/>
          <w:sz w:val="22"/>
          <w:szCs w:val="22"/>
          <w:lang w:val="en-US"/>
        </w:rPr>
        <w:t>zahraničí</w:t>
      </w:r>
      <w:proofErr w:type="spellEnd"/>
      <w:r w:rsidRPr="003F720B">
        <w:rPr>
          <w:rFonts w:asciiTheme="minorHAnsi" w:hAnsiTheme="minorHAnsi" w:cs="Calibri"/>
          <w:bCs/>
          <w:spacing w:val="2"/>
          <w:sz w:val="22"/>
          <w:szCs w:val="22"/>
          <w:lang w:val="en-US"/>
        </w:rPr>
        <w:t>.</w:t>
      </w:r>
    </w:p>
    <w:p w14:paraId="44DFCB19" w14:textId="77777777" w:rsidR="006F7AEC" w:rsidRDefault="006F7AEC" w:rsidP="003272AA">
      <w:pPr>
        <w:jc w:val="both"/>
        <w:rPr>
          <w:rFonts w:asciiTheme="minorHAnsi" w:hAnsiTheme="minorHAnsi" w:cs="Calibri"/>
          <w:b/>
          <w:i/>
          <w:iCs/>
          <w:spacing w:val="2"/>
          <w:sz w:val="22"/>
          <w:szCs w:val="22"/>
          <w:lang w:val="en-US"/>
        </w:rPr>
      </w:pPr>
      <w:r w:rsidRPr="003F720B">
        <w:rPr>
          <w:rFonts w:asciiTheme="minorHAnsi" w:hAnsiTheme="minorHAnsi" w:cs="Calibri"/>
          <w:b/>
          <w:i/>
          <w:iCs/>
          <w:spacing w:val="2"/>
          <w:sz w:val="22"/>
          <w:szCs w:val="22"/>
          <w:lang w:val="en-US"/>
        </w:rPr>
        <w:t>DMW - The Department of Migrant Workers is the executive department of the Philippine government responsible for the protection of the rights and promote the welfare of Overseas Filipino Workers (OFW)</w:t>
      </w:r>
    </w:p>
    <w:p w14:paraId="339A81C2" w14:textId="77777777" w:rsidR="008875D2" w:rsidRDefault="008875D2" w:rsidP="003272AA">
      <w:pPr>
        <w:jc w:val="both"/>
        <w:rPr>
          <w:rFonts w:asciiTheme="minorHAnsi" w:hAnsiTheme="minorHAnsi" w:cs="Calibri"/>
          <w:b/>
          <w:i/>
          <w:iCs/>
          <w:spacing w:val="2"/>
          <w:sz w:val="22"/>
          <w:szCs w:val="22"/>
          <w:lang w:val="en-US"/>
        </w:rPr>
      </w:pPr>
    </w:p>
    <w:p w14:paraId="2CB5ACB0" w14:textId="04A04979" w:rsidR="008875D2" w:rsidRPr="000C327D" w:rsidRDefault="008875D2" w:rsidP="003272AA">
      <w:pPr>
        <w:jc w:val="both"/>
        <w:rPr>
          <w:rFonts w:asciiTheme="minorHAnsi" w:hAnsiTheme="minorHAnsi" w:cs="Calibri"/>
          <w:bCs/>
          <w:spacing w:val="2"/>
          <w:sz w:val="22"/>
          <w:szCs w:val="22"/>
        </w:rPr>
      </w:pPr>
      <w:proofErr w:type="spellStart"/>
      <w:r w:rsidRPr="000C327D">
        <w:rPr>
          <w:rFonts w:asciiTheme="minorHAnsi" w:hAnsiTheme="minorHAnsi" w:cs="Calibri"/>
          <w:bCs/>
          <w:spacing w:val="2"/>
          <w:sz w:val="22"/>
          <w:szCs w:val="22"/>
          <w:lang w:val="en-US"/>
        </w:rPr>
        <w:t>Objednávka</w:t>
      </w:r>
      <w:proofErr w:type="spellEnd"/>
      <w:r w:rsidRPr="000C327D">
        <w:rPr>
          <w:rFonts w:asciiTheme="minorHAnsi" w:hAnsiTheme="minorHAnsi" w:cs="Calibri"/>
          <w:bCs/>
          <w:spacing w:val="2"/>
          <w:sz w:val="22"/>
          <w:szCs w:val="22"/>
          <w:lang w:val="en-US"/>
        </w:rPr>
        <w:t xml:space="preserve"> - </w:t>
      </w:r>
      <w:r w:rsidRPr="000C327D">
        <w:rPr>
          <w:rFonts w:asciiTheme="minorHAnsi" w:hAnsiTheme="minorHAnsi" w:cs="Calibri"/>
          <w:bCs/>
          <w:spacing w:val="2"/>
          <w:sz w:val="22"/>
          <w:szCs w:val="22"/>
        </w:rPr>
        <w:t>Objednávkou se rozumí písemný dokument (vč. e-mailu) odsouhlasený oběma stranami, který stanoví zejména: počet pozic, profil, cenu (provizi) a rozpad položek dle čl. IV a V. Bez písemné Objednávky nevzniká Zprostředkovateli právo na fakturaci.</w:t>
      </w:r>
    </w:p>
    <w:p w14:paraId="26538049" w14:textId="77777777" w:rsidR="00AA7D0F" w:rsidRDefault="00AA7D0F" w:rsidP="003272AA">
      <w:pPr>
        <w:jc w:val="both"/>
        <w:rPr>
          <w:rFonts w:asciiTheme="minorHAnsi" w:hAnsiTheme="minorHAnsi" w:cs="Calibri"/>
          <w:b/>
          <w:spacing w:val="2"/>
          <w:sz w:val="22"/>
          <w:szCs w:val="22"/>
          <w:lang w:val="en-US"/>
        </w:rPr>
      </w:pPr>
    </w:p>
    <w:p w14:paraId="5601B3ED" w14:textId="324ABA68" w:rsidR="006F2C0B" w:rsidRPr="006F2C0B" w:rsidRDefault="006F2C0B" w:rsidP="003272AA">
      <w:pPr>
        <w:jc w:val="both"/>
        <w:rPr>
          <w:rFonts w:asciiTheme="minorHAnsi" w:hAnsiTheme="minorHAnsi" w:cs="Calibri"/>
          <w:b/>
          <w:i/>
          <w:iCs/>
          <w:spacing w:val="2"/>
          <w:sz w:val="22"/>
          <w:szCs w:val="22"/>
          <w:lang w:val="en-US"/>
        </w:rPr>
      </w:pPr>
      <w:proofErr w:type="spellStart"/>
      <w:proofErr w:type="gramStart"/>
      <w:r w:rsidRPr="000C327D">
        <w:rPr>
          <w:rFonts w:asciiTheme="minorHAnsi" w:hAnsiTheme="minorHAnsi" w:cs="Calibri"/>
          <w:b/>
          <w:bCs/>
          <w:i/>
          <w:iCs/>
          <w:spacing w:val="2"/>
          <w:sz w:val="22"/>
          <w:szCs w:val="22"/>
        </w:rPr>
        <w:t>Order</w:t>
      </w:r>
      <w:proofErr w:type="spellEnd"/>
      <w:r w:rsidRPr="000C327D">
        <w:rPr>
          <w:rFonts w:asciiTheme="minorHAnsi" w:hAnsiTheme="minorHAnsi" w:cs="Calibri"/>
          <w:b/>
          <w:i/>
          <w:iCs/>
          <w:spacing w:val="2"/>
          <w:sz w:val="22"/>
          <w:szCs w:val="22"/>
        </w:rPr>
        <w:t xml:space="preserve"> - </w:t>
      </w:r>
      <w:proofErr w:type="spellStart"/>
      <w:r w:rsidRPr="000C327D">
        <w:rPr>
          <w:rFonts w:asciiTheme="minorHAnsi" w:hAnsiTheme="minorHAnsi" w:cs="Calibri"/>
          <w:b/>
          <w:i/>
          <w:iCs/>
          <w:spacing w:val="2"/>
          <w:sz w:val="22"/>
          <w:szCs w:val="22"/>
        </w:rPr>
        <w:t>shall</w:t>
      </w:r>
      <w:proofErr w:type="spellEnd"/>
      <w:proofErr w:type="gram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mean</w:t>
      </w:r>
      <w:proofErr w:type="spellEnd"/>
      <w:r w:rsidRPr="000C327D">
        <w:rPr>
          <w:rFonts w:asciiTheme="minorHAnsi" w:hAnsiTheme="minorHAnsi" w:cs="Calibri"/>
          <w:b/>
          <w:i/>
          <w:iCs/>
          <w:spacing w:val="2"/>
          <w:sz w:val="22"/>
          <w:szCs w:val="22"/>
        </w:rPr>
        <w:t xml:space="preserve"> a </w:t>
      </w:r>
      <w:proofErr w:type="spellStart"/>
      <w:r w:rsidRPr="000C327D">
        <w:rPr>
          <w:rFonts w:asciiTheme="minorHAnsi" w:hAnsiTheme="minorHAnsi" w:cs="Calibri"/>
          <w:b/>
          <w:i/>
          <w:iCs/>
          <w:spacing w:val="2"/>
          <w:sz w:val="22"/>
          <w:szCs w:val="22"/>
        </w:rPr>
        <w:t>written</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document</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including</w:t>
      </w:r>
      <w:proofErr w:type="spellEnd"/>
      <w:r w:rsidRPr="000C327D">
        <w:rPr>
          <w:rFonts w:asciiTheme="minorHAnsi" w:hAnsiTheme="minorHAnsi" w:cs="Calibri"/>
          <w:b/>
          <w:i/>
          <w:iCs/>
          <w:spacing w:val="2"/>
          <w:sz w:val="22"/>
          <w:szCs w:val="22"/>
        </w:rPr>
        <w:t xml:space="preserve"> email) </w:t>
      </w:r>
      <w:proofErr w:type="spellStart"/>
      <w:r w:rsidRPr="000C327D">
        <w:rPr>
          <w:rFonts w:asciiTheme="minorHAnsi" w:hAnsiTheme="minorHAnsi" w:cs="Calibri"/>
          <w:b/>
          <w:i/>
          <w:iCs/>
          <w:spacing w:val="2"/>
          <w:sz w:val="22"/>
          <w:szCs w:val="22"/>
        </w:rPr>
        <w:t>approved</w:t>
      </w:r>
      <w:proofErr w:type="spellEnd"/>
      <w:r w:rsidRPr="000C327D">
        <w:rPr>
          <w:rFonts w:asciiTheme="minorHAnsi" w:hAnsiTheme="minorHAnsi" w:cs="Calibri"/>
          <w:b/>
          <w:i/>
          <w:iCs/>
          <w:spacing w:val="2"/>
          <w:sz w:val="22"/>
          <w:szCs w:val="22"/>
        </w:rPr>
        <w:t xml:space="preserve"> by </w:t>
      </w:r>
      <w:proofErr w:type="spellStart"/>
      <w:r w:rsidRPr="000C327D">
        <w:rPr>
          <w:rFonts w:asciiTheme="minorHAnsi" w:hAnsiTheme="minorHAnsi" w:cs="Calibri"/>
          <w:b/>
          <w:i/>
          <w:iCs/>
          <w:spacing w:val="2"/>
          <w:sz w:val="22"/>
          <w:szCs w:val="22"/>
        </w:rPr>
        <w:t>both</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Parties</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which</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specifies</w:t>
      </w:r>
      <w:proofErr w:type="spellEnd"/>
      <w:r w:rsidRPr="000C327D">
        <w:rPr>
          <w:rFonts w:asciiTheme="minorHAnsi" w:hAnsiTheme="minorHAnsi" w:cs="Calibri"/>
          <w:b/>
          <w:i/>
          <w:iCs/>
          <w:spacing w:val="2"/>
          <w:sz w:val="22"/>
          <w:szCs w:val="22"/>
        </w:rPr>
        <w:t xml:space="preserve"> in </w:t>
      </w:r>
      <w:proofErr w:type="spellStart"/>
      <w:r w:rsidRPr="000C327D">
        <w:rPr>
          <w:rFonts w:asciiTheme="minorHAnsi" w:hAnsiTheme="minorHAnsi" w:cs="Calibri"/>
          <w:b/>
          <w:i/>
          <w:iCs/>
          <w:spacing w:val="2"/>
          <w:sz w:val="22"/>
          <w:szCs w:val="22"/>
        </w:rPr>
        <w:t>particular</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the</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number</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of</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positions</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the</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candidate</w:t>
      </w:r>
      <w:proofErr w:type="spellEnd"/>
      <w:r w:rsidRPr="000C327D">
        <w:rPr>
          <w:rFonts w:asciiTheme="minorHAnsi" w:hAnsiTheme="minorHAnsi" w:cs="Calibri"/>
          <w:b/>
          <w:i/>
          <w:iCs/>
          <w:spacing w:val="2"/>
          <w:sz w:val="22"/>
          <w:szCs w:val="22"/>
        </w:rPr>
        <w:t xml:space="preserve"> profile, </w:t>
      </w:r>
      <w:proofErr w:type="spellStart"/>
      <w:r w:rsidRPr="000C327D">
        <w:rPr>
          <w:rFonts w:asciiTheme="minorHAnsi" w:hAnsiTheme="minorHAnsi" w:cs="Calibri"/>
          <w:b/>
          <w:i/>
          <w:iCs/>
          <w:spacing w:val="2"/>
          <w:sz w:val="22"/>
          <w:szCs w:val="22"/>
        </w:rPr>
        <w:t>the</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price</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commission</w:t>
      </w:r>
      <w:proofErr w:type="spellEnd"/>
      <w:r w:rsidRPr="000C327D">
        <w:rPr>
          <w:rFonts w:asciiTheme="minorHAnsi" w:hAnsiTheme="minorHAnsi" w:cs="Calibri"/>
          <w:b/>
          <w:i/>
          <w:iCs/>
          <w:spacing w:val="2"/>
          <w:sz w:val="22"/>
          <w:szCs w:val="22"/>
        </w:rPr>
        <w:t xml:space="preserve">), and </w:t>
      </w:r>
      <w:proofErr w:type="spellStart"/>
      <w:r w:rsidRPr="000C327D">
        <w:rPr>
          <w:rFonts w:asciiTheme="minorHAnsi" w:hAnsiTheme="minorHAnsi" w:cs="Calibri"/>
          <w:b/>
          <w:i/>
          <w:iCs/>
          <w:spacing w:val="2"/>
          <w:sz w:val="22"/>
          <w:szCs w:val="22"/>
        </w:rPr>
        <w:t>the</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breakdown</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of</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items</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pursuant</w:t>
      </w:r>
      <w:proofErr w:type="spellEnd"/>
      <w:r w:rsidRPr="000C327D">
        <w:rPr>
          <w:rFonts w:asciiTheme="minorHAnsi" w:hAnsiTheme="minorHAnsi" w:cs="Calibri"/>
          <w:b/>
          <w:i/>
          <w:iCs/>
          <w:spacing w:val="2"/>
          <w:sz w:val="22"/>
          <w:szCs w:val="22"/>
        </w:rPr>
        <w:t xml:space="preserve"> to </w:t>
      </w:r>
      <w:proofErr w:type="spellStart"/>
      <w:r w:rsidRPr="000C327D">
        <w:rPr>
          <w:rFonts w:asciiTheme="minorHAnsi" w:hAnsiTheme="minorHAnsi" w:cs="Calibri"/>
          <w:b/>
          <w:i/>
          <w:iCs/>
          <w:spacing w:val="2"/>
          <w:sz w:val="22"/>
          <w:szCs w:val="22"/>
        </w:rPr>
        <w:t>Articles</w:t>
      </w:r>
      <w:proofErr w:type="spellEnd"/>
      <w:r w:rsidRPr="000C327D">
        <w:rPr>
          <w:rFonts w:asciiTheme="minorHAnsi" w:hAnsiTheme="minorHAnsi" w:cs="Calibri"/>
          <w:b/>
          <w:i/>
          <w:iCs/>
          <w:spacing w:val="2"/>
          <w:sz w:val="22"/>
          <w:szCs w:val="22"/>
        </w:rPr>
        <w:t xml:space="preserve"> IV and V </w:t>
      </w:r>
      <w:proofErr w:type="spellStart"/>
      <w:r w:rsidRPr="000C327D">
        <w:rPr>
          <w:rFonts w:asciiTheme="minorHAnsi" w:hAnsiTheme="minorHAnsi" w:cs="Calibri"/>
          <w:b/>
          <w:i/>
          <w:iCs/>
          <w:spacing w:val="2"/>
          <w:sz w:val="22"/>
          <w:szCs w:val="22"/>
        </w:rPr>
        <w:t>hereof</w:t>
      </w:r>
      <w:proofErr w:type="spellEnd"/>
      <w:r w:rsidRPr="000C327D">
        <w:rPr>
          <w:rFonts w:asciiTheme="minorHAnsi" w:hAnsiTheme="minorHAnsi" w:cs="Calibri"/>
          <w:b/>
          <w:i/>
          <w:iCs/>
          <w:spacing w:val="2"/>
          <w:sz w:val="22"/>
          <w:szCs w:val="22"/>
        </w:rPr>
        <w:t>.</w:t>
      </w:r>
      <w:r w:rsidRPr="000C327D">
        <w:rPr>
          <w:rFonts w:asciiTheme="minorHAnsi" w:hAnsiTheme="minorHAnsi" w:cs="Calibri"/>
          <w:b/>
          <w:i/>
          <w:iCs/>
          <w:spacing w:val="2"/>
          <w:sz w:val="22"/>
          <w:szCs w:val="22"/>
        </w:rPr>
        <w:br/>
      </w:r>
      <w:proofErr w:type="spellStart"/>
      <w:r w:rsidRPr="000C327D">
        <w:rPr>
          <w:rFonts w:asciiTheme="minorHAnsi" w:hAnsiTheme="minorHAnsi" w:cs="Calibri"/>
          <w:b/>
          <w:i/>
          <w:iCs/>
          <w:spacing w:val="2"/>
          <w:sz w:val="22"/>
          <w:szCs w:val="22"/>
        </w:rPr>
        <w:t>Without</w:t>
      </w:r>
      <w:proofErr w:type="spellEnd"/>
      <w:r w:rsidRPr="000C327D">
        <w:rPr>
          <w:rFonts w:asciiTheme="minorHAnsi" w:hAnsiTheme="minorHAnsi" w:cs="Calibri"/>
          <w:b/>
          <w:i/>
          <w:iCs/>
          <w:spacing w:val="2"/>
          <w:sz w:val="22"/>
          <w:szCs w:val="22"/>
        </w:rPr>
        <w:t xml:space="preserve"> a </w:t>
      </w:r>
      <w:proofErr w:type="spellStart"/>
      <w:r w:rsidRPr="000C327D">
        <w:rPr>
          <w:rFonts w:asciiTheme="minorHAnsi" w:hAnsiTheme="minorHAnsi" w:cs="Calibri"/>
          <w:b/>
          <w:i/>
          <w:iCs/>
          <w:spacing w:val="2"/>
          <w:sz w:val="22"/>
          <w:szCs w:val="22"/>
        </w:rPr>
        <w:t>written</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Order</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the</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Intermediary</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shall</w:t>
      </w:r>
      <w:proofErr w:type="spellEnd"/>
      <w:r w:rsidRPr="000C327D">
        <w:rPr>
          <w:rFonts w:asciiTheme="minorHAnsi" w:hAnsiTheme="minorHAnsi" w:cs="Calibri"/>
          <w:b/>
          <w:i/>
          <w:iCs/>
          <w:spacing w:val="2"/>
          <w:sz w:val="22"/>
          <w:szCs w:val="22"/>
        </w:rPr>
        <w:t xml:space="preserve"> not </w:t>
      </w:r>
      <w:proofErr w:type="spellStart"/>
      <w:r w:rsidRPr="000C327D">
        <w:rPr>
          <w:rFonts w:asciiTheme="minorHAnsi" w:hAnsiTheme="minorHAnsi" w:cs="Calibri"/>
          <w:b/>
          <w:i/>
          <w:iCs/>
          <w:spacing w:val="2"/>
          <w:sz w:val="22"/>
          <w:szCs w:val="22"/>
        </w:rPr>
        <w:t>be</w:t>
      </w:r>
      <w:proofErr w:type="spellEnd"/>
      <w:r w:rsidRPr="000C327D">
        <w:rPr>
          <w:rFonts w:asciiTheme="minorHAnsi" w:hAnsiTheme="minorHAnsi" w:cs="Calibri"/>
          <w:b/>
          <w:i/>
          <w:iCs/>
          <w:spacing w:val="2"/>
          <w:sz w:val="22"/>
          <w:szCs w:val="22"/>
        </w:rPr>
        <w:t xml:space="preserve"> </w:t>
      </w:r>
      <w:proofErr w:type="spellStart"/>
      <w:r w:rsidRPr="000C327D">
        <w:rPr>
          <w:rFonts w:asciiTheme="minorHAnsi" w:hAnsiTheme="minorHAnsi" w:cs="Calibri"/>
          <w:b/>
          <w:i/>
          <w:iCs/>
          <w:spacing w:val="2"/>
          <w:sz w:val="22"/>
          <w:szCs w:val="22"/>
        </w:rPr>
        <w:t>entitled</w:t>
      </w:r>
      <w:proofErr w:type="spellEnd"/>
      <w:r w:rsidRPr="000C327D">
        <w:rPr>
          <w:rFonts w:asciiTheme="minorHAnsi" w:hAnsiTheme="minorHAnsi" w:cs="Calibri"/>
          <w:b/>
          <w:i/>
          <w:iCs/>
          <w:spacing w:val="2"/>
          <w:sz w:val="22"/>
          <w:szCs w:val="22"/>
        </w:rPr>
        <w:t xml:space="preserve"> to </w:t>
      </w:r>
      <w:proofErr w:type="spellStart"/>
      <w:r w:rsidRPr="000C327D">
        <w:rPr>
          <w:rFonts w:asciiTheme="minorHAnsi" w:hAnsiTheme="minorHAnsi" w:cs="Calibri"/>
          <w:b/>
          <w:i/>
          <w:iCs/>
          <w:spacing w:val="2"/>
          <w:sz w:val="22"/>
          <w:szCs w:val="22"/>
        </w:rPr>
        <w:t>issue</w:t>
      </w:r>
      <w:proofErr w:type="spellEnd"/>
      <w:r w:rsidRPr="000C327D">
        <w:rPr>
          <w:rFonts w:asciiTheme="minorHAnsi" w:hAnsiTheme="minorHAnsi" w:cs="Calibri"/>
          <w:b/>
          <w:i/>
          <w:iCs/>
          <w:spacing w:val="2"/>
          <w:sz w:val="22"/>
          <w:szCs w:val="22"/>
        </w:rPr>
        <w:t xml:space="preserve"> any </w:t>
      </w:r>
      <w:proofErr w:type="spellStart"/>
      <w:r w:rsidRPr="000C327D">
        <w:rPr>
          <w:rFonts w:asciiTheme="minorHAnsi" w:hAnsiTheme="minorHAnsi" w:cs="Calibri"/>
          <w:b/>
          <w:i/>
          <w:iCs/>
          <w:spacing w:val="2"/>
          <w:sz w:val="22"/>
          <w:szCs w:val="22"/>
        </w:rPr>
        <w:t>invoice</w:t>
      </w:r>
      <w:proofErr w:type="spellEnd"/>
      <w:r w:rsidRPr="000C327D">
        <w:rPr>
          <w:rFonts w:asciiTheme="minorHAnsi" w:hAnsiTheme="minorHAnsi" w:cs="Calibri"/>
          <w:b/>
          <w:i/>
          <w:iCs/>
          <w:spacing w:val="2"/>
          <w:sz w:val="22"/>
          <w:szCs w:val="22"/>
        </w:rPr>
        <w:t>.</w:t>
      </w:r>
    </w:p>
    <w:p w14:paraId="2690DF1A" w14:textId="77777777" w:rsidR="006F7AEC" w:rsidRPr="003F720B" w:rsidRDefault="006F7AEC" w:rsidP="005B44F4">
      <w:pPr>
        <w:pStyle w:val="p10"/>
        <w:tabs>
          <w:tab w:val="left" w:pos="426"/>
        </w:tabs>
        <w:spacing w:line="240" w:lineRule="auto"/>
        <w:rPr>
          <w:rFonts w:asciiTheme="minorHAnsi" w:hAnsiTheme="minorHAnsi" w:cs="Calibri"/>
          <w:sz w:val="22"/>
          <w:szCs w:val="22"/>
          <w:lang w:val="en-US"/>
        </w:rPr>
      </w:pPr>
    </w:p>
    <w:p w14:paraId="1ECBA2AB" w14:textId="77777777" w:rsidR="006F7AEC" w:rsidRPr="003F720B" w:rsidRDefault="006F7AEC" w:rsidP="006F7AEC">
      <w:pPr>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III. </w:t>
      </w:r>
      <w:proofErr w:type="spellStart"/>
      <w:r w:rsidRPr="003F720B">
        <w:rPr>
          <w:rFonts w:asciiTheme="minorHAnsi" w:hAnsiTheme="minorHAnsi" w:cs="Calibri"/>
          <w:b/>
          <w:sz w:val="22"/>
          <w:szCs w:val="22"/>
          <w:lang w:val="en-US"/>
        </w:rPr>
        <w:t>Předmět</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smlouvy</w:t>
      </w:r>
      <w:proofErr w:type="spellEnd"/>
      <w:r w:rsidRPr="003F720B">
        <w:rPr>
          <w:rFonts w:asciiTheme="minorHAnsi" w:hAnsiTheme="minorHAnsi" w:cs="Calibri"/>
          <w:b/>
          <w:sz w:val="22"/>
          <w:szCs w:val="22"/>
          <w:lang w:val="en-US"/>
        </w:rPr>
        <w:t xml:space="preserve"> / Subject of Agreement</w:t>
      </w:r>
    </w:p>
    <w:p w14:paraId="052C32C5" w14:textId="77777777" w:rsidR="006F7AEC" w:rsidRPr="003F720B" w:rsidRDefault="006F7AEC" w:rsidP="006F7AEC">
      <w:pPr>
        <w:tabs>
          <w:tab w:val="left" w:pos="426"/>
        </w:tabs>
        <w:ind w:left="720"/>
        <w:jc w:val="both"/>
        <w:rPr>
          <w:rFonts w:asciiTheme="minorHAnsi" w:hAnsiTheme="minorHAnsi" w:cs="Calibri"/>
          <w:b/>
          <w:sz w:val="22"/>
          <w:szCs w:val="22"/>
          <w:lang w:val="en-US"/>
        </w:rPr>
      </w:pPr>
    </w:p>
    <w:p w14:paraId="5BCBDD7A" w14:textId="35BE2CC7" w:rsidR="00D60F1C" w:rsidRPr="00025F72" w:rsidRDefault="006F7AEC" w:rsidP="00D60F1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Předmětem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závazek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vyhledat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níže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specifikovaných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požadavků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vhodné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kandidáty</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požadované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pozice</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zprostředkovat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jakožto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zaměstnavateli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uzavření</w:t>
      </w:r>
      <w:proofErr w:type="spellEnd"/>
      <w:r w:rsidRPr="003F720B">
        <w:rPr>
          <w:rFonts w:asciiTheme="minorHAnsi" w:hAnsiTheme="minorHAnsi" w:cs="Calibri"/>
          <w:sz w:val="22"/>
          <w:szCs w:val="22"/>
          <w:lang w:val="en-US"/>
        </w:rPr>
        <w:t xml:space="preserve"> smluv o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těmito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vybranými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jakožto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zaměstnanci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prostřednictvím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Programu</w:t>
      </w:r>
      <w:proofErr w:type="spellEnd"/>
      <w:r w:rsidRPr="003F720B">
        <w:rPr>
          <w:rFonts w:asciiTheme="minorHAnsi" w:hAnsiTheme="minorHAnsi" w:cs="Calibri"/>
          <w:sz w:val="22"/>
          <w:szCs w:val="22"/>
          <w:lang w:val="en-US"/>
        </w:rPr>
        <w:t xml:space="preserve"> </w:t>
      </w:r>
      <w:proofErr w:type="spellStart"/>
      <w:r w:rsidR="00DD084B" w:rsidRPr="003F720B">
        <w:rPr>
          <w:rFonts w:asciiTheme="minorHAnsi" w:hAnsiTheme="minorHAnsi" w:cs="Calibri"/>
          <w:sz w:val="22"/>
          <w:szCs w:val="22"/>
          <w:lang w:val="en-US"/>
        </w:rPr>
        <w:t>vysoce</w:t>
      </w:r>
      <w:proofErr w:type="spellEnd"/>
      <w:r w:rsidR="00DD084B"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kvalifikovaný</w:t>
      </w:r>
      <w:proofErr w:type="spellEnd"/>
      <w:r w:rsidRPr="003F720B">
        <w:rPr>
          <w:rFonts w:asciiTheme="minorHAnsi" w:hAnsiTheme="minorHAnsi" w:cs="Calibri"/>
          <w:sz w:val="22"/>
          <w:szCs w:val="22"/>
          <w:lang w:val="en-US"/>
        </w:rPr>
        <w:t xml:space="preserve"> </w:t>
      </w:r>
      <w:proofErr w:type="spellStart"/>
      <w:r w:rsidR="00BB0ABE" w:rsidRPr="003F720B">
        <w:rPr>
          <w:rFonts w:asciiTheme="minorHAnsi" w:hAnsiTheme="minorHAnsi" w:cs="Calibri"/>
          <w:sz w:val="22"/>
          <w:szCs w:val="22"/>
          <w:lang w:val="en-US"/>
        </w:rPr>
        <w:t>zaměstnanec</w:t>
      </w:r>
      <w:proofErr w:type="spellEnd"/>
      <w:r w:rsidR="00BB0ABE" w:rsidRPr="003F720B">
        <w:rPr>
          <w:rFonts w:asciiTheme="minorHAnsi" w:hAnsiTheme="minorHAnsi" w:cs="Calibri"/>
          <w:sz w:val="22"/>
          <w:szCs w:val="22"/>
          <w:lang w:val="en-US"/>
        </w:rPr>
        <w:t xml:space="preserve"> “. </w:t>
      </w:r>
      <w:proofErr w:type="spellStart"/>
      <w:r w:rsidR="00BB0ABE"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předloží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přehled</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kandidátech</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němž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uvedeno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jméno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příjmení</w:t>
      </w:r>
      <w:proofErr w:type="spellEnd"/>
      <w:r w:rsidRPr="003F720B">
        <w:rPr>
          <w:rFonts w:asciiTheme="minorHAnsi" w:hAnsiTheme="minorHAnsi" w:cs="Calibri"/>
          <w:sz w:val="22"/>
          <w:szCs w:val="22"/>
          <w:lang w:val="en-US"/>
        </w:rPr>
        <w:t xml:space="preserve">, datum </w:t>
      </w:r>
      <w:proofErr w:type="spellStart"/>
      <w:r w:rsidRPr="003F720B">
        <w:rPr>
          <w:rFonts w:asciiTheme="minorHAnsi" w:hAnsiTheme="minorHAnsi" w:cs="Calibri"/>
          <w:sz w:val="22"/>
          <w:szCs w:val="22"/>
          <w:lang w:val="en-US"/>
        </w:rPr>
        <w:t>narození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předloženi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kandidáti</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kterými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provedl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vstupní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pohovor</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tohoto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pohovoru</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dostupných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podkladů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předložených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plyne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splňuje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požadavky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r w:rsidR="00D60F1C">
        <w:rPr>
          <w:rFonts w:asciiTheme="minorHAnsi" w:hAnsiTheme="minorHAnsi" w:cs="Calibri"/>
          <w:sz w:val="22"/>
          <w:szCs w:val="22"/>
          <w:lang w:val="en-US"/>
        </w:rPr>
        <w:t xml:space="preserve"> </w:t>
      </w:r>
      <w:r w:rsidR="00D60F1C" w:rsidRPr="00D60F1C">
        <w:rPr>
          <w:rFonts w:asciiTheme="minorHAnsi" w:hAnsiTheme="minorHAnsi" w:cs="Calibri"/>
          <w:sz w:val="22"/>
          <w:szCs w:val="22"/>
        </w:rPr>
        <w:t>Zprostředkovatel předloží první seznam kandidátů nejpozději do 90 pracovních dnů od doručení řádně vyplněného dotazníku a písemně odsouhlasené Objednávky. U každé pozice předloží nejméně 2násobek kandidátů, pokud tomu nebrání objektivní okolnosti na trhu práce, které Zprostředkovatel písemně doloží.</w:t>
      </w:r>
    </w:p>
    <w:p w14:paraId="3E4FD975" w14:textId="2A1F8151" w:rsidR="006F7AEC" w:rsidRDefault="006F7AEC" w:rsidP="00826FB6">
      <w:pPr>
        <w:jc w:val="both"/>
        <w:rPr>
          <w:rFonts w:asciiTheme="minorHAnsi" w:hAnsiTheme="minorHAnsi" w:cs="Calibri"/>
          <w:b/>
          <w:bCs/>
          <w:i/>
          <w:iCs/>
          <w:sz w:val="22"/>
          <w:szCs w:val="22"/>
          <w:lang w:val="en-US"/>
        </w:rPr>
      </w:pPr>
      <w:r w:rsidRPr="003F720B">
        <w:rPr>
          <w:rFonts w:asciiTheme="minorHAnsi" w:hAnsiTheme="minorHAnsi" w:cs="Calibri"/>
          <w:b/>
          <w:bCs/>
          <w:i/>
          <w:iCs/>
          <w:sz w:val="22"/>
          <w:szCs w:val="22"/>
          <w:lang w:val="en-US"/>
        </w:rPr>
        <w:t xml:space="preserve">3.1. The subject of the agreement is the </w:t>
      </w:r>
      <w:proofErr w:type="spellStart"/>
      <w:r w:rsidRPr="003F720B">
        <w:rPr>
          <w:rFonts w:asciiTheme="minorHAnsi" w:hAnsiTheme="minorHAnsi" w:cs="Calibri"/>
          <w:b/>
          <w:bCs/>
          <w:i/>
          <w:iCs/>
          <w:sz w:val="22"/>
          <w:szCs w:val="22"/>
          <w:lang w:val="en-US"/>
        </w:rPr>
        <w:t>intermediatory's</w:t>
      </w:r>
      <w:proofErr w:type="spellEnd"/>
      <w:r w:rsidRPr="003F720B">
        <w:rPr>
          <w:rFonts w:asciiTheme="minorHAnsi" w:hAnsiTheme="minorHAnsi" w:cs="Calibri"/>
          <w:b/>
          <w:bCs/>
          <w:i/>
          <w:iCs/>
          <w:sz w:val="22"/>
          <w:szCs w:val="22"/>
          <w:lang w:val="en-US"/>
        </w:rPr>
        <w:t xml:space="preserve"> obligation to search for suitable candidates for the required job positions based on interested party´s requirements specified below and for the interested party as an employer to intermediate the conclusion of dependent work contracts with these selected candidates as employees based on so-called "</w:t>
      </w:r>
      <w:r w:rsidR="00DD084B" w:rsidRPr="003F720B">
        <w:rPr>
          <w:rFonts w:asciiTheme="minorHAnsi" w:hAnsiTheme="minorHAnsi" w:cs="Calibri"/>
          <w:b/>
          <w:bCs/>
          <w:i/>
          <w:iCs/>
          <w:sz w:val="22"/>
          <w:szCs w:val="22"/>
          <w:lang w:val="en-US"/>
        </w:rPr>
        <w:t xml:space="preserve">High </w:t>
      </w:r>
      <w:r w:rsidRPr="003F720B">
        <w:rPr>
          <w:rFonts w:asciiTheme="minorHAnsi" w:hAnsiTheme="minorHAnsi" w:cs="Calibri"/>
          <w:b/>
          <w:bCs/>
          <w:i/>
          <w:iCs/>
          <w:sz w:val="22"/>
          <w:szCs w:val="22"/>
          <w:lang w:val="en-US"/>
        </w:rPr>
        <w:t>Qualified Employee Program". The intermediary shall present the list of candidates, which shall include a name, surname</w:t>
      </w:r>
      <w:proofErr w:type="gramStart"/>
      <w:r w:rsidRPr="003F720B">
        <w:rPr>
          <w:rFonts w:asciiTheme="minorHAnsi" w:hAnsiTheme="minorHAnsi" w:cs="Calibri"/>
          <w:b/>
          <w:bCs/>
          <w:i/>
          <w:iCs/>
          <w:sz w:val="22"/>
          <w:szCs w:val="22"/>
          <w:lang w:val="en-US"/>
        </w:rPr>
        <w:t>, date</w:t>
      </w:r>
      <w:proofErr w:type="gramEnd"/>
      <w:r w:rsidRPr="003F720B">
        <w:rPr>
          <w:rFonts w:asciiTheme="minorHAnsi" w:hAnsiTheme="minorHAnsi" w:cs="Calibri"/>
          <w:b/>
          <w:bCs/>
          <w:i/>
          <w:iCs/>
          <w:sz w:val="22"/>
          <w:szCs w:val="22"/>
          <w:lang w:val="en-US"/>
        </w:rPr>
        <w:t xml:space="preserve"> of birth. Only those candidates shall be presented, who have been interviewed by the intermediary and based on interview as well as the available documents the only candidates shall be considered acceptable who meets the conditions set by the interested party. </w:t>
      </w:r>
    </w:p>
    <w:p w14:paraId="0513A127" w14:textId="389972D2" w:rsidR="00F7457F" w:rsidRPr="003F720B" w:rsidRDefault="00F7457F" w:rsidP="00826FB6">
      <w:pPr>
        <w:jc w:val="both"/>
        <w:rPr>
          <w:rFonts w:asciiTheme="minorHAnsi" w:hAnsiTheme="minorHAnsi" w:cs="Calibri"/>
          <w:b/>
          <w:bCs/>
          <w:i/>
          <w:iCs/>
          <w:sz w:val="22"/>
          <w:szCs w:val="22"/>
          <w:lang w:val="en-US"/>
        </w:rPr>
      </w:pPr>
      <w:proofErr w:type="spellStart"/>
      <w:r w:rsidRPr="00F7457F">
        <w:rPr>
          <w:rFonts w:asciiTheme="minorHAnsi" w:hAnsiTheme="minorHAnsi" w:cs="Calibri"/>
          <w:b/>
          <w:bCs/>
          <w:i/>
          <w:iCs/>
          <w:sz w:val="22"/>
          <w:szCs w:val="22"/>
        </w:rPr>
        <w:t>The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Intermediary</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shall</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submit</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the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first</w:t>
      </w:r>
      <w:proofErr w:type="spellEnd"/>
      <w:r w:rsidRPr="00F7457F">
        <w:rPr>
          <w:rFonts w:asciiTheme="minorHAnsi" w:hAnsiTheme="minorHAnsi" w:cs="Calibri"/>
          <w:b/>
          <w:bCs/>
          <w:i/>
          <w:iCs/>
          <w:sz w:val="22"/>
          <w:szCs w:val="22"/>
        </w:rPr>
        <w:t xml:space="preserve"> list </w:t>
      </w:r>
      <w:proofErr w:type="spellStart"/>
      <w:r w:rsidRPr="00F7457F">
        <w:rPr>
          <w:rFonts w:asciiTheme="minorHAnsi" w:hAnsiTheme="minorHAnsi" w:cs="Calibri"/>
          <w:b/>
          <w:bCs/>
          <w:i/>
          <w:iCs/>
          <w:sz w:val="22"/>
          <w:szCs w:val="22"/>
        </w:rPr>
        <w:t>of</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candidates</w:t>
      </w:r>
      <w:proofErr w:type="spellEnd"/>
      <w:r w:rsidRPr="00F7457F">
        <w:rPr>
          <w:rFonts w:asciiTheme="minorHAnsi" w:hAnsiTheme="minorHAnsi" w:cs="Calibri"/>
          <w:b/>
          <w:bCs/>
          <w:i/>
          <w:iCs/>
          <w:sz w:val="22"/>
          <w:szCs w:val="22"/>
        </w:rPr>
        <w:t xml:space="preserve"> no </w:t>
      </w:r>
      <w:proofErr w:type="spellStart"/>
      <w:r w:rsidRPr="00F7457F">
        <w:rPr>
          <w:rFonts w:asciiTheme="minorHAnsi" w:hAnsiTheme="minorHAnsi" w:cs="Calibri"/>
          <w:b/>
          <w:bCs/>
          <w:i/>
          <w:iCs/>
          <w:sz w:val="22"/>
          <w:szCs w:val="22"/>
        </w:rPr>
        <w:t>later</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than</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ninety</w:t>
      </w:r>
      <w:proofErr w:type="spellEnd"/>
      <w:r w:rsidRPr="00F7457F">
        <w:rPr>
          <w:rFonts w:asciiTheme="minorHAnsi" w:hAnsiTheme="minorHAnsi" w:cs="Calibri"/>
          <w:b/>
          <w:bCs/>
          <w:i/>
          <w:iCs/>
          <w:sz w:val="22"/>
          <w:szCs w:val="22"/>
        </w:rPr>
        <w:t xml:space="preserve"> (90) business </w:t>
      </w:r>
      <w:proofErr w:type="spellStart"/>
      <w:r w:rsidRPr="00F7457F">
        <w:rPr>
          <w:rFonts w:asciiTheme="minorHAnsi" w:hAnsiTheme="minorHAnsi" w:cs="Calibri"/>
          <w:b/>
          <w:bCs/>
          <w:i/>
          <w:iCs/>
          <w:sz w:val="22"/>
          <w:szCs w:val="22"/>
        </w:rPr>
        <w:t>days</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from</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the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delivery</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of</w:t>
      </w:r>
      <w:proofErr w:type="spellEnd"/>
      <w:r w:rsidRPr="00F7457F">
        <w:rPr>
          <w:rFonts w:asciiTheme="minorHAnsi" w:hAnsiTheme="minorHAnsi" w:cs="Calibri"/>
          <w:b/>
          <w:bCs/>
          <w:i/>
          <w:iCs/>
          <w:sz w:val="22"/>
          <w:szCs w:val="22"/>
        </w:rPr>
        <w:t xml:space="preserve"> a duly </w:t>
      </w:r>
      <w:proofErr w:type="spellStart"/>
      <w:r w:rsidRPr="00F7457F">
        <w:rPr>
          <w:rFonts w:asciiTheme="minorHAnsi" w:hAnsiTheme="minorHAnsi" w:cs="Calibri"/>
          <w:b/>
          <w:bCs/>
          <w:i/>
          <w:iCs/>
          <w:sz w:val="22"/>
          <w:szCs w:val="22"/>
        </w:rPr>
        <w:t>completed</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questionnaire</w:t>
      </w:r>
      <w:proofErr w:type="spellEnd"/>
      <w:r w:rsidRPr="00F7457F">
        <w:rPr>
          <w:rFonts w:asciiTheme="minorHAnsi" w:hAnsiTheme="minorHAnsi" w:cs="Calibri"/>
          <w:b/>
          <w:bCs/>
          <w:i/>
          <w:iCs/>
          <w:sz w:val="22"/>
          <w:szCs w:val="22"/>
        </w:rPr>
        <w:t xml:space="preserve"> and a </w:t>
      </w:r>
      <w:proofErr w:type="spellStart"/>
      <w:r w:rsidRPr="00F7457F">
        <w:rPr>
          <w:rFonts w:asciiTheme="minorHAnsi" w:hAnsiTheme="minorHAnsi" w:cs="Calibri"/>
          <w:b/>
          <w:bCs/>
          <w:i/>
          <w:iCs/>
          <w:sz w:val="22"/>
          <w:szCs w:val="22"/>
        </w:rPr>
        <w:t>written</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Order</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approved</w:t>
      </w:r>
      <w:proofErr w:type="spellEnd"/>
      <w:r w:rsidRPr="00F7457F">
        <w:rPr>
          <w:rFonts w:asciiTheme="minorHAnsi" w:hAnsiTheme="minorHAnsi" w:cs="Calibri"/>
          <w:b/>
          <w:bCs/>
          <w:i/>
          <w:iCs/>
          <w:sz w:val="22"/>
          <w:szCs w:val="22"/>
        </w:rPr>
        <w:t xml:space="preserve"> by </w:t>
      </w:r>
      <w:proofErr w:type="spellStart"/>
      <w:r w:rsidRPr="00F7457F">
        <w:rPr>
          <w:rFonts w:asciiTheme="minorHAnsi" w:hAnsiTheme="minorHAnsi" w:cs="Calibri"/>
          <w:b/>
          <w:bCs/>
          <w:i/>
          <w:iCs/>
          <w:sz w:val="22"/>
          <w:szCs w:val="22"/>
        </w:rPr>
        <w:t>the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Interested</w:t>
      </w:r>
      <w:proofErr w:type="spellEnd"/>
      <w:r w:rsidRPr="00F7457F">
        <w:rPr>
          <w:rFonts w:asciiTheme="minorHAnsi" w:hAnsiTheme="minorHAnsi" w:cs="Calibri"/>
          <w:b/>
          <w:bCs/>
          <w:i/>
          <w:iCs/>
          <w:sz w:val="22"/>
          <w:szCs w:val="22"/>
        </w:rPr>
        <w:t xml:space="preserve"> Party. </w:t>
      </w:r>
      <w:proofErr w:type="spellStart"/>
      <w:r w:rsidRPr="00F7457F">
        <w:rPr>
          <w:rFonts w:asciiTheme="minorHAnsi" w:hAnsiTheme="minorHAnsi" w:cs="Calibri"/>
          <w:b/>
          <w:bCs/>
          <w:i/>
          <w:iCs/>
          <w:sz w:val="22"/>
          <w:szCs w:val="22"/>
        </w:rPr>
        <w:t>For</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each</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position</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the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Intermediary</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shall</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submit</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at</w:t>
      </w:r>
      <w:proofErr w:type="spellEnd"/>
      <w:r w:rsidRPr="00F7457F">
        <w:rPr>
          <w:rFonts w:asciiTheme="minorHAnsi" w:hAnsiTheme="minorHAnsi" w:cs="Calibri"/>
          <w:b/>
          <w:bCs/>
          <w:i/>
          <w:iCs/>
          <w:sz w:val="22"/>
          <w:szCs w:val="22"/>
        </w:rPr>
        <w:t xml:space="preserve"> least </w:t>
      </w:r>
      <w:proofErr w:type="spellStart"/>
      <w:r w:rsidRPr="00F7457F">
        <w:rPr>
          <w:rFonts w:asciiTheme="minorHAnsi" w:hAnsiTheme="minorHAnsi" w:cs="Calibri"/>
          <w:b/>
          <w:bCs/>
          <w:i/>
          <w:iCs/>
          <w:sz w:val="22"/>
          <w:szCs w:val="22"/>
        </w:rPr>
        <w:t>twice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the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lastRenderedPageBreak/>
        <w:t>number</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of</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candidates</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requested</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unless</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prevented</w:t>
      </w:r>
      <w:proofErr w:type="spellEnd"/>
      <w:r w:rsidRPr="00F7457F">
        <w:rPr>
          <w:rFonts w:asciiTheme="minorHAnsi" w:hAnsiTheme="minorHAnsi" w:cs="Calibri"/>
          <w:b/>
          <w:bCs/>
          <w:i/>
          <w:iCs/>
          <w:sz w:val="22"/>
          <w:szCs w:val="22"/>
        </w:rPr>
        <w:t xml:space="preserve"> by </w:t>
      </w:r>
      <w:proofErr w:type="spellStart"/>
      <w:r w:rsidRPr="00F7457F">
        <w:rPr>
          <w:rFonts w:asciiTheme="minorHAnsi" w:hAnsiTheme="minorHAnsi" w:cs="Calibri"/>
          <w:b/>
          <w:bCs/>
          <w:i/>
          <w:iCs/>
          <w:sz w:val="22"/>
          <w:szCs w:val="22"/>
        </w:rPr>
        <w:t>objective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circumstances</w:t>
      </w:r>
      <w:proofErr w:type="spellEnd"/>
      <w:r w:rsidRPr="00F7457F">
        <w:rPr>
          <w:rFonts w:asciiTheme="minorHAnsi" w:hAnsiTheme="minorHAnsi" w:cs="Calibri"/>
          <w:b/>
          <w:bCs/>
          <w:i/>
          <w:iCs/>
          <w:sz w:val="22"/>
          <w:szCs w:val="22"/>
        </w:rPr>
        <w:t xml:space="preserve"> on </w:t>
      </w:r>
      <w:proofErr w:type="spellStart"/>
      <w:r w:rsidRPr="00F7457F">
        <w:rPr>
          <w:rFonts w:asciiTheme="minorHAnsi" w:hAnsiTheme="minorHAnsi" w:cs="Calibri"/>
          <w:b/>
          <w:bCs/>
          <w:i/>
          <w:iCs/>
          <w:sz w:val="22"/>
          <w:szCs w:val="22"/>
        </w:rPr>
        <w:t>the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labour</w:t>
      </w:r>
      <w:proofErr w:type="spellEnd"/>
      <w:r w:rsidRPr="00F7457F">
        <w:rPr>
          <w:rFonts w:asciiTheme="minorHAnsi" w:hAnsiTheme="minorHAnsi" w:cs="Calibri"/>
          <w:b/>
          <w:bCs/>
          <w:i/>
          <w:iCs/>
          <w:sz w:val="22"/>
          <w:szCs w:val="22"/>
        </w:rPr>
        <w:t xml:space="preserve"> market, </w:t>
      </w:r>
      <w:proofErr w:type="spellStart"/>
      <w:r w:rsidRPr="00F7457F">
        <w:rPr>
          <w:rFonts w:asciiTheme="minorHAnsi" w:hAnsiTheme="minorHAnsi" w:cs="Calibri"/>
          <w:b/>
          <w:bCs/>
          <w:i/>
          <w:iCs/>
          <w:sz w:val="22"/>
          <w:szCs w:val="22"/>
        </w:rPr>
        <w:t>which</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the</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Intermediary</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shall</w:t>
      </w:r>
      <w:proofErr w:type="spellEnd"/>
      <w:r w:rsidRPr="00F7457F">
        <w:rPr>
          <w:rFonts w:asciiTheme="minorHAnsi" w:hAnsiTheme="minorHAnsi" w:cs="Calibri"/>
          <w:b/>
          <w:bCs/>
          <w:i/>
          <w:iCs/>
          <w:sz w:val="22"/>
          <w:szCs w:val="22"/>
        </w:rPr>
        <w:t xml:space="preserve"> </w:t>
      </w:r>
      <w:proofErr w:type="spellStart"/>
      <w:r w:rsidRPr="00F7457F">
        <w:rPr>
          <w:rFonts w:asciiTheme="minorHAnsi" w:hAnsiTheme="minorHAnsi" w:cs="Calibri"/>
          <w:b/>
          <w:bCs/>
          <w:i/>
          <w:iCs/>
          <w:sz w:val="22"/>
          <w:szCs w:val="22"/>
        </w:rPr>
        <w:t>substantiate</w:t>
      </w:r>
      <w:proofErr w:type="spellEnd"/>
      <w:r w:rsidRPr="00F7457F">
        <w:rPr>
          <w:rFonts w:asciiTheme="minorHAnsi" w:hAnsiTheme="minorHAnsi" w:cs="Calibri"/>
          <w:b/>
          <w:bCs/>
          <w:i/>
          <w:iCs/>
          <w:sz w:val="22"/>
          <w:szCs w:val="22"/>
        </w:rPr>
        <w:t xml:space="preserve"> in </w:t>
      </w:r>
      <w:proofErr w:type="spellStart"/>
      <w:r w:rsidRPr="00F7457F">
        <w:rPr>
          <w:rFonts w:asciiTheme="minorHAnsi" w:hAnsiTheme="minorHAnsi" w:cs="Calibri"/>
          <w:b/>
          <w:bCs/>
          <w:i/>
          <w:iCs/>
          <w:sz w:val="22"/>
          <w:szCs w:val="22"/>
        </w:rPr>
        <w:t>writing</w:t>
      </w:r>
      <w:proofErr w:type="spellEnd"/>
      <w:r w:rsidRPr="00F7457F">
        <w:rPr>
          <w:rFonts w:asciiTheme="minorHAnsi" w:hAnsiTheme="minorHAnsi" w:cs="Calibri"/>
          <w:b/>
          <w:bCs/>
          <w:i/>
          <w:iCs/>
          <w:sz w:val="22"/>
          <w:szCs w:val="22"/>
        </w:rPr>
        <w:t>.</w:t>
      </w:r>
    </w:p>
    <w:p w14:paraId="18564595" w14:textId="77777777" w:rsidR="006F7AEC" w:rsidRPr="003F720B" w:rsidRDefault="006F7AEC" w:rsidP="006F7AEC">
      <w:pPr>
        <w:pStyle w:val="Odstavecseseznamem"/>
        <w:ind w:left="709"/>
        <w:jc w:val="both"/>
        <w:rPr>
          <w:rFonts w:asciiTheme="minorHAnsi" w:hAnsiTheme="minorHAnsi" w:cs="Calibri"/>
          <w:lang w:val="en-US"/>
        </w:rPr>
      </w:pPr>
    </w:p>
    <w:p w14:paraId="40B82412"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Předmětem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rovněž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závazek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poskytnout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potřebnou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součinnost</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zaplatit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sjednané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služby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sjednanou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provizi</w:t>
      </w:r>
      <w:proofErr w:type="spellEnd"/>
      <w:r w:rsidRPr="003F720B">
        <w:rPr>
          <w:rFonts w:asciiTheme="minorHAnsi" w:hAnsiTheme="minorHAnsi" w:cs="Calibri"/>
          <w:sz w:val="22"/>
          <w:szCs w:val="22"/>
          <w:lang w:val="en-US"/>
        </w:rPr>
        <w:t xml:space="preserve">. </w:t>
      </w:r>
    </w:p>
    <w:p w14:paraId="734C9031" w14:textId="77777777" w:rsidR="006F7AEC" w:rsidRPr="003F720B" w:rsidRDefault="006F7AEC" w:rsidP="00826FB6">
      <w:pPr>
        <w:jc w:val="both"/>
        <w:rPr>
          <w:rFonts w:asciiTheme="minorHAnsi" w:hAnsiTheme="minorHAnsi" w:cs="Calibri"/>
          <w:i/>
          <w:iCs/>
          <w:sz w:val="22"/>
          <w:szCs w:val="22"/>
          <w:lang w:val="en-US"/>
        </w:rPr>
      </w:pPr>
      <w:r w:rsidRPr="003F720B">
        <w:rPr>
          <w:rFonts w:asciiTheme="minorHAnsi" w:hAnsiTheme="minorHAnsi" w:cs="Calibri"/>
          <w:b/>
          <w:bCs/>
          <w:i/>
          <w:iCs/>
          <w:sz w:val="22"/>
          <w:szCs w:val="22"/>
          <w:lang w:val="en-US"/>
        </w:rPr>
        <w:t>3.2 The obligation of the interested party to provide the intermediary with the necessary cooperation and payment of in this agreement agreed commission for the agreed services are also considered the subject of the agreement</w:t>
      </w:r>
      <w:r w:rsidRPr="003F720B">
        <w:rPr>
          <w:rFonts w:asciiTheme="minorHAnsi" w:hAnsiTheme="minorHAnsi" w:cs="Calibri"/>
          <w:i/>
          <w:iCs/>
          <w:sz w:val="22"/>
          <w:szCs w:val="22"/>
          <w:lang w:val="en-US"/>
        </w:rPr>
        <w:t>.</w:t>
      </w:r>
    </w:p>
    <w:p w14:paraId="5B4496D8" w14:textId="77777777" w:rsidR="006F7AEC" w:rsidRPr="003F720B" w:rsidRDefault="006F7AEC" w:rsidP="006F7AEC">
      <w:pPr>
        <w:pStyle w:val="Odstavecseseznamem"/>
        <w:rPr>
          <w:rFonts w:asciiTheme="minorHAnsi" w:hAnsiTheme="minorHAnsi" w:cs="Calibri"/>
          <w:sz w:val="22"/>
          <w:szCs w:val="22"/>
          <w:lang w:val="en-US"/>
        </w:rPr>
      </w:pPr>
    </w:p>
    <w:p w14:paraId="715BBDCC" w14:textId="200DE3ED"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prohlašuje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uzavřít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pouze</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kandidáty</w:t>
      </w:r>
      <w:proofErr w:type="spellEnd"/>
      <w:r w:rsidRPr="003F720B">
        <w:rPr>
          <w:rFonts w:asciiTheme="minorHAnsi" w:hAnsiTheme="minorHAnsi" w:cs="Calibri"/>
          <w:sz w:val="22"/>
          <w:szCs w:val="22"/>
          <w:lang w:val="en-US"/>
        </w:rPr>
        <w:t xml:space="preserve">, u </w:t>
      </w:r>
      <w:proofErr w:type="spellStart"/>
      <w:r w:rsidRPr="003F720B">
        <w:rPr>
          <w:rFonts w:asciiTheme="minorHAnsi" w:hAnsiTheme="minorHAnsi" w:cs="Calibri"/>
          <w:sz w:val="22"/>
          <w:szCs w:val="22"/>
          <w:lang w:val="en-US"/>
        </w:rPr>
        <w:t>nichž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jsou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splněny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předpisů</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výkon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území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České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republiky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poskytne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kandidátovi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zejména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maximální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možnou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součinnost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zajištění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zaměstnanecké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karty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asistenci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registraci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cizinecké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policii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včetně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služeb</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tlumočníka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poskytování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těchto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služeb</w:t>
      </w:r>
      <w:proofErr w:type="spellEnd"/>
      <w:r w:rsidR="004A6227">
        <w:rPr>
          <w:rFonts w:asciiTheme="minorHAnsi" w:hAnsiTheme="minorHAnsi" w:cs="Calibri"/>
          <w:sz w:val="22"/>
          <w:szCs w:val="22"/>
          <w:lang w:val="en-US"/>
        </w:rPr>
        <w:t xml:space="preserve">, </w:t>
      </w:r>
      <w:proofErr w:type="spellStart"/>
      <w:r w:rsidR="004A6227">
        <w:rPr>
          <w:rFonts w:asciiTheme="minorHAnsi" w:hAnsiTheme="minorHAnsi" w:cs="Calibri"/>
          <w:sz w:val="22"/>
          <w:szCs w:val="22"/>
          <w:lang w:val="en-US"/>
        </w:rPr>
        <w:t>které</w:t>
      </w:r>
      <w:proofErr w:type="spellEnd"/>
      <w:r w:rsidR="004A6227">
        <w:rPr>
          <w:rFonts w:asciiTheme="minorHAnsi" w:hAnsiTheme="minorHAnsi" w:cs="Calibri"/>
          <w:sz w:val="22"/>
          <w:szCs w:val="22"/>
          <w:lang w:val="en-US"/>
        </w:rPr>
        <w:t xml:space="preserve"> </w:t>
      </w:r>
      <w:proofErr w:type="spellStart"/>
      <w:r w:rsidR="004A6227">
        <w:rPr>
          <w:rFonts w:asciiTheme="minorHAnsi" w:hAnsiTheme="minorHAnsi" w:cs="Calibri"/>
          <w:sz w:val="22"/>
          <w:szCs w:val="22"/>
          <w:lang w:val="en-US"/>
        </w:rPr>
        <w:t>jsou</w:t>
      </w:r>
      <w:proofErr w:type="spellEnd"/>
      <w:r w:rsidR="004A6227">
        <w:rPr>
          <w:rFonts w:asciiTheme="minorHAnsi" w:hAnsiTheme="minorHAnsi" w:cs="Calibri"/>
          <w:sz w:val="22"/>
          <w:szCs w:val="22"/>
          <w:lang w:val="en-US"/>
        </w:rPr>
        <w:t xml:space="preserve"> </w:t>
      </w:r>
      <w:proofErr w:type="spellStart"/>
      <w:r w:rsidR="004A6227">
        <w:rPr>
          <w:rFonts w:asciiTheme="minorHAnsi" w:hAnsiTheme="minorHAnsi" w:cs="Calibri"/>
          <w:sz w:val="22"/>
          <w:szCs w:val="22"/>
          <w:lang w:val="en-US"/>
        </w:rPr>
        <w:t>stanoveny</w:t>
      </w:r>
      <w:proofErr w:type="spellEnd"/>
      <w:r w:rsidR="004A6227">
        <w:rPr>
          <w:rFonts w:asciiTheme="minorHAnsi" w:hAnsiTheme="minorHAnsi" w:cs="Calibri"/>
          <w:sz w:val="22"/>
          <w:szCs w:val="22"/>
          <w:lang w:val="en-US"/>
        </w:rPr>
        <w:t xml:space="preserve"> </w:t>
      </w:r>
      <w:proofErr w:type="spellStart"/>
      <w:r w:rsidR="004A6227">
        <w:rPr>
          <w:rFonts w:asciiTheme="minorHAnsi" w:hAnsiTheme="minorHAnsi" w:cs="Calibri"/>
          <w:sz w:val="22"/>
          <w:szCs w:val="22"/>
          <w:lang w:val="en-US"/>
        </w:rPr>
        <w:t>na</w:t>
      </w:r>
      <w:proofErr w:type="spellEnd"/>
      <w:r w:rsidR="004A6227">
        <w:rPr>
          <w:rFonts w:asciiTheme="minorHAnsi" w:hAnsiTheme="minorHAnsi" w:cs="Calibri"/>
          <w:sz w:val="22"/>
          <w:szCs w:val="22"/>
          <w:lang w:val="en-US"/>
        </w:rPr>
        <w:t xml:space="preserve"> </w:t>
      </w:r>
      <w:proofErr w:type="spellStart"/>
      <w:r w:rsidR="004A6227">
        <w:rPr>
          <w:rFonts w:asciiTheme="minorHAnsi" w:hAnsiTheme="minorHAnsi" w:cs="Calibri"/>
          <w:sz w:val="22"/>
          <w:szCs w:val="22"/>
          <w:lang w:val="en-US"/>
        </w:rPr>
        <w:t>základě</w:t>
      </w:r>
      <w:proofErr w:type="spellEnd"/>
      <w:r w:rsidR="004A6227">
        <w:rPr>
          <w:rFonts w:asciiTheme="minorHAnsi" w:hAnsiTheme="minorHAnsi" w:cs="Calibri"/>
          <w:sz w:val="22"/>
          <w:szCs w:val="22"/>
          <w:lang w:val="en-US"/>
        </w:rPr>
        <w:t xml:space="preserve"> </w:t>
      </w:r>
      <w:proofErr w:type="spellStart"/>
      <w:r w:rsidR="004A6227">
        <w:rPr>
          <w:rFonts w:asciiTheme="minorHAnsi" w:hAnsiTheme="minorHAnsi" w:cs="Calibri"/>
          <w:sz w:val="22"/>
          <w:szCs w:val="22"/>
          <w:lang w:val="en-US"/>
        </w:rPr>
        <w:t>Objednávky</w:t>
      </w:r>
      <w:proofErr w:type="spellEnd"/>
    </w:p>
    <w:p w14:paraId="678D3970" w14:textId="72D666C8" w:rsidR="006F7AEC" w:rsidRPr="003F720B" w:rsidRDefault="006F7AEC" w:rsidP="00826FB6">
      <w:pPr>
        <w:jc w:val="both"/>
        <w:rPr>
          <w:rFonts w:asciiTheme="minorHAnsi" w:hAnsiTheme="minorHAnsi" w:cs="Calibri"/>
          <w:b/>
          <w:bCs/>
          <w:i/>
          <w:iCs/>
          <w:sz w:val="22"/>
          <w:szCs w:val="22"/>
          <w:lang w:val="en-US"/>
        </w:rPr>
      </w:pPr>
      <w:r w:rsidRPr="003F720B">
        <w:rPr>
          <w:rFonts w:asciiTheme="minorHAnsi" w:hAnsiTheme="minorHAnsi" w:cs="Calibri"/>
          <w:b/>
          <w:bCs/>
          <w:i/>
          <w:iCs/>
          <w:sz w:val="22"/>
          <w:szCs w:val="22"/>
          <w:lang w:val="en-US"/>
        </w:rPr>
        <w:t>3.3. The interested party declares that it is interested in concluding a contract for dependent work only with candidates who meet the conditions set by applicable legal regulations for the performance of work in the Czech Republic. In particular, the intermediary shall provide the candidate with the maximum possible cooperation when procuring an employment card, registering at the Foreign Police Department including the interpreter services</w:t>
      </w:r>
      <w:r w:rsidR="00E06525">
        <w:rPr>
          <w:rFonts w:asciiTheme="minorHAnsi" w:hAnsiTheme="minorHAnsi" w:cs="Calibri"/>
          <w:b/>
          <w:bCs/>
          <w:i/>
          <w:iCs/>
          <w:sz w:val="22"/>
          <w:szCs w:val="22"/>
          <w:lang w:val="en-US"/>
        </w:rPr>
        <w:t xml:space="preserve">, </w:t>
      </w:r>
      <w:proofErr w:type="spellStart"/>
      <w:r w:rsidR="00E06525" w:rsidRPr="00E06525">
        <w:rPr>
          <w:rFonts w:asciiTheme="minorHAnsi" w:hAnsiTheme="minorHAnsi" w:cs="Calibri"/>
          <w:b/>
          <w:bCs/>
          <w:i/>
          <w:iCs/>
          <w:sz w:val="22"/>
          <w:szCs w:val="22"/>
        </w:rPr>
        <w:t>which</w:t>
      </w:r>
      <w:proofErr w:type="spellEnd"/>
      <w:r w:rsidR="00E06525" w:rsidRPr="00E06525">
        <w:rPr>
          <w:rFonts w:asciiTheme="minorHAnsi" w:hAnsiTheme="minorHAnsi" w:cs="Calibri"/>
          <w:b/>
          <w:bCs/>
          <w:i/>
          <w:iCs/>
          <w:sz w:val="22"/>
          <w:szCs w:val="22"/>
        </w:rPr>
        <w:t xml:space="preserve"> are </w:t>
      </w:r>
      <w:proofErr w:type="spellStart"/>
      <w:r w:rsidR="00E06525" w:rsidRPr="00E06525">
        <w:rPr>
          <w:rFonts w:asciiTheme="minorHAnsi" w:hAnsiTheme="minorHAnsi" w:cs="Calibri"/>
          <w:b/>
          <w:bCs/>
          <w:i/>
          <w:iCs/>
          <w:sz w:val="22"/>
          <w:szCs w:val="22"/>
        </w:rPr>
        <w:t>determined</w:t>
      </w:r>
      <w:proofErr w:type="spellEnd"/>
      <w:r w:rsidR="00E06525" w:rsidRPr="00E06525">
        <w:rPr>
          <w:rFonts w:asciiTheme="minorHAnsi" w:hAnsiTheme="minorHAnsi" w:cs="Calibri"/>
          <w:b/>
          <w:bCs/>
          <w:i/>
          <w:iCs/>
          <w:sz w:val="22"/>
          <w:szCs w:val="22"/>
        </w:rPr>
        <w:t xml:space="preserve"> </w:t>
      </w:r>
      <w:proofErr w:type="gramStart"/>
      <w:r w:rsidR="00E06525" w:rsidRPr="00E06525">
        <w:rPr>
          <w:rFonts w:asciiTheme="minorHAnsi" w:hAnsiTheme="minorHAnsi" w:cs="Calibri"/>
          <w:b/>
          <w:bCs/>
          <w:i/>
          <w:iCs/>
          <w:sz w:val="22"/>
          <w:szCs w:val="22"/>
        </w:rPr>
        <w:t xml:space="preserve">on </w:t>
      </w:r>
      <w:proofErr w:type="spellStart"/>
      <w:r w:rsidR="00E06525" w:rsidRPr="00E06525">
        <w:rPr>
          <w:rFonts w:asciiTheme="minorHAnsi" w:hAnsiTheme="minorHAnsi" w:cs="Calibri"/>
          <w:b/>
          <w:bCs/>
          <w:i/>
          <w:iCs/>
          <w:sz w:val="22"/>
          <w:szCs w:val="22"/>
        </w:rPr>
        <w:t>the</w:t>
      </w:r>
      <w:proofErr w:type="spellEnd"/>
      <w:r w:rsidR="00E06525" w:rsidRPr="00E06525">
        <w:rPr>
          <w:rFonts w:asciiTheme="minorHAnsi" w:hAnsiTheme="minorHAnsi" w:cs="Calibri"/>
          <w:b/>
          <w:bCs/>
          <w:i/>
          <w:iCs/>
          <w:sz w:val="22"/>
          <w:szCs w:val="22"/>
        </w:rPr>
        <w:t xml:space="preserve"> </w:t>
      </w:r>
      <w:proofErr w:type="spellStart"/>
      <w:r w:rsidR="00E06525" w:rsidRPr="00E06525">
        <w:rPr>
          <w:rFonts w:asciiTheme="minorHAnsi" w:hAnsiTheme="minorHAnsi" w:cs="Calibri"/>
          <w:b/>
          <w:bCs/>
          <w:i/>
          <w:iCs/>
          <w:sz w:val="22"/>
          <w:szCs w:val="22"/>
        </w:rPr>
        <w:t>basis</w:t>
      </w:r>
      <w:proofErr w:type="spellEnd"/>
      <w:r w:rsidR="00E06525" w:rsidRPr="00E06525">
        <w:rPr>
          <w:rFonts w:asciiTheme="minorHAnsi" w:hAnsiTheme="minorHAnsi" w:cs="Calibri"/>
          <w:b/>
          <w:bCs/>
          <w:i/>
          <w:iCs/>
          <w:sz w:val="22"/>
          <w:szCs w:val="22"/>
        </w:rPr>
        <w:t xml:space="preserve"> </w:t>
      </w:r>
      <w:proofErr w:type="spellStart"/>
      <w:r w:rsidR="00E06525" w:rsidRPr="00E06525">
        <w:rPr>
          <w:rFonts w:asciiTheme="minorHAnsi" w:hAnsiTheme="minorHAnsi" w:cs="Calibri"/>
          <w:b/>
          <w:bCs/>
          <w:i/>
          <w:iCs/>
          <w:sz w:val="22"/>
          <w:szCs w:val="22"/>
        </w:rPr>
        <w:t>of</w:t>
      </w:r>
      <w:proofErr w:type="spellEnd"/>
      <w:proofErr w:type="gramEnd"/>
      <w:r w:rsidR="00E06525" w:rsidRPr="00E06525">
        <w:rPr>
          <w:rFonts w:asciiTheme="minorHAnsi" w:hAnsiTheme="minorHAnsi" w:cs="Calibri"/>
          <w:b/>
          <w:bCs/>
          <w:i/>
          <w:iCs/>
          <w:sz w:val="22"/>
          <w:szCs w:val="22"/>
        </w:rPr>
        <w:t xml:space="preserve"> </w:t>
      </w:r>
      <w:proofErr w:type="spellStart"/>
      <w:r w:rsidR="00E06525" w:rsidRPr="00E06525">
        <w:rPr>
          <w:rFonts w:asciiTheme="minorHAnsi" w:hAnsiTheme="minorHAnsi" w:cs="Calibri"/>
          <w:b/>
          <w:bCs/>
          <w:i/>
          <w:iCs/>
          <w:sz w:val="22"/>
          <w:szCs w:val="22"/>
        </w:rPr>
        <w:t>the</w:t>
      </w:r>
      <w:proofErr w:type="spellEnd"/>
      <w:r w:rsidR="00E06525" w:rsidRPr="00E06525">
        <w:rPr>
          <w:rFonts w:asciiTheme="minorHAnsi" w:hAnsiTheme="minorHAnsi" w:cs="Calibri"/>
          <w:b/>
          <w:bCs/>
          <w:i/>
          <w:iCs/>
          <w:sz w:val="22"/>
          <w:szCs w:val="22"/>
        </w:rPr>
        <w:t xml:space="preserve"> </w:t>
      </w:r>
      <w:proofErr w:type="spellStart"/>
      <w:r w:rsidR="00E06525" w:rsidRPr="00E06525">
        <w:rPr>
          <w:rFonts w:asciiTheme="minorHAnsi" w:hAnsiTheme="minorHAnsi" w:cs="Calibri"/>
          <w:b/>
          <w:bCs/>
          <w:i/>
          <w:iCs/>
          <w:sz w:val="22"/>
          <w:szCs w:val="22"/>
        </w:rPr>
        <w:t>Order</w:t>
      </w:r>
      <w:proofErr w:type="spellEnd"/>
      <w:r w:rsidR="00E06525" w:rsidRPr="00E06525">
        <w:rPr>
          <w:rFonts w:asciiTheme="minorHAnsi" w:hAnsiTheme="minorHAnsi" w:cs="Calibri"/>
          <w:b/>
          <w:bCs/>
          <w:i/>
          <w:iCs/>
          <w:sz w:val="22"/>
          <w:szCs w:val="22"/>
        </w:rPr>
        <w:t>.</w:t>
      </w:r>
    </w:p>
    <w:p w14:paraId="2FE1611E" w14:textId="77777777" w:rsidR="006F7AEC" w:rsidRPr="003F720B" w:rsidRDefault="006F7AEC" w:rsidP="006F7AEC">
      <w:pPr>
        <w:pStyle w:val="Odstavecseseznamem"/>
        <w:rPr>
          <w:rFonts w:asciiTheme="minorHAnsi" w:hAnsiTheme="minorHAnsi" w:cs="Calibri"/>
          <w:b/>
          <w:bCs/>
          <w:sz w:val="22"/>
          <w:szCs w:val="22"/>
          <w:lang w:val="en-US"/>
        </w:rPr>
      </w:pPr>
    </w:p>
    <w:p w14:paraId="74579729"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bCs/>
          <w:sz w:val="22"/>
          <w:szCs w:val="22"/>
          <w:lang w:val="en-US"/>
        </w:rPr>
        <w:t>Požadavky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osoby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kandidátů</w:t>
      </w:r>
      <w:proofErr w:type="spellEnd"/>
      <w:r w:rsidRPr="003F720B">
        <w:rPr>
          <w:rFonts w:asciiTheme="minorHAnsi" w:hAnsiTheme="minorHAnsi" w:cs="Calibri"/>
          <w:bCs/>
          <w:sz w:val="22"/>
          <w:szCs w:val="22"/>
          <w:lang w:val="en-US"/>
        </w:rPr>
        <w:t xml:space="preserve"> a </w:t>
      </w:r>
      <w:proofErr w:type="spellStart"/>
      <w:r w:rsidRPr="003F720B">
        <w:rPr>
          <w:rFonts w:asciiTheme="minorHAnsi" w:hAnsiTheme="minorHAnsi" w:cs="Calibri"/>
          <w:bCs/>
          <w:sz w:val="22"/>
          <w:szCs w:val="22"/>
          <w:lang w:val="en-US"/>
        </w:rPr>
        <w:t>další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relevantní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informace</w:t>
      </w:r>
      <w:proofErr w:type="spellEnd"/>
      <w:r w:rsidRPr="003F720B">
        <w:rPr>
          <w:rFonts w:asciiTheme="minorHAnsi" w:hAnsiTheme="minorHAnsi" w:cs="Calibri"/>
          <w:bCs/>
          <w:sz w:val="22"/>
          <w:szCs w:val="22"/>
          <w:lang w:val="en-US"/>
        </w:rPr>
        <w:t xml:space="preserve"> o </w:t>
      </w:r>
      <w:proofErr w:type="spellStart"/>
      <w:r w:rsidRPr="003F720B">
        <w:rPr>
          <w:rFonts w:asciiTheme="minorHAnsi" w:hAnsiTheme="minorHAnsi" w:cs="Calibri"/>
          <w:bCs/>
          <w:sz w:val="22"/>
          <w:szCs w:val="22"/>
          <w:lang w:val="en-US"/>
        </w:rPr>
        <w:t>nich</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budou</w:t>
      </w:r>
      <w:proofErr w:type="spellEnd"/>
      <w:r w:rsidRPr="003F720B">
        <w:rPr>
          <w:rFonts w:asciiTheme="minorHAnsi" w:hAnsiTheme="minorHAnsi" w:cs="Calibri"/>
          <w:bCs/>
          <w:sz w:val="22"/>
          <w:szCs w:val="22"/>
          <w:lang w:val="en-US"/>
        </w:rPr>
        <w:t xml:space="preserve"> pro </w:t>
      </w:r>
      <w:proofErr w:type="spellStart"/>
      <w:r w:rsidRPr="003F720B">
        <w:rPr>
          <w:rFonts w:asciiTheme="minorHAnsi" w:hAnsiTheme="minorHAnsi" w:cs="Calibri"/>
          <w:bCs/>
          <w:sz w:val="22"/>
          <w:szCs w:val="22"/>
          <w:lang w:val="en-US"/>
        </w:rPr>
        <w:t>zprostředkovatele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uvedeny</w:t>
      </w:r>
      <w:proofErr w:type="spellEnd"/>
      <w:r w:rsidRPr="003F720B">
        <w:rPr>
          <w:rFonts w:asciiTheme="minorHAnsi" w:hAnsiTheme="minorHAnsi" w:cs="Calibri"/>
          <w:bCs/>
          <w:sz w:val="22"/>
          <w:szCs w:val="22"/>
          <w:lang w:val="en-US"/>
        </w:rPr>
        <w:t xml:space="preserve"> v </w:t>
      </w:r>
      <w:proofErr w:type="spellStart"/>
      <w:r w:rsidRPr="003F720B">
        <w:rPr>
          <w:rFonts w:asciiTheme="minorHAnsi" w:hAnsiTheme="minorHAnsi" w:cs="Calibri"/>
          <w:bCs/>
          <w:sz w:val="22"/>
          <w:szCs w:val="22"/>
          <w:lang w:val="en-US"/>
        </w:rPr>
        <w:t>dotazníku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který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bude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vyplněn</w:t>
      </w:r>
      <w:proofErr w:type="spellEnd"/>
      <w:r w:rsidRPr="003F720B">
        <w:rPr>
          <w:rFonts w:asciiTheme="minorHAnsi" w:hAnsiTheme="minorHAnsi" w:cs="Calibri"/>
          <w:sz w:val="22"/>
          <w:szCs w:val="22"/>
          <w:lang w:val="en-US"/>
        </w:rPr>
        <w:t xml:space="preserve">. </w:t>
      </w:r>
    </w:p>
    <w:p w14:paraId="5F4EE2E0" w14:textId="77777777" w:rsidR="006F7AEC" w:rsidRPr="003F720B" w:rsidRDefault="006F7AEC" w:rsidP="00826FB6">
      <w:pPr>
        <w:jc w:val="both"/>
        <w:rPr>
          <w:rFonts w:asciiTheme="minorHAnsi" w:hAnsiTheme="minorHAnsi" w:cs="Calibri"/>
          <w:b/>
          <w:bCs/>
          <w:i/>
          <w:iCs/>
          <w:sz w:val="22"/>
          <w:szCs w:val="22"/>
          <w:lang w:val="en-US"/>
        </w:rPr>
      </w:pPr>
      <w:r w:rsidRPr="003F720B">
        <w:rPr>
          <w:rFonts w:asciiTheme="minorHAnsi" w:hAnsiTheme="minorHAnsi" w:cs="Calibri"/>
          <w:b/>
          <w:bCs/>
          <w:i/>
          <w:iCs/>
          <w:sz w:val="22"/>
          <w:szCs w:val="22"/>
          <w:lang w:val="en-US"/>
        </w:rPr>
        <w:t>3.4. The interested party's requirements as it comes to the candidates as well as other relevant information about them shall be included in the questionnaire, which will be filled out by the interested party.</w:t>
      </w:r>
    </w:p>
    <w:p w14:paraId="70628343" w14:textId="77777777" w:rsidR="006F7AEC" w:rsidRPr="003F720B" w:rsidRDefault="006F7AEC" w:rsidP="006F7AEC">
      <w:pPr>
        <w:ind w:left="709"/>
        <w:jc w:val="both"/>
        <w:rPr>
          <w:rFonts w:asciiTheme="minorHAnsi" w:hAnsiTheme="minorHAnsi" w:cs="Calibri"/>
          <w:b/>
          <w:bCs/>
          <w:sz w:val="22"/>
          <w:szCs w:val="22"/>
          <w:lang w:val="en-US"/>
        </w:rPr>
      </w:pPr>
    </w:p>
    <w:p w14:paraId="0E52A405"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Náklady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spojené</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vyhledáváním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vhodného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požadavků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včetně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uvedených</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čl</w:t>
      </w:r>
      <w:proofErr w:type="spellEnd"/>
      <w:r w:rsidRPr="003F720B">
        <w:rPr>
          <w:rFonts w:asciiTheme="minorHAnsi" w:hAnsiTheme="minorHAnsi" w:cs="Calibri"/>
          <w:sz w:val="22"/>
          <w:szCs w:val="22"/>
          <w:lang w:val="en-US"/>
        </w:rPr>
        <w:t xml:space="preserve">. 3.3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jsou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součástí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bCs/>
          <w:sz w:val="22"/>
          <w:szCs w:val="22"/>
          <w:lang w:val="en-US"/>
        </w:rPr>
        <w:t>zprostředkovatele</w:t>
      </w:r>
      <w:proofErr w:type="spellEnd"/>
      <w:r w:rsidRPr="003F720B">
        <w:rPr>
          <w:rFonts w:asciiTheme="minorHAnsi" w:hAnsiTheme="minorHAnsi" w:cs="Calibri"/>
          <w:bCs/>
          <w:sz w:val="22"/>
          <w:szCs w:val="22"/>
          <w:lang w:val="en-US"/>
        </w:rPr>
        <w:t xml:space="preserve">. </w:t>
      </w:r>
    </w:p>
    <w:p w14:paraId="136AFEE7" w14:textId="77777777" w:rsidR="006F7AEC" w:rsidRPr="003F720B" w:rsidRDefault="006F7AEC" w:rsidP="00826FB6">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3.5 The costs associated with the intermediary's search for a suitable candidate based on interested party´s requirements including activities mentioned in the art. 3.3 of this agreement create a part of the intermediary's commission.</w:t>
      </w:r>
    </w:p>
    <w:p w14:paraId="0AC1A868" w14:textId="77777777" w:rsidR="006F7AEC" w:rsidRPr="003F720B" w:rsidRDefault="006F7AEC" w:rsidP="006F7AEC">
      <w:pPr>
        <w:pStyle w:val="Odstavecseseznamem"/>
        <w:ind w:left="360"/>
        <w:jc w:val="both"/>
        <w:rPr>
          <w:rFonts w:asciiTheme="minorHAnsi" w:hAnsiTheme="minorHAnsi" w:cs="Calibri"/>
          <w:b/>
          <w:bCs/>
          <w:sz w:val="22"/>
          <w:szCs w:val="22"/>
          <w:lang w:val="en-US"/>
        </w:rPr>
      </w:pPr>
    </w:p>
    <w:p w14:paraId="42665202"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oprávněn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hledat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současně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vlastní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prostřednictvím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třetích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uzavřít</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třetí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obdobnou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zprostředkování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Pokud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najde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vlastní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prostřednictvím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třetích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nenáleží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kdyby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tuto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následně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doporučil</w:t>
      </w:r>
      <w:proofErr w:type="spellEnd"/>
      <w:r w:rsidRPr="003F720B">
        <w:rPr>
          <w:rFonts w:asciiTheme="minorHAnsi" w:hAnsiTheme="minorHAnsi" w:cs="Calibri"/>
          <w:sz w:val="22"/>
          <w:szCs w:val="22"/>
          <w:lang w:val="en-US"/>
        </w:rPr>
        <w:t xml:space="preserve">. </w:t>
      </w:r>
    </w:p>
    <w:p w14:paraId="6A64E15A" w14:textId="77777777" w:rsidR="006F7AEC" w:rsidRPr="003F720B" w:rsidRDefault="006F7AEC" w:rsidP="00826FB6">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3.6 At the same time, the interested party is entitled to search for the candidate on his own or through the third party and to conclude a similar intermediary agreement with a third party. If the interested party finds the candidate based on its own activities or through third parties, the </w:t>
      </w:r>
      <w:proofErr w:type="spellStart"/>
      <w:r w:rsidRPr="003F720B">
        <w:rPr>
          <w:rFonts w:asciiTheme="minorHAnsi" w:hAnsiTheme="minorHAnsi" w:cs="Calibri"/>
          <w:b/>
          <w:bCs/>
          <w:i/>
          <w:sz w:val="22"/>
          <w:szCs w:val="22"/>
          <w:lang w:val="en-US"/>
        </w:rPr>
        <w:t>intermediny</w:t>
      </w:r>
      <w:proofErr w:type="spellEnd"/>
      <w:r w:rsidRPr="003F720B">
        <w:rPr>
          <w:rFonts w:asciiTheme="minorHAnsi" w:hAnsiTheme="minorHAnsi" w:cs="Calibri"/>
          <w:b/>
          <w:bCs/>
          <w:i/>
          <w:sz w:val="22"/>
          <w:szCs w:val="22"/>
          <w:lang w:val="en-US"/>
        </w:rPr>
        <w:t xml:space="preserve"> is not entitled to get the commission even if this </w:t>
      </w:r>
      <w:proofErr w:type="gramStart"/>
      <w:r w:rsidRPr="003F720B">
        <w:rPr>
          <w:rFonts w:asciiTheme="minorHAnsi" w:hAnsiTheme="minorHAnsi" w:cs="Calibri"/>
          <w:b/>
          <w:bCs/>
          <w:i/>
          <w:sz w:val="22"/>
          <w:szCs w:val="22"/>
          <w:lang w:val="en-US"/>
        </w:rPr>
        <w:t>particular candidate</w:t>
      </w:r>
      <w:proofErr w:type="gramEnd"/>
      <w:r w:rsidRPr="003F720B">
        <w:rPr>
          <w:rFonts w:asciiTheme="minorHAnsi" w:hAnsiTheme="minorHAnsi" w:cs="Calibri"/>
          <w:b/>
          <w:bCs/>
          <w:i/>
          <w:sz w:val="22"/>
          <w:szCs w:val="22"/>
          <w:lang w:val="en-US"/>
        </w:rPr>
        <w:t xml:space="preserve"> is subsequently recommended by the intermediary.</w:t>
      </w:r>
    </w:p>
    <w:p w14:paraId="3B26369A" w14:textId="77777777" w:rsidR="006F7AEC" w:rsidRPr="003F720B" w:rsidRDefault="006F7AEC" w:rsidP="006F7AEC">
      <w:pPr>
        <w:pStyle w:val="Odstavecseseznamem"/>
        <w:ind w:left="360"/>
        <w:jc w:val="both"/>
        <w:rPr>
          <w:rFonts w:asciiTheme="minorHAnsi" w:hAnsiTheme="minorHAnsi" w:cs="Calibri"/>
          <w:sz w:val="22"/>
          <w:szCs w:val="22"/>
          <w:lang w:val="en-US"/>
        </w:rPr>
      </w:pPr>
    </w:p>
    <w:p w14:paraId="440983EB"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aktivně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vyhledat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vhodné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kandidáty</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postupovat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tom s </w:t>
      </w:r>
      <w:proofErr w:type="spellStart"/>
      <w:r w:rsidRPr="003F720B">
        <w:rPr>
          <w:rFonts w:asciiTheme="minorHAnsi" w:hAnsiTheme="minorHAnsi" w:cs="Calibri"/>
          <w:sz w:val="22"/>
          <w:szCs w:val="22"/>
          <w:lang w:val="en-US"/>
        </w:rPr>
        <w:t>odbornou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péčí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dbát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oprávněných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zájmů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zohlednit</w:t>
      </w:r>
      <w:proofErr w:type="spellEnd"/>
      <w:r w:rsidRPr="003F720B">
        <w:rPr>
          <w:rFonts w:asciiTheme="minorHAnsi" w:hAnsiTheme="minorHAnsi" w:cs="Calibri"/>
          <w:sz w:val="22"/>
          <w:szCs w:val="22"/>
          <w:lang w:val="en-US"/>
        </w:rPr>
        <w:t xml:space="preserve"> ty </w:t>
      </w:r>
      <w:proofErr w:type="spellStart"/>
      <w:r w:rsidRPr="003F720B">
        <w:rPr>
          <w:rFonts w:asciiTheme="minorHAnsi" w:hAnsiTheme="minorHAnsi" w:cs="Calibri"/>
          <w:sz w:val="22"/>
          <w:szCs w:val="22"/>
          <w:lang w:val="en-US"/>
        </w:rPr>
        <w:t>okolnosti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mají</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rozhodný</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lastRenderedPageBreak/>
        <w:t>význam</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uzavření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zprostředkovávané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vyhledávání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využívat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vhodné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jemu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dostupné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informační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zdroje</w:t>
      </w:r>
      <w:proofErr w:type="spellEnd"/>
      <w:r w:rsidRPr="003F720B">
        <w:rPr>
          <w:rFonts w:asciiTheme="minorHAnsi" w:hAnsiTheme="minorHAnsi" w:cs="Calibri"/>
          <w:sz w:val="22"/>
          <w:szCs w:val="22"/>
          <w:lang w:val="en-US"/>
        </w:rPr>
        <w:t xml:space="preserve">. </w:t>
      </w:r>
    </w:p>
    <w:p w14:paraId="3C169D45" w14:textId="77777777" w:rsidR="006F7AEC" w:rsidRPr="003F720B" w:rsidRDefault="006F7AEC" w:rsidP="00826FB6">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3.7 Based on this agreement, the intermediary undertakes to actively search for suitable candidates and to proceed it with professional care, take care of the legitimate interests of the interested party and consider circumstances being significant for the interested party when concluding the agreement.  When searching for candidates, the intermediary </w:t>
      </w:r>
      <w:proofErr w:type="gramStart"/>
      <w:r w:rsidRPr="003F720B">
        <w:rPr>
          <w:rFonts w:asciiTheme="minorHAnsi" w:hAnsiTheme="minorHAnsi" w:cs="Calibri"/>
          <w:b/>
          <w:bCs/>
          <w:i/>
          <w:sz w:val="22"/>
          <w:szCs w:val="22"/>
          <w:lang w:val="en-US"/>
        </w:rPr>
        <w:t>shall</w:t>
      </w:r>
      <w:proofErr w:type="gramEnd"/>
      <w:r w:rsidRPr="003F720B">
        <w:rPr>
          <w:rFonts w:asciiTheme="minorHAnsi" w:hAnsiTheme="minorHAnsi" w:cs="Calibri"/>
          <w:b/>
          <w:bCs/>
          <w:i/>
          <w:sz w:val="22"/>
          <w:szCs w:val="22"/>
          <w:lang w:val="en-US"/>
        </w:rPr>
        <w:t xml:space="preserve"> use suitable information sources available to him.</w:t>
      </w:r>
    </w:p>
    <w:p w14:paraId="4A9C442C" w14:textId="77777777" w:rsidR="006F7AEC" w:rsidRPr="003F720B" w:rsidRDefault="006F7AEC" w:rsidP="006F7AEC">
      <w:pPr>
        <w:pStyle w:val="Odstavecseseznamem"/>
        <w:ind w:left="360"/>
        <w:rPr>
          <w:rFonts w:asciiTheme="minorHAnsi" w:hAnsiTheme="minorHAnsi" w:cs="Calibri"/>
          <w:sz w:val="22"/>
          <w:szCs w:val="22"/>
          <w:lang w:val="en-US"/>
        </w:rPr>
      </w:pPr>
    </w:p>
    <w:p w14:paraId="67F0193C"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provede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analýzu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shromážděných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 xml:space="preserve"> a po </w:t>
      </w:r>
      <w:proofErr w:type="spellStart"/>
      <w:r w:rsidRPr="003F720B">
        <w:rPr>
          <w:rFonts w:asciiTheme="minorHAnsi" w:hAnsiTheme="minorHAnsi" w:cs="Calibri"/>
          <w:sz w:val="22"/>
          <w:szCs w:val="22"/>
          <w:lang w:val="en-US"/>
        </w:rPr>
        <w:t>jejich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vyhodnocení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předloží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elektronicky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přehled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nejvhodnějších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kandidátů</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údaji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důležitými</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zájemcovo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rozhodování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výběru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a pro </w:t>
      </w:r>
      <w:proofErr w:type="spellStart"/>
      <w:r w:rsidRPr="003F720B">
        <w:rPr>
          <w:rFonts w:asciiTheme="minorHAnsi" w:hAnsiTheme="minorHAnsi" w:cs="Calibri"/>
          <w:sz w:val="22"/>
          <w:szCs w:val="22"/>
          <w:lang w:val="en-US"/>
        </w:rPr>
        <w:t>uzavření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w:t>
      </w:r>
    </w:p>
    <w:p w14:paraId="0104F70E" w14:textId="77777777" w:rsidR="006F7AEC" w:rsidRPr="003F720B" w:rsidRDefault="006F7AEC" w:rsidP="00826FB6">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3.8. The intermediary shall analyze the collected data; after their assessment he shall present an overview of the most suitable candidates to the interested party in written or electronically together with data being important for the interested party when making decision about a candidate and concluding a dependent work contract.</w:t>
      </w:r>
    </w:p>
    <w:p w14:paraId="368688E9" w14:textId="77777777" w:rsidR="006F7AEC" w:rsidRPr="003F720B" w:rsidRDefault="006F7AEC" w:rsidP="006F7AEC">
      <w:pPr>
        <w:jc w:val="both"/>
        <w:rPr>
          <w:rFonts w:asciiTheme="minorHAnsi" w:hAnsiTheme="minorHAnsi" w:cs="Calibri"/>
          <w:b/>
          <w:bCs/>
          <w:sz w:val="22"/>
          <w:szCs w:val="22"/>
          <w:lang w:val="en-US"/>
        </w:rPr>
      </w:pPr>
    </w:p>
    <w:p w14:paraId="623F2EA8"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Rozhodnutí</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výběru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přísluší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výhradně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oprávněn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veškeré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předložené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odmítnout</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jakéhokoliv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důvodu</w:t>
      </w:r>
      <w:proofErr w:type="spellEnd"/>
      <w:r w:rsidRPr="003F720B">
        <w:rPr>
          <w:rFonts w:asciiTheme="minorHAnsi" w:hAnsiTheme="minorHAnsi" w:cs="Calibri"/>
          <w:sz w:val="22"/>
          <w:szCs w:val="22"/>
          <w:lang w:val="en-US"/>
        </w:rPr>
        <w:t xml:space="preserve"> a v </w:t>
      </w:r>
      <w:proofErr w:type="spellStart"/>
      <w:r w:rsidRPr="003F720B">
        <w:rPr>
          <w:rFonts w:asciiTheme="minorHAnsi" w:hAnsiTheme="minorHAnsi" w:cs="Calibri"/>
          <w:sz w:val="22"/>
          <w:szCs w:val="22"/>
          <w:lang w:val="en-US"/>
        </w:rPr>
        <w:t>kterékoliv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fázi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výběru</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zprostředkování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kteří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byli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smyslu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předchozí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věty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odmítnuti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nenáleží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článku</w:t>
      </w:r>
      <w:proofErr w:type="spellEnd"/>
      <w:r w:rsidRPr="003F720B">
        <w:rPr>
          <w:rFonts w:asciiTheme="minorHAnsi" w:hAnsiTheme="minorHAnsi" w:cs="Calibri"/>
          <w:sz w:val="22"/>
          <w:szCs w:val="22"/>
          <w:lang w:val="en-US"/>
        </w:rPr>
        <w:t xml:space="preserve"> IV.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ani </w:t>
      </w:r>
      <w:proofErr w:type="spellStart"/>
      <w:r w:rsidRPr="003F720B">
        <w:rPr>
          <w:rFonts w:asciiTheme="minorHAnsi" w:hAnsiTheme="minorHAnsi" w:cs="Calibri"/>
          <w:sz w:val="22"/>
          <w:szCs w:val="22"/>
          <w:lang w:val="en-US"/>
        </w:rPr>
        <w:t>jakákoliv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část</w:t>
      </w:r>
      <w:proofErr w:type="spellEnd"/>
      <w:r w:rsidRPr="003F720B">
        <w:rPr>
          <w:rFonts w:asciiTheme="minorHAnsi" w:hAnsiTheme="minorHAnsi" w:cs="Calibri"/>
          <w:sz w:val="22"/>
          <w:szCs w:val="22"/>
          <w:lang w:val="en-US"/>
        </w:rPr>
        <w:t>.</w:t>
      </w:r>
    </w:p>
    <w:p w14:paraId="2CEDCA6F" w14:textId="77777777" w:rsidR="006F7AEC" w:rsidRPr="003F720B" w:rsidRDefault="006F7AEC" w:rsidP="0025374A">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3.9 The decision whether the candidate is chosen or not is exclusively made by the interested party. The interested party is entitled to reject all candidates presented by the intermediary for any reason and at any stage of the </w:t>
      </w:r>
      <w:proofErr w:type="gramStart"/>
      <w:r w:rsidRPr="003F720B">
        <w:rPr>
          <w:rFonts w:asciiTheme="minorHAnsi" w:hAnsiTheme="minorHAnsi" w:cs="Calibri"/>
          <w:b/>
          <w:bCs/>
          <w:i/>
          <w:sz w:val="22"/>
          <w:szCs w:val="22"/>
          <w:lang w:val="en-US"/>
        </w:rPr>
        <w:t>selecting</w:t>
      </w:r>
      <w:proofErr w:type="gramEnd"/>
      <w:r w:rsidRPr="003F720B">
        <w:rPr>
          <w:rFonts w:asciiTheme="minorHAnsi" w:hAnsiTheme="minorHAnsi" w:cs="Calibri"/>
          <w:b/>
          <w:bCs/>
          <w:i/>
          <w:sz w:val="22"/>
          <w:szCs w:val="22"/>
          <w:lang w:val="en-US"/>
        </w:rPr>
        <w:t xml:space="preserve"> process. The intermediary is not entitled to be paid the commission by the art. IV. of this agreement in case the candidates </w:t>
      </w:r>
      <w:proofErr w:type="gramStart"/>
      <w:r w:rsidRPr="003F720B">
        <w:rPr>
          <w:rFonts w:asciiTheme="minorHAnsi" w:hAnsiTheme="minorHAnsi" w:cs="Calibri"/>
          <w:b/>
          <w:bCs/>
          <w:i/>
          <w:sz w:val="22"/>
          <w:szCs w:val="22"/>
          <w:lang w:val="en-US"/>
        </w:rPr>
        <w:t>is</w:t>
      </w:r>
      <w:proofErr w:type="gramEnd"/>
      <w:r w:rsidRPr="003F720B">
        <w:rPr>
          <w:rFonts w:asciiTheme="minorHAnsi" w:hAnsiTheme="minorHAnsi" w:cs="Calibri"/>
          <w:b/>
          <w:bCs/>
          <w:i/>
          <w:sz w:val="22"/>
          <w:szCs w:val="22"/>
          <w:lang w:val="en-US"/>
        </w:rPr>
        <w:t xml:space="preserve"> rejected by the interested party.  </w:t>
      </w:r>
    </w:p>
    <w:p w14:paraId="397BD147" w14:textId="77777777" w:rsidR="006F7AEC" w:rsidRPr="003F720B" w:rsidRDefault="006F7AEC" w:rsidP="006F7AEC">
      <w:pPr>
        <w:pStyle w:val="Odstavecseseznamem"/>
        <w:ind w:left="360"/>
        <w:rPr>
          <w:rFonts w:asciiTheme="minorHAnsi" w:hAnsiTheme="minorHAnsi" w:cs="Calibri"/>
          <w:b/>
          <w:bCs/>
          <w:i/>
          <w:sz w:val="22"/>
          <w:szCs w:val="22"/>
          <w:lang w:val="en-US"/>
        </w:rPr>
      </w:pPr>
    </w:p>
    <w:p w14:paraId="5E18592C"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nenavrhne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kandidátem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ohledně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by s </w:t>
      </w:r>
      <w:proofErr w:type="spellStart"/>
      <w:r w:rsidRPr="003F720B">
        <w:rPr>
          <w:rFonts w:asciiTheme="minorHAnsi" w:hAnsiTheme="minorHAnsi" w:cs="Calibri"/>
          <w:sz w:val="22"/>
          <w:szCs w:val="22"/>
          <w:lang w:val="en-US"/>
        </w:rPr>
        <w:t>přihlédnutím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všem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okolnostem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měl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vědět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u </w:t>
      </w:r>
      <w:proofErr w:type="spellStart"/>
      <w:r w:rsidRPr="003F720B">
        <w:rPr>
          <w:rFonts w:asciiTheme="minorHAnsi" w:hAnsiTheme="minorHAnsi" w:cs="Calibri"/>
          <w:sz w:val="22"/>
          <w:szCs w:val="22"/>
          <w:lang w:val="en-US"/>
        </w:rPr>
        <w:t>něj</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existují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důvodné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pochybnosti</w:t>
      </w:r>
      <w:proofErr w:type="spellEnd"/>
      <w:r w:rsidRPr="003F720B">
        <w:rPr>
          <w:rFonts w:asciiTheme="minorHAnsi" w:hAnsiTheme="minorHAnsi" w:cs="Calibri"/>
          <w:sz w:val="22"/>
          <w:szCs w:val="22"/>
          <w:lang w:val="en-US"/>
        </w:rPr>
        <w:t xml:space="preserve"> o tom, </w:t>
      </w:r>
      <w:proofErr w:type="spellStart"/>
      <w:r w:rsidRPr="003F720B">
        <w:rPr>
          <w:rFonts w:asciiTheme="minorHAnsi" w:hAnsiTheme="minorHAnsi" w:cs="Calibri"/>
          <w:sz w:val="22"/>
          <w:szCs w:val="22"/>
          <w:lang w:val="en-US"/>
        </w:rPr>
        <w:t>zda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řádně</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včas</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závazky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zda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splňují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výkon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pozice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určené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zájemcem</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dále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vyhledat</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navrhnout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takové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kteří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mají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potřebné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dokumenty</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podání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žádosti</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pobytové</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pracovní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oprávnění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mají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čistý</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trestní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rejstřík</w:t>
      </w:r>
      <w:proofErr w:type="spellEnd"/>
      <w:r w:rsidRPr="003F720B">
        <w:rPr>
          <w:rFonts w:asciiTheme="minorHAnsi" w:hAnsiTheme="minorHAnsi" w:cs="Calibri"/>
          <w:sz w:val="22"/>
          <w:szCs w:val="22"/>
          <w:lang w:val="en-US"/>
        </w:rPr>
        <w:t xml:space="preserve"> a v </w:t>
      </w:r>
      <w:proofErr w:type="spellStart"/>
      <w:r w:rsidRPr="003F720B">
        <w:rPr>
          <w:rFonts w:asciiTheme="minorHAnsi" w:hAnsiTheme="minorHAnsi" w:cs="Calibri"/>
          <w:sz w:val="22"/>
          <w:szCs w:val="22"/>
          <w:lang w:val="en-US"/>
        </w:rPr>
        <w:t>minulosti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nebylo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uděleno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zamítavé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stanovisko</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pobytového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oprávnění</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zemích</w:t>
      </w:r>
      <w:proofErr w:type="spellEnd"/>
      <w:r w:rsidRPr="003F720B">
        <w:rPr>
          <w:rFonts w:asciiTheme="minorHAnsi" w:hAnsiTheme="minorHAnsi" w:cs="Calibri"/>
          <w:sz w:val="22"/>
          <w:szCs w:val="22"/>
          <w:lang w:val="en-US"/>
        </w:rPr>
        <w:t xml:space="preserve"> EU.</w:t>
      </w:r>
    </w:p>
    <w:p w14:paraId="6721D8A7" w14:textId="77777777" w:rsidR="006F7AEC" w:rsidRPr="003F720B" w:rsidRDefault="006F7AEC" w:rsidP="0025374A">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3.10 The intermediary undertakes not to recommend the contract on dependent work to be concluded with such candidate, who is the subject of doubts whether he meets his obligations in time and in proper way or whether he meets conditions set for the </w:t>
      </w:r>
      <w:proofErr w:type="gramStart"/>
      <w:r w:rsidRPr="003F720B">
        <w:rPr>
          <w:rFonts w:asciiTheme="minorHAnsi" w:hAnsiTheme="minorHAnsi" w:cs="Calibri"/>
          <w:b/>
          <w:bCs/>
          <w:i/>
          <w:sz w:val="22"/>
          <w:szCs w:val="22"/>
          <w:lang w:val="en-US"/>
        </w:rPr>
        <w:t>particular working</w:t>
      </w:r>
      <w:proofErr w:type="gramEnd"/>
      <w:r w:rsidRPr="003F720B">
        <w:rPr>
          <w:rFonts w:asciiTheme="minorHAnsi" w:hAnsiTheme="minorHAnsi" w:cs="Calibri"/>
          <w:b/>
          <w:bCs/>
          <w:i/>
          <w:sz w:val="22"/>
          <w:szCs w:val="22"/>
          <w:lang w:val="en-US"/>
        </w:rPr>
        <w:t xml:space="preserve"> position by the interested party. The intermediary undertakes to search for and recommend only such </w:t>
      </w:r>
      <w:proofErr w:type="gramStart"/>
      <w:r w:rsidRPr="003F720B">
        <w:rPr>
          <w:rFonts w:asciiTheme="minorHAnsi" w:hAnsiTheme="minorHAnsi" w:cs="Calibri"/>
          <w:b/>
          <w:bCs/>
          <w:i/>
          <w:sz w:val="22"/>
          <w:szCs w:val="22"/>
          <w:lang w:val="en-US"/>
        </w:rPr>
        <w:t>candidate</w:t>
      </w:r>
      <w:proofErr w:type="gramEnd"/>
      <w:r w:rsidRPr="003F720B">
        <w:rPr>
          <w:rFonts w:asciiTheme="minorHAnsi" w:hAnsiTheme="minorHAnsi" w:cs="Calibri"/>
          <w:b/>
          <w:bCs/>
          <w:i/>
          <w:sz w:val="22"/>
          <w:szCs w:val="22"/>
          <w:lang w:val="en-US"/>
        </w:rPr>
        <w:t xml:space="preserve">, who </w:t>
      </w:r>
      <w:proofErr w:type="gramStart"/>
      <w:r w:rsidRPr="003F720B">
        <w:rPr>
          <w:rFonts w:asciiTheme="minorHAnsi" w:hAnsiTheme="minorHAnsi" w:cs="Calibri"/>
          <w:b/>
          <w:bCs/>
          <w:i/>
          <w:sz w:val="22"/>
          <w:szCs w:val="22"/>
          <w:lang w:val="en-US"/>
        </w:rPr>
        <w:t>possesses</w:t>
      </w:r>
      <w:proofErr w:type="gramEnd"/>
      <w:r w:rsidRPr="003F720B">
        <w:rPr>
          <w:rFonts w:asciiTheme="minorHAnsi" w:hAnsiTheme="minorHAnsi" w:cs="Calibri"/>
          <w:b/>
          <w:bCs/>
          <w:i/>
          <w:sz w:val="22"/>
          <w:szCs w:val="22"/>
          <w:lang w:val="en-US"/>
        </w:rPr>
        <w:t xml:space="preserve"> documents relevant to </w:t>
      </w:r>
      <w:proofErr w:type="gramStart"/>
      <w:r w:rsidRPr="003F720B">
        <w:rPr>
          <w:rFonts w:asciiTheme="minorHAnsi" w:hAnsiTheme="minorHAnsi" w:cs="Calibri"/>
          <w:b/>
          <w:bCs/>
          <w:i/>
          <w:sz w:val="22"/>
          <w:szCs w:val="22"/>
          <w:lang w:val="en-US"/>
        </w:rPr>
        <w:t>submit an application</w:t>
      </w:r>
      <w:proofErr w:type="gramEnd"/>
      <w:r w:rsidRPr="003F720B">
        <w:rPr>
          <w:rFonts w:asciiTheme="minorHAnsi" w:hAnsiTheme="minorHAnsi" w:cs="Calibri"/>
          <w:b/>
          <w:bCs/>
          <w:i/>
          <w:sz w:val="22"/>
          <w:szCs w:val="22"/>
          <w:lang w:val="en-US"/>
        </w:rPr>
        <w:t xml:space="preserve"> for the stay and working permission, have a clean criminal record and who was not rejected in the past.</w:t>
      </w:r>
    </w:p>
    <w:p w14:paraId="18817F8C" w14:textId="77777777" w:rsidR="006F7AEC" w:rsidRPr="003F720B" w:rsidRDefault="006F7AEC" w:rsidP="006F7AEC">
      <w:pPr>
        <w:pStyle w:val="Odstavecseseznamem"/>
        <w:rPr>
          <w:rFonts w:asciiTheme="minorHAnsi" w:hAnsiTheme="minorHAnsi" w:cs="Calibri"/>
          <w:sz w:val="22"/>
          <w:szCs w:val="22"/>
          <w:lang w:val="en-US"/>
        </w:rPr>
      </w:pPr>
    </w:p>
    <w:p w14:paraId="3B06E185"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dohodly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předchozí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vzájemné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dohody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mohou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dodatečně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sjednat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zajištění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služeb</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nejsou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předmětem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Přesný</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rozsah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těchto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služeb</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cena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lhůty</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další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jejich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zajištění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případně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vymezeny</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číslovaném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dodatku</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podepsaném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oběma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stranami</w:t>
      </w:r>
      <w:proofErr w:type="spellEnd"/>
      <w:r w:rsidRPr="003F720B">
        <w:rPr>
          <w:rFonts w:asciiTheme="minorHAnsi" w:hAnsiTheme="minorHAnsi" w:cs="Calibri"/>
          <w:sz w:val="22"/>
          <w:szCs w:val="22"/>
          <w:lang w:val="en-US"/>
        </w:rPr>
        <w:t>.</w:t>
      </w:r>
    </w:p>
    <w:p w14:paraId="120685FC" w14:textId="77777777" w:rsidR="006F7AEC" w:rsidRPr="003F720B" w:rsidRDefault="006F7AEC" w:rsidP="0025374A">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3.11 Contracting parties have agreed that based on mutual agreement, the intermediary can be requested to provide any other services being not the subject of this agreement. A precise </w:t>
      </w:r>
      <w:r w:rsidRPr="003F720B">
        <w:rPr>
          <w:rFonts w:asciiTheme="minorHAnsi" w:hAnsiTheme="minorHAnsi" w:cs="Calibri"/>
          <w:b/>
          <w:bCs/>
          <w:i/>
          <w:sz w:val="22"/>
          <w:szCs w:val="22"/>
          <w:lang w:val="en-US"/>
        </w:rPr>
        <w:lastRenderedPageBreak/>
        <w:t xml:space="preserve">scope of such services, price, terms and other conditions shall be determined in numbered appendix of this agreement signed by both parties. </w:t>
      </w:r>
    </w:p>
    <w:p w14:paraId="1F4EBFC8" w14:textId="77777777" w:rsidR="006F7AEC" w:rsidRPr="003F720B" w:rsidRDefault="006F7AEC" w:rsidP="006F7AEC">
      <w:pPr>
        <w:pStyle w:val="Odstavecseseznamem"/>
        <w:ind w:left="709" w:hanging="709"/>
        <w:jc w:val="both"/>
        <w:rPr>
          <w:rFonts w:asciiTheme="minorHAnsi" w:hAnsiTheme="minorHAnsi" w:cs="Calibri"/>
          <w:b/>
          <w:bCs/>
          <w:sz w:val="22"/>
          <w:szCs w:val="22"/>
          <w:lang w:val="en-US"/>
        </w:rPr>
      </w:pPr>
    </w:p>
    <w:p w14:paraId="2B202E14" w14:textId="0E1D07C3"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b/>
          <w:bCs/>
          <w:sz w:val="22"/>
          <w:szCs w:val="22"/>
          <w:lang w:val="en-US"/>
        </w:rPr>
        <w:t>Zprostředkovatel</w:t>
      </w:r>
      <w:proofErr w:type="spellEnd"/>
      <w:r w:rsidRPr="003F720B">
        <w:rPr>
          <w:rFonts w:asciiTheme="minorHAnsi" w:hAnsiTheme="minorHAnsi" w:cs="Calibri"/>
          <w:b/>
          <w:bCs/>
          <w:sz w:val="22"/>
          <w:szCs w:val="22"/>
          <w:lang w:val="en-US"/>
        </w:rPr>
        <w:t xml:space="preserve"> je </w:t>
      </w:r>
      <w:proofErr w:type="spellStart"/>
      <w:r w:rsidRPr="003F720B">
        <w:rPr>
          <w:rFonts w:asciiTheme="minorHAnsi" w:hAnsiTheme="minorHAnsi" w:cs="Calibri"/>
          <w:b/>
          <w:bCs/>
          <w:sz w:val="22"/>
          <w:szCs w:val="22"/>
          <w:lang w:val="en-US"/>
        </w:rPr>
        <w:t>povinen</w:t>
      </w:r>
      <w:proofErr w:type="spellEnd"/>
      <w:r w:rsidRPr="003F720B">
        <w:rPr>
          <w:rFonts w:asciiTheme="minorHAnsi" w:hAnsiTheme="minorHAnsi" w:cs="Calibri"/>
          <w:b/>
          <w:bCs/>
          <w:sz w:val="22"/>
          <w:szCs w:val="22"/>
          <w:lang w:val="en-US"/>
        </w:rPr>
        <w:t xml:space="preserve"> </w:t>
      </w:r>
      <w:proofErr w:type="spellStart"/>
      <w:r w:rsidRPr="003F720B">
        <w:rPr>
          <w:rFonts w:asciiTheme="minorHAnsi" w:hAnsiTheme="minorHAnsi" w:cs="Calibri"/>
          <w:b/>
          <w:bCs/>
          <w:sz w:val="22"/>
          <w:szCs w:val="22"/>
          <w:lang w:val="en-US"/>
        </w:rPr>
        <w:t>uchovat</w:t>
      </w:r>
      <w:proofErr w:type="spellEnd"/>
      <w:r w:rsidRPr="003F720B">
        <w:rPr>
          <w:rFonts w:asciiTheme="minorHAnsi" w:hAnsiTheme="minorHAnsi" w:cs="Calibri"/>
          <w:b/>
          <w:bCs/>
          <w:sz w:val="22"/>
          <w:szCs w:val="22"/>
          <w:lang w:val="en-US"/>
        </w:rPr>
        <w:t xml:space="preserve"> pro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veškeré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doklady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nabyté</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souvislosti</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zprostředkovatelskou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činností</w:t>
      </w:r>
      <w:proofErr w:type="spellEnd"/>
      <w:r w:rsidRPr="003F720B">
        <w:rPr>
          <w:rFonts w:asciiTheme="minorHAnsi" w:hAnsiTheme="minorHAnsi" w:cs="Calibri"/>
          <w:sz w:val="22"/>
          <w:szCs w:val="22"/>
          <w:lang w:val="en-US"/>
        </w:rPr>
        <w:t xml:space="preserve">, a to po </w:t>
      </w:r>
      <w:proofErr w:type="spellStart"/>
      <w:r w:rsidRPr="003F720B">
        <w:rPr>
          <w:rFonts w:asciiTheme="minorHAnsi" w:hAnsiTheme="minorHAnsi" w:cs="Calibri"/>
          <w:sz w:val="22"/>
          <w:szCs w:val="22"/>
          <w:lang w:val="en-US"/>
        </w:rPr>
        <w:t>dobu</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kterou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mohou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být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významné</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ochr</w:t>
      </w:r>
      <w:r w:rsidR="0025374A" w:rsidRPr="003F720B">
        <w:rPr>
          <w:rFonts w:asciiTheme="minorHAnsi" w:hAnsiTheme="minorHAnsi" w:cs="Calibri"/>
          <w:sz w:val="22"/>
          <w:szCs w:val="22"/>
          <w:lang w:val="en-US"/>
        </w:rPr>
        <w:t>a</w:t>
      </w:r>
      <w:r w:rsidRPr="003F720B">
        <w:rPr>
          <w:rFonts w:asciiTheme="minorHAnsi" w:hAnsiTheme="minorHAnsi" w:cs="Calibri"/>
          <w:sz w:val="22"/>
          <w:szCs w:val="22"/>
          <w:lang w:val="en-US"/>
        </w:rPr>
        <w:t>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zájmů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nejméně</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dobu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b/>
          <w:sz w:val="22"/>
          <w:szCs w:val="22"/>
          <w:lang w:val="en-US"/>
        </w:rPr>
        <w:t>dvou</w:t>
      </w:r>
      <w:proofErr w:type="spellEnd"/>
      <w:r w:rsidRPr="003F720B">
        <w:rPr>
          <w:rFonts w:asciiTheme="minorHAnsi" w:hAnsiTheme="minorHAnsi" w:cs="Calibri"/>
          <w:b/>
          <w:sz w:val="22"/>
          <w:szCs w:val="22"/>
          <w:lang w:val="en-US"/>
        </w:rPr>
        <w:t xml:space="preserve"> (2) let</w:t>
      </w:r>
      <w:r w:rsidRPr="003F720B">
        <w:rPr>
          <w:rFonts w:asciiTheme="minorHAnsi" w:hAnsiTheme="minorHAnsi" w:cs="Calibri"/>
          <w:sz w:val="22"/>
          <w:szCs w:val="22"/>
          <w:lang w:val="en-US"/>
        </w:rPr>
        <w:t xml:space="preserve"> ode </w:t>
      </w:r>
      <w:proofErr w:type="spellStart"/>
      <w:r w:rsidRPr="003F720B">
        <w:rPr>
          <w:rFonts w:asciiTheme="minorHAnsi" w:hAnsiTheme="minorHAnsi" w:cs="Calibri"/>
          <w:sz w:val="22"/>
          <w:szCs w:val="22"/>
          <w:lang w:val="en-US"/>
        </w:rPr>
        <w:t>dne</w:t>
      </w:r>
      <w:proofErr w:type="spellEnd"/>
      <w:r w:rsidRPr="003F720B">
        <w:rPr>
          <w:rFonts w:asciiTheme="minorHAnsi" w:hAnsiTheme="minorHAnsi" w:cs="Calibri"/>
          <w:sz w:val="22"/>
          <w:szCs w:val="22"/>
          <w:lang w:val="en-US"/>
        </w:rPr>
        <w:t xml:space="preserve"> </w:t>
      </w:r>
      <w:proofErr w:type="spellStart"/>
      <w:r w:rsidR="009A2026" w:rsidRPr="003F720B">
        <w:rPr>
          <w:rFonts w:asciiTheme="minorHAnsi" w:hAnsiTheme="minorHAnsi" w:cs="Calibri"/>
          <w:sz w:val="22"/>
          <w:szCs w:val="22"/>
          <w:lang w:val="en-US"/>
        </w:rPr>
        <w:t>ukončení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p>
    <w:p w14:paraId="0C94879E" w14:textId="4053C0D0" w:rsidR="006F7AEC" w:rsidRPr="003F720B" w:rsidRDefault="006F7AEC" w:rsidP="0025374A">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3.12 The intermediary is obligated to maintain all documents associated with his activities for the </w:t>
      </w:r>
      <w:proofErr w:type="gramStart"/>
      <w:r w:rsidRPr="003F720B">
        <w:rPr>
          <w:rFonts w:asciiTheme="minorHAnsi" w:hAnsiTheme="minorHAnsi" w:cs="Calibri"/>
          <w:b/>
          <w:bCs/>
          <w:i/>
          <w:sz w:val="22"/>
          <w:szCs w:val="22"/>
          <w:lang w:val="en-US"/>
        </w:rPr>
        <w:t>period,</w:t>
      </w:r>
      <w:proofErr w:type="gramEnd"/>
      <w:r w:rsidRPr="003F720B">
        <w:rPr>
          <w:rFonts w:asciiTheme="minorHAnsi" w:hAnsiTheme="minorHAnsi" w:cs="Calibri"/>
          <w:b/>
          <w:bCs/>
          <w:i/>
          <w:sz w:val="22"/>
          <w:szCs w:val="22"/>
          <w:lang w:val="en-US"/>
        </w:rPr>
        <w:t xml:space="preserve"> within which those could be significant to secure the interested party´s interests, at least 2 years from the date this agreement is </w:t>
      </w:r>
      <w:r w:rsidR="009A2026" w:rsidRPr="003F720B">
        <w:rPr>
          <w:rFonts w:asciiTheme="minorHAnsi" w:hAnsiTheme="minorHAnsi" w:cs="Calibri"/>
          <w:b/>
          <w:bCs/>
          <w:i/>
          <w:sz w:val="22"/>
          <w:szCs w:val="22"/>
          <w:lang w:val="en-US"/>
        </w:rPr>
        <w:t>terminated</w:t>
      </w:r>
      <w:r w:rsidRPr="003F720B">
        <w:rPr>
          <w:rFonts w:asciiTheme="minorHAnsi" w:hAnsiTheme="minorHAnsi" w:cs="Calibri"/>
          <w:b/>
          <w:bCs/>
          <w:i/>
          <w:sz w:val="22"/>
          <w:szCs w:val="22"/>
          <w:lang w:val="en-US"/>
        </w:rPr>
        <w:t xml:space="preserve">. </w:t>
      </w:r>
    </w:p>
    <w:p w14:paraId="39235D6A" w14:textId="77777777" w:rsidR="006F7AEC" w:rsidRPr="003F720B" w:rsidRDefault="006F7AEC" w:rsidP="006F7AEC">
      <w:pPr>
        <w:pStyle w:val="Odstavecseseznamem"/>
        <w:ind w:left="709" w:hanging="709"/>
        <w:jc w:val="both"/>
        <w:rPr>
          <w:rFonts w:asciiTheme="minorHAnsi" w:hAnsiTheme="minorHAnsi" w:cs="Calibri"/>
          <w:b/>
          <w:bCs/>
          <w:sz w:val="22"/>
          <w:szCs w:val="22"/>
          <w:lang w:val="en-US"/>
        </w:rPr>
      </w:pPr>
    </w:p>
    <w:p w14:paraId="1CC37B02" w14:textId="77777777" w:rsidR="006F7AEC" w:rsidRPr="003F720B" w:rsidRDefault="006F7AEC" w:rsidP="006F7AEC">
      <w:pPr>
        <w:pStyle w:val="Odstavecseseznamem"/>
        <w:numPr>
          <w:ilvl w:val="1"/>
          <w:numId w:val="10"/>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oprávněn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jménem</w:t>
      </w:r>
      <w:proofErr w:type="spellEnd"/>
      <w:r w:rsidRPr="003F720B">
        <w:rPr>
          <w:rFonts w:asciiTheme="minorHAnsi" w:hAnsiTheme="minorHAnsi" w:cs="Calibri"/>
          <w:sz w:val="22"/>
          <w:szCs w:val="22"/>
          <w:lang w:val="en-US"/>
        </w:rPr>
        <w:t xml:space="preserve">/za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uzavřít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w:t>
      </w:r>
    </w:p>
    <w:p w14:paraId="1252CADB" w14:textId="77777777" w:rsidR="006F7AEC" w:rsidRPr="003F720B" w:rsidRDefault="006F7AEC" w:rsidP="005B44F4">
      <w:pPr>
        <w:tabs>
          <w:tab w:val="left" w:pos="567"/>
        </w:tabs>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3.13 The intermediary is not entitled to conclude the contract on dependent work on behalf of the interested party´s name. </w:t>
      </w:r>
    </w:p>
    <w:p w14:paraId="7364225B" w14:textId="77777777" w:rsidR="006F7AEC" w:rsidRPr="003F720B" w:rsidRDefault="006F7AEC" w:rsidP="006F7AEC">
      <w:pPr>
        <w:tabs>
          <w:tab w:val="left" w:pos="567"/>
        </w:tabs>
        <w:jc w:val="both"/>
        <w:rPr>
          <w:rFonts w:asciiTheme="minorHAnsi" w:hAnsiTheme="minorHAnsi" w:cs="Calibri"/>
          <w:sz w:val="22"/>
          <w:szCs w:val="22"/>
          <w:lang w:val="en-US"/>
        </w:rPr>
      </w:pPr>
    </w:p>
    <w:p w14:paraId="6386E26F" w14:textId="77777777" w:rsidR="006F7AEC" w:rsidRPr="003F720B" w:rsidRDefault="006F7AEC" w:rsidP="006F7AEC">
      <w:pPr>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IV. </w:t>
      </w:r>
      <w:proofErr w:type="spellStart"/>
      <w:r w:rsidRPr="003F720B">
        <w:rPr>
          <w:rFonts w:asciiTheme="minorHAnsi" w:hAnsiTheme="minorHAnsi" w:cs="Calibri"/>
          <w:b/>
          <w:sz w:val="22"/>
          <w:szCs w:val="22"/>
          <w:lang w:val="en-US"/>
        </w:rPr>
        <w:t>Provize</w:t>
      </w:r>
      <w:proofErr w:type="spellEnd"/>
      <w:r w:rsidRPr="003F720B">
        <w:rPr>
          <w:rFonts w:asciiTheme="minorHAnsi" w:hAnsiTheme="minorHAnsi" w:cs="Calibri"/>
          <w:b/>
          <w:sz w:val="22"/>
          <w:szCs w:val="22"/>
          <w:lang w:val="en-US"/>
        </w:rPr>
        <w:t xml:space="preserve"> / Commissions </w:t>
      </w:r>
    </w:p>
    <w:p w14:paraId="48A9B363" w14:textId="77777777" w:rsidR="006F7AEC" w:rsidRPr="003F720B" w:rsidRDefault="006F7AEC" w:rsidP="006F7AEC">
      <w:pPr>
        <w:ind w:left="720" w:hanging="720"/>
        <w:jc w:val="both"/>
        <w:rPr>
          <w:rFonts w:asciiTheme="minorHAnsi" w:hAnsiTheme="minorHAnsi" w:cs="Calibri"/>
          <w:b/>
          <w:sz w:val="22"/>
          <w:szCs w:val="22"/>
          <w:lang w:val="en-US"/>
        </w:rPr>
      </w:pPr>
    </w:p>
    <w:p w14:paraId="3153A87E" w14:textId="2631E957" w:rsidR="006F7AEC" w:rsidRPr="003F720B" w:rsidRDefault="006F7AEC" w:rsidP="006F7AEC">
      <w:pPr>
        <w:pStyle w:val="Zkladntext"/>
        <w:numPr>
          <w:ilvl w:val="1"/>
          <w:numId w:val="11"/>
        </w:numPr>
        <w:ind w:left="709" w:hanging="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služby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článku</w:t>
      </w:r>
      <w:proofErr w:type="spellEnd"/>
      <w:r w:rsidRPr="003F720B">
        <w:rPr>
          <w:rFonts w:asciiTheme="minorHAnsi" w:hAnsiTheme="minorHAnsi" w:cs="Calibri"/>
          <w:sz w:val="22"/>
          <w:szCs w:val="22"/>
          <w:lang w:val="en-US"/>
        </w:rPr>
        <w:t xml:space="preserve"> III. </w:t>
      </w:r>
      <w:proofErr w:type="spellStart"/>
      <w:r w:rsidRPr="003F720B">
        <w:rPr>
          <w:rFonts w:asciiTheme="minorHAnsi" w:hAnsiTheme="minorHAnsi" w:cs="Calibri"/>
          <w:sz w:val="22"/>
          <w:szCs w:val="22"/>
          <w:lang w:val="en-US"/>
        </w:rPr>
        <w:t>shora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který</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nastoupí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pozici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mezi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ním</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zájemcem</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započne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provádět</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závislou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splňovat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veškeré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území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České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republiky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především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držitelem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zaměstnanecké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karty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krátkodobého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víza</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složena</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následujících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položek</w:t>
      </w:r>
      <w:proofErr w:type="spellEnd"/>
      <w:r w:rsidR="00B51834">
        <w:rPr>
          <w:rFonts w:asciiTheme="minorHAnsi" w:hAnsiTheme="minorHAnsi" w:cs="Calibri"/>
          <w:sz w:val="22"/>
          <w:szCs w:val="22"/>
          <w:lang w:val="en-US"/>
        </w:rPr>
        <w:t xml:space="preserve">. </w:t>
      </w:r>
      <w:r w:rsidR="00B51834" w:rsidRPr="00B51834">
        <w:rPr>
          <w:rFonts w:asciiTheme="minorHAnsi" w:hAnsiTheme="minorHAnsi" w:cs="Calibri"/>
          <w:sz w:val="22"/>
          <w:szCs w:val="22"/>
        </w:rPr>
        <w:t>Výše jednotlivých položek je uvedena v Příloze č. 1 – Objednávka, která tvoří nedílnou součást smlouvy</w:t>
      </w:r>
    </w:p>
    <w:p w14:paraId="7173C735" w14:textId="77777777" w:rsidR="006F7AEC" w:rsidRPr="003F720B" w:rsidRDefault="006F7AEC" w:rsidP="006F7AEC">
      <w:pPr>
        <w:pStyle w:val="Zkladntext"/>
        <w:ind w:left="709"/>
        <w:rPr>
          <w:rFonts w:asciiTheme="minorHAnsi" w:hAnsiTheme="minorHAnsi" w:cs="Calibri"/>
          <w:sz w:val="22"/>
          <w:szCs w:val="22"/>
          <w:lang w:val="en-US"/>
        </w:rPr>
      </w:pPr>
    </w:p>
    <w:p w14:paraId="01AE2981" w14:textId="77777777" w:rsidR="006F7AEC" w:rsidRPr="003F720B" w:rsidRDefault="006F7AEC" w:rsidP="006F7AEC">
      <w:pPr>
        <w:pStyle w:val="Zkladntext"/>
        <w:ind w:left="709"/>
        <w:rPr>
          <w:rFonts w:asciiTheme="minorHAnsi" w:hAnsiTheme="minorHAnsi" w:cs="Calibri"/>
          <w:sz w:val="22"/>
          <w:szCs w:val="22"/>
          <w:lang w:val="en-US"/>
        </w:rPr>
      </w:pPr>
      <w:r w:rsidRPr="003F720B">
        <w:rPr>
          <w:rFonts w:asciiTheme="minorHAnsi" w:hAnsiTheme="minorHAnsi" w:cs="Calibri"/>
          <w:sz w:val="22"/>
          <w:szCs w:val="22"/>
          <w:lang w:val="en-US"/>
        </w:rPr>
        <w:t xml:space="preserve">Za </w:t>
      </w:r>
      <w:proofErr w:type="spellStart"/>
      <w:r w:rsidRPr="003F720B">
        <w:rPr>
          <w:rFonts w:asciiTheme="minorHAnsi" w:hAnsiTheme="minorHAnsi" w:cs="Calibri"/>
          <w:b/>
          <w:sz w:val="22"/>
          <w:szCs w:val="22"/>
          <w:lang w:val="en-US"/>
        </w:rPr>
        <w:t>jednoho</w:t>
      </w:r>
      <w:proofErr w:type="spellEnd"/>
      <w:r w:rsidRPr="003F720B">
        <w:rPr>
          <w:rFonts w:asciiTheme="minorHAnsi" w:hAnsiTheme="minorHAnsi" w:cs="Calibri"/>
          <w:b/>
          <w:sz w:val="22"/>
          <w:szCs w:val="22"/>
          <w:lang w:val="en-US"/>
        </w:rPr>
        <w:t xml:space="preserve"> (1)</w:t>
      </w:r>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
    <w:p w14:paraId="117AE70C" w14:textId="77777777" w:rsidR="006F7AEC" w:rsidRPr="003F720B" w:rsidRDefault="006F7AEC" w:rsidP="006F7AEC">
      <w:pPr>
        <w:pStyle w:val="Zkladntext"/>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zprostředkování</w:t>
      </w:r>
      <w:proofErr w:type="spellEnd"/>
      <w:r w:rsidRPr="003F720B">
        <w:rPr>
          <w:rFonts w:asciiTheme="minorHAnsi" w:hAnsiTheme="minorHAnsi" w:cs="Calibri"/>
          <w:sz w:val="22"/>
          <w:szCs w:val="22"/>
          <w:lang w:val="en-US"/>
        </w:rPr>
        <w:t>:</w:t>
      </w:r>
    </w:p>
    <w:p w14:paraId="32FE7F25" w14:textId="77777777" w:rsidR="006F7AEC" w:rsidRPr="003F720B" w:rsidRDefault="006F7AEC" w:rsidP="006F7AEC">
      <w:pPr>
        <w:pStyle w:val="Zkladntext"/>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objednávky</w:t>
      </w:r>
      <w:proofErr w:type="spellEnd"/>
    </w:p>
    <w:p w14:paraId="6860795E" w14:textId="77777777" w:rsidR="006F7AEC" w:rsidRPr="003F720B" w:rsidRDefault="006F7AEC" w:rsidP="006F7AEC">
      <w:pPr>
        <w:pStyle w:val="Zkladntext"/>
        <w:ind w:left="709"/>
        <w:rPr>
          <w:rFonts w:asciiTheme="minorHAnsi" w:hAnsiTheme="minorHAnsi" w:cs="Calibri"/>
          <w:sz w:val="22"/>
          <w:szCs w:val="22"/>
          <w:lang w:val="en-US"/>
        </w:rPr>
      </w:pPr>
    </w:p>
    <w:p w14:paraId="581CFD90" w14:textId="0AD3CAE9" w:rsidR="006F7AEC" w:rsidRPr="003F720B" w:rsidRDefault="006F7AEC" w:rsidP="006F7AEC">
      <w:pPr>
        <w:pStyle w:val="Zkladntext"/>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vyřízení</w:t>
      </w:r>
      <w:proofErr w:type="spellEnd"/>
      <w:r w:rsidRPr="003F720B">
        <w:rPr>
          <w:rFonts w:asciiTheme="minorHAnsi" w:hAnsiTheme="minorHAnsi" w:cs="Calibri"/>
          <w:sz w:val="22"/>
          <w:szCs w:val="22"/>
          <w:lang w:val="en-US"/>
        </w:rPr>
        <w:t xml:space="preserve"> </w:t>
      </w:r>
      <w:proofErr w:type="spellStart"/>
      <w:r w:rsidR="0080189B" w:rsidRPr="003F720B">
        <w:rPr>
          <w:rFonts w:asciiTheme="minorHAnsi" w:hAnsiTheme="minorHAnsi" w:cs="Calibri"/>
          <w:sz w:val="22"/>
          <w:szCs w:val="22"/>
          <w:lang w:val="en-US"/>
        </w:rPr>
        <w:t>zaměstnanecké</w:t>
      </w:r>
      <w:proofErr w:type="spellEnd"/>
      <w:r w:rsidR="0080189B" w:rsidRPr="003F720B">
        <w:rPr>
          <w:rFonts w:asciiTheme="minorHAnsi" w:hAnsiTheme="minorHAnsi" w:cs="Calibri"/>
          <w:sz w:val="22"/>
          <w:szCs w:val="22"/>
          <w:lang w:val="en-US"/>
        </w:rPr>
        <w:t xml:space="preserve"> </w:t>
      </w:r>
      <w:proofErr w:type="spellStart"/>
      <w:r w:rsidR="0080189B" w:rsidRPr="003F720B">
        <w:rPr>
          <w:rFonts w:asciiTheme="minorHAnsi" w:hAnsiTheme="minorHAnsi" w:cs="Calibri"/>
          <w:sz w:val="22"/>
          <w:szCs w:val="22"/>
          <w:lang w:val="en-US"/>
        </w:rPr>
        <w:t>karty</w:t>
      </w:r>
      <w:proofErr w:type="spellEnd"/>
      <w:r w:rsidRPr="003F720B">
        <w:rPr>
          <w:rFonts w:asciiTheme="minorHAnsi" w:hAnsiTheme="minorHAnsi" w:cs="Calibri"/>
          <w:sz w:val="22"/>
          <w:szCs w:val="22"/>
          <w:lang w:val="en-US"/>
        </w:rPr>
        <w:t>:</w:t>
      </w:r>
    </w:p>
    <w:p w14:paraId="6B386529" w14:textId="77777777" w:rsidR="006F7AEC" w:rsidRPr="003F720B" w:rsidRDefault="006F7AEC" w:rsidP="006F7AEC">
      <w:pPr>
        <w:pStyle w:val="Zkladntext"/>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objednávky</w:t>
      </w:r>
      <w:proofErr w:type="spellEnd"/>
    </w:p>
    <w:p w14:paraId="1E1E03DE" w14:textId="77777777" w:rsidR="0080189B" w:rsidRPr="003F720B" w:rsidRDefault="0080189B" w:rsidP="006F7AEC">
      <w:pPr>
        <w:pStyle w:val="Zkladntext"/>
        <w:ind w:left="709"/>
        <w:rPr>
          <w:rFonts w:asciiTheme="minorHAnsi" w:hAnsiTheme="minorHAnsi" w:cs="Calibri"/>
          <w:sz w:val="22"/>
          <w:szCs w:val="22"/>
          <w:lang w:val="en-US"/>
        </w:rPr>
      </w:pPr>
    </w:p>
    <w:p w14:paraId="5C94DFAB" w14:textId="51B3A109" w:rsidR="0080189B" w:rsidRPr="003F720B" w:rsidRDefault="0080189B" w:rsidP="006F7AEC">
      <w:pPr>
        <w:pStyle w:val="Zkladntext"/>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Nostrifikace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povolení</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odborné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praxe</w:t>
      </w:r>
      <w:proofErr w:type="spellEnd"/>
      <w:r w:rsidR="00396A6A" w:rsidRPr="003F720B">
        <w:rPr>
          <w:rFonts w:asciiTheme="minorHAnsi" w:hAnsiTheme="minorHAnsi" w:cs="Calibri"/>
          <w:sz w:val="22"/>
          <w:szCs w:val="22"/>
          <w:lang w:val="en-US"/>
        </w:rPr>
        <w:t xml:space="preserve">, </w:t>
      </w:r>
      <w:proofErr w:type="spellStart"/>
      <w:r w:rsidR="00396A6A" w:rsidRPr="003F720B">
        <w:rPr>
          <w:rFonts w:asciiTheme="minorHAnsi" w:hAnsiTheme="minorHAnsi" w:cs="Calibri"/>
          <w:sz w:val="22"/>
          <w:szCs w:val="22"/>
          <w:lang w:val="en-US"/>
        </w:rPr>
        <w:t>správní</w:t>
      </w:r>
      <w:proofErr w:type="spellEnd"/>
      <w:r w:rsidR="00396A6A" w:rsidRPr="003F720B">
        <w:rPr>
          <w:rFonts w:asciiTheme="minorHAnsi" w:hAnsiTheme="minorHAnsi" w:cs="Calibri"/>
          <w:sz w:val="22"/>
          <w:szCs w:val="22"/>
          <w:lang w:val="en-US"/>
        </w:rPr>
        <w:t xml:space="preserve"> </w:t>
      </w:r>
      <w:proofErr w:type="spellStart"/>
      <w:r w:rsidR="00396A6A" w:rsidRPr="003F720B">
        <w:rPr>
          <w:rFonts w:asciiTheme="minorHAnsi" w:hAnsiTheme="minorHAnsi" w:cs="Calibri"/>
          <w:sz w:val="22"/>
          <w:szCs w:val="22"/>
          <w:lang w:val="en-US"/>
        </w:rPr>
        <w:t>poplatky</w:t>
      </w:r>
      <w:proofErr w:type="spellEnd"/>
      <w:r w:rsidR="00396A6A" w:rsidRPr="003F720B">
        <w:rPr>
          <w:rFonts w:asciiTheme="minorHAnsi" w:hAnsiTheme="minorHAnsi" w:cs="Calibri"/>
          <w:sz w:val="22"/>
          <w:szCs w:val="22"/>
          <w:lang w:val="en-US"/>
        </w:rPr>
        <w:t xml:space="preserve">, </w:t>
      </w:r>
      <w:proofErr w:type="spellStart"/>
      <w:r w:rsidR="00396A6A" w:rsidRPr="003F720B">
        <w:rPr>
          <w:rFonts w:asciiTheme="minorHAnsi" w:hAnsiTheme="minorHAnsi" w:cs="Calibri"/>
          <w:sz w:val="22"/>
          <w:szCs w:val="22"/>
          <w:lang w:val="en-US"/>
        </w:rPr>
        <w:t>letenky</w:t>
      </w:r>
      <w:proofErr w:type="spellEnd"/>
      <w:r w:rsidR="00396A6A" w:rsidRPr="003F720B">
        <w:rPr>
          <w:rFonts w:asciiTheme="minorHAnsi" w:hAnsiTheme="minorHAnsi" w:cs="Calibri"/>
          <w:sz w:val="22"/>
          <w:szCs w:val="22"/>
          <w:lang w:val="en-US"/>
        </w:rPr>
        <w:t>.</w:t>
      </w:r>
    </w:p>
    <w:p w14:paraId="56DFDBC1" w14:textId="56E00C21" w:rsidR="00EA1FE8" w:rsidRPr="003F720B" w:rsidRDefault="00EA1FE8" w:rsidP="006F7AEC">
      <w:pPr>
        <w:pStyle w:val="Zkladntext"/>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objednávky</w:t>
      </w:r>
      <w:proofErr w:type="spellEnd"/>
      <w:r w:rsidRPr="003F720B">
        <w:rPr>
          <w:rFonts w:asciiTheme="minorHAnsi" w:hAnsiTheme="minorHAnsi" w:cs="Calibri"/>
          <w:sz w:val="22"/>
          <w:szCs w:val="22"/>
          <w:lang w:val="en-US"/>
        </w:rPr>
        <w:t>.</w:t>
      </w:r>
    </w:p>
    <w:p w14:paraId="3A8AC260" w14:textId="63D16A9F" w:rsidR="006F7AEC" w:rsidRPr="003F720B" w:rsidRDefault="006F7AEC" w:rsidP="003B6EB1">
      <w:pPr>
        <w:pStyle w:val="Zkladntext"/>
        <w:rPr>
          <w:rFonts w:asciiTheme="minorHAnsi" w:hAnsiTheme="minorHAnsi" w:cs="Calibri"/>
          <w:b/>
          <w:bCs/>
          <w:i/>
          <w:sz w:val="22"/>
          <w:szCs w:val="22"/>
          <w:lang w:val="en-US"/>
        </w:rPr>
      </w:pPr>
      <w:r w:rsidRPr="003F720B">
        <w:rPr>
          <w:rFonts w:asciiTheme="minorHAnsi" w:hAnsiTheme="minorHAnsi" w:cs="Calibri"/>
          <w:b/>
          <w:bCs/>
          <w:i/>
          <w:sz w:val="22"/>
          <w:szCs w:val="22"/>
          <w:lang w:val="en-US"/>
        </w:rPr>
        <w:t>4.1 The commission for the services named in the art. III. of this agreement, i.e. searching for and presenting the candidate, who shall be employed based on the contract on dependent work (in case he meets all conditions required to work in the Czech Republic, mainly he possesses the employment card or short-term working visa), includes the following items</w:t>
      </w:r>
      <w:r w:rsidR="006D7DA0">
        <w:rPr>
          <w:rFonts w:asciiTheme="minorHAnsi" w:hAnsiTheme="minorHAnsi" w:cs="Calibri"/>
          <w:b/>
          <w:bCs/>
          <w:i/>
          <w:sz w:val="22"/>
          <w:szCs w:val="22"/>
          <w:lang w:val="en-US"/>
        </w:rPr>
        <w:t xml:space="preserve">. </w:t>
      </w:r>
      <w:proofErr w:type="spellStart"/>
      <w:r w:rsidR="006D7DA0" w:rsidRPr="006D7DA0">
        <w:rPr>
          <w:rFonts w:asciiTheme="minorHAnsi" w:hAnsiTheme="minorHAnsi" w:cs="Calibri"/>
          <w:b/>
          <w:bCs/>
          <w:i/>
          <w:sz w:val="22"/>
          <w:szCs w:val="22"/>
        </w:rPr>
        <w:t>The</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amounts</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of</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the</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individual</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items</w:t>
      </w:r>
      <w:proofErr w:type="spellEnd"/>
      <w:r w:rsidR="006D7DA0" w:rsidRPr="006D7DA0">
        <w:rPr>
          <w:rFonts w:asciiTheme="minorHAnsi" w:hAnsiTheme="minorHAnsi" w:cs="Calibri"/>
          <w:b/>
          <w:bCs/>
          <w:i/>
          <w:sz w:val="22"/>
          <w:szCs w:val="22"/>
        </w:rPr>
        <w:t xml:space="preserve"> are </w:t>
      </w:r>
      <w:proofErr w:type="spellStart"/>
      <w:r w:rsidR="006D7DA0" w:rsidRPr="006D7DA0">
        <w:rPr>
          <w:rFonts w:asciiTheme="minorHAnsi" w:hAnsiTheme="minorHAnsi" w:cs="Calibri"/>
          <w:b/>
          <w:bCs/>
          <w:i/>
          <w:sz w:val="22"/>
          <w:szCs w:val="22"/>
        </w:rPr>
        <w:t>specified</w:t>
      </w:r>
      <w:proofErr w:type="spellEnd"/>
      <w:r w:rsidR="006D7DA0" w:rsidRPr="006D7DA0">
        <w:rPr>
          <w:rFonts w:asciiTheme="minorHAnsi" w:hAnsiTheme="minorHAnsi" w:cs="Calibri"/>
          <w:b/>
          <w:bCs/>
          <w:i/>
          <w:sz w:val="22"/>
          <w:szCs w:val="22"/>
        </w:rPr>
        <w:t xml:space="preserve"> in </w:t>
      </w:r>
      <w:proofErr w:type="spellStart"/>
      <w:r w:rsidR="006D7DA0" w:rsidRPr="006D7DA0">
        <w:rPr>
          <w:rFonts w:asciiTheme="minorHAnsi" w:hAnsiTheme="minorHAnsi" w:cs="Calibri"/>
          <w:b/>
          <w:bCs/>
          <w:i/>
          <w:sz w:val="22"/>
          <w:szCs w:val="22"/>
        </w:rPr>
        <w:t>Annex</w:t>
      </w:r>
      <w:proofErr w:type="spellEnd"/>
      <w:r w:rsidR="006D7DA0" w:rsidRPr="006D7DA0">
        <w:rPr>
          <w:rFonts w:asciiTheme="minorHAnsi" w:hAnsiTheme="minorHAnsi" w:cs="Calibri"/>
          <w:b/>
          <w:bCs/>
          <w:i/>
          <w:sz w:val="22"/>
          <w:szCs w:val="22"/>
        </w:rPr>
        <w:t xml:space="preserve"> No. 1 – </w:t>
      </w:r>
      <w:proofErr w:type="spellStart"/>
      <w:r w:rsidR="006D7DA0" w:rsidRPr="006D7DA0">
        <w:rPr>
          <w:rFonts w:asciiTheme="minorHAnsi" w:hAnsiTheme="minorHAnsi" w:cs="Calibri"/>
          <w:b/>
          <w:bCs/>
          <w:i/>
          <w:sz w:val="22"/>
          <w:szCs w:val="22"/>
        </w:rPr>
        <w:t>Order</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which</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constitutes</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an</w:t>
      </w:r>
      <w:proofErr w:type="spellEnd"/>
      <w:r w:rsidR="006D7DA0" w:rsidRPr="006D7DA0">
        <w:rPr>
          <w:rFonts w:asciiTheme="minorHAnsi" w:hAnsiTheme="minorHAnsi" w:cs="Calibri"/>
          <w:b/>
          <w:bCs/>
          <w:i/>
          <w:sz w:val="22"/>
          <w:szCs w:val="22"/>
        </w:rPr>
        <w:t xml:space="preserve"> </w:t>
      </w:r>
      <w:proofErr w:type="spellStart"/>
      <w:r w:rsidR="006D7DA0" w:rsidRPr="006D7DA0">
        <w:rPr>
          <w:rFonts w:asciiTheme="minorHAnsi" w:hAnsiTheme="minorHAnsi" w:cs="Calibri"/>
          <w:b/>
          <w:bCs/>
          <w:i/>
          <w:sz w:val="22"/>
          <w:szCs w:val="22"/>
        </w:rPr>
        <w:t>integral</w:t>
      </w:r>
      <w:proofErr w:type="spellEnd"/>
      <w:r w:rsidR="006D7DA0" w:rsidRPr="006D7DA0">
        <w:rPr>
          <w:rFonts w:asciiTheme="minorHAnsi" w:hAnsiTheme="minorHAnsi" w:cs="Calibri"/>
          <w:b/>
          <w:bCs/>
          <w:i/>
          <w:sz w:val="22"/>
          <w:szCs w:val="22"/>
        </w:rPr>
        <w:t xml:space="preserve"> part </w:t>
      </w:r>
      <w:proofErr w:type="spellStart"/>
      <w:r w:rsidR="006D7DA0" w:rsidRPr="006D7DA0">
        <w:rPr>
          <w:rFonts w:asciiTheme="minorHAnsi" w:hAnsiTheme="minorHAnsi" w:cs="Calibri"/>
          <w:b/>
          <w:bCs/>
          <w:i/>
          <w:sz w:val="22"/>
          <w:szCs w:val="22"/>
        </w:rPr>
        <w:t>hereof</w:t>
      </w:r>
      <w:proofErr w:type="spellEnd"/>
      <w:r w:rsidR="006D7DA0" w:rsidRPr="006D7DA0">
        <w:rPr>
          <w:rFonts w:asciiTheme="minorHAnsi" w:hAnsiTheme="minorHAnsi" w:cs="Calibri"/>
          <w:b/>
          <w:bCs/>
          <w:i/>
          <w:sz w:val="22"/>
          <w:szCs w:val="22"/>
        </w:rPr>
        <w:t>.</w:t>
      </w:r>
    </w:p>
    <w:p w14:paraId="26C22967" w14:textId="77777777" w:rsidR="006F7AEC" w:rsidRPr="003F720B" w:rsidRDefault="006F7AEC" w:rsidP="003B6EB1">
      <w:pPr>
        <w:pStyle w:val="Zkladntext"/>
        <w:ind w:firstLine="708"/>
        <w:rPr>
          <w:rFonts w:asciiTheme="minorHAnsi" w:hAnsiTheme="minorHAnsi" w:cs="Calibri"/>
          <w:b/>
          <w:bCs/>
          <w:i/>
          <w:sz w:val="22"/>
          <w:szCs w:val="22"/>
          <w:lang w:val="en-US"/>
        </w:rPr>
      </w:pPr>
      <w:r w:rsidRPr="003F720B">
        <w:rPr>
          <w:rFonts w:asciiTheme="minorHAnsi" w:hAnsiTheme="minorHAnsi" w:cs="Calibri"/>
          <w:b/>
          <w:bCs/>
          <w:i/>
          <w:sz w:val="22"/>
          <w:szCs w:val="22"/>
          <w:lang w:val="en-US"/>
        </w:rPr>
        <w:t>for one (1) candidate</w:t>
      </w:r>
    </w:p>
    <w:p w14:paraId="01BB17C8" w14:textId="77777777" w:rsidR="006F7AEC" w:rsidRPr="003F720B" w:rsidRDefault="006F7AEC" w:rsidP="003B6EB1">
      <w:pPr>
        <w:pStyle w:val="Zkladntext"/>
        <w:ind w:firstLine="708"/>
        <w:rPr>
          <w:rFonts w:asciiTheme="minorHAnsi" w:hAnsiTheme="minorHAnsi" w:cs="Calibri"/>
          <w:b/>
          <w:bCs/>
          <w:i/>
          <w:sz w:val="22"/>
          <w:szCs w:val="22"/>
          <w:lang w:val="en-US"/>
        </w:rPr>
      </w:pPr>
      <w:r w:rsidRPr="003F720B">
        <w:rPr>
          <w:rFonts w:asciiTheme="minorHAnsi" w:hAnsiTheme="minorHAnsi" w:cs="Calibri"/>
          <w:b/>
          <w:bCs/>
          <w:i/>
          <w:sz w:val="22"/>
          <w:szCs w:val="22"/>
          <w:lang w:val="en-US"/>
        </w:rPr>
        <w:t>commission for intermediation:</w:t>
      </w:r>
    </w:p>
    <w:p w14:paraId="018C1273" w14:textId="77777777" w:rsidR="006F7AEC" w:rsidRPr="003F720B" w:rsidRDefault="006F7AEC" w:rsidP="003B6EB1">
      <w:pPr>
        <w:pStyle w:val="Zkladntext"/>
        <w:ind w:firstLine="708"/>
        <w:rPr>
          <w:rFonts w:asciiTheme="minorHAnsi" w:hAnsiTheme="minorHAnsi" w:cs="Calibri"/>
          <w:b/>
          <w:bCs/>
          <w:i/>
          <w:sz w:val="22"/>
          <w:szCs w:val="22"/>
          <w:lang w:val="en-US"/>
        </w:rPr>
      </w:pPr>
      <w:r w:rsidRPr="003F720B">
        <w:rPr>
          <w:rFonts w:asciiTheme="minorHAnsi" w:hAnsiTheme="minorHAnsi" w:cs="Calibri"/>
          <w:b/>
          <w:bCs/>
          <w:i/>
          <w:sz w:val="22"/>
          <w:szCs w:val="22"/>
          <w:lang w:val="en-US"/>
        </w:rPr>
        <w:t>according to an order</w:t>
      </w:r>
    </w:p>
    <w:p w14:paraId="75AC817F" w14:textId="77777777" w:rsidR="006F7AEC" w:rsidRPr="003F720B" w:rsidRDefault="006F7AEC" w:rsidP="006F7AEC">
      <w:pPr>
        <w:pStyle w:val="Zkladntext"/>
        <w:ind w:left="1418"/>
        <w:rPr>
          <w:rFonts w:asciiTheme="minorHAnsi" w:hAnsiTheme="minorHAnsi" w:cs="Calibri"/>
          <w:b/>
          <w:bCs/>
          <w:i/>
          <w:sz w:val="22"/>
          <w:szCs w:val="22"/>
          <w:lang w:val="en-US"/>
        </w:rPr>
      </w:pPr>
    </w:p>
    <w:p w14:paraId="75F0CD0E" w14:textId="5D41B925" w:rsidR="006F7AEC" w:rsidRPr="003F720B" w:rsidRDefault="006F7AEC" w:rsidP="003B6EB1">
      <w:pPr>
        <w:pStyle w:val="Zkladntext"/>
        <w:ind w:firstLine="708"/>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commission for </w:t>
      </w:r>
      <w:r w:rsidR="00396A6A" w:rsidRPr="003F720B">
        <w:rPr>
          <w:rFonts w:asciiTheme="minorHAnsi" w:hAnsiTheme="minorHAnsi" w:cs="Calibri"/>
          <w:b/>
          <w:bCs/>
          <w:i/>
          <w:sz w:val="22"/>
          <w:szCs w:val="22"/>
          <w:lang w:val="en-US"/>
        </w:rPr>
        <w:t>employee card</w:t>
      </w:r>
      <w:r w:rsidRPr="003F720B">
        <w:rPr>
          <w:rFonts w:asciiTheme="minorHAnsi" w:hAnsiTheme="minorHAnsi" w:cs="Calibri"/>
          <w:b/>
          <w:bCs/>
          <w:i/>
          <w:sz w:val="22"/>
          <w:szCs w:val="22"/>
          <w:lang w:val="en-US"/>
        </w:rPr>
        <w:t xml:space="preserve"> proceeding:</w:t>
      </w:r>
    </w:p>
    <w:p w14:paraId="31F77CB6" w14:textId="2DF30D33" w:rsidR="006F7AEC" w:rsidRPr="003F720B" w:rsidRDefault="003B6EB1" w:rsidP="003B6EB1">
      <w:pPr>
        <w:pStyle w:val="Zkladntext"/>
        <w:tabs>
          <w:tab w:val="left" w:pos="4005"/>
        </w:tabs>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                </w:t>
      </w:r>
      <w:r w:rsidR="006F7AEC" w:rsidRPr="003F720B">
        <w:rPr>
          <w:rFonts w:asciiTheme="minorHAnsi" w:hAnsiTheme="minorHAnsi" w:cs="Calibri"/>
          <w:b/>
          <w:bCs/>
          <w:i/>
          <w:sz w:val="22"/>
          <w:szCs w:val="22"/>
          <w:lang w:val="en-US"/>
        </w:rPr>
        <w:t>according to an order</w:t>
      </w:r>
      <w:r w:rsidR="00FB374B" w:rsidRPr="003F720B">
        <w:rPr>
          <w:rFonts w:asciiTheme="minorHAnsi" w:hAnsiTheme="minorHAnsi" w:cs="Calibri"/>
          <w:b/>
          <w:bCs/>
          <w:i/>
          <w:sz w:val="22"/>
          <w:szCs w:val="22"/>
          <w:lang w:val="en-US"/>
        </w:rPr>
        <w:tab/>
      </w:r>
    </w:p>
    <w:p w14:paraId="7ECC71B4" w14:textId="77777777" w:rsidR="00CE4F77" w:rsidRPr="003F720B" w:rsidRDefault="00CE4F77" w:rsidP="00CE4F77">
      <w:pPr>
        <w:pStyle w:val="Zkladntext"/>
        <w:ind w:firstLine="708"/>
        <w:rPr>
          <w:rFonts w:asciiTheme="minorHAnsi" w:hAnsiTheme="minorHAnsi" w:cs="Calibri"/>
          <w:b/>
          <w:bCs/>
          <w:i/>
          <w:sz w:val="22"/>
          <w:szCs w:val="22"/>
        </w:rPr>
      </w:pPr>
    </w:p>
    <w:p w14:paraId="24EB79B2" w14:textId="38CF2BB4" w:rsidR="007D722A" w:rsidRPr="003F720B" w:rsidRDefault="00FB374B" w:rsidP="00CE4F77">
      <w:pPr>
        <w:pStyle w:val="Zkladntext"/>
        <w:ind w:left="708"/>
        <w:rPr>
          <w:rFonts w:asciiTheme="minorHAnsi" w:hAnsiTheme="minorHAnsi" w:cs="Calibri"/>
          <w:b/>
          <w:bCs/>
          <w:i/>
          <w:sz w:val="22"/>
          <w:szCs w:val="22"/>
          <w:lang w:val="en-US"/>
        </w:rPr>
      </w:pPr>
      <w:proofErr w:type="spellStart"/>
      <w:r w:rsidRPr="003F720B">
        <w:rPr>
          <w:rFonts w:asciiTheme="minorHAnsi" w:hAnsiTheme="minorHAnsi" w:cs="Calibri"/>
          <w:b/>
          <w:bCs/>
          <w:i/>
          <w:sz w:val="22"/>
          <w:szCs w:val="22"/>
        </w:rPr>
        <w:t>Nostrifi</w:t>
      </w:r>
      <w:r w:rsidR="007D722A" w:rsidRPr="003F720B">
        <w:rPr>
          <w:rFonts w:asciiTheme="minorHAnsi" w:hAnsiTheme="minorHAnsi" w:cs="Calibri"/>
          <w:b/>
          <w:bCs/>
          <w:i/>
          <w:sz w:val="22"/>
          <w:szCs w:val="22"/>
        </w:rPr>
        <w:t>cation</w:t>
      </w:r>
      <w:proofErr w:type="spellEnd"/>
      <w:r w:rsidRPr="003F720B">
        <w:rPr>
          <w:rFonts w:asciiTheme="minorHAnsi" w:hAnsiTheme="minorHAnsi" w:cs="Calibri"/>
          <w:b/>
          <w:bCs/>
          <w:i/>
          <w:sz w:val="22"/>
          <w:szCs w:val="22"/>
        </w:rPr>
        <w:t xml:space="preserve">, </w:t>
      </w:r>
      <w:proofErr w:type="spellStart"/>
      <w:r w:rsidRPr="003F720B">
        <w:rPr>
          <w:rFonts w:asciiTheme="minorHAnsi" w:hAnsiTheme="minorHAnsi" w:cs="Calibri"/>
          <w:b/>
          <w:bCs/>
          <w:i/>
          <w:sz w:val="22"/>
          <w:szCs w:val="22"/>
        </w:rPr>
        <w:t>license</w:t>
      </w:r>
      <w:proofErr w:type="spellEnd"/>
      <w:r w:rsidRPr="003F720B">
        <w:rPr>
          <w:rFonts w:asciiTheme="minorHAnsi" w:hAnsiTheme="minorHAnsi" w:cs="Calibri"/>
          <w:b/>
          <w:bCs/>
          <w:i/>
          <w:sz w:val="22"/>
          <w:szCs w:val="22"/>
        </w:rPr>
        <w:t xml:space="preserve"> to </w:t>
      </w:r>
      <w:proofErr w:type="spellStart"/>
      <w:r w:rsidRPr="003F720B">
        <w:rPr>
          <w:rFonts w:asciiTheme="minorHAnsi" w:hAnsiTheme="minorHAnsi" w:cs="Calibri"/>
          <w:b/>
          <w:bCs/>
          <w:i/>
          <w:sz w:val="22"/>
          <w:szCs w:val="22"/>
        </w:rPr>
        <w:t>practice</w:t>
      </w:r>
      <w:proofErr w:type="spellEnd"/>
      <w:r w:rsidRPr="003F720B">
        <w:rPr>
          <w:rFonts w:asciiTheme="minorHAnsi" w:hAnsiTheme="minorHAnsi" w:cs="Calibri"/>
          <w:b/>
          <w:bCs/>
          <w:i/>
          <w:sz w:val="22"/>
          <w:szCs w:val="22"/>
        </w:rPr>
        <w:t xml:space="preserve">, </w:t>
      </w:r>
      <w:proofErr w:type="spellStart"/>
      <w:r w:rsidRPr="003F720B">
        <w:rPr>
          <w:rFonts w:asciiTheme="minorHAnsi" w:hAnsiTheme="minorHAnsi" w:cs="Calibri"/>
          <w:b/>
          <w:bCs/>
          <w:i/>
          <w:sz w:val="22"/>
          <w:szCs w:val="22"/>
        </w:rPr>
        <w:t>administrative</w:t>
      </w:r>
      <w:proofErr w:type="spellEnd"/>
      <w:r w:rsidRPr="003F720B">
        <w:rPr>
          <w:rFonts w:asciiTheme="minorHAnsi" w:hAnsiTheme="minorHAnsi" w:cs="Calibri"/>
          <w:b/>
          <w:bCs/>
          <w:i/>
          <w:sz w:val="22"/>
          <w:szCs w:val="22"/>
        </w:rPr>
        <w:t xml:space="preserve"> </w:t>
      </w:r>
      <w:proofErr w:type="spellStart"/>
      <w:r w:rsidRPr="003F720B">
        <w:rPr>
          <w:rFonts w:asciiTheme="minorHAnsi" w:hAnsiTheme="minorHAnsi" w:cs="Calibri"/>
          <w:b/>
          <w:bCs/>
          <w:i/>
          <w:sz w:val="22"/>
          <w:szCs w:val="22"/>
        </w:rPr>
        <w:t>fees</w:t>
      </w:r>
      <w:proofErr w:type="spellEnd"/>
      <w:r w:rsidRPr="003F720B">
        <w:rPr>
          <w:rFonts w:asciiTheme="minorHAnsi" w:hAnsiTheme="minorHAnsi" w:cs="Calibri"/>
          <w:b/>
          <w:bCs/>
          <w:i/>
          <w:sz w:val="22"/>
          <w:szCs w:val="22"/>
        </w:rPr>
        <w:t xml:space="preserve">, air </w:t>
      </w:r>
      <w:proofErr w:type="spellStart"/>
      <w:r w:rsidRPr="003F720B">
        <w:rPr>
          <w:rFonts w:asciiTheme="minorHAnsi" w:hAnsiTheme="minorHAnsi" w:cs="Calibri"/>
          <w:b/>
          <w:bCs/>
          <w:i/>
          <w:sz w:val="22"/>
          <w:szCs w:val="22"/>
        </w:rPr>
        <w:t>tickets</w:t>
      </w:r>
      <w:proofErr w:type="spellEnd"/>
      <w:r w:rsidRPr="003F720B">
        <w:rPr>
          <w:rFonts w:asciiTheme="minorHAnsi" w:hAnsiTheme="minorHAnsi" w:cs="Calibri"/>
          <w:b/>
          <w:bCs/>
          <w:i/>
          <w:sz w:val="22"/>
          <w:szCs w:val="22"/>
        </w:rPr>
        <w:t>.</w:t>
      </w:r>
      <w:r w:rsidRPr="003F720B">
        <w:rPr>
          <w:rFonts w:asciiTheme="minorHAnsi" w:hAnsiTheme="minorHAnsi" w:cs="Calibri"/>
          <w:b/>
          <w:bCs/>
          <w:i/>
          <w:sz w:val="22"/>
          <w:szCs w:val="22"/>
        </w:rPr>
        <w:br/>
      </w:r>
      <w:r w:rsidR="007D722A" w:rsidRPr="003F720B">
        <w:rPr>
          <w:rFonts w:asciiTheme="minorHAnsi" w:hAnsiTheme="minorHAnsi" w:cs="Calibri"/>
          <w:b/>
          <w:bCs/>
          <w:i/>
          <w:sz w:val="22"/>
          <w:szCs w:val="22"/>
          <w:lang w:val="en-US"/>
        </w:rPr>
        <w:t>according to an order</w:t>
      </w:r>
    </w:p>
    <w:p w14:paraId="7DB716B0" w14:textId="22DFC532" w:rsidR="006F7AEC" w:rsidRPr="003F720B" w:rsidRDefault="006F7AEC" w:rsidP="007D722A">
      <w:pPr>
        <w:pStyle w:val="Zkladntext"/>
        <w:rPr>
          <w:rFonts w:asciiTheme="minorHAnsi" w:hAnsiTheme="minorHAnsi" w:cs="Calibri"/>
          <w:b/>
          <w:bCs/>
          <w:sz w:val="22"/>
          <w:szCs w:val="22"/>
          <w:lang w:val="en-US"/>
        </w:rPr>
      </w:pPr>
    </w:p>
    <w:p w14:paraId="73EE48C8" w14:textId="55144BBA" w:rsidR="006F7AEC" w:rsidRPr="003F720B" w:rsidRDefault="006F7AEC" w:rsidP="006F7AEC">
      <w:pPr>
        <w:pStyle w:val="Zkladntext"/>
        <w:numPr>
          <w:ilvl w:val="1"/>
          <w:numId w:val="11"/>
        </w:numPr>
        <w:ind w:left="709" w:hanging="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lastRenderedPageBreak/>
        <w:t>Nárok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vznikne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tehdy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nastoupí</w:t>
      </w:r>
      <w:proofErr w:type="spellEnd"/>
      <w:r w:rsidRPr="003F720B">
        <w:rPr>
          <w:rFonts w:asciiTheme="minorHAnsi" w:hAnsiTheme="minorHAnsi" w:cs="Calibri"/>
          <w:sz w:val="22"/>
          <w:szCs w:val="22"/>
          <w:lang w:val="en-US"/>
        </w:rPr>
        <w:t xml:space="preserve">-li </w:t>
      </w:r>
      <w:proofErr w:type="spellStart"/>
      <w:r w:rsidRPr="003F720B">
        <w:rPr>
          <w:rFonts w:asciiTheme="minorHAnsi" w:hAnsiTheme="minorHAnsi" w:cs="Calibri"/>
          <w:sz w:val="22"/>
          <w:szCs w:val="22"/>
          <w:lang w:val="en-US"/>
        </w:rPr>
        <w:t>kandidát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pozici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mezi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ním</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zájemcem</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započne</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provádět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závislou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době</w:t>
      </w:r>
      <w:proofErr w:type="spellEnd"/>
      <w:r w:rsidRPr="003F720B">
        <w:rPr>
          <w:rFonts w:asciiTheme="minorHAnsi" w:hAnsiTheme="minorHAnsi" w:cs="Calibri"/>
          <w:sz w:val="22"/>
          <w:szCs w:val="22"/>
          <w:lang w:val="en-US"/>
        </w:rPr>
        <w:t xml:space="preserve"> do </w:t>
      </w:r>
      <w:r w:rsidR="0030779E">
        <w:rPr>
          <w:rFonts w:asciiTheme="minorHAnsi" w:hAnsiTheme="minorHAnsi" w:cs="Calibri"/>
          <w:sz w:val="22"/>
          <w:szCs w:val="22"/>
          <w:lang w:val="en-US"/>
        </w:rPr>
        <w:t>6</w:t>
      </w:r>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měsíců</w:t>
      </w:r>
      <w:proofErr w:type="spellEnd"/>
      <w:r w:rsidRPr="003F720B">
        <w:rPr>
          <w:rFonts w:asciiTheme="minorHAnsi" w:hAnsiTheme="minorHAnsi" w:cs="Calibri"/>
          <w:sz w:val="22"/>
          <w:szCs w:val="22"/>
          <w:lang w:val="en-US"/>
        </w:rPr>
        <w:t xml:space="preserve"> ode </w:t>
      </w:r>
      <w:proofErr w:type="spellStart"/>
      <w:r w:rsidRPr="003F720B">
        <w:rPr>
          <w:rFonts w:asciiTheme="minorHAnsi" w:hAnsiTheme="minorHAnsi" w:cs="Calibri"/>
          <w:sz w:val="22"/>
          <w:szCs w:val="22"/>
          <w:lang w:val="en-US"/>
        </w:rPr>
        <w:t>dne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skončení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trvání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p>
    <w:p w14:paraId="176B21C3" w14:textId="06C3B784" w:rsidR="006F7AEC" w:rsidRPr="003F720B" w:rsidRDefault="006F7AEC" w:rsidP="00CE4F77">
      <w:pPr>
        <w:pStyle w:val="Zkladntext"/>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4.2 The intermediary is entitled to the commission even in case the candidate starts working based on contract on dependent work (concluded between him and the interested party) within </w:t>
      </w:r>
      <w:r w:rsidR="0030779E">
        <w:rPr>
          <w:rFonts w:asciiTheme="minorHAnsi" w:hAnsiTheme="minorHAnsi" w:cs="Calibri"/>
          <w:b/>
          <w:bCs/>
          <w:i/>
          <w:sz w:val="22"/>
          <w:szCs w:val="22"/>
          <w:lang w:val="en-US"/>
        </w:rPr>
        <w:t>6</w:t>
      </w:r>
      <w:r w:rsidRPr="003F720B">
        <w:rPr>
          <w:rFonts w:asciiTheme="minorHAnsi" w:hAnsiTheme="minorHAnsi" w:cs="Calibri"/>
          <w:b/>
          <w:bCs/>
          <w:i/>
          <w:sz w:val="22"/>
          <w:szCs w:val="22"/>
          <w:lang w:val="en-US"/>
        </w:rPr>
        <w:t xml:space="preserve"> months after this agreement is terminated. </w:t>
      </w:r>
    </w:p>
    <w:p w14:paraId="03FAE81F" w14:textId="77777777" w:rsidR="006F7AEC" w:rsidRPr="003F720B" w:rsidRDefault="006F7AEC" w:rsidP="006F7AEC">
      <w:pPr>
        <w:pStyle w:val="Zkladntext"/>
        <w:ind w:left="709"/>
        <w:rPr>
          <w:rFonts w:asciiTheme="minorHAnsi" w:hAnsiTheme="minorHAnsi" w:cs="Calibri"/>
          <w:b/>
          <w:bCs/>
          <w:sz w:val="22"/>
          <w:szCs w:val="22"/>
          <w:lang w:val="en-US"/>
        </w:rPr>
      </w:pPr>
    </w:p>
    <w:p w14:paraId="4BA79C2B" w14:textId="77777777" w:rsidR="006F7AEC" w:rsidRPr="003F720B" w:rsidRDefault="006F7AEC" w:rsidP="006F7AEC">
      <w:pPr>
        <w:pStyle w:val="Zkladntext"/>
        <w:numPr>
          <w:ilvl w:val="1"/>
          <w:numId w:val="11"/>
        </w:numPr>
        <w:ind w:left="709" w:hanging="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neposkytuje</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osoby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kandidátů</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kterými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zaměstnavatel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neuzavře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a za </w:t>
      </w:r>
      <w:proofErr w:type="spellStart"/>
      <w:r w:rsidRPr="003F720B">
        <w:rPr>
          <w:rFonts w:asciiTheme="minorHAnsi" w:hAnsiTheme="minorHAnsi" w:cs="Calibri"/>
          <w:sz w:val="22"/>
          <w:szCs w:val="22"/>
          <w:lang w:val="en-US"/>
        </w:rPr>
        <w:t>osoby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kteří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nenastoupí</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nezapočnou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výkonem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splatná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obstaráním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příležitosti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uzavřít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kandidátem</w:t>
      </w:r>
      <w:proofErr w:type="spellEnd"/>
      <w:r w:rsidRPr="003F720B">
        <w:rPr>
          <w:rFonts w:asciiTheme="minorHAnsi" w:hAnsiTheme="minorHAnsi" w:cs="Calibri"/>
          <w:sz w:val="22"/>
          <w:szCs w:val="22"/>
          <w:lang w:val="en-US"/>
        </w:rPr>
        <w:t>.</w:t>
      </w:r>
    </w:p>
    <w:p w14:paraId="781EEC38" w14:textId="77777777" w:rsidR="006F7AEC" w:rsidRPr="003F720B" w:rsidRDefault="006F7AEC" w:rsidP="00CE4F77">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4.3 The commission shall not be paid for such candidate, with whom the interested party shall not conclude the contract on dependent work and for </w:t>
      </w:r>
      <w:proofErr w:type="gramStart"/>
      <w:r w:rsidRPr="003F720B">
        <w:rPr>
          <w:rFonts w:asciiTheme="minorHAnsi" w:hAnsiTheme="minorHAnsi" w:cs="Calibri"/>
          <w:b/>
          <w:bCs/>
          <w:i/>
          <w:sz w:val="22"/>
          <w:szCs w:val="22"/>
          <w:lang w:val="en-US"/>
        </w:rPr>
        <w:t>candidate</w:t>
      </w:r>
      <w:proofErr w:type="gramEnd"/>
      <w:r w:rsidRPr="003F720B">
        <w:rPr>
          <w:rFonts w:asciiTheme="minorHAnsi" w:hAnsiTheme="minorHAnsi" w:cs="Calibri"/>
          <w:b/>
          <w:bCs/>
          <w:i/>
          <w:sz w:val="22"/>
          <w:szCs w:val="22"/>
          <w:lang w:val="en-US"/>
        </w:rPr>
        <w:t>, who shall not start working for the interested party. The commission is not due for payment by only obtaining the opportunity to conclude a contract with the candidate.</w:t>
      </w:r>
    </w:p>
    <w:p w14:paraId="55590EF0" w14:textId="77777777" w:rsidR="006F7AEC" w:rsidRPr="003F720B" w:rsidRDefault="006F7AEC" w:rsidP="006F7AEC">
      <w:pPr>
        <w:pStyle w:val="Odstavecseseznamem"/>
        <w:rPr>
          <w:rFonts w:asciiTheme="minorHAnsi" w:hAnsiTheme="minorHAnsi" w:cs="Calibri"/>
          <w:sz w:val="22"/>
          <w:szCs w:val="22"/>
          <w:lang w:val="en-US"/>
        </w:rPr>
      </w:pPr>
    </w:p>
    <w:p w14:paraId="549EEAEC" w14:textId="65512236" w:rsidR="006F7AEC" w:rsidRPr="003F720B" w:rsidRDefault="006F7AEC" w:rsidP="006F7AEC">
      <w:pPr>
        <w:pStyle w:val="Zkladntext"/>
        <w:numPr>
          <w:ilvl w:val="1"/>
          <w:numId w:val="11"/>
        </w:numPr>
        <w:ind w:left="709" w:hanging="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Nárok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nevznikne</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lhůtě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tří</w:t>
      </w:r>
      <w:proofErr w:type="spellEnd"/>
      <w:r w:rsidRPr="003F720B">
        <w:rPr>
          <w:rFonts w:asciiTheme="minorHAnsi" w:hAnsiTheme="minorHAnsi" w:cs="Calibri"/>
          <w:sz w:val="22"/>
          <w:szCs w:val="22"/>
          <w:lang w:val="en-US"/>
        </w:rPr>
        <w:t xml:space="preserve"> (</w:t>
      </w:r>
      <w:r w:rsidR="0030779E">
        <w:rPr>
          <w:rFonts w:asciiTheme="minorHAnsi" w:hAnsiTheme="minorHAnsi" w:cs="Calibri"/>
          <w:sz w:val="22"/>
          <w:szCs w:val="22"/>
          <w:lang w:val="en-US"/>
        </w:rPr>
        <w:t>10</w:t>
      </w:r>
      <w:r w:rsidRPr="003F720B">
        <w:rPr>
          <w:rFonts w:asciiTheme="minorHAnsi" w:hAnsiTheme="minorHAnsi" w:cs="Calibri"/>
          <w:sz w:val="22"/>
          <w:szCs w:val="22"/>
          <w:lang w:val="en-US"/>
        </w:rPr>
        <w:t>)</w:t>
      </w:r>
      <w:r w:rsidR="00B234C5">
        <w:rPr>
          <w:rFonts w:asciiTheme="minorHAnsi" w:hAnsiTheme="minorHAnsi" w:cs="Calibri"/>
          <w:sz w:val="22"/>
          <w:szCs w:val="22"/>
          <w:lang w:val="en-US"/>
        </w:rPr>
        <w:t xml:space="preserve"> </w:t>
      </w:r>
      <w:proofErr w:type="spellStart"/>
      <w:r w:rsidR="00B234C5">
        <w:rPr>
          <w:rFonts w:asciiTheme="minorHAnsi" w:hAnsiTheme="minorHAnsi" w:cs="Calibri"/>
          <w:sz w:val="22"/>
          <w:szCs w:val="22"/>
          <w:lang w:val="en-US"/>
        </w:rPr>
        <w:t>pracovních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dnů</w:t>
      </w:r>
      <w:proofErr w:type="spellEnd"/>
      <w:r w:rsidRPr="003F720B">
        <w:rPr>
          <w:rFonts w:asciiTheme="minorHAnsi" w:hAnsiTheme="minorHAnsi" w:cs="Calibri"/>
          <w:sz w:val="22"/>
          <w:szCs w:val="22"/>
          <w:lang w:val="en-US"/>
        </w:rPr>
        <w:t xml:space="preserve"> ode </w:t>
      </w:r>
      <w:proofErr w:type="spellStart"/>
      <w:r w:rsidRPr="003F720B">
        <w:rPr>
          <w:rFonts w:asciiTheme="minorHAnsi" w:hAnsiTheme="minorHAnsi" w:cs="Calibri"/>
          <w:sz w:val="22"/>
          <w:szCs w:val="22"/>
          <w:lang w:val="en-US"/>
        </w:rPr>
        <w:t>dne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předložení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přehledu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nejvhodnějších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w:t>
      </w:r>
      <w:proofErr w:type="spellEnd"/>
      <w:r w:rsidRPr="003F720B">
        <w:rPr>
          <w:rFonts w:asciiTheme="minorHAnsi" w:hAnsiTheme="minorHAnsi" w:cs="Calibri"/>
          <w:sz w:val="22"/>
          <w:szCs w:val="22"/>
          <w:lang w:val="en-US"/>
        </w:rPr>
        <w:t xml:space="preserve">. 3.8. </w:t>
      </w:r>
      <w:proofErr w:type="spellStart"/>
      <w:r w:rsidRPr="003F720B">
        <w:rPr>
          <w:rFonts w:asciiTheme="minorHAnsi" w:hAnsiTheme="minorHAnsi" w:cs="Calibri"/>
          <w:sz w:val="22"/>
          <w:szCs w:val="22"/>
          <w:lang w:val="en-US"/>
        </w:rPr>
        <w:t>shora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prohlásí</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prokáže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w:t>
      </w:r>
    </w:p>
    <w:p w14:paraId="6FA7427D" w14:textId="77777777" w:rsidR="006F7AEC" w:rsidRPr="003F720B" w:rsidRDefault="006F7AEC" w:rsidP="006F7AEC">
      <w:pPr>
        <w:pStyle w:val="Zkladntext"/>
        <w:numPr>
          <w:ilvl w:val="0"/>
          <w:numId w:val="6"/>
        </w:numPr>
        <w:rPr>
          <w:rFonts w:asciiTheme="minorHAnsi" w:hAnsiTheme="minorHAnsi" w:cs="Calibri"/>
          <w:sz w:val="22"/>
          <w:szCs w:val="22"/>
          <w:lang w:val="en-US"/>
        </w:rPr>
      </w:pPr>
      <w:proofErr w:type="spellStart"/>
      <w:r w:rsidRPr="003F720B">
        <w:rPr>
          <w:rFonts w:asciiTheme="minorHAnsi" w:hAnsiTheme="minorHAnsi" w:cs="Calibri"/>
          <w:sz w:val="22"/>
          <w:szCs w:val="22"/>
          <w:lang w:val="en-US"/>
        </w:rPr>
        <w:t>kandidát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byl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již</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zprostředkován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p>
    <w:p w14:paraId="7EAE9EAE" w14:textId="77777777" w:rsidR="006F7AEC" w:rsidRPr="003F720B" w:rsidRDefault="006F7AEC" w:rsidP="006F7AEC">
      <w:pPr>
        <w:pStyle w:val="Zkladntext"/>
        <w:numPr>
          <w:ilvl w:val="0"/>
          <w:numId w:val="6"/>
        </w:numPr>
        <w:rPr>
          <w:rFonts w:asciiTheme="minorHAnsi" w:hAnsiTheme="minorHAnsi" w:cs="Calibri"/>
          <w:sz w:val="22"/>
          <w:szCs w:val="22"/>
          <w:lang w:val="en-US"/>
        </w:rPr>
      </w:pPr>
      <w:proofErr w:type="spellStart"/>
      <w:r w:rsidRPr="003F720B">
        <w:rPr>
          <w:rFonts w:asciiTheme="minorHAnsi" w:hAnsiTheme="minorHAnsi" w:cs="Calibri"/>
          <w:sz w:val="22"/>
          <w:szCs w:val="22"/>
          <w:lang w:val="en-US"/>
        </w:rPr>
        <w:t>kandidát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sám</w:t>
      </w:r>
      <w:proofErr w:type="spellEnd"/>
      <w:r w:rsidRPr="003F720B">
        <w:rPr>
          <w:rFonts w:asciiTheme="minorHAnsi" w:hAnsiTheme="minorHAnsi" w:cs="Calibri"/>
          <w:sz w:val="22"/>
          <w:szCs w:val="22"/>
          <w:lang w:val="en-US"/>
        </w:rPr>
        <w:t xml:space="preserve"> bez </w:t>
      </w:r>
      <w:proofErr w:type="spellStart"/>
      <w:r w:rsidRPr="003F720B">
        <w:rPr>
          <w:rFonts w:asciiTheme="minorHAnsi" w:hAnsiTheme="minorHAnsi" w:cs="Calibri"/>
          <w:sz w:val="22"/>
          <w:szCs w:val="22"/>
          <w:lang w:val="en-US"/>
        </w:rPr>
        <w:t>přičinění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přímo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projevil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uzavření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zájemcem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p>
    <w:p w14:paraId="0C0A815C" w14:textId="77777777" w:rsidR="006F7AEC" w:rsidRPr="003F720B" w:rsidRDefault="006F7AEC" w:rsidP="006F7AEC">
      <w:pPr>
        <w:pStyle w:val="Zkladntext"/>
        <w:numPr>
          <w:ilvl w:val="0"/>
          <w:numId w:val="6"/>
        </w:numPr>
        <w:rPr>
          <w:rFonts w:asciiTheme="minorHAnsi" w:hAnsiTheme="minorHAnsi" w:cs="Calibri"/>
          <w:sz w:val="22"/>
          <w:szCs w:val="22"/>
          <w:lang w:val="en-US"/>
        </w:rPr>
      </w:pPr>
      <w:proofErr w:type="spellStart"/>
      <w:r w:rsidRPr="003F720B">
        <w:rPr>
          <w:rFonts w:asciiTheme="minorHAnsi" w:hAnsiTheme="minorHAnsi" w:cs="Calibri"/>
          <w:sz w:val="22"/>
          <w:szCs w:val="22"/>
          <w:lang w:val="en-US"/>
        </w:rPr>
        <w:t>jednání</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uzavření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kandidátem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zahájil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přímo</w:t>
      </w:r>
      <w:proofErr w:type="spellEnd"/>
      <w:r w:rsidRPr="003F720B">
        <w:rPr>
          <w:rFonts w:asciiTheme="minorHAnsi" w:hAnsiTheme="minorHAnsi" w:cs="Calibri"/>
          <w:sz w:val="22"/>
          <w:szCs w:val="22"/>
          <w:lang w:val="en-US"/>
        </w:rPr>
        <w:t xml:space="preserve"> bez </w:t>
      </w:r>
      <w:proofErr w:type="spellStart"/>
      <w:r w:rsidRPr="003F720B">
        <w:rPr>
          <w:rFonts w:asciiTheme="minorHAnsi" w:hAnsiTheme="minorHAnsi" w:cs="Calibri"/>
          <w:sz w:val="22"/>
          <w:szCs w:val="22"/>
          <w:lang w:val="en-US"/>
        </w:rPr>
        <w:t>přičinění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w:t>
      </w:r>
      <w:proofErr w:type="spellEnd"/>
      <w:r w:rsidRPr="003F720B">
        <w:rPr>
          <w:rFonts w:asciiTheme="minorHAnsi" w:hAnsiTheme="minorHAnsi" w:cs="Calibri"/>
          <w:sz w:val="22"/>
          <w:szCs w:val="22"/>
          <w:lang w:val="en-US"/>
        </w:rPr>
        <w:t xml:space="preserve">, a to </w:t>
      </w:r>
      <w:proofErr w:type="spellStart"/>
      <w:r w:rsidRPr="003F720B">
        <w:rPr>
          <w:rFonts w:asciiTheme="minorHAnsi" w:hAnsiTheme="minorHAnsi" w:cs="Calibri"/>
          <w:sz w:val="22"/>
          <w:szCs w:val="22"/>
          <w:lang w:val="en-US"/>
        </w:rPr>
        <w:t>před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obdržel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jakékoliv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informace</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kandidátovi</w:t>
      </w:r>
      <w:proofErr w:type="spellEnd"/>
      <w:r w:rsidRPr="003F720B">
        <w:rPr>
          <w:rFonts w:asciiTheme="minorHAnsi" w:hAnsiTheme="minorHAnsi" w:cs="Calibri"/>
          <w:sz w:val="22"/>
          <w:szCs w:val="22"/>
          <w:lang w:val="en-US"/>
        </w:rPr>
        <w:t>.</w:t>
      </w:r>
    </w:p>
    <w:p w14:paraId="0A115B8D" w14:textId="083478D1" w:rsidR="006F7AEC" w:rsidRPr="003F720B" w:rsidRDefault="008222BC" w:rsidP="00D657D7">
      <w:pPr>
        <w:pStyle w:val="Zkladntext"/>
        <w:ind w:left="708"/>
        <w:rPr>
          <w:rFonts w:asciiTheme="minorHAnsi" w:hAnsiTheme="minorHAnsi" w:cs="Calibri"/>
          <w:sz w:val="22"/>
          <w:szCs w:val="22"/>
          <w:lang w:val="en-US"/>
        </w:rPr>
      </w:pPr>
      <w:r w:rsidRPr="008222BC">
        <w:rPr>
          <w:rFonts w:asciiTheme="minorHAnsi" w:hAnsiTheme="minorHAnsi" w:cs="Calibri"/>
          <w:sz w:val="22"/>
          <w:szCs w:val="22"/>
        </w:rPr>
        <w:t>Za prokázání se považuje zejména doložení e-mailové komunikace /objednávky / jiného dokumentu prokazujícího předchozí kontakt.</w:t>
      </w:r>
    </w:p>
    <w:p w14:paraId="7016AE2D" w14:textId="77777777" w:rsidR="008222BC" w:rsidRDefault="008222BC" w:rsidP="008222BC">
      <w:pPr>
        <w:pStyle w:val="Zkladntext"/>
        <w:ind w:left="708"/>
        <w:rPr>
          <w:rFonts w:asciiTheme="minorHAnsi" w:hAnsiTheme="minorHAnsi" w:cs="Calibri"/>
          <w:sz w:val="22"/>
          <w:szCs w:val="22"/>
          <w:lang w:val="en-US"/>
        </w:rPr>
      </w:pPr>
    </w:p>
    <w:p w14:paraId="56F1DB61" w14:textId="62765138" w:rsidR="006F7AEC" w:rsidRPr="003F720B" w:rsidRDefault="006F7AEC" w:rsidP="008222BC">
      <w:pPr>
        <w:pStyle w:val="Zkladntext"/>
        <w:ind w:left="708"/>
        <w:rPr>
          <w:rFonts w:asciiTheme="minorHAnsi" w:hAnsiTheme="minorHAnsi" w:cs="Calibri"/>
          <w:sz w:val="22"/>
          <w:szCs w:val="22"/>
          <w:lang w:val="en-US"/>
        </w:rPr>
      </w:pPr>
      <w:r w:rsidRPr="003F720B">
        <w:rPr>
          <w:rFonts w:asciiTheme="minorHAnsi" w:hAnsiTheme="minorHAnsi" w:cs="Calibri"/>
          <w:sz w:val="22"/>
          <w:szCs w:val="22"/>
          <w:lang w:val="en-US"/>
        </w:rPr>
        <w:t xml:space="preserve">Pro </w:t>
      </w:r>
      <w:proofErr w:type="spellStart"/>
      <w:r w:rsidRPr="003F720B">
        <w:rPr>
          <w:rFonts w:asciiTheme="minorHAnsi" w:hAnsiTheme="minorHAnsi" w:cs="Calibri"/>
          <w:sz w:val="22"/>
          <w:szCs w:val="22"/>
          <w:lang w:val="en-US"/>
        </w:rPr>
        <w:t>vyloučení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pochybností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konstatují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písemná</w:t>
      </w:r>
      <w:proofErr w:type="spellEnd"/>
      <w:r w:rsidRPr="003F720B">
        <w:rPr>
          <w:rFonts w:asciiTheme="minorHAnsi" w:hAnsiTheme="minorHAnsi" w:cs="Calibri"/>
          <w:sz w:val="22"/>
          <w:szCs w:val="22"/>
          <w:lang w:val="en-US"/>
        </w:rPr>
        <w:t xml:space="preserve"> forma je pro </w:t>
      </w:r>
      <w:proofErr w:type="spellStart"/>
      <w:r w:rsidRPr="003F720B">
        <w:rPr>
          <w:rFonts w:asciiTheme="minorHAnsi" w:hAnsiTheme="minorHAnsi" w:cs="Calibri"/>
          <w:sz w:val="22"/>
          <w:szCs w:val="22"/>
          <w:lang w:val="en-US"/>
        </w:rPr>
        <w:t>účely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tohoto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w:t>
      </w:r>
      <w:proofErr w:type="spellEnd"/>
      <w:r w:rsidRPr="003F720B">
        <w:rPr>
          <w:rFonts w:asciiTheme="minorHAnsi" w:hAnsiTheme="minorHAnsi" w:cs="Calibri"/>
          <w:sz w:val="22"/>
          <w:szCs w:val="22"/>
          <w:lang w:val="en-US"/>
        </w:rPr>
        <w:t xml:space="preserve">. 4.4. </w:t>
      </w:r>
      <w:proofErr w:type="spellStart"/>
      <w:r w:rsidRPr="003F720B">
        <w:rPr>
          <w:rFonts w:asciiTheme="minorHAnsi" w:hAnsiTheme="minorHAnsi" w:cs="Calibri"/>
          <w:sz w:val="22"/>
          <w:szCs w:val="22"/>
          <w:lang w:val="en-US"/>
        </w:rPr>
        <w:t>zachována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zaslání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prohlášení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prostřednictvím</w:t>
      </w:r>
      <w:proofErr w:type="spellEnd"/>
      <w:r w:rsidRPr="003F720B">
        <w:rPr>
          <w:rFonts w:asciiTheme="minorHAnsi" w:hAnsiTheme="minorHAnsi" w:cs="Calibri"/>
          <w:sz w:val="22"/>
          <w:szCs w:val="22"/>
          <w:lang w:val="en-US"/>
        </w:rPr>
        <w:t xml:space="preserve"> e-</w:t>
      </w:r>
      <w:proofErr w:type="spellStart"/>
      <w:r w:rsidRPr="003F720B">
        <w:rPr>
          <w:rFonts w:asciiTheme="minorHAnsi" w:hAnsiTheme="minorHAnsi" w:cs="Calibri"/>
          <w:sz w:val="22"/>
          <w:szCs w:val="22"/>
          <w:lang w:val="en-US"/>
        </w:rPr>
        <w:t>mailu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adresu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uvedenou</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čl</w:t>
      </w:r>
      <w:proofErr w:type="spellEnd"/>
      <w:r w:rsidRPr="003F720B">
        <w:rPr>
          <w:rFonts w:asciiTheme="minorHAnsi" w:hAnsiTheme="minorHAnsi" w:cs="Calibri"/>
          <w:sz w:val="22"/>
          <w:szCs w:val="22"/>
          <w:lang w:val="en-US"/>
        </w:rPr>
        <w:t>. 10.</w:t>
      </w:r>
      <w:r w:rsidR="00E85119" w:rsidRPr="003F720B">
        <w:rPr>
          <w:rFonts w:asciiTheme="minorHAnsi" w:hAnsiTheme="minorHAnsi" w:cs="Calibri"/>
          <w:sz w:val="22"/>
          <w:szCs w:val="22"/>
          <w:lang w:val="en-US"/>
        </w:rPr>
        <w:t>3</w:t>
      </w:r>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popř</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adresu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následně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oznámenou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w:t>
      </w:r>
      <w:proofErr w:type="spellEnd"/>
      <w:r w:rsidRPr="003F720B">
        <w:rPr>
          <w:rFonts w:asciiTheme="minorHAnsi" w:hAnsiTheme="minorHAnsi" w:cs="Calibri"/>
          <w:sz w:val="22"/>
          <w:szCs w:val="22"/>
          <w:lang w:val="en-US"/>
        </w:rPr>
        <w:t>. 10.</w:t>
      </w:r>
      <w:r w:rsidR="00E85119" w:rsidRPr="003F720B">
        <w:rPr>
          <w:rFonts w:asciiTheme="minorHAnsi" w:hAnsiTheme="minorHAnsi" w:cs="Calibri"/>
          <w:sz w:val="22"/>
          <w:szCs w:val="22"/>
          <w:lang w:val="en-US"/>
        </w:rPr>
        <w:t>4</w:t>
      </w:r>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p>
    <w:p w14:paraId="177A0A0F" w14:textId="77777777" w:rsidR="006F7AEC" w:rsidRPr="003F720B" w:rsidRDefault="006F7AEC" w:rsidP="006F7AEC">
      <w:pPr>
        <w:pStyle w:val="Zkladntext"/>
        <w:rPr>
          <w:rFonts w:asciiTheme="minorHAnsi" w:hAnsiTheme="minorHAnsi" w:cs="Calibri"/>
          <w:sz w:val="22"/>
          <w:szCs w:val="22"/>
          <w:lang w:val="en-US"/>
        </w:rPr>
      </w:pPr>
    </w:p>
    <w:p w14:paraId="3FE0918E" w14:textId="77777777" w:rsidR="006F7AEC" w:rsidRPr="003F720B" w:rsidRDefault="006F7AEC" w:rsidP="006F7AEC">
      <w:pPr>
        <w:pStyle w:val="Zkladntext"/>
        <w:ind w:left="709"/>
        <w:rPr>
          <w:rFonts w:asciiTheme="minorHAnsi" w:hAnsiTheme="minorHAnsi" w:cs="Calibri"/>
          <w:sz w:val="22"/>
          <w:szCs w:val="22"/>
          <w:lang w:val="en-US"/>
        </w:rPr>
      </w:pPr>
      <w:proofErr w:type="spellStart"/>
      <w:r w:rsidRPr="003F720B">
        <w:rPr>
          <w:rFonts w:asciiTheme="minorHAnsi" w:hAnsiTheme="minorHAnsi" w:cs="Calibri"/>
          <w:sz w:val="22"/>
          <w:szCs w:val="22"/>
          <w:lang w:val="en-US"/>
        </w:rPr>
        <w:t>Pokud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uvedené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lhůtě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skutečnosti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specifikované</w:t>
      </w:r>
      <w:proofErr w:type="spellEnd"/>
      <w:r w:rsidRPr="003F720B">
        <w:rPr>
          <w:rFonts w:asciiTheme="minorHAnsi" w:hAnsiTheme="minorHAnsi" w:cs="Calibri"/>
          <w:sz w:val="22"/>
          <w:szCs w:val="22"/>
          <w:lang w:val="en-US"/>
        </w:rPr>
        <w:t xml:space="preserve"> pod body a) – c) </w:t>
      </w:r>
      <w:proofErr w:type="spellStart"/>
      <w:r w:rsidRPr="003F720B">
        <w:rPr>
          <w:rFonts w:asciiTheme="minorHAnsi" w:hAnsiTheme="minorHAnsi" w:cs="Calibri"/>
          <w:sz w:val="22"/>
          <w:szCs w:val="22"/>
          <w:lang w:val="en-US"/>
        </w:rPr>
        <w:t>neprohlásí</w:t>
      </w:r>
      <w:proofErr w:type="spellEnd"/>
      <w:r w:rsidRPr="003F720B">
        <w:rPr>
          <w:rFonts w:asciiTheme="minorHAnsi" w:hAnsiTheme="minorHAnsi" w:cs="Calibri"/>
          <w:sz w:val="22"/>
          <w:szCs w:val="22"/>
          <w:lang w:val="en-US"/>
        </w:rPr>
        <w:t xml:space="preserve"> a/</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neprokáže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má</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byl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zprostředkován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zprostředkovatelem</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vzniká</w:t>
      </w:r>
      <w:proofErr w:type="spellEnd"/>
      <w:r w:rsidRPr="003F720B">
        <w:rPr>
          <w:rFonts w:asciiTheme="minorHAnsi" w:hAnsiTheme="minorHAnsi" w:cs="Calibri"/>
          <w:sz w:val="22"/>
          <w:szCs w:val="22"/>
          <w:lang w:val="en-US"/>
        </w:rPr>
        <w:t xml:space="preserve"> mu </w:t>
      </w:r>
      <w:proofErr w:type="spellStart"/>
      <w:r w:rsidRPr="003F720B">
        <w:rPr>
          <w:rFonts w:asciiTheme="minorHAnsi" w:hAnsiTheme="minorHAnsi" w:cs="Calibri"/>
          <w:sz w:val="22"/>
          <w:szCs w:val="22"/>
          <w:lang w:val="en-US"/>
        </w:rPr>
        <w:t>právo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provizi</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tohoto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budou</w:t>
      </w:r>
      <w:proofErr w:type="spellEnd"/>
      <w:r w:rsidRPr="003F720B">
        <w:rPr>
          <w:rFonts w:asciiTheme="minorHAnsi" w:hAnsiTheme="minorHAnsi" w:cs="Calibri"/>
          <w:sz w:val="22"/>
          <w:szCs w:val="22"/>
          <w:lang w:val="en-US"/>
        </w:rPr>
        <w:t xml:space="preserve">-li </w:t>
      </w:r>
      <w:proofErr w:type="spellStart"/>
      <w:r w:rsidRPr="003F720B">
        <w:rPr>
          <w:rFonts w:asciiTheme="minorHAnsi" w:hAnsiTheme="minorHAnsi" w:cs="Calibri"/>
          <w:sz w:val="22"/>
          <w:szCs w:val="22"/>
          <w:lang w:val="en-US"/>
        </w:rPr>
        <w:t>splněny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w:t>
      </w:r>
      <w:proofErr w:type="spellEnd"/>
      <w:r w:rsidRPr="003F720B">
        <w:rPr>
          <w:rFonts w:asciiTheme="minorHAnsi" w:hAnsiTheme="minorHAnsi" w:cs="Calibri"/>
          <w:sz w:val="22"/>
          <w:szCs w:val="22"/>
          <w:lang w:val="en-US"/>
        </w:rPr>
        <w:t xml:space="preserve">. 4.1.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p>
    <w:p w14:paraId="253CBF97" w14:textId="0F5F41BD" w:rsidR="006F7AEC" w:rsidRPr="003F720B" w:rsidRDefault="006F7AEC" w:rsidP="00CE4F77">
      <w:pPr>
        <w:pStyle w:val="Zkladntext"/>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4.4 The intermediary is not entitled to the commission in case the interested party within </w:t>
      </w:r>
      <w:r w:rsidR="007E28DE">
        <w:rPr>
          <w:rFonts w:asciiTheme="minorHAnsi" w:hAnsiTheme="minorHAnsi" w:cs="Calibri"/>
          <w:b/>
          <w:bCs/>
          <w:i/>
          <w:sz w:val="22"/>
          <w:szCs w:val="22"/>
          <w:lang w:val="en-US"/>
        </w:rPr>
        <w:t xml:space="preserve">10 </w:t>
      </w:r>
      <w:proofErr w:type="gramStart"/>
      <w:r w:rsidR="007E28DE">
        <w:rPr>
          <w:rFonts w:asciiTheme="minorHAnsi" w:hAnsiTheme="minorHAnsi" w:cs="Calibri"/>
          <w:b/>
          <w:bCs/>
          <w:i/>
          <w:sz w:val="22"/>
          <w:szCs w:val="22"/>
          <w:lang w:val="en-US"/>
        </w:rPr>
        <w:t xml:space="preserve">business </w:t>
      </w:r>
      <w:r w:rsidRPr="003F720B">
        <w:rPr>
          <w:rFonts w:asciiTheme="minorHAnsi" w:hAnsiTheme="minorHAnsi" w:cs="Calibri"/>
          <w:b/>
          <w:bCs/>
          <w:i/>
          <w:sz w:val="22"/>
          <w:szCs w:val="22"/>
          <w:lang w:val="en-US"/>
        </w:rPr>
        <w:t xml:space="preserve"> day</w:t>
      </w:r>
      <w:proofErr w:type="gramEnd"/>
      <w:r w:rsidRPr="003F720B">
        <w:rPr>
          <w:rFonts w:asciiTheme="minorHAnsi" w:hAnsiTheme="minorHAnsi" w:cs="Calibri"/>
          <w:b/>
          <w:bCs/>
          <w:i/>
          <w:sz w:val="22"/>
          <w:szCs w:val="22"/>
          <w:lang w:val="en-US"/>
        </w:rPr>
        <w:t xml:space="preserve"> after being </w:t>
      </w:r>
      <w:proofErr w:type="gramStart"/>
      <w:r w:rsidRPr="003F720B">
        <w:rPr>
          <w:rFonts w:asciiTheme="minorHAnsi" w:hAnsiTheme="minorHAnsi" w:cs="Calibri"/>
          <w:b/>
          <w:bCs/>
          <w:i/>
          <w:sz w:val="22"/>
          <w:szCs w:val="22"/>
          <w:lang w:val="en-US"/>
        </w:rPr>
        <w:t>presented</w:t>
      </w:r>
      <w:proofErr w:type="gramEnd"/>
      <w:r w:rsidRPr="003F720B">
        <w:rPr>
          <w:rFonts w:asciiTheme="minorHAnsi" w:hAnsiTheme="minorHAnsi" w:cs="Calibri"/>
          <w:b/>
          <w:bCs/>
          <w:i/>
          <w:sz w:val="22"/>
          <w:szCs w:val="22"/>
          <w:lang w:val="en-US"/>
        </w:rPr>
        <w:t xml:space="preserve"> the list of the most suitable candidates by the art. </w:t>
      </w:r>
      <w:r w:rsidR="00955C17" w:rsidRPr="003F720B">
        <w:rPr>
          <w:rFonts w:asciiTheme="minorHAnsi" w:hAnsiTheme="minorHAnsi" w:cs="Calibri"/>
          <w:b/>
          <w:bCs/>
          <w:i/>
          <w:sz w:val="22"/>
          <w:szCs w:val="22"/>
          <w:lang w:val="en-US"/>
        </w:rPr>
        <w:t>4.4</w:t>
      </w:r>
      <w:r w:rsidRPr="003F720B">
        <w:rPr>
          <w:rFonts w:asciiTheme="minorHAnsi" w:hAnsiTheme="minorHAnsi" w:cs="Calibri"/>
          <w:b/>
          <w:bCs/>
          <w:i/>
          <w:sz w:val="22"/>
          <w:szCs w:val="22"/>
          <w:lang w:val="en-US"/>
        </w:rPr>
        <w:t xml:space="preserve"> of this agreement shall declare in </w:t>
      </w:r>
      <w:proofErr w:type="gramStart"/>
      <w:r w:rsidRPr="003F720B">
        <w:rPr>
          <w:rFonts w:asciiTheme="minorHAnsi" w:hAnsiTheme="minorHAnsi" w:cs="Calibri"/>
          <w:b/>
          <w:bCs/>
          <w:i/>
          <w:sz w:val="22"/>
          <w:szCs w:val="22"/>
          <w:lang w:val="en-US"/>
        </w:rPr>
        <w:t>written</w:t>
      </w:r>
      <w:proofErr w:type="gramEnd"/>
      <w:r w:rsidRPr="003F720B">
        <w:rPr>
          <w:rFonts w:asciiTheme="minorHAnsi" w:hAnsiTheme="minorHAnsi" w:cs="Calibri"/>
          <w:b/>
          <w:bCs/>
          <w:i/>
          <w:sz w:val="22"/>
          <w:szCs w:val="22"/>
          <w:lang w:val="en-US"/>
        </w:rPr>
        <w:t xml:space="preserve"> and prove that:</w:t>
      </w:r>
    </w:p>
    <w:p w14:paraId="262CFECA" w14:textId="77777777" w:rsidR="00CE4F77" w:rsidRPr="003F720B" w:rsidRDefault="006F7AEC" w:rsidP="00CE4F77">
      <w:pPr>
        <w:pStyle w:val="Zkladntext"/>
        <w:numPr>
          <w:ilvl w:val="0"/>
          <w:numId w:val="25"/>
        </w:numPr>
        <w:rPr>
          <w:rFonts w:asciiTheme="minorHAnsi" w:hAnsiTheme="minorHAnsi" w:cs="Calibri"/>
          <w:b/>
          <w:bCs/>
          <w:i/>
          <w:sz w:val="22"/>
          <w:szCs w:val="22"/>
          <w:lang w:val="en-US"/>
        </w:rPr>
      </w:pPr>
      <w:r w:rsidRPr="003F720B">
        <w:rPr>
          <w:rFonts w:asciiTheme="minorHAnsi" w:hAnsiTheme="minorHAnsi" w:cs="Calibri"/>
          <w:b/>
          <w:bCs/>
          <w:i/>
          <w:sz w:val="22"/>
          <w:szCs w:val="22"/>
          <w:lang w:val="en-US"/>
        </w:rPr>
        <w:t>candidate was intermediated by another party, or</w:t>
      </w:r>
    </w:p>
    <w:p w14:paraId="5BA04751" w14:textId="77777777" w:rsidR="00CE4F77" w:rsidRPr="003F720B" w:rsidRDefault="006F7AEC" w:rsidP="00CE4F77">
      <w:pPr>
        <w:pStyle w:val="Zkladntext"/>
        <w:numPr>
          <w:ilvl w:val="0"/>
          <w:numId w:val="25"/>
        </w:numPr>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candidate directly addresses the interested party with </w:t>
      </w:r>
      <w:proofErr w:type="gramStart"/>
      <w:r w:rsidRPr="003F720B">
        <w:rPr>
          <w:rFonts w:asciiTheme="minorHAnsi" w:hAnsiTheme="minorHAnsi" w:cs="Calibri"/>
          <w:b/>
          <w:bCs/>
          <w:i/>
          <w:sz w:val="22"/>
          <w:szCs w:val="22"/>
          <w:lang w:val="en-US"/>
        </w:rPr>
        <w:t>a  request</w:t>
      </w:r>
      <w:proofErr w:type="gramEnd"/>
      <w:r w:rsidRPr="003F720B">
        <w:rPr>
          <w:rFonts w:asciiTheme="minorHAnsi" w:hAnsiTheme="minorHAnsi" w:cs="Calibri"/>
          <w:b/>
          <w:bCs/>
          <w:i/>
          <w:sz w:val="22"/>
          <w:szCs w:val="22"/>
          <w:lang w:val="en-US"/>
        </w:rPr>
        <w:t xml:space="preserve"> to conclude the contract with no involvement of the intermediary, or</w:t>
      </w:r>
    </w:p>
    <w:p w14:paraId="623FCC97" w14:textId="75489BA5" w:rsidR="00D657D7" w:rsidRPr="00D657D7" w:rsidRDefault="006F7AEC" w:rsidP="00D657D7">
      <w:pPr>
        <w:pStyle w:val="Zkladntext"/>
        <w:numPr>
          <w:ilvl w:val="0"/>
          <w:numId w:val="25"/>
        </w:numPr>
        <w:rPr>
          <w:rFonts w:asciiTheme="minorHAnsi" w:hAnsiTheme="minorHAnsi" w:cs="Calibri"/>
          <w:b/>
          <w:bCs/>
          <w:i/>
          <w:sz w:val="22"/>
          <w:szCs w:val="22"/>
          <w:lang w:val="en-US"/>
        </w:rPr>
      </w:pPr>
      <w:proofErr w:type="gramStart"/>
      <w:r w:rsidRPr="003F720B">
        <w:rPr>
          <w:rFonts w:asciiTheme="minorHAnsi" w:hAnsiTheme="minorHAnsi" w:cs="Calibri"/>
          <w:b/>
          <w:bCs/>
          <w:i/>
          <w:sz w:val="22"/>
          <w:szCs w:val="22"/>
          <w:lang w:val="en-US"/>
        </w:rPr>
        <w:t>the</w:t>
      </w:r>
      <w:proofErr w:type="gramEnd"/>
      <w:r w:rsidRPr="003F720B">
        <w:rPr>
          <w:rFonts w:asciiTheme="minorHAnsi" w:hAnsiTheme="minorHAnsi" w:cs="Calibri"/>
          <w:b/>
          <w:bCs/>
          <w:i/>
          <w:sz w:val="22"/>
          <w:szCs w:val="22"/>
          <w:lang w:val="en-US"/>
        </w:rPr>
        <w:t xml:space="preserve"> interested party starts a </w:t>
      </w:r>
      <w:proofErr w:type="gramStart"/>
      <w:r w:rsidRPr="003F720B">
        <w:rPr>
          <w:rFonts w:asciiTheme="minorHAnsi" w:hAnsiTheme="minorHAnsi" w:cs="Calibri"/>
          <w:b/>
          <w:bCs/>
          <w:i/>
          <w:sz w:val="22"/>
          <w:szCs w:val="22"/>
          <w:lang w:val="en-US"/>
        </w:rPr>
        <w:t>negotiations</w:t>
      </w:r>
      <w:proofErr w:type="gramEnd"/>
      <w:r w:rsidRPr="003F720B">
        <w:rPr>
          <w:rFonts w:asciiTheme="minorHAnsi" w:hAnsiTheme="minorHAnsi" w:cs="Calibri"/>
          <w:b/>
          <w:bCs/>
          <w:i/>
          <w:sz w:val="22"/>
          <w:szCs w:val="22"/>
          <w:lang w:val="en-US"/>
        </w:rPr>
        <w:t xml:space="preserve"> about contract conclusion with no involvement of the intermediary before the interested party </w:t>
      </w:r>
      <w:proofErr w:type="gramStart"/>
      <w:r w:rsidRPr="003F720B">
        <w:rPr>
          <w:rFonts w:asciiTheme="minorHAnsi" w:hAnsiTheme="minorHAnsi" w:cs="Calibri"/>
          <w:b/>
          <w:bCs/>
          <w:i/>
          <w:sz w:val="22"/>
          <w:szCs w:val="22"/>
          <w:lang w:val="en-US"/>
        </w:rPr>
        <w:t>have</w:t>
      </w:r>
      <w:proofErr w:type="gramEnd"/>
      <w:r w:rsidRPr="003F720B">
        <w:rPr>
          <w:rFonts w:asciiTheme="minorHAnsi" w:hAnsiTheme="minorHAnsi" w:cs="Calibri"/>
          <w:b/>
          <w:bCs/>
          <w:i/>
          <w:sz w:val="22"/>
          <w:szCs w:val="22"/>
          <w:lang w:val="en-US"/>
        </w:rPr>
        <w:t xml:space="preserve"> been informed about the candidate by the intermediary. </w:t>
      </w:r>
      <w:proofErr w:type="spellStart"/>
      <w:r w:rsidR="00D657D7" w:rsidRPr="00D657D7">
        <w:rPr>
          <w:rFonts w:asciiTheme="minorHAnsi" w:hAnsiTheme="minorHAnsi" w:cs="Calibri"/>
          <w:b/>
          <w:bCs/>
          <w:i/>
          <w:sz w:val="22"/>
          <w:szCs w:val="22"/>
        </w:rPr>
        <w:t>Proof</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shall</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be</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deemed</w:t>
      </w:r>
      <w:proofErr w:type="spellEnd"/>
      <w:r w:rsidR="00D657D7" w:rsidRPr="00D657D7">
        <w:rPr>
          <w:rFonts w:asciiTheme="minorHAnsi" w:hAnsiTheme="minorHAnsi" w:cs="Calibri"/>
          <w:b/>
          <w:bCs/>
          <w:i/>
          <w:sz w:val="22"/>
          <w:szCs w:val="22"/>
        </w:rPr>
        <w:t xml:space="preserve"> to </w:t>
      </w:r>
      <w:proofErr w:type="spellStart"/>
      <w:r w:rsidR="00D657D7" w:rsidRPr="00D657D7">
        <w:rPr>
          <w:rFonts w:asciiTheme="minorHAnsi" w:hAnsiTheme="minorHAnsi" w:cs="Calibri"/>
          <w:b/>
          <w:bCs/>
          <w:i/>
          <w:sz w:val="22"/>
          <w:szCs w:val="22"/>
        </w:rPr>
        <w:t>be</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provided</w:t>
      </w:r>
      <w:proofErr w:type="spellEnd"/>
      <w:r w:rsidR="00D657D7" w:rsidRPr="00D657D7">
        <w:rPr>
          <w:rFonts w:asciiTheme="minorHAnsi" w:hAnsiTheme="minorHAnsi" w:cs="Calibri"/>
          <w:b/>
          <w:bCs/>
          <w:i/>
          <w:sz w:val="22"/>
          <w:szCs w:val="22"/>
        </w:rPr>
        <w:t xml:space="preserve"> in </w:t>
      </w:r>
      <w:proofErr w:type="spellStart"/>
      <w:r w:rsidR="00D657D7" w:rsidRPr="00D657D7">
        <w:rPr>
          <w:rFonts w:asciiTheme="minorHAnsi" w:hAnsiTheme="minorHAnsi" w:cs="Calibri"/>
          <w:b/>
          <w:bCs/>
          <w:i/>
          <w:sz w:val="22"/>
          <w:szCs w:val="22"/>
        </w:rPr>
        <w:t>particular</w:t>
      </w:r>
      <w:proofErr w:type="spellEnd"/>
      <w:r w:rsidR="00D657D7" w:rsidRPr="00D657D7">
        <w:rPr>
          <w:rFonts w:asciiTheme="minorHAnsi" w:hAnsiTheme="minorHAnsi" w:cs="Calibri"/>
          <w:b/>
          <w:bCs/>
          <w:i/>
          <w:sz w:val="22"/>
          <w:szCs w:val="22"/>
        </w:rPr>
        <w:t xml:space="preserve"> by </w:t>
      </w:r>
      <w:proofErr w:type="spellStart"/>
      <w:r w:rsidR="00D657D7" w:rsidRPr="00D657D7">
        <w:rPr>
          <w:rFonts w:asciiTheme="minorHAnsi" w:hAnsiTheme="minorHAnsi" w:cs="Calibri"/>
          <w:b/>
          <w:bCs/>
          <w:i/>
          <w:sz w:val="22"/>
          <w:szCs w:val="22"/>
        </w:rPr>
        <w:t>the</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submission</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of</w:t>
      </w:r>
      <w:proofErr w:type="spellEnd"/>
      <w:r w:rsidR="00D657D7" w:rsidRPr="00D657D7">
        <w:rPr>
          <w:rFonts w:asciiTheme="minorHAnsi" w:hAnsiTheme="minorHAnsi" w:cs="Calibri"/>
          <w:b/>
          <w:bCs/>
          <w:i/>
          <w:sz w:val="22"/>
          <w:szCs w:val="22"/>
        </w:rPr>
        <w:t xml:space="preserve"> email </w:t>
      </w:r>
      <w:proofErr w:type="spellStart"/>
      <w:r w:rsidR="00D657D7" w:rsidRPr="00D657D7">
        <w:rPr>
          <w:rFonts w:asciiTheme="minorHAnsi" w:hAnsiTheme="minorHAnsi" w:cs="Calibri"/>
          <w:b/>
          <w:bCs/>
          <w:i/>
          <w:sz w:val="22"/>
          <w:szCs w:val="22"/>
        </w:rPr>
        <w:t>communication</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an</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Order</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or</w:t>
      </w:r>
      <w:proofErr w:type="spellEnd"/>
      <w:r w:rsidR="00D657D7" w:rsidRPr="00D657D7">
        <w:rPr>
          <w:rFonts w:asciiTheme="minorHAnsi" w:hAnsiTheme="minorHAnsi" w:cs="Calibri"/>
          <w:b/>
          <w:bCs/>
          <w:i/>
          <w:sz w:val="22"/>
          <w:szCs w:val="22"/>
        </w:rPr>
        <w:t xml:space="preserve"> any </w:t>
      </w:r>
      <w:proofErr w:type="spellStart"/>
      <w:r w:rsidR="00D657D7" w:rsidRPr="00D657D7">
        <w:rPr>
          <w:rFonts w:asciiTheme="minorHAnsi" w:hAnsiTheme="minorHAnsi" w:cs="Calibri"/>
          <w:b/>
          <w:bCs/>
          <w:i/>
          <w:sz w:val="22"/>
          <w:szCs w:val="22"/>
        </w:rPr>
        <w:t>other</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document</w:t>
      </w:r>
      <w:proofErr w:type="spellEnd"/>
      <w:r w:rsidR="00D657D7" w:rsidRPr="00D657D7">
        <w:rPr>
          <w:rFonts w:asciiTheme="minorHAnsi" w:hAnsiTheme="minorHAnsi" w:cs="Calibri"/>
          <w:b/>
          <w:bCs/>
          <w:i/>
          <w:sz w:val="22"/>
          <w:szCs w:val="22"/>
        </w:rPr>
        <w:t xml:space="preserve"> </w:t>
      </w:r>
      <w:proofErr w:type="spellStart"/>
      <w:r w:rsidR="00D657D7" w:rsidRPr="00D657D7">
        <w:rPr>
          <w:rFonts w:asciiTheme="minorHAnsi" w:hAnsiTheme="minorHAnsi" w:cs="Calibri"/>
          <w:b/>
          <w:bCs/>
          <w:i/>
          <w:sz w:val="22"/>
          <w:szCs w:val="22"/>
        </w:rPr>
        <w:t>evidencing</w:t>
      </w:r>
      <w:proofErr w:type="spellEnd"/>
      <w:r w:rsidR="00D657D7" w:rsidRPr="00D657D7">
        <w:rPr>
          <w:rFonts w:asciiTheme="minorHAnsi" w:hAnsiTheme="minorHAnsi" w:cs="Calibri"/>
          <w:b/>
          <w:bCs/>
          <w:i/>
          <w:sz w:val="22"/>
          <w:szCs w:val="22"/>
        </w:rPr>
        <w:t xml:space="preserve"> prior </w:t>
      </w:r>
      <w:proofErr w:type="spellStart"/>
      <w:r w:rsidR="00D657D7" w:rsidRPr="00D657D7">
        <w:rPr>
          <w:rFonts w:asciiTheme="minorHAnsi" w:hAnsiTheme="minorHAnsi" w:cs="Calibri"/>
          <w:b/>
          <w:bCs/>
          <w:i/>
          <w:sz w:val="22"/>
          <w:szCs w:val="22"/>
        </w:rPr>
        <w:t>contact</w:t>
      </w:r>
      <w:proofErr w:type="spellEnd"/>
      <w:r w:rsidR="00D657D7" w:rsidRPr="00D657D7">
        <w:rPr>
          <w:rFonts w:asciiTheme="minorHAnsi" w:hAnsiTheme="minorHAnsi" w:cs="Calibri"/>
          <w:b/>
          <w:bCs/>
          <w:i/>
          <w:sz w:val="22"/>
          <w:szCs w:val="22"/>
        </w:rPr>
        <w:t>.</w:t>
      </w:r>
    </w:p>
    <w:p w14:paraId="1F10224F" w14:textId="4A7D81BF" w:rsidR="006F7AEC" w:rsidRPr="003F720B" w:rsidRDefault="006F7AEC" w:rsidP="00CE4F77">
      <w:pPr>
        <w:pStyle w:val="Zkladntext"/>
        <w:rPr>
          <w:rFonts w:asciiTheme="minorHAnsi" w:hAnsiTheme="minorHAnsi" w:cs="Calibri"/>
          <w:b/>
          <w:bCs/>
          <w:i/>
          <w:sz w:val="22"/>
          <w:szCs w:val="22"/>
          <w:lang w:val="en-US"/>
        </w:rPr>
      </w:pPr>
      <w:r w:rsidRPr="003F720B">
        <w:rPr>
          <w:rFonts w:asciiTheme="minorHAnsi" w:hAnsiTheme="minorHAnsi" w:cs="Calibri"/>
          <w:b/>
          <w:bCs/>
          <w:i/>
          <w:sz w:val="22"/>
          <w:szCs w:val="22"/>
          <w:lang w:val="en-US"/>
        </w:rPr>
        <w:lastRenderedPageBreak/>
        <w:t>To avoid doubts, the contracting parties declare that the written form remains valid even in case the declaration would be sent by email to the intermediary address mentioned in art. 10.</w:t>
      </w:r>
      <w:r w:rsidR="00955C17" w:rsidRPr="003F720B">
        <w:rPr>
          <w:rFonts w:asciiTheme="minorHAnsi" w:hAnsiTheme="minorHAnsi" w:cs="Calibri"/>
          <w:b/>
          <w:bCs/>
          <w:i/>
          <w:sz w:val="22"/>
          <w:szCs w:val="22"/>
          <w:lang w:val="en-US"/>
        </w:rPr>
        <w:t>3</w:t>
      </w:r>
      <w:r w:rsidRPr="003F720B">
        <w:rPr>
          <w:rFonts w:asciiTheme="minorHAnsi" w:hAnsiTheme="minorHAnsi" w:cs="Calibri"/>
          <w:b/>
          <w:bCs/>
          <w:i/>
          <w:sz w:val="22"/>
          <w:szCs w:val="22"/>
          <w:lang w:val="en-US"/>
        </w:rPr>
        <w:t xml:space="preserve"> of this agreement (or to address subsequently reported by the intermediary by the art. 10.</w:t>
      </w:r>
      <w:r w:rsidR="00955C17" w:rsidRPr="003F720B">
        <w:rPr>
          <w:rFonts w:asciiTheme="minorHAnsi" w:hAnsiTheme="minorHAnsi" w:cs="Calibri"/>
          <w:b/>
          <w:bCs/>
          <w:i/>
          <w:sz w:val="22"/>
          <w:szCs w:val="22"/>
          <w:lang w:val="en-US"/>
        </w:rPr>
        <w:t>4</w:t>
      </w:r>
      <w:r w:rsidRPr="003F720B">
        <w:rPr>
          <w:rFonts w:asciiTheme="minorHAnsi" w:hAnsiTheme="minorHAnsi" w:cs="Calibri"/>
          <w:b/>
          <w:bCs/>
          <w:i/>
          <w:sz w:val="22"/>
          <w:szCs w:val="22"/>
          <w:lang w:val="en-US"/>
        </w:rPr>
        <w:t xml:space="preserve"> of this agreement).</w:t>
      </w:r>
    </w:p>
    <w:p w14:paraId="490100A6" w14:textId="77777777" w:rsidR="006F7AEC" w:rsidRPr="003F720B" w:rsidRDefault="006F7AEC" w:rsidP="006F7AEC">
      <w:pPr>
        <w:pStyle w:val="Zkladntext"/>
        <w:ind w:left="1418"/>
        <w:rPr>
          <w:rFonts w:asciiTheme="minorHAnsi" w:hAnsiTheme="minorHAnsi" w:cs="Calibri"/>
          <w:i/>
          <w:sz w:val="22"/>
          <w:szCs w:val="22"/>
          <w:lang w:val="en-US"/>
        </w:rPr>
      </w:pPr>
    </w:p>
    <w:p w14:paraId="1F151BA9" w14:textId="56921C03" w:rsidR="006F7AEC" w:rsidRPr="003F720B" w:rsidRDefault="006F7AEC" w:rsidP="006F7AEC">
      <w:pPr>
        <w:pStyle w:val="Zkladntext"/>
        <w:rPr>
          <w:rFonts w:asciiTheme="minorHAnsi" w:hAnsiTheme="minorHAnsi" w:cs="Calibri"/>
          <w:b/>
          <w:bCs/>
          <w:i/>
          <w:sz w:val="22"/>
          <w:szCs w:val="22"/>
          <w:lang w:val="en-US"/>
        </w:rPr>
      </w:pPr>
      <w:r w:rsidRPr="003F720B">
        <w:rPr>
          <w:rFonts w:asciiTheme="minorHAnsi" w:hAnsiTheme="minorHAnsi" w:cs="Calibri"/>
          <w:b/>
          <w:bCs/>
          <w:i/>
          <w:sz w:val="22"/>
          <w:szCs w:val="22"/>
          <w:lang w:val="en-US"/>
        </w:rPr>
        <w:t>In case the interested party within the determined period of time shall not declare nor prove the facts specified in a)-c) above, it is considered that the candidate have been intermediated by the intermediary and that the intermediary is entitled to the commission for such candidate, if conditions by the art. 4.1 of this agreement are met.</w:t>
      </w:r>
    </w:p>
    <w:p w14:paraId="07D2E589" w14:textId="77777777" w:rsidR="006F7AEC" w:rsidRPr="003F720B" w:rsidRDefault="006F7AEC" w:rsidP="006F7AEC">
      <w:pPr>
        <w:pStyle w:val="Zkladntext"/>
        <w:rPr>
          <w:rFonts w:asciiTheme="minorHAnsi" w:hAnsiTheme="minorHAnsi" w:cs="Calibri"/>
          <w:sz w:val="22"/>
          <w:szCs w:val="22"/>
          <w:lang w:val="en-US"/>
        </w:rPr>
      </w:pPr>
    </w:p>
    <w:p w14:paraId="16218F1D" w14:textId="292F4534" w:rsidR="006F7AEC" w:rsidRPr="00864992" w:rsidRDefault="009F564A" w:rsidP="009F564A">
      <w:pPr>
        <w:pStyle w:val="Zkladntext"/>
        <w:rPr>
          <w:rFonts w:asciiTheme="minorHAnsi" w:hAnsiTheme="minorHAnsi" w:cs="Calibri"/>
          <w:b/>
          <w:bCs/>
          <w:i/>
          <w:sz w:val="22"/>
          <w:szCs w:val="22"/>
          <w:lang w:val="en-US"/>
        </w:rPr>
      </w:pPr>
      <w:r>
        <w:rPr>
          <w:rFonts w:asciiTheme="minorHAnsi" w:hAnsiTheme="minorHAnsi" w:cs="Calibri"/>
          <w:sz w:val="22"/>
          <w:szCs w:val="22"/>
          <w:lang w:val="en-US"/>
        </w:rPr>
        <w:t xml:space="preserve">4.5. </w:t>
      </w:r>
      <w:proofErr w:type="spellStart"/>
      <w:r w:rsidR="006F7AEC" w:rsidRPr="00864992">
        <w:rPr>
          <w:rFonts w:asciiTheme="minorHAnsi" w:hAnsiTheme="minorHAnsi" w:cs="Calibri"/>
          <w:sz w:val="22"/>
          <w:szCs w:val="22"/>
          <w:lang w:val="en-US"/>
        </w:rPr>
        <w:t>Provize</w:t>
      </w:r>
      <w:proofErr w:type="spellEnd"/>
      <w:r w:rsidR="006F7AEC" w:rsidRPr="00864992">
        <w:rPr>
          <w:rFonts w:asciiTheme="minorHAnsi" w:hAnsiTheme="minorHAnsi" w:cs="Calibri"/>
          <w:sz w:val="22"/>
          <w:szCs w:val="22"/>
          <w:lang w:val="en-US"/>
        </w:rPr>
        <w:t xml:space="preserve"> </w:t>
      </w:r>
      <w:proofErr w:type="spellStart"/>
      <w:r w:rsidR="006F7AEC" w:rsidRPr="00864992">
        <w:rPr>
          <w:rFonts w:asciiTheme="minorHAnsi" w:hAnsiTheme="minorHAnsi" w:cs="Calibri"/>
          <w:sz w:val="22"/>
          <w:szCs w:val="22"/>
          <w:lang w:val="en-US"/>
        </w:rPr>
        <w:t>podle</w:t>
      </w:r>
      <w:proofErr w:type="spellEnd"/>
      <w:r w:rsidR="006F7AEC" w:rsidRPr="00864992">
        <w:rPr>
          <w:rFonts w:asciiTheme="minorHAnsi" w:hAnsiTheme="minorHAnsi" w:cs="Calibri"/>
          <w:sz w:val="22"/>
          <w:szCs w:val="22"/>
          <w:lang w:val="en-US"/>
        </w:rPr>
        <w:t xml:space="preserve"> </w:t>
      </w:r>
      <w:proofErr w:type="spellStart"/>
      <w:r w:rsidR="006F7AEC" w:rsidRPr="00864992">
        <w:rPr>
          <w:rFonts w:asciiTheme="minorHAnsi" w:hAnsiTheme="minorHAnsi" w:cs="Calibri"/>
          <w:sz w:val="22"/>
          <w:szCs w:val="22"/>
          <w:lang w:val="en-US"/>
        </w:rPr>
        <w:t>tohoto</w:t>
      </w:r>
      <w:proofErr w:type="spellEnd"/>
      <w:r w:rsidR="006F7AEC" w:rsidRPr="00864992">
        <w:rPr>
          <w:rFonts w:asciiTheme="minorHAnsi" w:hAnsiTheme="minorHAnsi" w:cs="Calibri"/>
          <w:sz w:val="22"/>
          <w:szCs w:val="22"/>
          <w:lang w:val="en-US"/>
        </w:rPr>
        <w:t xml:space="preserve"> </w:t>
      </w:r>
      <w:proofErr w:type="spellStart"/>
      <w:r w:rsidR="006F7AEC" w:rsidRPr="00864992">
        <w:rPr>
          <w:rFonts w:asciiTheme="minorHAnsi" w:hAnsiTheme="minorHAnsi" w:cs="Calibri"/>
          <w:sz w:val="22"/>
          <w:szCs w:val="22"/>
          <w:lang w:val="en-US"/>
        </w:rPr>
        <w:t>článku</w:t>
      </w:r>
      <w:proofErr w:type="spellEnd"/>
      <w:r w:rsidR="006F7AEC" w:rsidRPr="00864992">
        <w:rPr>
          <w:rFonts w:asciiTheme="minorHAnsi" w:hAnsiTheme="minorHAnsi" w:cs="Calibri"/>
          <w:sz w:val="22"/>
          <w:szCs w:val="22"/>
          <w:lang w:val="en-US"/>
        </w:rPr>
        <w:t xml:space="preserve"> IV. </w:t>
      </w:r>
      <w:proofErr w:type="spellStart"/>
      <w:r w:rsidR="006F7AEC" w:rsidRPr="00864992">
        <w:rPr>
          <w:rFonts w:asciiTheme="minorHAnsi" w:hAnsiTheme="minorHAnsi" w:cs="Calibri"/>
          <w:sz w:val="22"/>
          <w:szCs w:val="22"/>
          <w:lang w:val="en-US"/>
        </w:rPr>
        <w:t>smlouvy</w:t>
      </w:r>
      <w:proofErr w:type="spellEnd"/>
      <w:r w:rsidR="006F7AEC" w:rsidRPr="00864992">
        <w:rPr>
          <w:rFonts w:asciiTheme="minorHAnsi" w:hAnsiTheme="minorHAnsi" w:cs="Calibri"/>
          <w:sz w:val="22"/>
          <w:szCs w:val="22"/>
          <w:lang w:val="en-US"/>
        </w:rPr>
        <w:t xml:space="preserve"> je </w:t>
      </w:r>
      <w:proofErr w:type="spellStart"/>
      <w:r w:rsidR="006F7AEC" w:rsidRPr="00864992">
        <w:rPr>
          <w:rFonts w:asciiTheme="minorHAnsi" w:hAnsiTheme="minorHAnsi" w:cs="Calibri"/>
          <w:sz w:val="22"/>
          <w:szCs w:val="22"/>
          <w:lang w:val="en-US"/>
        </w:rPr>
        <w:t>stranami</w:t>
      </w:r>
      <w:proofErr w:type="spellEnd"/>
      <w:r w:rsidR="006F7AEC" w:rsidRPr="00864992">
        <w:rPr>
          <w:rFonts w:asciiTheme="minorHAnsi" w:hAnsiTheme="minorHAnsi" w:cs="Calibri"/>
          <w:sz w:val="22"/>
          <w:szCs w:val="22"/>
          <w:lang w:val="en-US"/>
        </w:rPr>
        <w:t xml:space="preserve"> </w:t>
      </w:r>
      <w:proofErr w:type="spellStart"/>
      <w:r w:rsidR="006F7AEC" w:rsidRPr="00864992">
        <w:rPr>
          <w:rFonts w:asciiTheme="minorHAnsi" w:hAnsiTheme="minorHAnsi" w:cs="Calibri"/>
          <w:sz w:val="22"/>
          <w:szCs w:val="22"/>
          <w:lang w:val="en-US"/>
        </w:rPr>
        <w:t>smluvně</w:t>
      </w:r>
      <w:proofErr w:type="spellEnd"/>
      <w:r w:rsidR="006F7AEC" w:rsidRPr="00864992">
        <w:rPr>
          <w:rFonts w:asciiTheme="minorHAnsi" w:hAnsiTheme="minorHAnsi" w:cs="Calibri"/>
          <w:sz w:val="22"/>
          <w:szCs w:val="22"/>
          <w:lang w:val="en-US"/>
        </w:rPr>
        <w:t xml:space="preserve"> </w:t>
      </w:r>
      <w:proofErr w:type="spellStart"/>
      <w:r w:rsidR="006F7AEC" w:rsidRPr="00864992">
        <w:rPr>
          <w:rFonts w:asciiTheme="minorHAnsi" w:hAnsiTheme="minorHAnsi" w:cs="Calibri"/>
          <w:sz w:val="22"/>
          <w:szCs w:val="22"/>
          <w:lang w:val="en-US"/>
        </w:rPr>
        <w:t>sjednána</w:t>
      </w:r>
      <w:proofErr w:type="spellEnd"/>
      <w:r w:rsidR="006F7AEC" w:rsidRPr="00864992">
        <w:rPr>
          <w:rFonts w:asciiTheme="minorHAnsi" w:hAnsiTheme="minorHAnsi" w:cs="Calibri"/>
          <w:sz w:val="22"/>
          <w:szCs w:val="22"/>
          <w:lang w:val="en-US"/>
        </w:rPr>
        <w:t xml:space="preserve"> </w:t>
      </w:r>
      <w:proofErr w:type="spellStart"/>
      <w:proofErr w:type="gramStart"/>
      <w:r w:rsidR="006F7AEC" w:rsidRPr="00864992">
        <w:rPr>
          <w:rFonts w:asciiTheme="minorHAnsi" w:hAnsiTheme="minorHAnsi" w:cs="Calibri"/>
          <w:sz w:val="22"/>
          <w:szCs w:val="22"/>
          <w:lang w:val="en-US"/>
        </w:rPr>
        <w:t>jako</w:t>
      </w:r>
      <w:proofErr w:type="spellEnd"/>
      <w:r w:rsidR="006F7AEC" w:rsidRPr="00864992">
        <w:rPr>
          <w:rFonts w:asciiTheme="minorHAnsi" w:hAnsiTheme="minorHAnsi" w:cs="Calibri"/>
          <w:sz w:val="22"/>
          <w:szCs w:val="22"/>
          <w:lang w:val="en-US"/>
        </w:rPr>
        <w:t xml:space="preserve"> </w:t>
      </w:r>
      <w:r w:rsidR="00864992" w:rsidRPr="00864992">
        <w:rPr>
          <w:rFonts w:ascii="Segoe UI" w:hAnsi="Segoe UI" w:cs="Segoe UI"/>
          <w:sz w:val="18"/>
          <w:szCs w:val="18"/>
        </w:rPr>
        <w:t xml:space="preserve"> </w:t>
      </w:r>
      <w:r w:rsidR="00864992" w:rsidRPr="00864992">
        <w:rPr>
          <w:rFonts w:asciiTheme="minorHAnsi" w:hAnsiTheme="minorHAnsi" w:cs="Calibri"/>
          <w:sz w:val="22"/>
          <w:szCs w:val="22"/>
        </w:rPr>
        <w:t>pevná</w:t>
      </w:r>
      <w:proofErr w:type="gramEnd"/>
      <w:r w:rsidR="00864992" w:rsidRPr="00864992">
        <w:rPr>
          <w:rFonts w:asciiTheme="minorHAnsi" w:hAnsiTheme="minorHAnsi" w:cs="Calibri"/>
          <w:sz w:val="22"/>
          <w:szCs w:val="22"/>
        </w:rPr>
        <w:t xml:space="preserve"> a úplná ve vztahu k položce provize za zprostředkování dle Přílohy č. 1; ostatní položky jsou hrazeny dle čl. V a Přílohy č. 1.</w:t>
      </w:r>
      <w:r w:rsidR="006F7AEC" w:rsidRPr="00864992">
        <w:rPr>
          <w:rFonts w:asciiTheme="minorHAnsi" w:hAnsiTheme="minorHAnsi" w:cs="Calibri"/>
          <w:b/>
          <w:bCs/>
          <w:i/>
          <w:sz w:val="22"/>
          <w:szCs w:val="22"/>
          <w:lang w:val="en-US"/>
        </w:rPr>
        <w:t xml:space="preserve">4.5 </w:t>
      </w:r>
      <w:proofErr w:type="spellStart"/>
      <w:r w:rsidR="00E25EFA" w:rsidRPr="00E25EFA">
        <w:rPr>
          <w:rFonts w:asciiTheme="minorHAnsi" w:hAnsiTheme="minorHAnsi" w:cs="Calibri"/>
          <w:b/>
          <w:bCs/>
          <w:i/>
          <w:sz w:val="22"/>
          <w:szCs w:val="22"/>
        </w:rPr>
        <w:t>The</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commission</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pursuant</w:t>
      </w:r>
      <w:proofErr w:type="spellEnd"/>
      <w:r w:rsidR="00E25EFA" w:rsidRPr="00E25EFA">
        <w:rPr>
          <w:rFonts w:asciiTheme="minorHAnsi" w:hAnsiTheme="minorHAnsi" w:cs="Calibri"/>
          <w:b/>
          <w:bCs/>
          <w:i/>
          <w:sz w:val="22"/>
          <w:szCs w:val="22"/>
        </w:rPr>
        <w:t xml:space="preserve"> to </w:t>
      </w:r>
      <w:proofErr w:type="spellStart"/>
      <w:r w:rsidR="00E25EFA" w:rsidRPr="00E25EFA">
        <w:rPr>
          <w:rFonts w:asciiTheme="minorHAnsi" w:hAnsiTheme="minorHAnsi" w:cs="Calibri"/>
          <w:b/>
          <w:bCs/>
          <w:i/>
          <w:sz w:val="22"/>
          <w:szCs w:val="22"/>
        </w:rPr>
        <w:t>Article</w:t>
      </w:r>
      <w:proofErr w:type="spellEnd"/>
      <w:r w:rsidR="00E25EFA" w:rsidRPr="00E25EFA">
        <w:rPr>
          <w:rFonts w:asciiTheme="minorHAnsi" w:hAnsiTheme="minorHAnsi" w:cs="Calibri"/>
          <w:b/>
          <w:bCs/>
          <w:i/>
          <w:sz w:val="22"/>
          <w:szCs w:val="22"/>
        </w:rPr>
        <w:t xml:space="preserve"> IV </w:t>
      </w:r>
      <w:proofErr w:type="spellStart"/>
      <w:r w:rsidR="00E25EFA" w:rsidRPr="00E25EFA">
        <w:rPr>
          <w:rFonts w:asciiTheme="minorHAnsi" w:hAnsiTheme="minorHAnsi" w:cs="Calibri"/>
          <w:b/>
          <w:bCs/>
          <w:i/>
          <w:sz w:val="22"/>
          <w:szCs w:val="22"/>
        </w:rPr>
        <w:t>of</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this</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Agreement</w:t>
      </w:r>
      <w:proofErr w:type="spellEnd"/>
      <w:r w:rsidR="00E25EFA" w:rsidRPr="00E25EFA">
        <w:rPr>
          <w:rFonts w:asciiTheme="minorHAnsi" w:hAnsiTheme="minorHAnsi" w:cs="Calibri"/>
          <w:b/>
          <w:bCs/>
          <w:i/>
          <w:sz w:val="22"/>
          <w:szCs w:val="22"/>
        </w:rPr>
        <w:t xml:space="preserve"> has </w:t>
      </w:r>
      <w:proofErr w:type="spellStart"/>
      <w:r w:rsidR="00E25EFA" w:rsidRPr="00E25EFA">
        <w:rPr>
          <w:rFonts w:asciiTheme="minorHAnsi" w:hAnsiTheme="minorHAnsi" w:cs="Calibri"/>
          <w:b/>
          <w:bCs/>
          <w:i/>
          <w:sz w:val="22"/>
          <w:szCs w:val="22"/>
        </w:rPr>
        <w:t>been</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contractually</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agreed</w:t>
      </w:r>
      <w:proofErr w:type="spellEnd"/>
      <w:r w:rsidR="00E25EFA" w:rsidRPr="00E25EFA">
        <w:rPr>
          <w:rFonts w:asciiTheme="minorHAnsi" w:hAnsiTheme="minorHAnsi" w:cs="Calibri"/>
          <w:b/>
          <w:bCs/>
          <w:i/>
          <w:sz w:val="22"/>
          <w:szCs w:val="22"/>
        </w:rPr>
        <w:t xml:space="preserve"> by </w:t>
      </w:r>
      <w:proofErr w:type="spellStart"/>
      <w:r w:rsidR="00E25EFA" w:rsidRPr="00E25EFA">
        <w:rPr>
          <w:rFonts w:asciiTheme="minorHAnsi" w:hAnsiTheme="minorHAnsi" w:cs="Calibri"/>
          <w:b/>
          <w:bCs/>
          <w:i/>
          <w:sz w:val="22"/>
          <w:szCs w:val="22"/>
        </w:rPr>
        <w:t>the</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Parties</w:t>
      </w:r>
      <w:proofErr w:type="spellEnd"/>
      <w:r w:rsidR="00E25EFA" w:rsidRPr="00E25EFA">
        <w:rPr>
          <w:rFonts w:asciiTheme="minorHAnsi" w:hAnsiTheme="minorHAnsi" w:cs="Calibri"/>
          <w:b/>
          <w:bCs/>
          <w:i/>
          <w:sz w:val="22"/>
          <w:szCs w:val="22"/>
        </w:rPr>
        <w:t xml:space="preserve"> as </w:t>
      </w:r>
      <w:proofErr w:type="spellStart"/>
      <w:r w:rsidR="00E25EFA" w:rsidRPr="00E25EFA">
        <w:rPr>
          <w:rFonts w:asciiTheme="minorHAnsi" w:hAnsiTheme="minorHAnsi" w:cs="Calibri"/>
          <w:b/>
          <w:bCs/>
          <w:i/>
          <w:sz w:val="22"/>
          <w:szCs w:val="22"/>
        </w:rPr>
        <w:t>fixed</w:t>
      </w:r>
      <w:proofErr w:type="spellEnd"/>
      <w:r w:rsidR="00E25EFA" w:rsidRPr="00E25EFA">
        <w:rPr>
          <w:rFonts w:asciiTheme="minorHAnsi" w:hAnsiTheme="minorHAnsi" w:cs="Calibri"/>
          <w:b/>
          <w:bCs/>
          <w:i/>
          <w:sz w:val="22"/>
          <w:szCs w:val="22"/>
        </w:rPr>
        <w:t xml:space="preserve"> and </w:t>
      </w:r>
      <w:proofErr w:type="spellStart"/>
      <w:r w:rsidR="00E25EFA" w:rsidRPr="00E25EFA">
        <w:rPr>
          <w:rFonts w:asciiTheme="minorHAnsi" w:hAnsiTheme="minorHAnsi" w:cs="Calibri"/>
          <w:b/>
          <w:bCs/>
          <w:i/>
          <w:sz w:val="22"/>
          <w:szCs w:val="22"/>
        </w:rPr>
        <w:t>complete</w:t>
      </w:r>
      <w:proofErr w:type="spellEnd"/>
      <w:r w:rsidR="00E25EFA" w:rsidRPr="00E25EFA">
        <w:rPr>
          <w:rFonts w:asciiTheme="minorHAnsi" w:hAnsiTheme="minorHAnsi" w:cs="Calibri"/>
          <w:b/>
          <w:bCs/>
          <w:i/>
          <w:sz w:val="22"/>
          <w:szCs w:val="22"/>
        </w:rPr>
        <w:t xml:space="preserve"> in </w:t>
      </w:r>
      <w:proofErr w:type="spellStart"/>
      <w:r w:rsidR="00E25EFA" w:rsidRPr="00E25EFA">
        <w:rPr>
          <w:rFonts w:asciiTheme="minorHAnsi" w:hAnsiTheme="minorHAnsi" w:cs="Calibri"/>
          <w:b/>
          <w:bCs/>
          <w:i/>
          <w:sz w:val="22"/>
          <w:szCs w:val="22"/>
        </w:rPr>
        <w:t>relation</w:t>
      </w:r>
      <w:proofErr w:type="spellEnd"/>
      <w:r w:rsidR="00E25EFA" w:rsidRPr="00E25EFA">
        <w:rPr>
          <w:rFonts w:asciiTheme="minorHAnsi" w:hAnsiTheme="minorHAnsi" w:cs="Calibri"/>
          <w:b/>
          <w:bCs/>
          <w:i/>
          <w:sz w:val="22"/>
          <w:szCs w:val="22"/>
        </w:rPr>
        <w:t xml:space="preserve"> to </w:t>
      </w:r>
      <w:proofErr w:type="spellStart"/>
      <w:r w:rsidR="00E25EFA" w:rsidRPr="00E25EFA">
        <w:rPr>
          <w:rFonts w:asciiTheme="minorHAnsi" w:hAnsiTheme="minorHAnsi" w:cs="Calibri"/>
          <w:b/>
          <w:bCs/>
          <w:i/>
          <w:sz w:val="22"/>
          <w:szCs w:val="22"/>
        </w:rPr>
        <w:t>the</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commission</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for</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intermediation</w:t>
      </w:r>
      <w:proofErr w:type="spellEnd"/>
      <w:r w:rsidR="00E25EFA" w:rsidRPr="00E25EFA">
        <w:rPr>
          <w:rFonts w:asciiTheme="minorHAnsi" w:hAnsiTheme="minorHAnsi" w:cs="Calibri"/>
          <w:b/>
          <w:bCs/>
          <w:i/>
          <w:sz w:val="22"/>
          <w:szCs w:val="22"/>
        </w:rPr>
        <w:t xml:space="preserve"> as </w:t>
      </w:r>
      <w:proofErr w:type="spellStart"/>
      <w:r w:rsidR="00E25EFA" w:rsidRPr="00E25EFA">
        <w:rPr>
          <w:rFonts w:asciiTheme="minorHAnsi" w:hAnsiTheme="minorHAnsi" w:cs="Calibri"/>
          <w:b/>
          <w:bCs/>
          <w:i/>
          <w:sz w:val="22"/>
          <w:szCs w:val="22"/>
        </w:rPr>
        <w:t>specified</w:t>
      </w:r>
      <w:proofErr w:type="spellEnd"/>
      <w:r w:rsidR="00E25EFA" w:rsidRPr="00E25EFA">
        <w:rPr>
          <w:rFonts w:asciiTheme="minorHAnsi" w:hAnsiTheme="minorHAnsi" w:cs="Calibri"/>
          <w:b/>
          <w:bCs/>
          <w:i/>
          <w:sz w:val="22"/>
          <w:szCs w:val="22"/>
        </w:rPr>
        <w:t xml:space="preserve"> in </w:t>
      </w:r>
      <w:proofErr w:type="spellStart"/>
      <w:r w:rsidR="00E25EFA" w:rsidRPr="00E25EFA">
        <w:rPr>
          <w:rFonts w:asciiTheme="minorHAnsi" w:hAnsiTheme="minorHAnsi" w:cs="Calibri"/>
          <w:b/>
          <w:bCs/>
          <w:i/>
          <w:sz w:val="22"/>
          <w:szCs w:val="22"/>
        </w:rPr>
        <w:t>Annex</w:t>
      </w:r>
      <w:proofErr w:type="spellEnd"/>
      <w:r w:rsidR="00E25EFA" w:rsidRPr="00E25EFA">
        <w:rPr>
          <w:rFonts w:asciiTheme="minorHAnsi" w:hAnsiTheme="minorHAnsi" w:cs="Calibri"/>
          <w:b/>
          <w:bCs/>
          <w:i/>
          <w:sz w:val="22"/>
          <w:szCs w:val="22"/>
        </w:rPr>
        <w:t xml:space="preserve"> No. 1; </w:t>
      </w:r>
      <w:proofErr w:type="spellStart"/>
      <w:r w:rsidR="00E25EFA" w:rsidRPr="00E25EFA">
        <w:rPr>
          <w:rFonts w:asciiTheme="minorHAnsi" w:hAnsiTheme="minorHAnsi" w:cs="Calibri"/>
          <w:b/>
          <w:bCs/>
          <w:i/>
          <w:sz w:val="22"/>
          <w:szCs w:val="22"/>
        </w:rPr>
        <w:t>the</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other</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items</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shall</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be</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paid</w:t>
      </w:r>
      <w:proofErr w:type="spellEnd"/>
      <w:r w:rsidR="00E25EFA" w:rsidRPr="00E25EFA">
        <w:rPr>
          <w:rFonts w:asciiTheme="minorHAnsi" w:hAnsiTheme="minorHAnsi" w:cs="Calibri"/>
          <w:b/>
          <w:bCs/>
          <w:i/>
          <w:sz w:val="22"/>
          <w:szCs w:val="22"/>
        </w:rPr>
        <w:t xml:space="preserve"> in </w:t>
      </w:r>
      <w:proofErr w:type="spellStart"/>
      <w:r w:rsidR="00E25EFA" w:rsidRPr="00E25EFA">
        <w:rPr>
          <w:rFonts w:asciiTheme="minorHAnsi" w:hAnsiTheme="minorHAnsi" w:cs="Calibri"/>
          <w:b/>
          <w:bCs/>
          <w:i/>
          <w:sz w:val="22"/>
          <w:szCs w:val="22"/>
        </w:rPr>
        <w:t>accordance</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with</w:t>
      </w:r>
      <w:proofErr w:type="spellEnd"/>
      <w:r w:rsidR="00E25EFA" w:rsidRPr="00E25EFA">
        <w:rPr>
          <w:rFonts w:asciiTheme="minorHAnsi" w:hAnsiTheme="minorHAnsi" w:cs="Calibri"/>
          <w:b/>
          <w:bCs/>
          <w:i/>
          <w:sz w:val="22"/>
          <w:szCs w:val="22"/>
        </w:rPr>
        <w:t xml:space="preserve"> </w:t>
      </w:r>
      <w:proofErr w:type="spellStart"/>
      <w:r w:rsidR="00E25EFA" w:rsidRPr="00E25EFA">
        <w:rPr>
          <w:rFonts w:asciiTheme="minorHAnsi" w:hAnsiTheme="minorHAnsi" w:cs="Calibri"/>
          <w:b/>
          <w:bCs/>
          <w:i/>
          <w:sz w:val="22"/>
          <w:szCs w:val="22"/>
        </w:rPr>
        <w:t>Article</w:t>
      </w:r>
      <w:proofErr w:type="spellEnd"/>
      <w:r w:rsidR="00E25EFA" w:rsidRPr="00E25EFA">
        <w:rPr>
          <w:rFonts w:asciiTheme="minorHAnsi" w:hAnsiTheme="minorHAnsi" w:cs="Calibri"/>
          <w:b/>
          <w:bCs/>
          <w:i/>
          <w:sz w:val="22"/>
          <w:szCs w:val="22"/>
        </w:rPr>
        <w:t xml:space="preserve"> V and </w:t>
      </w:r>
      <w:proofErr w:type="spellStart"/>
      <w:r w:rsidR="00E25EFA" w:rsidRPr="00E25EFA">
        <w:rPr>
          <w:rFonts w:asciiTheme="minorHAnsi" w:hAnsiTheme="minorHAnsi" w:cs="Calibri"/>
          <w:b/>
          <w:bCs/>
          <w:i/>
          <w:sz w:val="22"/>
          <w:szCs w:val="22"/>
        </w:rPr>
        <w:t>Annex</w:t>
      </w:r>
      <w:proofErr w:type="spellEnd"/>
      <w:r w:rsidR="00E25EFA" w:rsidRPr="00E25EFA">
        <w:rPr>
          <w:rFonts w:asciiTheme="minorHAnsi" w:hAnsiTheme="minorHAnsi" w:cs="Calibri"/>
          <w:b/>
          <w:bCs/>
          <w:i/>
          <w:sz w:val="22"/>
          <w:szCs w:val="22"/>
        </w:rPr>
        <w:t xml:space="preserve"> No. 1.</w:t>
      </w:r>
    </w:p>
    <w:p w14:paraId="543176E0" w14:textId="4A7A8EA3" w:rsidR="006F7AEC" w:rsidRPr="003F720B" w:rsidRDefault="009F564A" w:rsidP="009F564A">
      <w:pPr>
        <w:pStyle w:val="Zkladntext"/>
        <w:rPr>
          <w:rFonts w:asciiTheme="minorHAnsi" w:hAnsiTheme="minorHAnsi" w:cs="Calibri"/>
          <w:sz w:val="22"/>
          <w:szCs w:val="22"/>
          <w:lang w:val="en-US"/>
        </w:rPr>
      </w:pPr>
      <w:r>
        <w:rPr>
          <w:rFonts w:asciiTheme="minorHAnsi" w:hAnsiTheme="minorHAnsi" w:cs="Calibri"/>
          <w:sz w:val="22"/>
          <w:szCs w:val="22"/>
          <w:lang w:val="en-US"/>
        </w:rPr>
        <w:t xml:space="preserve">4.6. </w:t>
      </w:r>
      <w:proofErr w:type="spellStart"/>
      <w:r w:rsidR="006F7AEC" w:rsidRPr="003F720B">
        <w:rPr>
          <w:rFonts w:asciiTheme="minorHAnsi" w:hAnsiTheme="minorHAnsi" w:cs="Calibri"/>
          <w:sz w:val="22"/>
          <w:szCs w:val="22"/>
          <w:lang w:val="en-US"/>
        </w:rPr>
        <w:t>Zprostředkovatel</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jako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plátce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z </w:t>
      </w:r>
      <w:proofErr w:type="spellStart"/>
      <w:r w:rsidR="006F7AEC" w:rsidRPr="003F720B">
        <w:rPr>
          <w:rFonts w:asciiTheme="minorHAnsi" w:hAnsiTheme="minorHAnsi" w:cs="Calibri"/>
          <w:sz w:val="22"/>
          <w:szCs w:val="22"/>
          <w:lang w:val="en-US"/>
        </w:rPr>
        <w:t>přidané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hodnoty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prohlašuje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že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splnil</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svou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povinnost</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stanovenou</w:t>
      </w:r>
      <w:proofErr w:type="spellEnd"/>
      <w:r w:rsidR="006F7AEC" w:rsidRPr="003F720B">
        <w:rPr>
          <w:rFonts w:asciiTheme="minorHAnsi" w:hAnsiTheme="minorHAnsi" w:cs="Calibri"/>
          <w:sz w:val="22"/>
          <w:szCs w:val="22"/>
          <w:lang w:val="en-US"/>
        </w:rPr>
        <w:t xml:space="preserve"> mu </w:t>
      </w:r>
      <w:proofErr w:type="spellStart"/>
      <w:r w:rsidR="006F7AEC" w:rsidRPr="003F720B">
        <w:rPr>
          <w:rFonts w:asciiTheme="minorHAnsi" w:hAnsiTheme="minorHAnsi" w:cs="Calibri"/>
          <w:sz w:val="22"/>
          <w:szCs w:val="22"/>
          <w:lang w:val="en-US"/>
        </w:rPr>
        <w:t>zákonem</w:t>
      </w:r>
      <w:proofErr w:type="spellEnd"/>
      <w:r w:rsidR="006F7AEC" w:rsidRPr="003F720B">
        <w:rPr>
          <w:rFonts w:asciiTheme="minorHAnsi" w:hAnsiTheme="minorHAnsi" w:cs="Calibri"/>
          <w:sz w:val="22"/>
          <w:szCs w:val="22"/>
          <w:lang w:val="en-US"/>
        </w:rPr>
        <w:t xml:space="preserve"> o DPH, v </w:t>
      </w:r>
      <w:proofErr w:type="spellStart"/>
      <w:r w:rsidR="006F7AEC" w:rsidRPr="003F720B">
        <w:rPr>
          <w:rFonts w:asciiTheme="minorHAnsi" w:hAnsiTheme="minorHAnsi" w:cs="Calibri"/>
          <w:sz w:val="22"/>
          <w:szCs w:val="22"/>
          <w:lang w:val="en-US"/>
        </w:rPr>
        <w:t>platném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znění</w:t>
      </w:r>
      <w:proofErr w:type="spellEnd"/>
      <w:r w:rsidR="006F7AEC" w:rsidRPr="003F720B">
        <w:rPr>
          <w:rFonts w:asciiTheme="minorHAnsi" w:hAnsiTheme="minorHAnsi" w:cs="Calibri"/>
          <w:sz w:val="22"/>
          <w:szCs w:val="22"/>
          <w:lang w:val="en-US"/>
        </w:rPr>
        <w:t xml:space="preserve"> k </w:t>
      </w:r>
      <w:proofErr w:type="spellStart"/>
      <w:r w:rsidR="006F7AEC" w:rsidRPr="003F720B">
        <w:rPr>
          <w:rFonts w:asciiTheme="minorHAnsi" w:hAnsiTheme="minorHAnsi" w:cs="Calibri"/>
          <w:sz w:val="22"/>
          <w:szCs w:val="22"/>
          <w:lang w:val="en-US"/>
        </w:rPr>
        <w:t>oznámení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čísel</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svých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bankovních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účtů</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používaných</w:t>
      </w:r>
      <w:proofErr w:type="spellEnd"/>
      <w:r w:rsidR="006F7AEC" w:rsidRPr="003F720B">
        <w:rPr>
          <w:rFonts w:asciiTheme="minorHAnsi" w:hAnsiTheme="minorHAnsi" w:cs="Calibri"/>
          <w:sz w:val="22"/>
          <w:szCs w:val="22"/>
          <w:lang w:val="en-US"/>
        </w:rPr>
        <w:t xml:space="preserve"> pro </w:t>
      </w:r>
      <w:proofErr w:type="spellStart"/>
      <w:r w:rsidR="006F7AEC" w:rsidRPr="003F720B">
        <w:rPr>
          <w:rFonts w:asciiTheme="minorHAnsi" w:hAnsiTheme="minorHAnsi" w:cs="Calibri"/>
          <w:sz w:val="22"/>
          <w:szCs w:val="22"/>
          <w:lang w:val="en-US"/>
        </w:rPr>
        <w:t>ekonomickou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činnost</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svému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správci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a </w:t>
      </w:r>
      <w:proofErr w:type="spellStart"/>
      <w:r w:rsidR="006F7AEC" w:rsidRPr="003F720B">
        <w:rPr>
          <w:rFonts w:asciiTheme="minorHAnsi" w:hAnsiTheme="minorHAnsi" w:cs="Calibri"/>
          <w:sz w:val="22"/>
          <w:szCs w:val="22"/>
          <w:lang w:val="en-US"/>
        </w:rPr>
        <w:t>zavazuje</w:t>
      </w:r>
      <w:proofErr w:type="spellEnd"/>
      <w:r w:rsidR="006F7AEC" w:rsidRPr="003F720B">
        <w:rPr>
          <w:rFonts w:asciiTheme="minorHAnsi" w:hAnsiTheme="minorHAnsi" w:cs="Calibri"/>
          <w:sz w:val="22"/>
          <w:szCs w:val="22"/>
          <w:lang w:val="en-US"/>
        </w:rPr>
        <w:t xml:space="preserve"> se </w:t>
      </w:r>
      <w:proofErr w:type="spellStart"/>
      <w:r w:rsidR="006F7AEC" w:rsidRPr="003F720B">
        <w:rPr>
          <w:rFonts w:asciiTheme="minorHAnsi" w:hAnsiTheme="minorHAnsi" w:cs="Calibri"/>
          <w:sz w:val="22"/>
          <w:szCs w:val="22"/>
          <w:lang w:val="en-US"/>
        </w:rPr>
        <w:t>na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fakturách</w:t>
      </w:r>
      <w:proofErr w:type="spellEnd"/>
      <w:r w:rsidR="006F7AEC" w:rsidRPr="003F720B">
        <w:rPr>
          <w:rFonts w:asciiTheme="minorHAnsi" w:hAnsiTheme="minorHAnsi" w:cs="Calibri"/>
          <w:sz w:val="22"/>
          <w:szCs w:val="22"/>
          <w:lang w:val="en-US"/>
        </w:rPr>
        <w:t xml:space="preserve"> – </w:t>
      </w:r>
      <w:proofErr w:type="spellStart"/>
      <w:r w:rsidR="006F7AEC" w:rsidRPr="003F720B">
        <w:rPr>
          <w:rFonts w:asciiTheme="minorHAnsi" w:hAnsiTheme="minorHAnsi" w:cs="Calibri"/>
          <w:sz w:val="22"/>
          <w:szCs w:val="22"/>
          <w:lang w:val="en-US"/>
        </w:rPr>
        <w:t>daňových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dokladech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které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budou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vystavovány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dle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této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smlouvy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uvádět</w:t>
      </w:r>
      <w:proofErr w:type="spellEnd"/>
      <w:r w:rsidR="006F7AEC" w:rsidRPr="003F720B">
        <w:rPr>
          <w:rFonts w:asciiTheme="minorHAnsi" w:hAnsiTheme="minorHAnsi" w:cs="Calibri"/>
          <w:sz w:val="22"/>
          <w:szCs w:val="22"/>
          <w:lang w:val="en-US"/>
        </w:rPr>
        <w:t xml:space="preserve"> pro </w:t>
      </w:r>
      <w:proofErr w:type="spellStart"/>
      <w:r w:rsidR="006F7AEC" w:rsidRPr="003F720B">
        <w:rPr>
          <w:rFonts w:asciiTheme="minorHAnsi" w:hAnsiTheme="minorHAnsi" w:cs="Calibri"/>
          <w:sz w:val="22"/>
          <w:szCs w:val="22"/>
          <w:lang w:val="en-US"/>
        </w:rPr>
        <w:t>platby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vždy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výhradně</w:t>
      </w:r>
      <w:proofErr w:type="spellEnd"/>
      <w:r w:rsidR="006F7AEC" w:rsidRPr="003F720B">
        <w:rPr>
          <w:rFonts w:asciiTheme="minorHAnsi" w:hAnsiTheme="minorHAnsi" w:cs="Calibri"/>
          <w:sz w:val="22"/>
          <w:szCs w:val="22"/>
          <w:lang w:val="en-US"/>
        </w:rPr>
        <w:t xml:space="preserve"> ta </w:t>
      </w:r>
      <w:proofErr w:type="spellStart"/>
      <w:r w:rsidR="006F7AEC" w:rsidRPr="003F720B">
        <w:rPr>
          <w:rFonts w:asciiTheme="minorHAnsi" w:hAnsiTheme="minorHAnsi" w:cs="Calibri"/>
          <w:sz w:val="22"/>
          <w:szCs w:val="22"/>
          <w:lang w:val="en-US"/>
        </w:rPr>
        <w:t>čísla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účtů</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která</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byla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oznámena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příslušnému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správci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a </w:t>
      </w:r>
      <w:proofErr w:type="spellStart"/>
      <w:r w:rsidR="006F7AEC" w:rsidRPr="003F720B">
        <w:rPr>
          <w:rFonts w:asciiTheme="minorHAnsi" w:hAnsiTheme="minorHAnsi" w:cs="Calibri"/>
          <w:sz w:val="22"/>
          <w:szCs w:val="22"/>
          <w:lang w:val="en-US"/>
        </w:rPr>
        <w:t>jím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zveřejněna</w:t>
      </w:r>
      <w:proofErr w:type="spellEnd"/>
      <w:r w:rsidR="006F7AEC" w:rsidRPr="003F720B">
        <w:rPr>
          <w:rFonts w:asciiTheme="minorHAnsi" w:hAnsiTheme="minorHAnsi" w:cs="Calibri"/>
          <w:sz w:val="22"/>
          <w:szCs w:val="22"/>
          <w:lang w:val="en-US"/>
        </w:rPr>
        <w:t xml:space="preserve"> v </w:t>
      </w:r>
      <w:proofErr w:type="spellStart"/>
      <w:r w:rsidR="006F7AEC" w:rsidRPr="003F720B">
        <w:rPr>
          <w:rFonts w:asciiTheme="minorHAnsi" w:hAnsiTheme="minorHAnsi" w:cs="Calibri"/>
          <w:sz w:val="22"/>
          <w:szCs w:val="22"/>
          <w:lang w:val="en-US"/>
        </w:rPr>
        <w:t>databázi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umožňující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dálkový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přístup</w:t>
      </w:r>
      <w:proofErr w:type="spellEnd"/>
      <w:r w:rsidR="006F7AEC" w:rsidRPr="003F720B">
        <w:rPr>
          <w:rFonts w:asciiTheme="minorHAnsi" w:hAnsiTheme="minorHAnsi" w:cs="Calibri"/>
          <w:sz w:val="22"/>
          <w:szCs w:val="22"/>
          <w:lang w:val="en-US"/>
        </w:rPr>
        <w:t xml:space="preserve">.   </w:t>
      </w:r>
    </w:p>
    <w:p w14:paraId="08AA57E7" w14:textId="77777777" w:rsidR="006F7AEC" w:rsidRPr="003F720B" w:rsidRDefault="006F7AEC" w:rsidP="00CE4F77">
      <w:pPr>
        <w:pStyle w:val="Zkladntext"/>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4.6 The intermediary as a VAT payer declares that he met his obligation to inform his tax administrator about the bank accounts used for economic activity given him by the act on VAT, as amended. The intermediary undertakes to state those accounts in the invoices being issued based on this agreement as well as in the databases being </w:t>
      </w:r>
      <w:proofErr w:type="gramStart"/>
      <w:r w:rsidRPr="003F720B">
        <w:rPr>
          <w:rFonts w:asciiTheme="minorHAnsi" w:hAnsiTheme="minorHAnsi" w:cs="Calibri"/>
          <w:b/>
          <w:bCs/>
          <w:i/>
          <w:sz w:val="22"/>
          <w:szCs w:val="22"/>
          <w:lang w:val="en-US"/>
        </w:rPr>
        <w:t>remote</w:t>
      </w:r>
      <w:proofErr w:type="gramEnd"/>
      <w:r w:rsidRPr="003F720B">
        <w:rPr>
          <w:rFonts w:asciiTheme="minorHAnsi" w:hAnsiTheme="minorHAnsi" w:cs="Calibri"/>
          <w:b/>
          <w:bCs/>
          <w:i/>
          <w:sz w:val="22"/>
          <w:szCs w:val="22"/>
          <w:lang w:val="en-US"/>
        </w:rPr>
        <w:t xml:space="preserve"> accessible. </w:t>
      </w:r>
    </w:p>
    <w:p w14:paraId="09FAFB4F" w14:textId="77777777" w:rsidR="006F7AEC" w:rsidRPr="003F720B" w:rsidRDefault="006F7AEC" w:rsidP="006F7AEC">
      <w:pPr>
        <w:pStyle w:val="Zkladntext"/>
        <w:ind w:left="709"/>
        <w:rPr>
          <w:rFonts w:asciiTheme="minorHAnsi" w:hAnsiTheme="minorHAnsi" w:cs="Calibri"/>
          <w:b/>
          <w:bCs/>
          <w:sz w:val="22"/>
          <w:szCs w:val="22"/>
          <w:lang w:val="en-US"/>
        </w:rPr>
      </w:pPr>
    </w:p>
    <w:p w14:paraId="7C87B6A0" w14:textId="12228AB9" w:rsidR="006F7AEC" w:rsidRPr="003F720B" w:rsidRDefault="009F564A" w:rsidP="00A33D01">
      <w:pPr>
        <w:pStyle w:val="Zkladntext"/>
        <w:rPr>
          <w:rFonts w:asciiTheme="minorHAnsi" w:hAnsiTheme="minorHAnsi" w:cs="Calibri"/>
          <w:sz w:val="22"/>
          <w:szCs w:val="22"/>
          <w:lang w:val="en-US"/>
        </w:rPr>
      </w:pPr>
      <w:r>
        <w:rPr>
          <w:rFonts w:asciiTheme="minorHAnsi" w:hAnsiTheme="minorHAnsi" w:cs="Calibri"/>
          <w:sz w:val="22"/>
          <w:szCs w:val="22"/>
          <w:lang w:val="en-US"/>
        </w:rPr>
        <w:t>4.7</w:t>
      </w:r>
      <w:r w:rsidR="00A33D01">
        <w:rPr>
          <w:rFonts w:asciiTheme="minorHAnsi" w:hAnsiTheme="minorHAnsi" w:cs="Calibri"/>
          <w:sz w:val="22"/>
          <w:szCs w:val="22"/>
          <w:lang w:val="en-US"/>
        </w:rPr>
        <w:t xml:space="preserve"> </w:t>
      </w:r>
      <w:r w:rsidR="006F7AEC" w:rsidRPr="003F720B">
        <w:rPr>
          <w:rFonts w:asciiTheme="minorHAnsi" w:hAnsiTheme="minorHAnsi" w:cs="Calibri"/>
          <w:sz w:val="22"/>
          <w:szCs w:val="22"/>
          <w:lang w:val="en-US"/>
        </w:rPr>
        <w:t xml:space="preserve">V </w:t>
      </w:r>
      <w:proofErr w:type="spellStart"/>
      <w:r w:rsidR="006F7AEC" w:rsidRPr="003F720B">
        <w:rPr>
          <w:rFonts w:asciiTheme="minorHAnsi" w:hAnsiTheme="minorHAnsi" w:cs="Calibri"/>
          <w:sz w:val="22"/>
          <w:szCs w:val="22"/>
          <w:lang w:val="en-US"/>
        </w:rPr>
        <w:t>případě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že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zprostředkovatel</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i</w:t>
      </w:r>
      <w:proofErr w:type="spellEnd"/>
      <w:r w:rsidR="006F7AEC" w:rsidRPr="003F720B">
        <w:rPr>
          <w:rFonts w:asciiTheme="minorHAnsi" w:hAnsiTheme="minorHAnsi" w:cs="Calibri"/>
          <w:sz w:val="22"/>
          <w:szCs w:val="22"/>
          <w:lang w:val="en-US"/>
        </w:rPr>
        <w:t xml:space="preserve">) pro </w:t>
      </w:r>
      <w:proofErr w:type="spellStart"/>
      <w:r w:rsidR="006F7AEC" w:rsidRPr="003F720B">
        <w:rPr>
          <w:rFonts w:asciiTheme="minorHAnsi" w:hAnsiTheme="minorHAnsi" w:cs="Calibri"/>
          <w:sz w:val="22"/>
          <w:szCs w:val="22"/>
          <w:lang w:val="en-US"/>
        </w:rPr>
        <w:t>platbu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nebo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její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část</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příslušné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faktuře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uvede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účet</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který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shodný</w:t>
      </w:r>
      <w:proofErr w:type="spellEnd"/>
      <w:r w:rsidR="006F7AEC" w:rsidRPr="003F720B">
        <w:rPr>
          <w:rFonts w:asciiTheme="minorHAnsi" w:hAnsiTheme="minorHAnsi" w:cs="Calibri"/>
          <w:sz w:val="22"/>
          <w:szCs w:val="22"/>
          <w:lang w:val="en-US"/>
        </w:rPr>
        <w:t xml:space="preserve"> s </w:t>
      </w:r>
      <w:proofErr w:type="spellStart"/>
      <w:r w:rsidR="006F7AEC" w:rsidRPr="003F720B">
        <w:rPr>
          <w:rFonts w:asciiTheme="minorHAnsi" w:hAnsiTheme="minorHAnsi" w:cs="Calibri"/>
          <w:sz w:val="22"/>
          <w:szCs w:val="22"/>
          <w:lang w:val="en-US"/>
        </w:rPr>
        <w:t>jeho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účtem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aktuálně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zveřejněným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jeho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správcem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způsobem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který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umožňuje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dálkový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přístup</w:t>
      </w:r>
      <w:proofErr w:type="spellEnd"/>
      <w:r w:rsidR="006F7AEC" w:rsidRPr="003F720B">
        <w:rPr>
          <w:rFonts w:asciiTheme="minorHAnsi" w:hAnsiTheme="minorHAnsi" w:cs="Calibri"/>
          <w:sz w:val="22"/>
          <w:szCs w:val="22"/>
          <w:lang w:val="en-US"/>
        </w:rPr>
        <w:t xml:space="preserve">, (ii) </w:t>
      </w:r>
      <w:proofErr w:type="spellStart"/>
      <w:r w:rsidR="006F7AEC" w:rsidRPr="003F720B">
        <w:rPr>
          <w:rFonts w:asciiTheme="minorHAnsi" w:hAnsiTheme="minorHAnsi" w:cs="Calibri"/>
          <w:sz w:val="22"/>
          <w:szCs w:val="22"/>
          <w:lang w:val="en-US"/>
        </w:rPr>
        <w:t>bude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zveřejněn</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jako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nespolehlivý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plátce</w:t>
      </w:r>
      <w:proofErr w:type="spellEnd"/>
      <w:r w:rsidR="006F7AEC" w:rsidRPr="003F720B">
        <w:rPr>
          <w:rFonts w:asciiTheme="minorHAnsi" w:hAnsiTheme="minorHAnsi" w:cs="Calibri"/>
          <w:sz w:val="22"/>
          <w:szCs w:val="22"/>
          <w:lang w:val="en-US"/>
        </w:rPr>
        <w:t xml:space="preserve">, a to </w:t>
      </w:r>
      <w:proofErr w:type="spellStart"/>
      <w:r w:rsidR="006F7AEC" w:rsidRPr="003F720B">
        <w:rPr>
          <w:rFonts w:asciiTheme="minorHAnsi" w:hAnsiTheme="minorHAnsi" w:cs="Calibri"/>
          <w:sz w:val="22"/>
          <w:szCs w:val="22"/>
          <w:lang w:val="en-US"/>
        </w:rPr>
        <w:t>způsobem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předpokládaným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zákonem</w:t>
      </w:r>
      <w:proofErr w:type="spellEnd"/>
      <w:r w:rsidR="006F7AEC" w:rsidRPr="003F720B">
        <w:rPr>
          <w:rFonts w:asciiTheme="minorHAnsi" w:hAnsiTheme="minorHAnsi" w:cs="Calibri"/>
          <w:sz w:val="22"/>
          <w:szCs w:val="22"/>
          <w:lang w:val="en-US"/>
        </w:rPr>
        <w:t xml:space="preserve"> o DPH, (iii) </w:t>
      </w:r>
      <w:proofErr w:type="spellStart"/>
      <w:r w:rsidR="006F7AEC" w:rsidRPr="003F720B">
        <w:rPr>
          <w:rFonts w:asciiTheme="minorHAnsi" w:hAnsiTheme="minorHAnsi" w:cs="Calibri"/>
          <w:sz w:val="22"/>
          <w:szCs w:val="22"/>
          <w:lang w:val="en-US"/>
        </w:rPr>
        <w:t>má</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účet</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který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má</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být</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poskytnuta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zčásti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nebo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zcela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bezhotovostním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převodem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platba</w:t>
      </w:r>
      <w:proofErr w:type="spellEnd"/>
      <w:r w:rsidR="006F7AEC" w:rsidRPr="003F720B">
        <w:rPr>
          <w:rFonts w:asciiTheme="minorHAnsi" w:hAnsiTheme="minorHAnsi" w:cs="Calibri"/>
          <w:sz w:val="22"/>
          <w:szCs w:val="22"/>
          <w:lang w:val="en-US"/>
        </w:rPr>
        <w:t xml:space="preserve"> za </w:t>
      </w:r>
      <w:proofErr w:type="spellStart"/>
      <w:r w:rsidR="006F7AEC" w:rsidRPr="003F720B">
        <w:rPr>
          <w:rFonts w:asciiTheme="minorHAnsi" w:hAnsiTheme="minorHAnsi" w:cs="Calibri"/>
          <w:sz w:val="22"/>
          <w:szCs w:val="22"/>
          <w:lang w:val="en-US"/>
        </w:rPr>
        <w:t>zdanitelné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plnění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jím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uskutečněné</w:t>
      </w:r>
      <w:proofErr w:type="spellEnd"/>
      <w:r w:rsidR="006F7AEC" w:rsidRPr="003F720B">
        <w:rPr>
          <w:rFonts w:asciiTheme="minorHAnsi" w:hAnsiTheme="minorHAnsi" w:cs="Calibri"/>
          <w:sz w:val="22"/>
          <w:szCs w:val="22"/>
          <w:lang w:val="en-US"/>
        </w:rPr>
        <w:t xml:space="preserve"> v </w:t>
      </w:r>
      <w:proofErr w:type="spellStart"/>
      <w:r w:rsidR="006F7AEC" w:rsidRPr="003F720B">
        <w:rPr>
          <w:rFonts w:asciiTheme="minorHAnsi" w:hAnsiTheme="minorHAnsi" w:cs="Calibri"/>
          <w:sz w:val="22"/>
          <w:szCs w:val="22"/>
          <w:lang w:val="en-US"/>
        </w:rPr>
        <w:t>tuzemsku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vedený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poskytovatelem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platebních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služeb</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mimo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tuzemsko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má</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zájemce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právo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volby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mezi</w:t>
      </w:r>
      <w:proofErr w:type="spellEnd"/>
      <w:r w:rsidR="006F7AEC" w:rsidRPr="003F720B">
        <w:rPr>
          <w:rFonts w:asciiTheme="minorHAnsi" w:hAnsiTheme="minorHAnsi" w:cs="Calibri"/>
          <w:sz w:val="22"/>
          <w:szCs w:val="22"/>
          <w:lang w:val="en-US"/>
        </w:rPr>
        <w:t xml:space="preserve">: (a) </w:t>
      </w:r>
      <w:proofErr w:type="spellStart"/>
      <w:r w:rsidR="006F7AEC" w:rsidRPr="003F720B">
        <w:rPr>
          <w:rFonts w:asciiTheme="minorHAnsi" w:hAnsiTheme="minorHAnsi" w:cs="Calibri"/>
          <w:sz w:val="22"/>
          <w:szCs w:val="22"/>
          <w:lang w:val="en-US"/>
        </w:rPr>
        <w:t>vrácením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příslušné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faktury</w:t>
      </w:r>
      <w:proofErr w:type="spellEnd"/>
      <w:r w:rsidR="006F7AEC" w:rsidRPr="003F720B">
        <w:rPr>
          <w:rFonts w:asciiTheme="minorHAnsi" w:hAnsiTheme="minorHAnsi" w:cs="Calibri"/>
          <w:sz w:val="22"/>
          <w:szCs w:val="22"/>
          <w:lang w:val="en-US"/>
        </w:rPr>
        <w:t xml:space="preserve"> k </w:t>
      </w:r>
      <w:proofErr w:type="spellStart"/>
      <w:r w:rsidR="006F7AEC" w:rsidRPr="003F720B">
        <w:rPr>
          <w:rFonts w:asciiTheme="minorHAnsi" w:hAnsiTheme="minorHAnsi" w:cs="Calibri"/>
          <w:sz w:val="22"/>
          <w:szCs w:val="22"/>
          <w:lang w:val="en-US"/>
        </w:rPr>
        <w:t>opravě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nebo</w:t>
      </w:r>
      <w:proofErr w:type="spellEnd"/>
      <w:r w:rsidR="006F7AEC" w:rsidRPr="003F720B">
        <w:rPr>
          <w:rFonts w:asciiTheme="minorHAnsi" w:hAnsiTheme="minorHAnsi" w:cs="Calibri"/>
          <w:sz w:val="22"/>
          <w:szCs w:val="22"/>
          <w:lang w:val="en-US"/>
        </w:rPr>
        <w:t xml:space="preserve"> (b) </w:t>
      </w:r>
      <w:proofErr w:type="spellStart"/>
      <w:r w:rsidR="006F7AEC" w:rsidRPr="003F720B">
        <w:rPr>
          <w:rFonts w:asciiTheme="minorHAnsi" w:hAnsiTheme="minorHAnsi" w:cs="Calibri"/>
          <w:sz w:val="22"/>
          <w:szCs w:val="22"/>
          <w:lang w:val="en-US"/>
        </w:rPr>
        <w:t>zadržením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z </w:t>
      </w:r>
      <w:proofErr w:type="spellStart"/>
      <w:r w:rsidR="006F7AEC" w:rsidRPr="003F720B">
        <w:rPr>
          <w:rFonts w:asciiTheme="minorHAnsi" w:hAnsiTheme="minorHAnsi" w:cs="Calibri"/>
          <w:sz w:val="22"/>
          <w:szCs w:val="22"/>
          <w:lang w:val="en-US"/>
        </w:rPr>
        <w:t>přidané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hodnoty</w:t>
      </w:r>
      <w:proofErr w:type="spellEnd"/>
      <w:r w:rsidR="006F7AEC" w:rsidRPr="003F720B">
        <w:rPr>
          <w:rFonts w:asciiTheme="minorHAnsi" w:hAnsiTheme="minorHAnsi" w:cs="Calibri"/>
          <w:sz w:val="22"/>
          <w:szCs w:val="22"/>
          <w:lang w:val="en-US"/>
        </w:rPr>
        <w:t xml:space="preserve"> z </w:t>
      </w:r>
      <w:proofErr w:type="spellStart"/>
      <w:r w:rsidR="006F7AEC" w:rsidRPr="003F720B">
        <w:rPr>
          <w:rFonts w:asciiTheme="minorHAnsi" w:hAnsiTheme="minorHAnsi" w:cs="Calibri"/>
          <w:sz w:val="22"/>
          <w:szCs w:val="22"/>
          <w:lang w:val="en-US"/>
        </w:rPr>
        <w:t>každé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fakturované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platby</w:t>
      </w:r>
      <w:proofErr w:type="spellEnd"/>
      <w:r w:rsidR="006F7AEC" w:rsidRPr="003F720B">
        <w:rPr>
          <w:rFonts w:asciiTheme="minorHAnsi" w:hAnsiTheme="minorHAnsi" w:cs="Calibri"/>
          <w:sz w:val="22"/>
          <w:szCs w:val="22"/>
          <w:lang w:val="en-US"/>
        </w:rPr>
        <w:t xml:space="preserve"> za </w:t>
      </w:r>
      <w:proofErr w:type="spellStart"/>
      <w:r w:rsidR="006F7AEC" w:rsidRPr="003F720B">
        <w:rPr>
          <w:rFonts w:asciiTheme="minorHAnsi" w:hAnsiTheme="minorHAnsi" w:cs="Calibri"/>
          <w:sz w:val="22"/>
          <w:szCs w:val="22"/>
          <w:lang w:val="en-US"/>
        </w:rPr>
        <w:t>poskytnuté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zdanitelné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plnění</w:t>
      </w:r>
      <w:proofErr w:type="spellEnd"/>
      <w:r w:rsidR="006F7AEC" w:rsidRPr="003F720B">
        <w:rPr>
          <w:rFonts w:asciiTheme="minorHAnsi" w:hAnsiTheme="minorHAnsi" w:cs="Calibri"/>
          <w:sz w:val="22"/>
          <w:szCs w:val="22"/>
          <w:lang w:val="en-US"/>
        </w:rPr>
        <w:t xml:space="preserve"> a </w:t>
      </w:r>
      <w:proofErr w:type="spellStart"/>
      <w:r w:rsidR="006F7AEC" w:rsidRPr="003F720B">
        <w:rPr>
          <w:rFonts w:asciiTheme="minorHAnsi" w:hAnsiTheme="minorHAnsi" w:cs="Calibri"/>
          <w:sz w:val="22"/>
          <w:szCs w:val="22"/>
          <w:lang w:val="en-US"/>
        </w:rPr>
        <w:t>jejím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uhrazením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aniž</w:t>
      </w:r>
      <w:proofErr w:type="spellEnd"/>
      <w:r w:rsidR="006F7AEC" w:rsidRPr="003F720B">
        <w:rPr>
          <w:rFonts w:asciiTheme="minorHAnsi" w:hAnsiTheme="minorHAnsi" w:cs="Calibri"/>
          <w:sz w:val="22"/>
          <w:szCs w:val="22"/>
          <w:lang w:val="en-US"/>
        </w:rPr>
        <w:t xml:space="preserve"> k </w:t>
      </w:r>
      <w:proofErr w:type="spellStart"/>
      <w:r w:rsidR="006F7AEC" w:rsidRPr="003F720B">
        <w:rPr>
          <w:rFonts w:asciiTheme="minorHAnsi" w:hAnsiTheme="minorHAnsi" w:cs="Calibri"/>
          <w:sz w:val="22"/>
          <w:szCs w:val="22"/>
          <w:lang w:val="en-US"/>
        </w:rPr>
        <w:t>tomu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bude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vyzván</w:t>
      </w:r>
      <w:proofErr w:type="spellEnd"/>
      <w:r w:rsidR="006F7AEC" w:rsidRPr="003F720B">
        <w:rPr>
          <w:rFonts w:asciiTheme="minorHAnsi" w:hAnsiTheme="minorHAnsi" w:cs="Calibri"/>
          <w:sz w:val="22"/>
          <w:szCs w:val="22"/>
          <w:lang w:val="en-US"/>
        </w:rPr>
        <w:t xml:space="preserve">) za </w:t>
      </w:r>
      <w:proofErr w:type="spellStart"/>
      <w:r w:rsidR="006F7AEC" w:rsidRPr="003F720B">
        <w:rPr>
          <w:rFonts w:asciiTheme="minorHAnsi" w:hAnsiTheme="minorHAnsi" w:cs="Calibri"/>
          <w:sz w:val="22"/>
          <w:szCs w:val="22"/>
          <w:lang w:val="en-US"/>
        </w:rPr>
        <w:t>zprostředkovatele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příslušnému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správci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w:t>
      </w:r>
    </w:p>
    <w:p w14:paraId="7D76096A" w14:textId="77777777" w:rsidR="006F7AEC" w:rsidRPr="003F720B" w:rsidRDefault="006F7AEC" w:rsidP="00CE4F77">
      <w:pPr>
        <w:pStyle w:val="Zkladntext"/>
        <w:rPr>
          <w:rFonts w:asciiTheme="minorHAnsi" w:hAnsiTheme="minorHAnsi" w:cs="Calibri"/>
          <w:b/>
          <w:bCs/>
          <w:i/>
          <w:sz w:val="22"/>
          <w:szCs w:val="22"/>
          <w:lang w:val="en-US"/>
        </w:rPr>
      </w:pPr>
      <w:r w:rsidRPr="003F720B">
        <w:rPr>
          <w:rFonts w:asciiTheme="minorHAnsi" w:hAnsiTheme="minorHAnsi" w:cs="Calibri"/>
          <w:b/>
          <w:bCs/>
          <w:i/>
          <w:sz w:val="22"/>
          <w:szCs w:val="22"/>
          <w:lang w:val="en-US"/>
        </w:rPr>
        <w:t>4.7 In case the intermediary (</w:t>
      </w:r>
      <w:proofErr w:type="spellStart"/>
      <w:r w:rsidRPr="003F720B">
        <w:rPr>
          <w:rFonts w:asciiTheme="minorHAnsi" w:hAnsiTheme="minorHAnsi" w:cs="Calibri"/>
          <w:b/>
          <w:bCs/>
          <w:i/>
          <w:sz w:val="22"/>
          <w:szCs w:val="22"/>
          <w:lang w:val="en-US"/>
        </w:rPr>
        <w:t>i</w:t>
      </w:r>
      <w:proofErr w:type="spellEnd"/>
      <w:r w:rsidRPr="003F720B">
        <w:rPr>
          <w:rFonts w:asciiTheme="minorHAnsi" w:hAnsiTheme="minorHAnsi" w:cs="Calibri"/>
          <w:b/>
          <w:bCs/>
          <w:i/>
          <w:sz w:val="22"/>
          <w:szCs w:val="22"/>
          <w:lang w:val="en-US"/>
        </w:rPr>
        <w:t xml:space="preserve">) shall not state the bank account published by his tax administrator </w:t>
      </w:r>
      <w:proofErr w:type="spellStart"/>
      <w:r w:rsidRPr="003F720B">
        <w:rPr>
          <w:rFonts w:asciiTheme="minorHAnsi" w:hAnsiTheme="minorHAnsi" w:cs="Calibri"/>
          <w:b/>
          <w:bCs/>
          <w:i/>
          <w:sz w:val="22"/>
          <w:szCs w:val="22"/>
          <w:lang w:val="en-US"/>
        </w:rPr>
        <w:t>beeing</w:t>
      </w:r>
      <w:proofErr w:type="spellEnd"/>
      <w:r w:rsidRPr="003F720B">
        <w:rPr>
          <w:rFonts w:asciiTheme="minorHAnsi" w:hAnsiTheme="minorHAnsi" w:cs="Calibri"/>
          <w:b/>
          <w:bCs/>
          <w:i/>
          <w:sz w:val="22"/>
          <w:szCs w:val="22"/>
          <w:lang w:val="en-US"/>
        </w:rPr>
        <w:t xml:space="preserve"> remote accessible in the invoice, (ii) he shall be announced as an unreliable payer in the way presumed by the act on VAT, (iii)</w:t>
      </w:r>
      <w:r w:rsidRPr="003F720B">
        <w:rPr>
          <w:rFonts w:asciiTheme="minorHAnsi" w:hAnsiTheme="minorHAnsi" w:cs="Calibri"/>
          <w:b/>
          <w:bCs/>
          <w:i/>
          <w:lang w:val="en-US"/>
        </w:rPr>
        <w:t xml:space="preserve"> </w:t>
      </w:r>
      <w:r w:rsidRPr="003F720B">
        <w:rPr>
          <w:rFonts w:asciiTheme="minorHAnsi" w:hAnsiTheme="minorHAnsi" w:cs="Calibri"/>
          <w:b/>
          <w:bCs/>
          <w:i/>
          <w:sz w:val="22"/>
          <w:szCs w:val="22"/>
          <w:lang w:val="en-US"/>
        </w:rPr>
        <w:t>has an account to which payment for taxable transactions carried out by him in the country is to be provided in part or in full by wire transfer, maintained by a payment service provider outside the country, the interested party has the right to choose between: (a) returning the relevant invoice for correction or (b) withholding VAT from each invoiced payment for the taxable service provided and by paying it (without being asked to do so) on behalf of the intermediary to the relevant tax administrator.</w:t>
      </w:r>
    </w:p>
    <w:p w14:paraId="345419ED" w14:textId="77777777" w:rsidR="006F7AEC" w:rsidRPr="003F720B" w:rsidRDefault="006F7AEC" w:rsidP="006F7AEC">
      <w:pPr>
        <w:pStyle w:val="Zkladntext"/>
        <w:ind w:left="709"/>
        <w:rPr>
          <w:rFonts w:asciiTheme="minorHAnsi" w:hAnsiTheme="minorHAnsi" w:cs="Calibri"/>
          <w:b/>
          <w:bCs/>
          <w:sz w:val="22"/>
          <w:szCs w:val="22"/>
          <w:lang w:val="en-US"/>
        </w:rPr>
      </w:pPr>
    </w:p>
    <w:p w14:paraId="19735AAA" w14:textId="7BD43EA7" w:rsidR="006F7AEC" w:rsidRPr="003F720B" w:rsidRDefault="00A33D01" w:rsidP="00A33D01">
      <w:pPr>
        <w:pStyle w:val="Zkladntext"/>
        <w:rPr>
          <w:rFonts w:asciiTheme="minorHAnsi" w:hAnsiTheme="minorHAnsi" w:cs="Calibri"/>
          <w:sz w:val="22"/>
          <w:szCs w:val="22"/>
          <w:lang w:val="en-US"/>
        </w:rPr>
      </w:pPr>
      <w:r>
        <w:rPr>
          <w:rFonts w:asciiTheme="minorHAnsi" w:hAnsiTheme="minorHAnsi" w:cs="Calibri"/>
          <w:sz w:val="22"/>
          <w:szCs w:val="22"/>
          <w:lang w:val="en-US"/>
        </w:rPr>
        <w:t xml:space="preserve">4.8 </w:t>
      </w:r>
      <w:proofErr w:type="spellStart"/>
      <w:r w:rsidR="006F7AEC" w:rsidRPr="003F720B">
        <w:rPr>
          <w:rFonts w:asciiTheme="minorHAnsi" w:hAnsiTheme="minorHAnsi" w:cs="Calibri"/>
          <w:sz w:val="22"/>
          <w:szCs w:val="22"/>
          <w:lang w:val="en-US"/>
        </w:rPr>
        <w:t>Pokud</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bude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postupováno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dle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písmene</w:t>
      </w:r>
      <w:proofErr w:type="spellEnd"/>
      <w:r w:rsidR="006F7AEC" w:rsidRPr="003F720B">
        <w:rPr>
          <w:rFonts w:asciiTheme="minorHAnsi" w:hAnsiTheme="minorHAnsi" w:cs="Calibri"/>
          <w:sz w:val="22"/>
          <w:szCs w:val="22"/>
          <w:lang w:val="en-US"/>
        </w:rPr>
        <w:t xml:space="preserve"> (b) </w:t>
      </w:r>
      <w:proofErr w:type="spellStart"/>
      <w:r w:rsidR="006F7AEC" w:rsidRPr="003F720B">
        <w:rPr>
          <w:rFonts w:asciiTheme="minorHAnsi" w:hAnsiTheme="minorHAnsi" w:cs="Calibri"/>
          <w:sz w:val="22"/>
          <w:szCs w:val="22"/>
          <w:lang w:val="en-US"/>
        </w:rPr>
        <w:t>čl</w:t>
      </w:r>
      <w:proofErr w:type="spellEnd"/>
      <w:r w:rsidR="006F7AEC" w:rsidRPr="003F720B">
        <w:rPr>
          <w:rFonts w:asciiTheme="minorHAnsi" w:hAnsiTheme="minorHAnsi" w:cs="Calibri"/>
          <w:sz w:val="22"/>
          <w:szCs w:val="22"/>
          <w:lang w:val="en-US"/>
        </w:rPr>
        <w:t xml:space="preserve">. 4.7. </w:t>
      </w:r>
      <w:proofErr w:type="spellStart"/>
      <w:r w:rsidR="006F7AEC" w:rsidRPr="003F720B">
        <w:rPr>
          <w:rFonts w:asciiTheme="minorHAnsi" w:hAnsiTheme="minorHAnsi" w:cs="Calibri"/>
          <w:sz w:val="22"/>
          <w:szCs w:val="22"/>
          <w:lang w:val="en-US"/>
        </w:rPr>
        <w:t>této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smlouvy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platí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že</w:t>
      </w:r>
      <w:proofErr w:type="spellEnd"/>
      <w:r w:rsidR="006F7AEC" w:rsidRPr="003F720B">
        <w:rPr>
          <w:rFonts w:asciiTheme="minorHAnsi" w:hAnsiTheme="minorHAnsi" w:cs="Calibri"/>
          <w:sz w:val="22"/>
          <w:szCs w:val="22"/>
          <w:lang w:val="en-US"/>
        </w:rPr>
        <w:t xml:space="preserve"> po </w:t>
      </w:r>
      <w:proofErr w:type="spellStart"/>
      <w:r w:rsidR="006F7AEC" w:rsidRPr="003F720B">
        <w:rPr>
          <w:rFonts w:asciiTheme="minorHAnsi" w:hAnsiTheme="minorHAnsi" w:cs="Calibri"/>
          <w:sz w:val="22"/>
          <w:szCs w:val="22"/>
          <w:lang w:val="en-US"/>
        </w:rPr>
        <w:t>provedení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úhrady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z </w:t>
      </w:r>
      <w:proofErr w:type="spellStart"/>
      <w:r w:rsidR="006F7AEC" w:rsidRPr="003F720B">
        <w:rPr>
          <w:rFonts w:asciiTheme="minorHAnsi" w:hAnsiTheme="minorHAnsi" w:cs="Calibri"/>
          <w:sz w:val="22"/>
          <w:szCs w:val="22"/>
          <w:lang w:val="en-US"/>
        </w:rPr>
        <w:t>přidané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hodnoty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příslušnému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správci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je </w:t>
      </w:r>
      <w:proofErr w:type="spellStart"/>
      <w:r w:rsidR="006F7AEC" w:rsidRPr="003F720B">
        <w:rPr>
          <w:rFonts w:asciiTheme="minorHAnsi" w:hAnsiTheme="minorHAnsi" w:cs="Calibri"/>
          <w:sz w:val="22"/>
          <w:szCs w:val="22"/>
          <w:lang w:val="en-US"/>
        </w:rPr>
        <w:t>úhrada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zdanitelného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plnění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zprostředkovateli</w:t>
      </w:r>
      <w:proofErr w:type="spellEnd"/>
      <w:r w:rsidR="006F7AEC" w:rsidRPr="003F720B">
        <w:rPr>
          <w:rFonts w:asciiTheme="minorHAnsi" w:hAnsiTheme="minorHAnsi" w:cs="Calibri"/>
          <w:sz w:val="22"/>
          <w:szCs w:val="22"/>
          <w:lang w:val="en-US"/>
        </w:rPr>
        <w:t xml:space="preserve"> bez </w:t>
      </w:r>
      <w:proofErr w:type="spellStart"/>
      <w:r w:rsidR="006F7AEC" w:rsidRPr="003F720B">
        <w:rPr>
          <w:rFonts w:asciiTheme="minorHAnsi" w:hAnsiTheme="minorHAnsi" w:cs="Calibri"/>
          <w:sz w:val="22"/>
          <w:szCs w:val="22"/>
          <w:lang w:val="en-US"/>
        </w:rPr>
        <w:t>příslušné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z </w:t>
      </w:r>
      <w:proofErr w:type="spellStart"/>
      <w:r w:rsidR="006F7AEC" w:rsidRPr="003F720B">
        <w:rPr>
          <w:rFonts w:asciiTheme="minorHAnsi" w:hAnsiTheme="minorHAnsi" w:cs="Calibri"/>
          <w:sz w:val="22"/>
          <w:szCs w:val="22"/>
          <w:lang w:val="en-US"/>
        </w:rPr>
        <w:t>přidané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hodnoty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tj</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pouze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základu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smluvními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stranami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považována</w:t>
      </w:r>
      <w:proofErr w:type="spellEnd"/>
      <w:r w:rsidR="006F7AEC" w:rsidRPr="003F720B">
        <w:rPr>
          <w:rFonts w:asciiTheme="minorHAnsi" w:hAnsiTheme="minorHAnsi" w:cs="Calibri"/>
          <w:sz w:val="22"/>
          <w:szCs w:val="22"/>
          <w:lang w:val="en-US"/>
        </w:rPr>
        <w:t xml:space="preserve"> za </w:t>
      </w:r>
      <w:proofErr w:type="spellStart"/>
      <w:r w:rsidR="006F7AEC" w:rsidRPr="003F720B">
        <w:rPr>
          <w:rFonts w:asciiTheme="minorHAnsi" w:hAnsiTheme="minorHAnsi" w:cs="Calibri"/>
          <w:sz w:val="22"/>
          <w:szCs w:val="22"/>
          <w:lang w:val="en-US"/>
        </w:rPr>
        <w:t>řádnou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úhradu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dle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této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smlouvy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tj</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základu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výše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z </w:t>
      </w:r>
      <w:proofErr w:type="spellStart"/>
      <w:r w:rsidR="006F7AEC" w:rsidRPr="003F720B">
        <w:rPr>
          <w:rFonts w:asciiTheme="minorHAnsi" w:hAnsiTheme="minorHAnsi" w:cs="Calibri"/>
          <w:sz w:val="22"/>
          <w:szCs w:val="22"/>
          <w:lang w:val="en-US"/>
        </w:rPr>
        <w:t>přidané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lastRenderedPageBreak/>
        <w:t>hodnoty</w:t>
      </w:r>
      <w:proofErr w:type="spellEnd"/>
      <w:r w:rsidR="006F7AEC" w:rsidRPr="003F720B">
        <w:rPr>
          <w:rFonts w:asciiTheme="minorHAnsi" w:hAnsiTheme="minorHAnsi" w:cs="Calibri"/>
          <w:sz w:val="22"/>
          <w:szCs w:val="22"/>
          <w:lang w:val="en-US"/>
        </w:rPr>
        <w:t xml:space="preserve">), a </w:t>
      </w:r>
      <w:proofErr w:type="spellStart"/>
      <w:r w:rsidR="006F7AEC" w:rsidRPr="003F720B">
        <w:rPr>
          <w:rFonts w:asciiTheme="minorHAnsi" w:hAnsiTheme="minorHAnsi" w:cs="Calibri"/>
          <w:sz w:val="22"/>
          <w:szCs w:val="22"/>
          <w:lang w:val="en-US"/>
        </w:rPr>
        <w:t>tomu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nevzniká</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žádný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nárok</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úhradu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případných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úroků</w:t>
      </w:r>
      <w:proofErr w:type="spellEnd"/>
      <w:r w:rsidR="006F7AEC" w:rsidRPr="003F720B">
        <w:rPr>
          <w:rFonts w:asciiTheme="minorHAnsi" w:hAnsiTheme="minorHAnsi" w:cs="Calibri"/>
          <w:sz w:val="22"/>
          <w:szCs w:val="22"/>
          <w:lang w:val="en-US"/>
        </w:rPr>
        <w:t xml:space="preserve"> z </w:t>
      </w:r>
      <w:proofErr w:type="spellStart"/>
      <w:r w:rsidR="006F7AEC" w:rsidRPr="003F720B">
        <w:rPr>
          <w:rFonts w:asciiTheme="minorHAnsi" w:hAnsiTheme="minorHAnsi" w:cs="Calibri"/>
          <w:sz w:val="22"/>
          <w:szCs w:val="22"/>
          <w:lang w:val="en-US"/>
        </w:rPr>
        <w:t>prodlení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penále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náhrady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škody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nebo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jakýchkoli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dalších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sankcí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vůči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zájemci</w:t>
      </w:r>
      <w:proofErr w:type="spellEnd"/>
      <w:r w:rsidR="006F7AEC" w:rsidRPr="003F720B">
        <w:rPr>
          <w:rFonts w:asciiTheme="minorHAnsi" w:hAnsiTheme="minorHAnsi" w:cs="Calibri"/>
          <w:sz w:val="22"/>
          <w:szCs w:val="22"/>
          <w:lang w:val="en-US"/>
        </w:rPr>
        <w:t xml:space="preserve">, a to ani v </w:t>
      </w:r>
      <w:proofErr w:type="spellStart"/>
      <w:r w:rsidR="006F7AEC" w:rsidRPr="003F720B">
        <w:rPr>
          <w:rFonts w:asciiTheme="minorHAnsi" w:hAnsiTheme="minorHAnsi" w:cs="Calibri"/>
          <w:sz w:val="22"/>
          <w:szCs w:val="22"/>
          <w:lang w:val="en-US"/>
        </w:rPr>
        <w:t>případě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že</w:t>
      </w:r>
      <w:proofErr w:type="spellEnd"/>
      <w:r w:rsidR="006F7AEC" w:rsidRPr="003F720B">
        <w:rPr>
          <w:rFonts w:asciiTheme="minorHAnsi" w:hAnsiTheme="minorHAnsi" w:cs="Calibri"/>
          <w:sz w:val="22"/>
          <w:szCs w:val="22"/>
          <w:lang w:val="en-US"/>
        </w:rPr>
        <w:t xml:space="preserve"> by mu </w:t>
      </w:r>
      <w:proofErr w:type="spellStart"/>
      <w:r w:rsidR="006F7AEC" w:rsidRPr="003F720B">
        <w:rPr>
          <w:rFonts w:asciiTheme="minorHAnsi" w:hAnsiTheme="minorHAnsi" w:cs="Calibri"/>
          <w:sz w:val="22"/>
          <w:szCs w:val="22"/>
          <w:lang w:val="en-US"/>
        </w:rPr>
        <w:t>podobné</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sankce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byly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vyměřeny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správcem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w:t>
      </w:r>
    </w:p>
    <w:p w14:paraId="7969DCC2" w14:textId="77777777" w:rsidR="006F7AEC" w:rsidRPr="003F720B" w:rsidRDefault="006F7AEC" w:rsidP="00E80368">
      <w:pPr>
        <w:pStyle w:val="Zkladntext"/>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4.8 If </w:t>
      </w:r>
      <w:proofErr w:type="gramStart"/>
      <w:r w:rsidRPr="003F720B">
        <w:rPr>
          <w:rFonts w:asciiTheme="minorHAnsi" w:hAnsiTheme="minorHAnsi" w:cs="Calibri"/>
          <w:b/>
          <w:bCs/>
          <w:i/>
          <w:sz w:val="22"/>
          <w:szCs w:val="22"/>
          <w:lang w:val="en-US"/>
        </w:rPr>
        <w:t>proceeding</w:t>
      </w:r>
      <w:proofErr w:type="gramEnd"/>
      <w:r w:rsidRPr="003F720B">
        <w:rPr>
          <w:rFonts w:asciiTheme="minorHAnsi" w:hAnsiTheme="minorHAnsi" w:cs="Calibri"/>
          <w:b/>
          <w:bCs/>
          <w:i/>
          <w:sz w:val="22"/>
          <w:szCs w:val="22"/>
          <w:lang w:val="en-US"/>
        </w:rPr>
        <w:t xml:space="preserve"> according to letter (b) of </w:t>
      </w:r>
      <w:proofErr w:type="spellStart"/>
      <w:proofErr w:type="gramStart"/>
      <w:r w:rsidRPr="003F720B">
        <w:rPr>
          <w:rFonts w:asciiTheme="minorHAnsi" w:hAnsiTheme="minorHAnsi" w:cs="Calibri"/>
          <w:b/>
          <w:bCs/>
          <w:i/>
          <w:sz w:val="22"/>
          <w:szCs w:val="22"/>
          <w:lang w:val="en-US"/>
        </w:rPr>
        <w:t>art.e</w:t>
      </w:r>
      <w:proofErr w:type="spellEnd"/>
      <w:proofErr w:type="gramEnd"/>
      <w:r w:rsidRPr="003F720B">
        <w:rPr>
          <w:rFonts w:asciiTheme="minorHAnsi" w:hAnsiTheme="minorHAnsi" w:cs="Calibri"/>
          <w:b/>
          <w:bCs/>
          <w:i/>
          <w:sz w:val="22"/>
          <w:szCs w:val="22"/>
          <w:lang w:val="en-US"/>
        </w:rPr>
        <w:t xml:space="preserve"> 4.7. of this agreement, it applies that after the payment of VAT to the relevant tax administrator, the payment of the taxable service to the intermediary without the relevant VAT (i.e. only the tax base) is considered by the contracting parties to be a proper payment according to this agreement (i.e. the tax base and VAT), and he is not entitled to be paid any late interest, penalty, damages or any other sanctions against the interested party, even if similar sanctions are assessed to him by the tax administrator.</w:t>
      </w:r>
    </w:p>
    <w:p w14:paraId="6D46F6BC" w14:textId="77777777" w:rsidR="006F7AEC" w:rsidRPr="003F720B" w:rsidRDefault="006F7AEC" w:rsidP="006F7AEC">
      <w:pPr>
        <w:pStyle w:val="Zkladntext"/>
        <w:ind w:left="360"/>
        <w:rPr>
          <w:rFonts w:asciiTheme="minorHAnsi" w:hAnsiTheme="minorHAnsi" w:cs="Calibri"/>
          <w:b/>
          <w:bCs/>
          <w:sz w:val="22"/>
          <w:szCs w:val="22"/>
          <w:lang w:val="en-US"/>
        </w:rPr>
      </w:pPr>
    </w:p>
    <w:p w14:paraId="567478AA" w14:textId="7CAFF7FF" w:rsidR="006F7AEC" w:rsidRPr="003F720B" w:rsidRDefault="00935CBF" w:rsidP="00935CBF">
      <w:pPr>
        <w:pStyle w:val="Zkladntext"/>
        <w:rPr>
          <w:rFonts w:asciiTheme="minorHAnsi" w:hAnsiTheme="minorHAnsi" w:cs="Calibri"/>
          <w:sz w:val="22"/>
          <w:szCs w:val="22"/>
          <w:lang w:val="en-US"/>
        </w:rPr>
      </w:pPr>
      <w:r>
        <w:rPr>
          <w:rFonts w:asciiTheme="minorHAnsi" w:hAnsiTheme="minorHAnsi" w:cs="Calibri"/>
          <w:sz w:val="22"/>
          <w:szCs w:val="22"/>
          <w:lang w:val="en-US"/>
        </w:rPr>
        <w:t xml:space="preserve">4.9 </w:t>
      </w:r>
      <w:proofErr w:type="spellStart"/>
      <w:r w:rsidR="006F7AEC" w:rsidRPr="003F720B">
        <w:rPr>
          <w:rFonts w:asciiTheme="minorHAnsi" w:hAnsiTheme="minorHAnsi" w:cs="Calibri"/>
          <w:sz w:val="22"/>
          <w:szCs w:val="22"/>
          <w:lang w:val="en-US"/>
        </w:rPr>
        <w:t>Pokudkdykoliv</w:t>
      </w:r>
      <w:proofErr w:type="spellEnd"/>
      <w:r w:rsidR="006F7AEC" w:rsidRPr="003F720B">
        <w:rPr>
          <w:rFonts w:asciiTheme="minorHAnsi" w:hAnsiTheme="minorHAnsi" w:cs="Calibri"/>
          <w:sz w:val="22"/>
          <w:szCs w:val="22"/>
          <w:lang w:val="en-US"/>
        </w:rPr>
        <w:t xml:space="preserve"> po </w:t>
      </w:r>
      <w:proofErr w:type="spellStart"/>
      <w:r w:rsidR="006F7AEC" w:rsidRPr="003F720B">
        <w:rPr>
          <w:rFonts w:asciiTheme="minorHAnsi" w:hAnsiTheme="minorHAnsi" w:cs="Calibri"/>
          <w:sz w:val="22"/>
          <w:szCs w:val="22"/>
          <w:lang w:val="en-US"/>
        </w:rPr>
        <w:t>dobu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trvání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této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smlouvy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vyjde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najevo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že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zprostředkovatel</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neoznámil</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svému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správci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čísla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bankovních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účtů</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používaných</w:t>
      </w:r>
      <w:proofErr w:type="spellEnd"/>
      <w:r w:rsidR="006F7AEC" w:rsidRPr="003F720B">
        <w:rPr>
          <w:rFonts w:asciiTheme="minorHAnsi" w:hAnsiTheme="minorHAnsi" w:cs="Calibri"/>
          <w:sz w:val="22"/>
          <w:szCs w:val="22"/>
          <w:lang w:val="en-US"/>
        </w:rPr>
        <w:t xml:space="preserve"> pro </w:t>
      </w:r>
      <w:proofErr w:type="spellStart"/>
      <w:r w:rsidR="006F7AEC" w:rsidRPr="003F720B">
        <w:rPr>
          <w:rFonts w:asciiTheme="minorHAnsi" w:hAnsiTheme="minorHAnsi" w:cs="Calibri"/>
          <w:sz w:val="22"/>
          <w:szCs w:val="22"/>
          <w:lang w:val="en-US"/>
        </w:rPr>
        <w:t>ekonomickou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činnost</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anebo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že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fakturaci</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uvádí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jiná</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než</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oznámená</w:t>
      </w:r>
      <w:proofErr w:type="spellEnd"/>
      <w:r w:rsidR="006F7AEC" w:rsidRPr="003F720B">
        <w:rPr>
          <w:rFonts w:asciiTheme="minorHAnsi" w:hAnsiTheme="minorHAnsi" w:cs="Calibri"/>
          <w:sz w:val="22"/>
          <w:szCs w:val="22"/>
          <w:lang w:val="en-US"/>
        </w:rPr>
        <w:t xml:space="preserve"> a </w:t>
      </w:r>
      <w:proofErr w:type="spellStart"/>
      <w:r w:rsidR="006F7AEC" w:rsidRPr="003F720B">
        <w:rPr>
          <w:rFonts w:asciiTheme="minorHAnsi" w:hAnsiTheme="minorHAnsi" w:cs="Calibri"/>
          <w:sz w:val="22"/>
          <w:szCs w:val="22"/>
          <w:lang w:val="en-US"/>
        </w:rPr>
        <w:t>správcem</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daně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zveřejněná</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čísla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účtů</w:t>
      </w:r>
      <w:proofErr w:type="spellEnd"/>
      <w:r w:rsidR="006F7AEC" w:rsidRPr="003F720B">
        <w:rPr>
          <w:rFonts w:asciiTheme="minorHAnsi" w:hAnsiTheme="minorHAnsi" w:cs="Calibri"/>
          <w:sz w:val="22"/>
          <w:szCs w:val="22"/>
          <w:lang w:val="en-US"/>
        </w:rPr>
        <w:t xml:space="preserve">, je </w:t>
      </w:r>
      <w:proofErr w:type="spellStart"/>
      <w:r w:rsidR="006F7AEC" w:rsidRPr="003F720B">
        <w:rPr>
          <w:rFonts w:asciiTheme="minorHAnsi" w:hAnsiTheme="minorHAnsi" w:cs="Calibri"/>
          <w:sz w:val="22"/>
          <w:szCs w:val="22"/>
          <w:lang w:val="en-US"/>
        </w:rPr>
        <w:t>zájemce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oprávněn</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postupovat</w:t>
      </w:r>
      <w:proofErr w:type="spellEnd"/>
      <w:r w:rsidR="006F7AEC" w:rsidRPr="003F720B">
        <w:rPr>
          <w:rFonts w:asciiTheme="minorHAnsi" w:hAnsiTheme="minorHAnsi" w:cs="Calibri"/>
          <w:sz w:val="22"/>
          <w:szCs w:val="22"/>
          <w:lang w:val="en-US"/>
        </w:rPr>
        <w:t xml:space="preserve"> jak </w:t>
      </w:r>
      <w:proofErr w:type="spellStart"/>
      <w:r w:rsidR="006F7AEC" w:rsidRPr="003F720B">
        <w:rPr>
          <w:rFonts w:asciiTheme="minorHAnsi" w:hAnsiTheme="minorHAnsi" w:cs="Calibri"/>
          <w:sz w:val="22"/>
          <w:szCs w:val="22"/>
          <w:lang w:val="en-US"/>
        </w:rPr>
        <w:t>popsáno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výše</w:t>
      </w:r>
      <w:proofErr w:type="spellEnd"/>
      <w:r w:rsidR="006F7AEC" w:rsidRPr="003F720B">
        <w:rPr>
          <w:rFonts w:asciiTheme="minorHAnsi" w:hAnsiTheme="minorHAnsi" w:cs="Calibri"/>
          <w:sz w:val="22"/>
          <w:szCs w:val="22"/>
          <w:lang w:val="en-US"/>
        </w:rPr>
        <w:t xml:space="preserve"> a </w:t>
      </w:r>
      <w:proofErr w:type="spellStart"/>
      <w:r w:rsidR="006F7AEC" w:rsidRPr="003F720B">
        <w:rPr>
          <w:rFonts w:asciiTheme="minorHAnsi" w:hAnsiTheme="minorHAnsi" w:cs="Calibri"/>
          <w:sz w:val="22"/>
          <w:szCs w:val="22"/>
          <w:lang w:val="en-US"/>
        </w:rPr>
        <w:t>zároveň</w:t>
      </w:r>
      <w:proofErr w:type="spellEnd"/>
      <w:r w:rsidR="006F7AEC" w:rsidRPr="003F720B">
        <w:rPr>
          <w:rFonts w:asciiTheme="minorHAnsi" w:hAnsiTheme="minorHAnsi" w:cs="Calibri"/>
          <w:sz w:val="22"/>
          <w:szCs w:val="22"/>
          <w:lang w:val="en-US"/>
        </w:rPr>
        <w:t xml:space="preserve"> s </w:t>
      </w:r>
      <w:proofErr w:type="spellStart"/>
      <w:r w:rsidR="006F7AEC" w:rsidRPr="003F720B">
        <w:rPr>
          <w:rFonts w:asciiTheme="minorHAnsi" w:hAnsiTheme="minorHAnsi" w:cs="Calibri"/>
          <w:sz w:val="22"/>
          <w:szCs w:val="22"/>
          <w:lang w:val="en-US"/>
        </w:rPr>
        <w:t>okamžitou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účinností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tuto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smlouvu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vypovědět</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Tímto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dotčen</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nárok</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zájemce</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na</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náhradu</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škody</w:t>
      </w:r>
      <w:proofErr w:type="spellEnd"/>
      <w:r w:rsidR="006F7AEC" w:rsidRPr="003F720B">
        <w:rPr>
          <w:rFonts w:asciiTheme="minorHAnsi" w:hAnsiTheme="minorHAnsi" w:cs="Calibri"/>
          <w:sz w:val="22"/>
          <w:szCs w:val="22"/>
          <w:lang w:val="en-US"/>
        </w:rPr>
        <w:t xml:space="preserve">, ani </w:t>
      </w:r>
      <w:proofErr w:type="spellStart"/>
      <w:r w:rsidR="006F7AEC" w:rsidRPr="003F720B">
        <w:rPr>
          <w:rFonts w:asciiTheme="minorHAnsi" w:hAnsiTheme="minorHAnsi" w:cs="Calibri"/>
          <w:sz w:val="22"/>
          <w:szCs w:val="22"/>
          <w:lang w:val="en-US"/>
        </w:rPr>
        <w:t>žádný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jiný</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nárok</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vyplývající</w:t>
      </w:r>
      <w:proofErr w:type="spellEnd"/>
      <w:r w:rsidR="006F7AEC" w:rsidRPr="003F720B">
        <w:rPr>
          <w:rFonts w:asciiTheme="minorHAnsi" w:hAnsiTheme="minorHAnsi" w:cs="Calibri"/>
          <w:sz w:val="22"/>
          <w:szCs w:val="22"/>
          <w:lang w:val="en-US"/>
        </w:rPr>
        <w:t xml:space="preserve"> z </w:t>
      </w:r>
      <w:proofErr w:type="spellStart"/>
      <w:r w:rsidR="006F7AEC" w:rsidRPr="003F720B">
        <w:rPr>
          <w:rFonts w:asciiTheme="minorHAnsi" w:hAnsiTheme="minorHAnsi" w:cs="Calibri"/>
          <w:sz w:val="22"/>
          <w:szCs w:val="22"/>
          <w:lang w:val="en-US"/>
        </w:rPr>
        <w:t>této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smlouvy</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nebo</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obecně</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závazných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právních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předpisů</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Ostatní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ustanovení</w:t>
      </w:r>
      <w:proofErr w:type="spellEnd"/>
      <w:r w:rsidR="006F7AEC" w:rsidRPr="003F720B">
        <w:rPr>
          <w:rFonts w:asciiTheme="minorHAnsi" w:hAnsiTheme="minorHAnsi" w:cs="Calibri"/>
          <w:sz w:val="22"/>
          <w:szCs w:val="22"/>
          <w:lang w:val="en-US"/>
        </w:rPr>
        <w:t xml:space="preserve"> o </w:t>
      </w:r>
      <w:proofErr w:type="spellStart"/>
      <w:r w:rsidR="006F7AEC" w:rsidRPr="003F720B">
        <w:rPr>
          <w:rFonts w:asciiTheme="minorHAnsi" w:hAnsiTheme="minorHAnsi" w:cs="Calibri"/>
          <w:sz w:val="22"/>
          <w:szCs w:val="22"/>
          <w:lang w:val="en-US"/>
        </w:rPr>
        <w:t>smluvních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pokutách</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zůstávají</w:t>
      </w:r>
      <w:proofErr w:type="spellEnd"/>
      <w:r w:rsidR="006F7AEC" w:rsidRPr="003F720B">
        <w:rPr>
          <w:rFonts w:asciiTheme="minorHAnsi" w:hAnsiTheme="minorHAnsi" w:cs="Calibri"/>
          <w:sz w:val="22"/>
          <w:szCs w:val="22"/>
          <w:lang w:val="en-US"/>
        </w:rPr>
        <w:t xml:space="preserve"> </w:t>
      </w:r>
      <w:proofErr w:type="spellStart"/>
      <w:r w:rsidR="006F7AEC" w:rsidRPr="003F720B">
        <w:rPr>
          <w:rFonts w:asciiTheme="minorHAnsi" w:hAnsiTheme="minorHAnsi" w:cs="Calibri"/>
          <w:sz w:val="22"/>
          <w:szCs w:val="22"/>
          <w:lang w:val="en-US"/>
        </w:rPr>
        <w:t>nedotčena</w:t>
      </w:r>
      <w:proofErr w:type="spellEnd"/>
      <w:r w:rsidR="006F7AEC" w:rsidRPr="003F720B">
        <w:rPr>
          <w:rFonts w:asciiTheme="minorHAnsi" w:hAnsiTheme="minorHAnsi" w:cs="Calibri"/>
          <w:sz w:val="22"/>
          <w:szCs w:val="22"/>
          <w:lang w:val="en-US"/>
        </w:rPr>
        <w:t xml:space="preserve">. </w:t>
      </w:r>
    </w:p>
    <w:p w14:paraId="4D460107" w14:textId="77777777" w:rsidR="006F7AEC" w:rsidRPr="003F720B" w:rsidRDefault="006F7AEC" w:rsidP="00E80368">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4.9 If at any time within the duration of this agreement the intermediary shall not state the bank accounts used for economic activity to this tax administrator or he would use different bank accounts, the interested party is entitled to proceed as said above and, at the same time, to terminate this agreement. By such act, the interested party is still entitled to be paid </w:t>
      </w:r>
      <w:proofErr w:type="gramStart"/>
      <w:r w:rsidRPr="003F720B">
        <w:rPr>
          <w:rFonts w:asciiTheme="minorHAnsi" w:hAnsiTheme="minorHAnsi" w:cs="Calibri"/>
          <w:b/>
          <w:bCs/>
          <w:i/>
          <w:sz w:val="22"/>
          <w:szCs w:val="22"/>
          <w:lang w:val="en-US"/>
        </w:rPr>
        <w:t>the damage</w:t>
      </w:r>
      <w:proofErr w:type="gramEnd"/>
      <w:r w:rsidRPr="003F720B">
        <w:rPr>
          <w:rFonts w:asciiTheme="minorHAnsi" w:hAnsiTheme="minorHAnsi" w:cs="Calibri"/>
          <w:b/>
          <w:bCs/>
          <w:i/>
          <w:sz w:val="22"/>
          <w:szCs w:val="22"/>
          <w:lang w:val="en-US"/>
        </w:rPr>
        <w:t xml:space="preserve"> compensation or any other demand based on this agreement or on generally binding legal regulations. Other provisions on contractual penalties remain unaffected.</w:t>
      </w:r>
    </w:p>
    <w:p w14:paraId="5784D124" w14:textId="723888CE" w:rsidR="006F7AEC" w:rsidRPr="003F720B" w:rsidRDefault="006F7AEC" w:rsidP="00E80368">
      <w:pPr>
        <w:pStyle w:val="Odstavecseseznamem"/>
        <w:rPr>
          <w:rFonts w:asciiTheme="minorHAnsi" w:hAnsiTheme="minorHAnsi" w:cs="Calibri"/>
          <w:b/>
          <w:bCs/>
          <w:sz w:val="22"/>
          <w:szCs w:val="22"/>
          <w:lang w:val="en-US"/>
        </w:rPr>
      </w:pPr>
      <w:r w:rsidRPr="003F720B">
        <w:rPr>
          <w:rFonts w:asciiTheme="minorHAnsi" w:hAnsiTheme="minorHAnsi" w:cs="Calibri"/>
          <w:b/>
          <w:bCs/>
          <w:sz w:val="22"/>
          <w:szCs w:val="22"/>
          <w:lang w:val="en-US"/>
        </w:rPr>
        <w:t xml:space="preserve"> </w:t>
      </w:r>
    </w:p>
    <w:p w14:paraId="1D582CE5" w14:textId="77777777" w:rsidR="006F7AEC" w:rsidRPr="003F720B" w:rsidRDefault="006F7AEC" w:rsidP="006F7AEC">
      <w:pPr>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V. </w:t>
      </w:r>
      <w:proofErr w:type="spellStart"/>
      <w:r w:rsidRPr="003F720B">
        <w:rPr>
          <w:rFonts w:asciiTheme="minorHAnsi" w:hAnsiTheme="minorHAnsi" w:cs="Calibri"/>
          <w:b/>
          <w:sz w:val="22"/>
          <w:szCs w:val="22"/>
          <w:lang w:val="en-US"/>
        </w:rPr>
        <w:t>Splatnost</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provize</w:t>
      </w:r>
      <w:proofErr w:type="spellEnd"/>
      <w:r w:rsidRPr="003F720B">
        <w:rPr>
          <w:rFonts w:asciiTheme="minorHAnsi" w:hAnsiTheme="minorHAnsi" w:cs="Calibri"/>
          <w:b/>
          <w:sz w:val="22"/>
          <w:szCs w:val="22"/>
          <w:lang w:val="en-US"/>
        </w:rPr>
        <w:t xml:space="preserve"> / Commission due date</w:t>
      </w:r>
    </w:p>
    <w:p w14:paraId="5ABF1D5D" w14:textId="77777777" w:rsidR="006F7AEC" w:rsidRPr="003F720B" w:rsidRDefault="006F7AEC" w:rsidP="006F7AEC">
      <w:pPr>
        <w:ind w:left="720" w:hanging="720"/>
        <w:jc w:val="both"/>
        <w:rPr>
          <w:rFonts w:asciiTheme="minorHAnsi" w:hAnsiTheme="minorHAnsi" w:cs="Calibri"/>
          <w:b/>
          <w:sz w:val="22"/>
          <w:szCs w:val="22"/>
          <w:lang w:val="en-US"/>
        </w:rPr>
      </w:pPr>
    </w:p>
    <w:p w14:paraId="6DBD2F3E" w14:textId="4A7FD7FF" w:rsidR="007603DA" w:rsidRPr="003F720B" w:rsidRDefault="00CB6E47" w:rsidP="007603DA">
      <w:pPr>
        <w:pStyle w:val="Odstavecseseznamem"/>
        <w:numPr>
          <w:ilvl w:val="1"/>
          <w:numId w:val="12"/>
        </w:numPr>
        <w:ind w:left="709" w:hanging="709"/>
        <w:jc w:val="both"/>
        <w:rPr>
          <w:rFonts w:asciiTheme="minorHAnsi" w:hAnsiTheme="minorHAnsi" w:cs="Calibri"/>
          <w:bCs/>
          <w:sz w:val="22"/>
          <w:szCs w:val="22"/>
          <w:lang w:val="en-US"/>
        </w:rPr>
      </w:pPr>
      <w:proofErr w:type="spellStart"/>
      <w:r>
        <w:rPr>
          <w:rFonts w:asciiTheme="minorHAnsi" w:hAnsiTheme="minorHAnsi" w:cs="Calibri"/>
          <w:bCs/>
          <w:sz w:val="22"/>
          <w:szCs w:val="22"/>
          <w:lang w:val="en-US"/>
        </w:rPr>
        <w:t>První</w:t>
      </w:r>
      <w:proofErr w:type="spellEnd"/>
      <w:r>
        <w:rPr>
          <w:rFonts w:asciiTheme="minorHAnsi" w:hAnsiTheme="minorHAnsi" w:cs="Calibri"/>
          <w:bCs/>
          <w:sz w:val="22"/>
          <w:szCs w:val="22"/>
          <w:lang w:val="en-US"/>
        </w:rPr>
        <w:t xml:space="preserve"> </w:t>
      </w:r>
      <w:proofErr w:type="spellStart"/>
      <w:r>
        <w:rPr>
          <w:rFonts w:asciiTheme="minorHAnsi" w:hAnsiTheme="minorHAnsi" w:cs="Calibri"/>
          <w:bCs/>
          <w:sz w:val="22"/>
          <w:szCs w:val="22"/>
          <w:lang w:val="en-US"/>
        </w:rPr>
        <w:t>platba</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ve</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výši</w:t>
      </w:r>
      <w:proofErr w:type="spellEnd"/>
      <w:r w:rsidR="007603DA" w:rsidRPr="003F720B">
        <w:rPr>
          <w:rFonts w:asciiTheme="minorHAnsi" w:hAnsiTheme="minorHAnsi" w:cs="Calibri"/>
          <w:bCs/>
          <w:sz w:val="22"/>
          <w:szCs w:val="22"/>
          <w:lang w:val="en-US"/>
        </w:rPr>
        <w:t xml:space="preserve"> 20</w:t>
      </w:r>
      <w:r w:rsidR="00E80368" w:rsidRPr="003F720B">
        <w:rPr>
          <w:rFonts w:asciiTheme="minorHAnsi" w:hAnsiTheme="minorHAnsi" w:cs="Calibri"/>
          <w:bCs/>
          <w:sz w:val="22"/>
          <w:szCs w:val="22"/>
          <w:lang w:val="en-US"/>
        </w:rPr>
        <w:t xml:space="preserve"> </w:t>
      </w:r>
      <w:r w:rsidR="007603DA" w:rsidRPr="003F720B">
        <w:rPr>
          <w:rFonts w:asciiTheme="minorHAnsi" w:hAnsiTheme="minorHAnsi" w:cs="Calibri"/>
          <w:bCs/>
          <w:sz w:val="22"/>
          <w:szCs w:val="22"/>
          <w:lang w:val="en-US"/>
        </w:rPr>
        <w:t>% z </w:t>
      </w:r>
      <w:proofErr w:type="spellStart"/>
      <w:r w:rsidR="007603DA" w:rsidRPr="003F720B">
        <w:rPr>
          <w:rFonts w:asciiTheme="minorHAnsi" w:hAnsiTheme="minorHAnsi" w:cs="Calibri"/>
          <w:bCs/>
          <w:sz w:val="22"/>
          <w:szCs w:val="22"/>
          <w:lang w:val="en-US"/>
        </w:rPr>
        <w:t>provize</w:t>
      </w:r>
      <w:proofErr w:type="spellEnd"/>
      <w:r w:rsidR="007603DA" w:rsidRPr="003F720B">
        <w:rPr>
          <w:rFonts w:asciiTheme="minorHAnsi" w:hAnsiTheme="minorHAnsi" w:cs="Calibri"/>
          <w:bCs/>
          <w:sz w:val="22"/>
          <w:szCs w:val="22"/>
          <w:lang w:val="en-US"/>
        </w:rPr>
        <w:t xml:space="preserve"> za </w:t>
      </w:r>
      <w:proofErr w:type="spellStart"/>
      <w:r w:rsidR="007603DA" w:rsidRPr="003F720B">
        <w:rPr>
          <w:rFonts w:asciiTheme="minorHAnsi" w:hAnsiTheme="minorHAnsi" w:cs="Calibri"/>
          <w:bCs/>
          <w:sz w:val="22"/>
          <w:szCs w:val="22"/>
          <w:lang w:val="en-US"/>
        </w:rPr>
        <w:t>nábor</w:t>
      </w:r>
      <w:proofErr w:type="spellEnd"/>
      <w:r w:rsidR="007603DA" w:rsidRPr="003F720B">
        <w:rPr>
          <w:rFonts w:asciiTheme="minorHAnsi" w:hAnsiTheme="minorHAnsi" w:cs="Calibri"/>
          <w:bCs/>
          <w:sz w:val="22"/>
          <w:szCs w:val="22"/>
          <w:lang w:val="en-US"/>
        </w:rPr>
        <w:t xml:space="preserve"> je </w:t>
      </w:r>
      <w:proofErr w:type="spellStart"/>
      <w:r w:rsidR="007603DA" w:rsidRPr="003F720B">
        <w:rPr>
          <w:rFonts w:asciiTheme="minorHAnsi" w:hAnsiTheme="minorHAnsi" w:cs="Calibri"/>
          <w:bCs/>
          <w:sz w:val="22"/>
          <w:szCs w:val="22"/>
          <w:lang w:val="en-US"/>
        </w:rPr>
        <w:t>splatná</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na</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základě</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daňového</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dokladu</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vystaveného</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zprostředkovatelem</w:t>
      </w:r>
      <w:proofErr w:type="spellEnd"/>
      <w:r w:rsidR="007603DA" w:rsidRPr="003F720B">
        <w:rPr>
          <w:rFonts w:asciiTheme="minorHAnsi" w:hAnsiTheme="minorHAnsi" w:cs="Calibri"/>
          <w:bCs/>
          <w:sz w:val="22"/>
          <w:szCs w:val="22"/>
          <w:lang w:val="en-US"/>
        </w:rPr>
        <w:t xml:space="preserve"> po </w:t>
      </w:r>
      <w:proofErr w:type="spellStart"/>
      <w:r w:rsidR="007603DA" w:rsidRPr="003F720B">
        <w:rPr>
          <w:rFonts w:asciiTheme="minorHAnsi" w:hAnsiTheme="minorHAnsi" w:cs="Calibri"/>
          <w:bCs/>
          <w:sz w:val="22"/>
          <w:szCs w:val="22"/>
          <w:lang w:val="en-US"/>
        </w:rPr>
        <w:t>odsouhlasení</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objednávky</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zájemce</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Tento</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daňový</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doklad</w:t>
      </w:r>
      <w:proofErr w:type="spellEnd"/>
      <w:r w:rsidR="007603DA" w:rsidRPr="003F720B">
        <w:rPr>
          <w:rFonts w:asciiTheme="minorHAnsi" w:hAnsiTheme="minorHAnsi" w:cs="Calibri"/>
          <w:bCs/>
          <w:sz w:val="22"/>
          <w:szCs w:val="22"/>
          <w:lang w:val="en-US"/>
        </w:rPr>
        <w:t xml:space="preserve"> je </w:t>
      </w:r>
      <w:proofErr w:type="spellStart"/>
      <w:r w:rsidR="007603DA" w:rsidRPr="003F720B">
        <w:rPr>
          <w:rFonts w:asciiTheme="minorHAnsi" w:hAnsiTheme="minorHAnsi" w:cs="Calibri"/>
          <w:bCs/>
          <w:sz w:val="22"/>
          <w:szCs w:val="22"/>
          <w:lang w:val="en-US"/>
        </w:rPr>
        <w:t>splatný</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ve</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lhůtě</w:t>
      </w:r>
      <w:proofErr w:type="spellEnd"/>
      <w:r w:rsidR="007603DA" w:rsidRPr="003F720B">
        <w:rPr>
          <w:rFonts w:asciiTheme="minorHAnsi" w:hAnsiTheme="minorHAnsi" w:cs="Calibri"/>
          <w:bCs/>
          <w:sz w:val="22"/>
          <w:szCs w:val="22"/>
          <w:lang w:val="en-US"/>
        </w:rPr>
        <w:t xml:space="preserve"> </w:t>
      </w:r>
      <w:r w:rsidR="004525DA" w:rsidRPr="003F720B">
        <w:rPr>
          <w:rFonts w:asciiTheme="minorHAnsi" w:hAnsiTheme="minorHAnsi" w:cs="Calibri"/>
          <w:bCs/>
          <w:sz w:val="22"/>
          <w:szCs w:val="22"/>
          <w:lang w:val="en-US"/>
        </w:rPr>
        <w:t>30</w:t>
      </w:r>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dnů</w:t>
      </w:r>
      <w:proofErr w:type="spellEnd"/>
      <w:r w:rsidR="007603DA" w:rsidRPr="003F720B">
        <w:rPr>
          <w:rFonts w:asciiTheme="minorHAnsi" w:hAnsiTheme="minorHAnsi" w:cs="Calibri"/>
          <w:bCs/>
          <w:sz w:val="22"/>
          <w:szCs w:val="22"/>
          <w:lang w:val="en-US"/>
        </w:rPr>
        <w:t xml:space="preserve"> ode </w:t>
      </w:r>
      <w:proofErr w:type="spellStart"/>
      <w:r w:rsidR="007603DA" w:rsidRPr="003F720B">
        <w:rPr>
          <w:rFonts w:asciiTheme="minorHAnsi" w:hAnsiTheme="minorHAnsi" w:cs="Calibri"/>
          <w:bCs/>
          <w:sz w:val="22"/>
          <w:szCs w:val="22"/>
          <w:lang w:val="en-US"/>
        </w:rPr>
        <w:t>dne</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jeho</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doručení</w:t>
      </w:r>
      <w:proofErr w:type="spellEnd"/>
      <w:r w:rsidR="007603DA" w:rsidRPr="003F720B">
        <w:rPr>
          <w:rFonts w:asciiTheme="minorHAnsi" w:hAnsiTheme="minorHAnsi" w:cs="Calibri"/>
          <w:bCs/>
          <w:sz w:val="22"/>
          <w:szCs w:val="22"/>
          <w:lang w:val="en-US"/>
        </w:rPr>
        <w:t xml:space="preserve"> </w:t>
      </w:r>
      <w:proofErr w:type="spellStart"/>
      <w:r w:rsidR="007603DA" w:rsidRPr="003F720B">
        <w:rPr>
          <w:rFonts w:asciiTheme="minorHAnsi" w:hAnsiTheme="minorHAnsi" w:cs="Calibri"/>
          <w:bCs/>
          <w:sz w:val="22"/>
          <w:szCs w:val="22"/>
          <w:lang w:val="en-US"/>
        </w:rPr>
        <w:t>zájemci</w:t>
      </w:r>
      <w:proofErr w:type="spellEnd"/>
      <w:r w:rsidR="007603DA" w:rsidRPr="003F720B">
        <w:rPr>
          <w:rFonts w:asciiTheme="minorHAnsi" w:hAnsiTheme="minorHAnsi" w:cs="Calibri"/>
          <w:bCs/>
          <w:sz w:val="22"/>
          <w:szCs w:val="22"/>
          <w:lang w:val="en-US"/>
        </w:rPr>
        <w:t xml:space="preserve">. </w:t>
      </w:r>
      <w:r w:rsidR="007603DA" w:rsidRPr="003F720B">
        <w:rPr>
          <w:rFonts w:asciiTheme="minorHAnsi" w:hAnsiTheme="minorHAnsi" w:cs="Calibri"/>
          <w:sz w:val="22"/>
          <w:szCs w:val="22"/>
        </w:rPr>
        <w:t>V případě, kdy Zprostředkovatel nesplní své závazky ve lhůtě uvedené v čl. III. bodě 3.1. této smlouvy, je zájemce oprávněn požadovat po zprostředkovateli vrácení celé uhrazené zálohy.</w:t>
      </w:r>
    </w:p>
    <w:p w14:paraId="165235EA" w14:textId="77777777" w:rsidR="007603DA" w:rsidRPr="003F720B" w:rsidRDefault="007603DA" w:rsidP="000460F4">
      <w:pPr>
        <w:pStyle w:val="Odstavecseseznamem"/>
        <w:numPr>
          <w:ilvl w:val="1"/>
          <w:numId w:val="12"/>
        </w:numPr>
        <w:ind w:left="709" w:hanging="709"/>
        <w:jc w:val="both"/>
        <w:rPr>
          <w:rFonts w:asciiTheme="minorHAnsi" w:hAnsiTheme="minorHAnsi" w:cs="Calibri"/>
          <w:bCs/>
          <w:sz w:val="22"/>
          <w:szCs w:val="22"/>
          <w:lang w:val="en-US"/>
        </w:rPr>
      </w:pPr>
      <w:proofErr w:type="spellStart"/>
      <w:r w:rsidRPr="003F720B">
        <w:rPr>
          <w:rFonts w:asciiTheme="minorHAnsi" w:hAnsiTheme="minorHAnsi" w:cs="Calibri"/>
          <w:bCs/>
          <w:sz w:val="22"/>
          <w:szCs w:val="22"/>
          <w:lang w:val="en-US"/>
        </w:rPr>
        <w:t>Jakmile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jsou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oběma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stranami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potvrzeni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úspěšní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kandidáti</w:t>
      </w:r>
      <w:proofErr w:type="spellEnd"/>
      <w:r w:rsidRPr="003F720B">
        <w:rPr>
          <w:rFonts w:asciiTheme="minorHAnsi" w:hAnsiTheme="minorHAnsi" w:cs="Calibri"/>
          <w:bCs/>
          <w:sz w:val="22"/>
          <w:szCs w:val="22"/>
          <w:lang w:val="en-US"/>
        </w:rPr>
        <w:t xml:space="preserve">, o </w:t>
      </w:r>
      <w:proofErr w:type="spellStart"/>
      <w:r w:rsidRPr="003F720B">
        <w:rPr>
          <w:rFonts w:asciiTheme="minorHAnsi" w:hAnsiTheme="minorHAnsi" w:cs="Calibri"/>
          <w:bCs/>
          <w:sz w:val="22"/>
          <w:szCs w:val="22"/>
          <w:lang w:val="en-US"/>
        </w:rPr>
        <w:t>které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má</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w:t>
      </w:r>
      <w:proofErr w:type="spellEnd"/>
      <w:r w:rsidRPr="003F720B">
        <w:rPr>
          <w:rFonts w:asciiTheme="minorHAnsi" w:hAnsiTheme="minorHAnsi" w:cs="Calibri"/>
          <w:bCs/>
          <w:sz w:val="22"/>
          <w:szCs w:val="22"/>
          <w:lang w:val="en-US"/>
        </w:rPr>
        <w:t xml:space="preserve">, je </w:t>
      </w:r>
      <w:proofErr w:type="spellStart"/>
      <w:r w:rsidRPr="003F720B">
        <w:rPr>
          <w:rFonts w:asciiTheme="minorHAnsi" w:hAnsiTheme="minorHAnsi" w:cs="Calibri"/>
          <w:bCs/>
          <w:sz w:val="22"/>
          <w:szCs w:val="22"/>
          <w:lang w:val="en-US"/>
        </w:rPr>
        <w:t>vystavena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zálohová</w:t>
      </w:r>
      <w:proofErr w:type="spellEnd"/>
      <w:r w:rsidRPr="003F720B">
        <w:rPr>
          <w:rFonts w:asciiTheme="minorHAnsi" w:hAnsiTheme="minorHAnsi" w:cs="Calibri"/>
          <w:bCs/>
          <w:sz w:val="22"/>
          <w:szCs w:val="22"/>
          <w:lang w:val="en-US"/>
        </w:rPr>
        <w:t xml:space="preserve"> faktura </w:t>
      </w:r>
      <w:proofErr w:type="spellStart"/>
      <w:r w:rsidRPr="003F720B">
        <w:rPr>
          <w:rFonts w:asciiTheme="minorHAnsi" w:hAnsiTheme="minorHAnsi" w:cs="Calibri"/>
          <w:bCs/>
          <w:sz w:val="22"/>
          <w:szCs w:val="22"/>
          <w:lang w:val="en-US"/>
        </w:rPr>
        <w:t>ve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výši</w:t>
      </w:r>
      <w:proofErr w:type="spellEnd"/>
      <w:r w:rsidRPr="003F720B">
        <w:rPr>
          <w:rFonts w:asciiTheme="minorHAnsi" w:hAnsiTheme="minorHAnsi" w:cs="Calibri"/>
          <w:bCs/>
          <w:sz w:val="22"/>
          <w:szCs w:val="22"/>
          <w:lang w:val="en-US"/>
        </w:rPr>
        <w:t xml:space="preserve"> 10% z </w:t>
      </w:r>
      <w:proofErr w:type="spellStart"/>
      <w:r w:rsidRPr="003F720B">
        <w:rPr>
          <w:rFonts w:asciiTheme="minorHAnsi" w:hAnsiTheme="minorHAnsi" w:cs="Calibri"/>
          <w:bCs/>
          <w:sz w:val="22"/>
          <w:szCs w:val="22"/>
          <w:lang w:val="en-US"/>
        </w:rPr>
        <w:t>provize</w:t>
      </w:r>
      <w:proofErr w:type="spellEnd"/>
      <w:r w:rsidRPr="003F720B">
        <w:rPr>
          <w:rFonts w:asciiTheme="minorHAnsi" w:hAnsiTheme="minorHAnsi" w:cs="Calibri"/>
          <w:bCs/>
          <w:sz w:val="22"/>
          <w:szCs w:val="22"/>
          <w:lang w:val="en-US"/>
        </w:rPr>
        <w:t xml:space="preserve"> za </w:t>
      </w:r>
      <w:proofErr w:type="spellStart"/>
      <w:r w:rsidRPr="003F720B">
        <w:rPr>
          <w:rFonts w:asciiTheme="minorHAnsi" w:hAnsiTheme="minorHAnsi" w:cs="Calibri"/>
          <w:bCs/>
          <w:sz w:val="22"/>
          <w:szCs w:val="22"/>
          <w:lang w:val="en-US"/>
        </w:rPr>
        <w:t>nábor</w:t>
      </w:r>
      <w:proofErr w:type="spellEnd"/>
      <w:r w:rsidRPr="003F720B">
        <w:rPr>
          <w:rFonts w:asciiTheme="minorHAnsi" w:hAnsiTheme="minorHAnsi" w:cs="Calibri"/>
          <w:bCs/>
          <w:sz w:val="22"/>
          <w:szCs w:val="22"/>
          <w:lang w:val="en-US"/>
        </w:rPr>
        <w:t xml:space="preserve"> a je </w:t>
      </w:r>
      <w:proofErr w:type="spellStart"/>
      <w:r w:rsidRPr="003F720B">
        <w:rPr>
          <w:rFonts w:asciiTheme="minorHAnsi" w:hAnsiTheme="minorHAnsi" w:cs="Calibri"/>
          <w:bCs/>
          <w:sz w:val="22"/>
          <w:szCs w:val="22"/>
          <w:lang w:val="en-US"/>
        </w:rPr>
        <w:t>splatná</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základě</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zálohového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daňového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dokladu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vystaveného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zprostředkovatelem</w:t>
      </w:r>
      <w:proofErr w:type="spellEnd"/>
      <w:r w:rsidRPr="003F720B">
        <w:rPr>
          <w:rFonts w:asciiTheme="minorHAnsi" w:hAnsiTheme="minorHAnsi" w:cs="Calibri"/>
          <w:bCs/>
          <w:sz w:val="22"/>
          <w:szCs w:val="22"/>
          <w:lang w:val="en-US"/>
        </w:rPr>
        <w:t xml:space="preserve"> po </w:t>
      </w:r>
      <w:proofErr w:type="spellStart"/>
      <w:r w:rsidRPr="003F720B">
        <w:rPr>
          <w:rFonts w:asciiTheme="minorHAnsi" w:hAnsiTheme="minorHAnsi" w:cs="Calibri"/>
          <w:bCs/>
          <w:sz w:val="22"/>
          <w:szCs w:val="22"/>
          <w:lang w:val="en-US"/>
        </w:rPr>
        <w:t>písemném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odsouhlasení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úspěšných</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kandidátů</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Tento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daňový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doklad</w:t>
      </w:r>
      <w:proofErr w:type="spellEnd"/>
      <w:r w:rsidRPr="003F720B">
        <w:rPr>
          <w:rFonts w:asciiTheme="minorHAnsi" w:hAnsiTheme="minorHAnsi" w:cs="Calibri"/>
          <w:bCs/>
          <w:sz w:val="22"/>
          <w:szCs w:val="22"/>
          <w:lang w:val="en-US"/>
        </w:rPr>
        <w:t xml:space="preserve"> je </w:t>
      </w:r>
      <w:proofErr w:type="spellStart"/>
      <w:r w:rsidRPr="003F720B">
        <w:rPr>
          <w:rFonts w:asciiTheme="minorHAnsi" w:hAnsiTheme="minorHAnsi" w:cs="Calibri"/>
          <w:bCs/>
          <w:sz w:val="22"/>
          <w:szCs w:val="22"/>
          <w:lang w:val="en-US"/>
        </w:rPr>
        <w:t>splatný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lhůtě</w:t>
      </w:r>
      <w:proofErr w:type="spellEnd"/>
      <w:r w:rsidRPr="003F720B">
        <w:rPr>
          <w:rFonts w:asciiTheme="minorHAnsi" w:hAnsiTheme="minorHAnsi" w:cs="Calibri"/>
          <w:bCs/>
          <w:sz w:val="22"/>
          <w:szCs w:val="22"/>
          <w:lang w:val="en-US"/>
        </w:rPr>
        <w:t xml:space="preserve"> 30 </w:t>
      </w:r>
      <w:proofErr w:type="spellStart"/>
      <w:r w:rsidRPr="003F720B">
        <w:rPr>
          <w:rFonts w:asciiTheme="minorHAnsi" w:hAnsiTheme="minorHAnsi" w:cs="Calibri"/>
          <w:bCs/>
          <w:sz w:val="22"/>
          <w:szCs w:val="22"/>
          <w:lang w:val="en-US"/>
        </w:rPr>
        <w:t>dnů</w:t>
      </w:r>
      <w:proofErr w:type="spellEnd"/>
      <w:r w:rsidRPr="003F720B">
        <w:rPr>
          <w:rFonts w:asciiTheme="minorHAnsi" w:hAnsiTheme="minorHAnsi" w:cs="Calibri"/>
          <w:bCs/>
          <w:sz w:val="22"/>
          <w:szCs w:val="22"/>
          <w:lang w:val="en-US"/>
        </w:rPr>
        <w:t xml:space="preserve"> ode </w:t>
      </w:r>
      <w:proofErr w:type="spellStart"/>
      <w:r w:rsidRPr="003F720B">
        <w:rPr>
          <w:rFonts w:asciiTheme="minorHAnsi" w:hAnsiTheme="minorHAnsi" w:cs="Calibri"/>
          <w:bCs/>
          <w:sz w:val="22"/>
          <w:szCs w:val="22"/>
          <w:lang w:val="en-US"/>
        </w:rPr>
        <w:t>dne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jeho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doručení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zájemci</w:t>
      </w:r>
      <w:proofErr w:type="spellEnd"/>
      <w:r w:rsidRPr="003F720B">
        <w:rPr>
          <w:rFonts w:asciiTheme="minorHAnsi" w:hAnsiTheme="minorHAnsi" w:cs="Calibri"/>
          <w:bCs/>
          <w:sz w:val="22"/>
          <w:szCs w:val="22"/>
          <w:lang w:val="en-US"/>
        </w:rPr>
        <w:t>.</w:t>
      </w:r>
    </w:p>
    <w:p w14:paraId="240DD59C" w14:textId="205E72FA" w:rsidR="00067FA1" w:rsidRPr="003F720B" w:rsidRDefault="00067FA1" w:rsidP="00821989">
      <w:pPr>
        <w:pStyle w:val="Odstavecseseznamem"/>
        <w:numPr>
          <w:ilvl w:val="2"/>
          <w:numId w:val="12"/>
        </w:numPr>
        <w:jc w:val="both"/>
        <w:rPr>
          <w:rFonts w:asciiTheme="minorHAnsi" w:hAnsiTheme="minorHAnsi" w:cs="Calibri"/>
          <w:bCs/>
          <w:sz w:val="22"/>
          <w:szCs w:val="22"/>
          <w:lang w:val="en-US"/>
        </w:rPr>
      </w:pPr>
      <w:proofErr w:type="spellStart"/>
      <w:r w:rsidRPr="003F720B">
        <w:rPr>
          <w:rFonts w:asciiTheme="minorHAnsi" w:hAnsiTheme="minorHAnsi" w:cs="Calibri"/>
          <w:bCs/>
          <w:sz w:val="22"/>
          <w:szCs w:val="22"/>
          <w:lang w:val="en-US"/>
        </w:rPr>
        <w:t>Zálohová</w:t>
      </w:r>
      <w:proofErr w:type="spellEnd"/>
      <w:r w:rsidRPr="003F720B">
        <w:rPr>
          <w:rFonts w:asciiTheme="minorHAnsi" w:hAnsiTheme="minorHAnsi" w:cs="Calibri"/>
          <w:bCs/>
          <w:sz w:val="22"/>
          <w:szCs w:val="22"/>
          <w:lang w:val="en-US"/>
        </w:rPr>
        <w:t xml:space="preserve"> faktura </w:t>
      </w:r>
      <w:proofErr w:type="spellStart"/>
      <w:r w:rsidRPr="003F720B">
        <w:rPr>
          <w:rFonts w:asciiTheme="minorHAnsi" w:hAnsiTheme="minorHAnsi" w:cs="Calibri"/>
          <w:bCs/>
          <w:sz w:val="22"/>
          <w:szCs w:val="22"/>
          <w:lang w:val="en-US"/>
        </w:rPr>
        <w:t>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koupi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letenek</w:t>
      </w:r>
      <w:proofErr w:type="spellEnd"/>
      <w:r w:rsidRPr="003F720B">
        <w:rPr>
          <w:rFonts w:asciiTheme="minorHAnsi" w:hAnsiTheme="minorHAnsi" w:cs="Calibri"/>
          <w:bCs/>
          <w:sz w:val="22"/>
          <w:szCs w:val="22"/>
          <w:lang w:val="en-US"/>
        </w:rPr>
        <w:t xml:space="preserve"> je </w:t>
      </w:r>
      <w:proofErr w:type="spellStart"/>
      <w:r w:rsidRPr="003F720B">
        <w:rPr>
          <w:rFonts w:asciiTheme="minorHAnsi" w:hAnsiTheme="minorHAnsi" w:cs="Calibri"/>
          <w:bCs/>
          <w:sz w:val="22"/>
          <w:szCs w:val="22"/>
          <w:lang w:val="en-US"/>
        </w:rPr>
        <w:t>vystavena</w:t>
      </w:r>
      <w:proofErr w:type="spellEnd"/>
      <w:r w:rsidRPr="003F720B">
        <w:rPr>
          <w:rFonts w:asciiTheme="minorHAnsi" w:hAnsiTheme="minorHAnsi" w:cs="Calibri"/>
          <w:bCs/>
          <w:sz w:val="22"/>
          <w:szCs w:val="22"/>
          <w:lang w:val="en-US"/>
        </w:rPr>
        <w:t xml:space="preserve"> 2 </w:t>
      </w:r>
      <w:proofErr w:type="spellStart"/>
      <w:r w:rsidRPr="003F720B">
        <w:rPr>
          <w:rFonts w:asciiTheme="minorHAnsi" w:hAnsiTheme="minorHAnsi" w:cs="Calibri"/>
          <w:bCs/>
          <w:sz w:val="22"/>
          <w:szCs w:val="22"/>
          <w:lang w:val="en-US"/>
        </w:rPr>
        <w:t>měsíce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před</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plánovaným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příletem</w:t>
      </w:r>
      <w:proofErr w:type="spellEnd"/>
      <w:r w:rsidRPr="003F720B">
        <w:rPr>
          <w:rFonts w:asciiTheme="minorHAnsi" w:hAnsiTheme="minorHAnsi" w:cs="Calibri"/>
          <w:bCs/>
          <w:sz w:val="22"/>
          <w:szCs w:val="22"/>
          <w:lang w:val="en-US"/>
        </w:rPr>
        <w:t xml:space="preserve"> se </w:t>
      </w:r>
      <w:r w:rsidR="000460F4" w:rsidRPr="003F720B">
        <w:rPr>
          <w:rFonts w:asciiTheme="minorHAnsi" w:hAnsiTheme="minorHAnsi" w:cs="Calibri"/>
          <w:bCs/>
          <w:sz w:val="22"/>
          <w:szCs w:val="22"/>
          <w:lang w:val="en-US"/>
        </w:rPr>
        <w:t xml:space="preserve"> </w:t>
      </w:r>
      <w:r w:rsidR="0067774F"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splatností</w:t>
      </w:r>
      <w:proofErr w:type="spellEnd"/>
      <w:r w:rsidRPr="003F720B">
        <w:rPr>
          <w:rFonts w:asciiTheme="minorHAnsi" w:hAnsiTheme="minorHAnsi" w:cs="Calibri"/>
          <w:bCs/>
          <w:sz w:val="22"/>
          <w:szCs w:val="22"/>
          <w:lang w:val="en-US"/>
        </w:rPr>
        <w:t xml:space="preserve"> 30 </w:t>
      </w:r>
      <w:proofErr w:type="spellStart"/>
      <w:r w:rsidRPr="003F720B">
        <w:rPr>
          <w:rFonts w:asciiTheme="minorHAnsi" w:hAnsiTheme="minorHAnsi" w:cs="Calibri"/>
          <w:bCs/>
          <w:sz w:val="22"/>
          <w:szCs w:val="22"/>
          <w:lang w:val="en-US"/>
        </w:rPr>
        <w:t>dnů</w:t>
      </w:r>
      <w:proofErr w:type="spellEnd"/>
      <w:r w:rsidRPr="003F720B">
        <w:rPr>
          <w:rFonts w:asciiTheme="minorHAnsi" w:hAnsiTheme="minorHAnsi" w:cs="Calibri"/>
          <w:bCs/>
          <w:sz w:val="22"/>
          <w:szCs w:val="22"/>
          <w:lang w:val="en-US"/>
        </w:rPr>
        <w:t xml:space="preserve"> v </w:t>
      </w:r>
      <w:proofErr w:type="spellStart"/>
      <w:r w:rsidRPr="003F720B">
        <w:rPr>
          <w:rFonts w:asciiTheme="minorHAnsi" w:hAnsiTheme="minorHAnsi" w:cs="Calibri"/>
          <w:bCs/>
          <w:sz w:val="22"/>
          <w:szCs w:val="22"/>
          <w:lang w:val="en-US"/>
        </w:rPr>
        <w:t>částce</w:t>
      </w:r>
      <w:proofErr w:type="spellEnd"/>
      <w:r w:rsidRPr="003F720B">
        <w:rPr>
          <w:rFonts w:asciiTheme="minorHAnsi" w:hAnsiTheme="minorHAnsi" w:cs="Calibri"/>
          <w:bCs/>
          <w:sz w:val="22"/>
          <w:szCs w:val="22"/>
          <w:lang w:val="en-US"/>
        </w:rPr>
        <w:t xml:space="preserve"> 20 000 </w:t>
      </w:r>
      <w:proofErr w:type="spellStart"/>
      <w:r w:rsidRPr="003F720B">
        <w:rPr>
          <w:rFonts w:asciiTheme="minorHAnsi" w:hAnsiTheme="minorHAnsi" w:cs="Calibri"/>
          <w:bCs/>
          <w:sz w:val="22"/>
          <w:szCs w:val="22"/>
          <w:lang w:val="en-US"/>
        </w:rPr>
        <w:t>Kč</w:t>
      </w:r>
      <w:proofErr w:type="spellEnd"/>
      <w:r w:rsidRPr="003F720B">
        <w:rPr>
          <w:rFonts w:asciiTheme="minorHAnsi" w:hAnsiTheme="minorHAnsi" w:cs="Calibri"/>
          <w:bCs/>
          <w:sz w:val="22"/>
          <w:szCs w:val="22"/>
          <w:lang w:val="en-US"/>
        </w:rPr>
        <w:t xml:space="preserve"> + </w:t>
      </w:r>
      <w:proofErr w:type="spellStart"/>
      <w:r w:rsidRPr="003F720B">
        <w:rPr>
          <w:rFonts w:asciiTheme="minorHAnsi" w:hAnsiTheme="minorHAnsi" w:cs="Calibri"/>
          <w:bCs/>
          <w:sz w:val="22"/>
          <w:szCs w:val="22"/>
          <w:lang w:val="en-US"/>
        </w:rPr>
        <w:t>dph</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vybraný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kandidát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Konkrétní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termín</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letu</w:t>
      </w:r>
      <w:proofErr w:type="spellEnd"/>
      <w:r w:rsidRPr="003F720B">
        <w:rPr>
          <w:rFonts w:asciiTheme="minorHAnsi" w:hAnsiTheme="minorHAnsi" w:cs="Calibri"/>
          <w:bCs/>
          <w:sz w:val="22"/>
          <w:szCs w:val="22"/>
          <w:lang w:val="en-US"/>
        </w:rPr>
        <w:t xml:space="preserve"> a </w:t>
      </w:r>
      <w:proofErr w:type="spellStart"/>
      <w:r w:rsidRPr="003F720B">
        <w:rPr>
          <w:rFonts w:asciiTheme="minorHAnsi" w:hAnsiTheme="minorHAnsi" w:cs="Calibri"/>
          <w:bCs/>
          <w:sz w:val="22"/>
          <w:szCs w:val="22"/>
          <w:lang w:val="en-US"/>
        </w:rPr>
        <w:t>cena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letenky</w:t>
      </w:r>
      <w:proofErr w:type="spellEnd"/>
      <w:r w:rsidRPr="003F720B">
        <w:rPr>
          <w:rFonts w:asciiTheme="minorHAnsi" w:hAnsiTheme="minorHAnsi" w:cs="Calibri"/>
          <w:bCs/>
          <w:sz w:val="22"/>
          <w:szCs w:val="22"/>
          <w:lang w:val="en-US"/>
        </w:rPr>
        <w:t xml:space="preserve"> je </w:t>
      </w:r>
      <w:proofErr w:type="spellStart"/>
      <w:r w:rsidRPr="003F720B">
        <w:rPr>
          <w:rFonts w:asciiTheme="minorHAnsi" w:hAnsiTheme="minorHAnsi" w:cs="Calibri"/>
          <w:bCs/>
          <w:sz w:val="22"/>
          <w:szCs w:val="22"/>
          <w:lang w:val="en-US"/>
        </w:rPr>
        <w:t>písemně</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odsouhlasena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před</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samotným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nákupem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Vyúčtování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letenek</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proběhne</w:t>
      </w:r>
      <w:proofErr w:type="spellEnd"/>
      <w:r w:rsidRPr="003F720B">
        <w:rPr>
          <w:rFonts w:asciiTheme="minorHAnsi" w:hAnsiTheme="minorHAnsi" w:cs="Calibri"/>
          <w:bCs/>
          <w:sz w:val="22"/>
          <w:szCs w:val="22"/>
          <w:lang w:val="en-US"/>
        </w:rPr>
        <w:t xml:space="preserve"> do 10 </w:t>
      </w:r>
      <w:proofErr w:type="spellStart"/>
      <w:r w:rsidRPr="003F720B">
        <w:rPr>
          <w:rFonts w:asciiTheme="minorHAnsi" w:hAnsiTheme="minorHAnsi" w:cs="Calibri"/>
          <w:bCs/>
          <w:sz w:val="22"/>
          <w:szCs w:val="22"/>
          <w:lang w:val="en-US"/>
        </w:rPr>
        <w:t>dnů</w:t>
      </w:r>
      <w:proofErr w:type="spellEnd"/>
      <w:r w:rsidRPr="003F720B">
        <w:rPr>
          <w:rFonts w:asciiTheme="minorHAnsi" w:hAnsiTheme="minorHAnsi" w:cs="Calibri"/>
          <w:bCs/>
          <w:sz w:val="22"/>
          <w:szCs w:val="22"/>
          <w:lang w:val="en-US"/>
        </w:rPr>
        <w:t xml:space="preserve"> od </w:t>
      </w:r>
      <w:proofErr w:type="spellStart"/>
      <w:r w:rsidRPr="003F720B">
        <w:rPr>
          <w:rFonts w:asciiTheme="minorHAnsi" w:hAnsiTheme="minorHAnsi" w:cs="Calibri"/>
          <w:bCs/>
          <w:sz w:val="22"/>
          <w:szCs w:val="22"/>
          <w:lang w:val="en-US"/>
        </w:rPr>
        <w:t>nákupu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letenek</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zprostředkovatelem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bude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vydán</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daňový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doklad</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Fakturováno</w:t>
      </w:r>
      <w:proofErr w:type="spellEnd"/>
      <w:r w:rsidRPr="003F720B">
        <w:rPr>
          <w:rFonts w:asciiTheme="minorHAnsi" w:hAnsiTheme="minorHAnsi" w:cs="Calibri"/>
          <w:bCs/>
          <w:sz w:val="22"/>
          <w:szCs w:val="22"/>
          <w:lang w:val="en-US"/>
        </w:rPr>
        <w:t xml:space="preserve"> s </w:t>
      </w:r>
      <w:proofErr w:type="spellStart"/>
      <w:r w:rsidRPr="003F720B">
        <w:rPr>
          <w:rFonts w:asciiTheme="minorHAnsi" w:hAnsiTheme="minorHAnsi" w:cs="Calibri"/>
          <w:bCs/>
          <w:sz w:val="22"/>
          <w:szCs w:val="22"/>
          <w:lang w:val="en-US"/>
        </w:rPr>
        <w:t>příplatkem</w:t>
      </w:r>
      <w:proofErr w:type="spellEnd"/>
      <w:r w:rsidRPr="003F720B">
        <w:rPr>
          <w:rFonts w:asciiTheme="minorHAnsi" w:hAnsiTheme="minorHAnsi" w:cs="Calibri"/>
          <w:bCs/>
          <w:sz w:val="22"/>
          <w:szCs w:val="22"/>
          <w:lang w:val="en-US"/>
        </w:rPr>
        <w:t xml:space="preserve"> </w:t>
      </w:r>
      <w:r w:rsidR="00AE7B25">
        <w:rPr>
          <w:rFonts w:asciiTheme="minorHAnsi" w:hAnsiTheme="minorHAnsi" w:cs="Calibri"/>
          <w:bCs/>
          <w:sz w:val="22"/>
          <w:szCs w:val="22"/>
          <w:lang w:val="en-US"/>
        </w:rPr>
        <w:t xml:space="preserve">2 000 </w:t>
      </w:r>
      <w:proofErr w:type="spellStart"/>
      <w:r w:rsidR="00AE7B25">
        <w:rPr>
          <w:rFonts w:asciiTheme="minorHAnsi" w:hAnsiTheme="minorHAnsi" w:cs="Calibri"/>
          <w:bCs/>
          <w:sz w:val="22"/>
          <w:szCs w:val="22"/>
          <w:lang w:val="en-US"/>
        </w:rPr>
        <w:t>Kč</w:t>
      </w:r>
      <w:proofErr w:type="spellEnd"/>
      <w:r w:rsidR="00AE7B25">
        <w:rPr>
          <w:rFonts w:asciiTheme="minorHAnsi" w:hAnsiTheme="minorHAnsi" w:cs="Calibri"/>
          <w:bCs/>
          <w:sz w:val="22"/>
          <w:szCs w:val="22"/>
          <w:lang w:val="en-US"/>
        </w:rPr>
        <w:t xml:space="preserve"> + </w:t>
      </w:r>
      <w:proofErr w:type="spellStart"/>
      <w:r w:rsidR="00AE7B25">
        <w:rPr>
          <w:rFonts w:asciiTheme="minorHAnsi" w:hAnsiTheme="minorHAnsi" w:cs="Calibri"/>
          <w:bCs/>
          <w:sz w:val="22"/>
          <w:szCs w:val="22"/>
          <w:lang w:val="en-US"/>
        </w:rPr>
        <w:t>dph</w:t>
      </w:r>
      <w:proofErr w:type="spellEnd"/>
      <w:r w:rsidR="00AE7B25">
        <w:rPr>
          <w:rFonts w:asciiTheme="minorHAnsi" w:hAnsiTheme="minorHAnsi" w:cs="Calibri"/>
          <w:bCs/>
          <w:sz w:val="22"/>
          <w:szCs w:val="22"/>
          <w:lang w:val="en-US"/>
        </w:rPr>
        <w:t>/</w:t>
      </w:r>
      <w:proofErr w:type="spellStart"/>
      <w:r w:rsidR="00AE7B25">
        <w:rPr>
          <w:rFonts w:asciiTheme="minorHAnsi" w:hAnsiTheme="minorHAnsi" w:cs="Calibri"/>
          <w:bCs/>
          <w:sz w:val="22"/>
          <w:szCs w:val="22"/>
          <w:lang w:val="en-US"/>
        </w:rPr>
        <w:t>letenka</w:t>
      </w:r>
      <w:proofErr w:type="spellEnd"/>
      <w:r w:rsidR="00935CBF">
        <w:rPr>
          <w:rFonts w:asciiTheme="minorHAnsi" w:hAnsiTheme="minorHAnsi" w:cs="Calibri"/>
          <w:bCs/>
          <w:sz w:val="22"/>
          <w:szCs w:val="22"/>
          <w:lang w:val="en-US"/>
        </w:rPr>
        <w:t xml:space="preserve"> </w:t>
      </w:r>
      <w:r w:rsidRPr="003F720B">
        <w:rPr>
          <w:rFonts w:asciiTheme="minorHAnsi" w:hAnsiTheme="minorHAnsi" w:cs="Calibri"/>
          <w:bCs/>
          <w:sz w:val="22"/>
          <w:szCs w:val="22"/>
          <w:lang w:val="en-US"/>
        </w:rPr>
        <w:t xml:space="preserve">za </w:t>
      </w:r>
      <w:proofErr w:type="spellStart"/>
      <w:r w:rsidRPr="003F720B">
        <w:rPr>
          <w:rFonts w:asciiTheme="minorHAnsi" w:hAnsiTheme="minorHAnsi" w:cs="Calibri"/>
          <w:bCs/>
          <w:sz w:val="22"/>
          <w:szCs w:val="22"/>
          <w:lang w:val="en-US"/>
        </w:rPr>
        <w:t>administrativu</w:t>
      </w:r>
      <w:proofErr w:type="spellEnd"/>
      <w:r w:rsidRPr="003F720B">
        <w:rPr>
          <w:rFonts w:asciiTheme="minorHAnsi" w:hAnsiTheme="minorHAnsi" w:cs="Calibri"/>
          <w:bCs/>
          <w:sz w:val="22"/>
          <w:szCs w:val="22"/>
          <w:lang w:val="en-US"/>
        </w:rPr>
        <w:t>.</w:t>
      </w:r>
    </w:p>
    <w:p w14:paraId="550D59EB" w14:textId="6F7D1961" w:rsidR="007603DA" w:rsidRPr="003F720B" w:rsidRDefault="007603DA" w:rsidP="000460F4">
      <w:pPr>
        <w:pStyle w:val="Odstavecseseznamem"/>
        <w:numPr>
          <w:ilvl w:val="1"/>
          <w:numId w:val="12"/>
        </w:numPr>
        <w:ind w:left="709" w:hanging="709"/>
        <w:jc w:val="both"/>
        <w:rPr>
          <w:rFonts w:asciiTheme="minorHAnsi" w:hAnsiTheme="minorHAnsi" w:cs="Calibri"/>
          <w:bCs/>
          <w:sz w:val="22"/>
          <w:szCs w:val="22"/>
          <w:lang w:val="en-US"/>
        </w:rPr>
      </w:pPr>
      <w:r w:rsidRPr="003F720B">
        <w:rPr>
          <w:rFonts w:asciiTheme="minorHAnsi" w:hAnsiTheme="minorHAnsi" w:cs="Calibri"/>
          <w:bCs/>
          <w:sz w:val="22"/>
          <w:szCs w:val="22"/>
          <w:lang w:val="en-US"/>
        </w:rPr>
        <w:t xml:space="preserve">Po podpisu </w:t>
      </w:r>
      <w:proofErr w:type="spellStart"/>
      <w:r w:rsidRPr="003F720B">
        <w:rPr>
          <w:rFonts w:asciiTheme="minorHAnsi" w:hAnsiTheme="minorHAnsi" w:cs="Calibri"/>
          <w:bCs/>
          <w:sz w:val="22"/>
          <w:szCs w:val="22"/>
          <w:lang w:val="en-US"/>
        </w:rPr>
        <w:t>pracovní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smlouvy</w:t>
      </w:r>
      <w:proofErr w:type="spellEnd"/>
      <w:r w:rsidRPr="003F720B">
        <w:rPr>
          <w:rFonts w:asciiTheme="minorHAnsi" w:hAnsiTheme="minorHAnsi" w:cs="Calibri"/>
          <w:bCs/>
          <w:sz w:val="22"/>
          <w:szCs w:val="22"/>
          <w:lang w:val="en-US"/>
        </w:rPr>
        <w:t xml:space="preserve"> </w:t>
      </w:r>
      <w:r w:rsidR="0054642C" w:rsidRPr="0054642C">
        <w:rPr>
          <w:rFonts w:asciiTheme="minorHAnsi" w:hAnsiTheme="minorHAnsi" w:cs="Calibri"/>
          <w:bCs/>
          <w:sz w:val="22"/>
          <w:szCs w:val="22"/>
        </w:rPr>
        <w:t>v souladu s Přílohou č. 1 a po předchozím písemném odsouhlasení zájemcem</w:t>
      </w:r>
      <w:r w:rsidR="0054642C">
        <w:rPr>
          <w:rFonts w:asciiTheme="minorHAnsi" w:hAnsiTheme="minorHAnsi" w:cs="Calibri"/>
          <w:bCs/>
          <w:sz w:val="22"/>
          <w:szCs w:val="22"/>
        </w:rPr>
        <w:t xml:space="preserve">, </w:t>
      </w:r>
      <w:proofErr w:type="spellStart"/>
      <w:r w:rsidRPr="003F720B">
        <w:rPr>
          <w:rFonts w:asciiTheme="minorHAnsi" w:hAnsiTheme="minorHAnsi" w:cs="Calibri"/>
          <w:bCs/>
          <w:sz w:val="22"/>
          <w:szCs w:val="22"/>
          <w:lang w:val="en-US"/>
        </w:rPr>
        <w:t>jsou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fakturovány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zaměstnanecké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karty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nostrifikace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povolení</w:t>
      </w:r>
      <w:proofErr w:type="spellEnd"/>
      <w:r w:rsidRPr="003F720B">
        <w:rPr>
          <w:rFonts w:asciiTheme="minorHAnsi" w:hAnsiTheme="minorHAnsi" w:cs="Calibri"/>
          <w:bCs/>
          <w:sz w:val="22"/>
          <w:szCs w:val="22"/>
          <w:lang w:val="en-US"/>
        </w:rPr>
        <w:t xml:space="preserve"> k </w:t>
      </w:r>
      <w:proofErr w:type="spellStart"/>
      <w:r w:rsidRPr="003F720B">
        <w:rPr>
          <w:rFonts w:asciiTheme="minorHAnsi" w:hAnsiTheme="minorHAnsi" w:cs="Calibri"/>
          <w:bCs/>
          <w:sz w:val="22"/>
          <w:szCs w:val="22"/>
          <w:lang w:val="en-US"/>
        </w:rPr>
        <w:t>výkonu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odborné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praxe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správní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poplatky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cestovní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pojištění</w:t>
      </w:r>
      <w:proofErr w:type="spellEnd"/>
      <w:r w:rsidRPr="003F720B">
        <w:rPr>
          <w:rFonts w:asciiTheme="minorHAnsi" w:hAnsiTheme="minorHAnsi" w:cs="Calibri"/>
          <w:bCs/>
          <w:sz w:val="22"/>
          <w:szCs w:val="22"/>
          <w:lang w:val="en-US"/>
        </w:rPr>
        <w:t>.</w:t>
      </w:r>
      <w:r w:rsidR="00335944" w:rsidRPr="003F720B">
        <w:rPr>
          <w:rFonts w:asciiTheme="minorHAnsi" w:hAnsiTheme="minorHAnsi" w:cs="Calibri"/>
          <w:bCs/>
          <w:sz w:val="22"/>
          <w:szCs w:val="22"/>
          <w:lang w:val="en-US"/>
        </w:rPr>
        <w:t xml:space="preserve"> </w:t>
      </w:r>
      <w:proofErr w:type="spellStart"/>
      <w:r w:rsidR="001A2FEB" w:rsidRPr="003F720B">
        <w:rPr>
          <w:rFonts w:asciiTheme="minorHAnsi" w:hAnsiTheme="minorHAnsi" w:cs="Calibri"/>
          <w:bCs/>
          <w:sz w:val="22"/>
          <w:szCs w:val="22"/>
          <w:lang w:val="en-US"/>
        </w:rPr>
        <w:t>Tento</w:t>
      </w:r>
      <w:proofErr w:type="spellEnd"/>
      <w:r w:rsidR="001A2FEB" w:rsidRPr="003F720B">
        <w:rPr>
          <w:rFonts w:asciiTheme="minorHAnsi" w:hAnsiTheme="minorHAnsi" w:cs="Calibri"/>
          <w:bCs/>
          <w:sz w:val="22"/>
          <w:szCs w:val="22"/>
          <w:lang w:val="en-US"/>
        </w:rPr>
        <w:t xml:space="preserve"> </w:t>
      </w:r>
      <w:proofErr w:type="spellStart"/>
      <w:r w:rsidR="001A2FEB" w:rsidRPr="003F720B">
        <w:rPr>
          <w:rFonts w:asciiTheme="minorHAnsi" w:hAnsiTheme="minorHAnsi" w:cs="Calibri"/>
          <w:bCs/>
          <w:sz w:val="22"/>
          <w:szCs w:val="22"/>
          <w:lang w:val="en-US"/>
        </w:rPr>
        <w:t>daňový</w:t>
      </w:r>
      <w:proofErr w:type="spellEnd"/>
      <w:r w:rsidR="001A2FEB" w:rsidRPr="003F720B">
        <w:rPr>
          <w:rFonts w:asciiTheme="minorHAnsi" w:hAnsiTheme="minorHAnsi" w:cs="Calibri"/>
          <w:bCs/>
          <w:sz w:val="22"/>
          <w:szCs w:val="22"/>
          <w:lang w:val="en-US"/>
        </w:rPr>
        <w:t xml:space="preserve"> </w:t>
      </w:r>
      <w:proofErr w:type="spellStart"/>
      <w:r w:rsidR="001A2FEB" w:rsidRPr="003F720B">
        <w:rPr>
          <w:rFonts w:asciiTheme="minorHAnsi" w:hAnsiTheme="minorHAnsi" w:cs="Calibri"/>
          <w:bCs/>
          <w:sz w:val="22"/>
          <w:szCs w:val="22"/>
          <w:lang w:val="en-US"/>
        </w:rPr>
        <w:t>doklad</w:t>
      </w:r>
      <w:proofErr w:type="spellEnd"/>
      <w:r w:rsidR="001A2FEB" w:rsidRPr="003F720B">
        <w:rPr>
          <w:rFonts w:asciiTheme="minorHAnsi" w:hAnsiTheme="minorHAnsi" w:cs="Calibri"/>
          <w:bCs/>
          <w:sz w:val="22"/>
          <w:szCs w:val="22"/>
          <w:lang w:val="en-US"/>
        </w:rPr>
        <w:t xml:space="preserve"> je </w:t>
      </w:r>
      <w:proofErr w:type="spellStart"/>
      <w:r w:rsidR="001A2FEB" w:rsidRPr="003F720B">
        <w:rPr>
          <w:rFonts w:asciiTheme="minorHAnsi" w:hAnsiTheme="minorHAnsi" w:cs="Calibri"/>
          <w:bCs/>
          <w:sz w:val="22"/>
          <w:szCs w:val="22"/>
          <w:lang w:val="en-US"/>
        </w:rPr>
        <w:t>splatný</w:t>
      </w:r>
      <w:proofErr w:type="spellEnd"/>
      <w:r w:rsidR="001A2FEB" w:rsidRPr="003F720B">
        <w:rPr>
          <w:rFonts w:asciiTheme="minorHAnsi" w:hAnsiTheme="minorHAnsi" w:cs="Calibri"/>
          <w:bCs/>
          <w:sz w:val="22"/>
          <w:szCs w:val="22"/>
          <w:lang w:val="en-US"/>
        </w:rPr>
        <w:t xml:space="preserve"> </w:t>
      </w:r>
      <w:proofErr w:type="spellStart"/>
      <w:r w:rsidR="001A2FEB" w:rsidRPr="003F720B">
        <w:rPr>
          <w:rFonts w:asciiTheme="minorHAnsi" w:hAnsiTheme="minorHAnsi" w:cs="Calibri"/>
          <w:bCs/>
          <w:sz w:val="22"/>
          <w:szCs w:val="22"/>
          <w:lang w:val="en-US"/>
        </w:rPr>
        <w:t>ve</w:t>
      </w:r>
      <w:proofErr w:type="spellEnd"/>
      <w:r w:rsidR="001A2FEB" w:rsidRPr="003F720B">
        <w:rPr>
          <w:rFonts w:asciiTheme="minorHAnsi" w:hAnsiTheme="minorHAnsi" w:cs="Calibri"/>
          <w:bCs/>
          <w:sz w:val="22"/>
          <w:szCs w:val="22"/>
          <w:lang w:val="en-US"/>
        </w:rPr>
        <w:t xml:space="preserve"> </w:t>
      </w:r>
      <w:proofErr w:type="spellStart"/>
      <w:r w:rsidR="001A2FEB" w:rsidRPr="003F720B">
        <w:rPr>
          <w:rFonts w:asciiTheme="minorHAnsi" w:hAnsiTheme="minorHAnsi" w:cs="Calibri"/>
          <w:bCs/>
          <w:sz w:val="22"/>
          <w:szCs w:val="22"/>
          <w:lang w:val="en-US"/>
        </w:rPr>
        <w:t>lhůtě</w:t>
      </w:r>
      <w:proofErr w:type="spellEnd"/>
      <w:r w:rsidR="001A2FEB" w:rsidRPr="003F720B">
        <w:rPr>
          <w:rFonts w:asciiTheme="minorHAnsi" w:hAnsiTheme="minorHAnsi" w:cs="Calibri"/>
          <w:bCs/>
          <w:sz w:val="22"/>
          <w:szCs w:val="22"/>
          <w:lang w:val="en-US"/>
        </w:rPr>
        <w:t xml:space="preserve"> 30 </w:t>
      </w:r>
      <w:proofErr w:type="spellStart"/>
      <w:r w:rsidR="001A2FEB" w:rsidRPr="003F720B">
        <w:rPr>
          <w:rFonts w:asciiTheme="minorHAnsi" w:hAnsiTheme="minorHAnsi" w:cs="Calibri"/>
          <w:bCs/>
          <w:sz w:val="22"/>
          <w:szCs w:val="22"/>
          <w:lang w:val="en-US"/>
        </w:rPr>
        <w:t>dnů</w:t>
      </w:r>
      <w:proofErr w:type="spellEnd"/>
      <w:r w:rsidR="001A2FEB" w:rsidRPr="003F720B">
        <w:rPr>
          <w:rFonts w:asciiTheme="minorHAnsi" w:hAnsiTheme="minorHAnsi" w:cs="Calibri"/>
          <w:bCs/>
          <w:sz w:val="22"/>
          <w:szCs w:val="22"/>
          <w:lang w:val="en-US"/>
        </w:rPr>
        <w:t xml:space="preserve"> ode </w:t>
      </w:r>
      <w:proofErr w:type="spellStart"/>
      <w:r w:rsidR="001A2FEB" w:rsidRPr="003F720B">
        <w:rPr>
          <w:rFonts w:asciiTheme="minorHAnsi" w:hAnsiTheme="minorHAnsi" w:cs="Calibri"/>
          <w:bCs/>
          <w:sz w:val="22"/>
          <w:szCs w:val="22"/>
          <w:lang w:val="en-US"/>
        </w:rPr>
        <w:t>dne</w:t>
      </w:r>
      <w:proofErr w:type="spellEnd"/>
      <w:r w:rsidR="001A2FEB" w:rsidRPr="003F720B">
        <w:rPr>
          <w:rFonts w:asciiTheme="minorHAnsi" w:hAnsiTheme="minorHAnsi" w:cs="Calibri"/>
          <w:bCs/>
          <w:sz w:val="22"/>
          <w:szCs w:val="22"/>
          <w:lang w:val="en-US"/>
        </w:rPr>
        <w:t xml:space="preserve"> </w:t>
      </w:r>
      <w:proofErr w:type="spellStart"/>
      <w:r w:rsidR="001A2FEB" w:rsidRPr="003F720B">
        <w:rPr>
          <w:rFonts w:asciiTheme="minorHAnsi" w:hAnsiTheme="minorHAnsi" w:cs="Calibri"/>
          <w:bCs/>
          <w:sz w:val="22"/>
          <w:szCs w:val="22"/>
          <w:lang w:val="en-US"/>
        </w:rPr>
        <w:t>jeho</w:t>
      </w:r>
      <w:proofErr w:type="spellEnd"/>
      <w:r w:rsidR="001A2FEB" w:rsidRPr="003F720B">
        <w:rPr>
          <w:rFonts w:asciiTheme="minorHAnsi" w:hAnsiTheme="minorHAnsi" w:cs="Calibri"/>
          <w:bCs/>
          <w:sz w:val="22"/>
          <w:szCs w:val="22"/>
          <w:lang w:val="en-US"/>
        </w:rPr>
        <w:t xml:space="preserve"> </w:t>
      </w:r>
      <w:proofErr w:type="spellStart"/>
      <w:r w:rsidR="001A2FEB" w:rsidRPr="003F720B">
        <w:rPr>
          <w:rFonts w:asciiTheme="minorHAnsi" w:hAnsiTheme="minorHAnsi" w:cs="Calibri"/>
          <w:bCs/>
          <w:sz w:val="22"/>
          <w:szCs w:val="22"/>
          <w:lang w:val="en-US"/>
        </w:rPr>
        <w:t>doručení</w:t>
      </w:r>
      <w:proofErr w:type="spellEnd"/>
      <w:r w:rsidR="001A2FEB" w:rsidRPr="003F720B">
        <w:rPr>
          <w:rFonts w:asciiTheme="minorHAnsi" w:hAnsiTheme="minorHAnsi" w:cs="Calibri"/>
          <w:bCs/>
          <w:sz w:val="22"/>
          <w:szCs w:val="22"/>
          <w:lang w:val="en-US"/>
        </w:rPr>
        <w:t xml:space="preserve"> </w:t>
      </w:r>
      <w:proofErr w:type="spellStart"/>
      <w:r w:rsidR="001A2FEB" w:rsidRPr="003F720B">
        <w:rPr>
          <w:rFonts w:asciiTheme="minorHAnsi" w:hAnsiTheme="minorHAnsi" w:cs="Calibri"/>
          <w:bCs/>
          <w:sz w:val="22"/>
          <w:szCs w:val="22"/>
          <w:lang w:val="en-US"/>
        </w:rPr>
        <w:t>zájemci</w:t>
      </w:r>
      <w:proofErr w:type="spellEnd"/>
      <w:r w:rsidR="001A2FEB" w:rsidRPr="003F720B">
        <w:rPr>
          <w:rFonts w:asciiTheme="minorHAnsi" w:hAnsiTheme="minorHAnsi" w:cs="Calibri"/>
          <w:bCs/>
          <w:sz w:val="22"/>
          <w:szCs w:val="22"/>
          <w:lang w:val="en-US"/>
        </w:rPr>
        <w:t>.</w:t>
      </w:r>
    </w:p>
    <w:p w14:paraId="7D4E70BF" w14:textId="77777777" w:rsidR="0067774F" w:rsidRPr="003F720B" w:rsidRDefault="007603DA" w:rsidP="0067774F">
      <w:pPr>
        <w:pStyle w:val="Odstavecseseznamem"/>
        <w:numPr>
          <w:ilvl w:val="1"/>
          <w:numId w:val="12"/>
        </w:numPr>
        <w:ind w:left="709" w:hanging="709"/>
        <w:jc w:val="both"/>
        <w:rPr>
          <w:rFonts w:asciiTheme="minorHAnsi" w:hAnsiTheme="minorHAnsi" w:cs="Calibri"/>
          <w:bCs/>
          <w:sz w:val="22"/>
          <w:szCs w:val="22"/>
          <w:lang w:val="en-US"/>
        </w:rPr>
      </w:pPr>
      <w:proofErr w:type="spellStart"/>
      <w:r w:rsidRPr="003F720B">
        <w:rPr>
          <w:rFonts w:asciiTheme="minorHAnsi" w:hAnsiTheme="minorHAnsi" w:cs="Calibri"/>
          <w:bCs/>
          <w:sz w:val="22"/>
          <w:szCs w:val="22"/>
          <w:lang w:val="en-US"/>
        </w:rPr>
        <w:t>Vyúčtování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provize</w:t>
      </w:r>
      <w:proofErr w:type="spellEnd"/>
      <w:r w:rsidRPr="003F720B">
        <w:rPr>
          <w:rFonts w:asciiTheme="minorHAnsi" w:hAnsiTheme="minorHAnsi" w:cs="Calibri"/>
          <w:bCs/>
          <w:sz w:val="22"/>
          <w:szCs w:val="22"/>
          <w:lang w:val="en-US"/>
        </w:rPr>
        <w:t xml:space="preserve"> za </w:t>
      </w:r>
      <w:proofErr w:type="spellStart"/>
      <w:r w:rsidRPr="003F720B">
        <w:rPr>
          <w:rFonts w:asciiTheme="minorHAnsi" w:hAnsiTheme="minorHAnsi" w:cs="Calibri"/>
          <w:bCs/>
          <w:sz w:val="22"/>
          <w:szCs w:val="22"/>
          <w:lang w:val="en-US"/>
        </w:rPr>
        <w:t>nábor</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včetně</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započtení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zálohových</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plateb</w:t>
      </w:r>
      <w:proofErr w:type="spellEnd"/>
      <w:r w:rsidRPr="003F720B">
        <w:rPr>
          <w:rFonts w:asciiTheme="minorHAnsi" w:hAnsiTheme="minorHAnsi" w:cs="Calibri"/>
          <w:bCs/>
          <w:sz w:val="22"/>
          <w:szCs w:val="22"/>
          <w:lang w:val="en-US"/>
        </w:rPr>
        <w:t xml:space="preserve"> je </w:t>
      </w:r>
      <w:proofErr w:type="spellStart"/>
      <w:r w:rsidRPr="003F720B">
        <w:rPr>
          <w:rFonts w:asciiTheme="minorHAnsi" w:hAnsiTheme="minorHAnsi" w:cs="Calibri"/>
          <w:bCs/>
          <w:sz w:val="22"/>
          <w:szCs w:val="22"/>
          <w:lang w:val="en-US"/>
        </w:rPr>
        <w:t>splatný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základě</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daňového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dokladu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vystaveného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zprostředkovatelem</w:t>
      </w:r>
      <w:proofErr w:type="spellEnd"/>
      <w:r w:rsidRPr="003F720B">
        <w:rPr>
          <w:rFonts w:asciiTheme="minorHAnsi" w:hAnsiTheme="minorHAnsi" w:cs="Calibri"/>
          <w:bCs/>
          <w:sz w:val="22"/>
          <w:szCs w:val="22"/>
          <w:lang w:val="en-US"/>
        </w:rPr>
        <w:t xml:space="preserve">, za </w:t>
      </w:r>
      <w:proofErr w:type="spellStart"/>
      <w:r w:rsidRPr="003F720B">
        <w:rPr>
          <w:rFonts w:asciiTheme="minorHAnsi" w:hAnsiTheme="minorHAnsi" w:cs="Calibri"/>
          <w:bCs/>
          <w:sz w:val="22"/>
          <w:szCs w:val="22"/>
          <w:lang w:val="en-US"/>
        </w:rPr>
        <w:t>splnění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těchto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podmínek</w:t>
      </w:r>
      <w:proofErr w:type="spellEnd"/>
      <w:r w:rsidRPr="003F720B">
        <w:rPr>
          <w:rFonts w:asciiTheme="minorHAnsi" w:hAnsiTheme="minorHAnsi" w:cs="Calibri"/>
          <w:bCs/>
          <w:sz w:val="22"/>
          <w:szCs w:val="22"/>
          <w:lang w:val="en-US"/>
        </w:rPr>
        <w:t>:</w:t>
      </w:r>
    </w:p>
    <w:p w14:paraId="139C5203" w14:textId="77777777" w:rsidR="0067774F" w:rsidRPr="00E25EFA" w:rsidRDefault="007603DA" w:rsidP="0067774F">
      <w:pPr>
        <w:pStyle w:val="Odstavecseseznamem"/>
        <w:numPr>
          <w:ilvl w:val="0"/>
          <w:numId w:val="35"/>
        </w:numPr>
        <w:jc w:val="both"/>
        <w:rPr>
          <w:rFonts w:asciiTheme="minorHAnsi" w:hAnsiTheme="minorHAnsi" w:cs="Calibri"/>
          <w:bCs/>
          <w:sz w:val="24"/>
          <w:szCs w:val="24"/>
          <w:lang w:val="en-US"/>
        </w:rPr>
      </w:pPr>
      <w:r w:rsidRPr="00E25EFA">
        <w:rPr>
          <w:rFonts w:asciiTheme="minorHAnsi" w:hAnsiTheme="minorHAnsi" w:cs="Calibri"/>
          <w:sz w:val="22"/>
          <w:szCs w:val="24"/>
        </w:rPr>
        <w:t>po podpisu pracovní smlouvy kandidáta se zájemcem,</w:t>
      </w:r>
    </w:p>
    <w:p w14:paraId="6968D829" w14:textId="77777777" w:rsidR="0067774F" w:rsidRPr="00E25EFA" w:rsidRDefault="007603DA" w:rsidP="0067774F">
      <w:pPr>
        <w:pStyle w:val="Odstavecseseznamem"/>
        <w:numPr>
          <w:ilvl w:val="0"/>
          <w:numId w:val="35"/>
        </w:numPr>
        <w:jc w:val="both"/>
        <w:rPr>
          <w:rFonts w:asciiTheme="minorHAnsi" w:hAnsiTheme="minorHAnsi" w:cs="Calibri"/>
          <w:bCs/>
          <w:sz w:val="24"/>
          <w:szCs w:val="24"/>
          <w:lang w:val="en-US"/>
        </w:rPr>
      </w:pPr>
      <w:r w:rsidRPr="00E25EFA">
        <w:rPr>
          <w:rFonts w:asciiTheme="minorHAnsi" w:hAnsiTheme="minorHAnsi" w:cs="Calibri"/>
          <w:sz w:val="22"/>
          <w:szCs w:val="24"/>
        </w:rPr>
        <w:t>a současně řádným nástupem kandidáta do pracovního poměru k</w:t>
      </w:r>
      <w:r w:rsidR="007C6CF8" w:rsidRPr="00E25EFA">
        <w:rPr>
          <w:rFonts w:asciiTheme="minorHAnsi" w:hAnsiTheme="minorHAnsi" w:cs="Calibri"/>
          <w:sz w:val="22"/>
          <w:szCs w:val="24"/>
        </w:rPr>
        <w:t> </w:t>
      </w:r>
      <w:r w:rsidRPr="00E25EFA">
        <w:rPr>
          <w:rFonts w:asciiTheme="minorHAnsi" w:hAnsiTheme="minorHAnsi" w:cs="Calibri"/>
          <w:sz w:val="22"/>
          <w:szCs w:val="24"/>
        </w:rPr>
        <w:t>zájemci</w:t>
      </w:r>
      <w:r w:rsidR="007C6CF8" w:rsidRPr="00E25EFA">
        <w:rPr>
          <w:rFonts w:asciiTheme="minorHAnsi" w:hAnsiTheme="minorHAnsi" w:cs="Calibri"/>
          <w:sz w:val="22"/>
          <w:szCs w:val="24"/>
        </w:rPr>
        <w:t>.</w:t>
      </w:r>
    </w:p>
    <w:p w14:paraId="14E7661A" w14:textId="1AFCA594" w:rsidR="007603DA" w:rsidRPr="003F720B" w:rsidRDefault="007603DA" w:rsidP="0067774F">
      <w:pPr>
        <w:jc w:val="both"/>
        <w:rPr>
          <w:rFonts w:asciiTheme="minorHAnsi" w:hAnsiTheme="minorHAnsi" w:cs="Calibri"/>
          <w:bCs/>
          <w:sz w:val="24"/>
          <w:szCs w:val="24"/>
          <w:lang w:val="en-US"/>
        </w:rPr>
      </w:pPr>
      <w:proofErr w:type="spellStart"/>
      <w:r w:rsidRPr="003F720B">
        <w:rPr>
          <w:rFonts w:asciiTheme="minorHAnsi" w:hAnsiTheme="minorHAnsi" w:cs="Calibri"/>
          <w:bCs/>
          <w:sz w:val="22"/>
          <w:szCs w:val="22"/>
          <w:lang w:val="en-US"/>
        </w:rPr>
        <w:lastRenderedPageBreak/>
        <w:t>Tento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daňový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doklad</w:t>
      </w:r>
      <w:proofErr w:type="spellEnd"/>
      <w:r w:rsidRPr="003F720B">
        <w:rPr>
          <w:rFonts w:asciiTheme="minorHAnsi" w:hAnsiTheme="minorHAnsi" w:cs="Calibri"/>
          <w:bCs/>
          <w:sz w:val="22"/>
          <w:szCs w:val="22"/>
          <w:lang w:val="en-US"/>
        </w:rPr>
        <w:t xml:space="preserve"> je </w:t>
      </w:r>
      <w:proofErr w:type="spellStart"/>
      <w:r w:rsidRPr="003F720B">
        <w:rPr>
          <w:rFonts w:asciiTheme="minorHAnsi" w:hAnsiTheme="minorHAnsi" w:cs="Calibri"/>
          <w:bCs/>
          <w:sz w:val="22"/>
          <w:szCs w:val="22"/>
          <w:lang w:val="en-US"/>
        </w:rPr>
        <w:t>splatný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lhůtě</w:t>
      </w:r>
      <w:proofErr w:type="spellEnd"/>
      <w:r w:rsidRPr="003F720B">
        <w:rPr>
          <w:rFonts w:asciiTheme="minorHAnsi" w:hAnsiTheme="minorHAnsi" w:cs="Calibri"/>
          <w:bCs/>
          <w:sz w:val="22"/>
          <w:szCs w:val="22"/>
          <w:lang w:val="en-US"/>
        </w:rPr>
        <w:t xml:space="preserve"> 30 </w:t>
      </w:r>
      <w:proofErr w:type="spellStart"/>
      <w:r w:rsidRPr="003F720B">
        <w:rPr>
          <w:rFonts w:asciiTheme="minorHAnsi" w:hAnsiTheme="minorHAnsi" w:cs="Calibri"/>
          <w:bCs/>
          <w:sz w:val="22"/>
          <w:szCs w:val="22"/>
          <w:lang w:val="en-US"/>
        </w:rPr>
        <w:t>dnů</w:t>
      </w:r>
      <w:proofErr w:type="spellEnd"/>
      <w:r w:rsidRPr="003F720B">
        <w:rPr>
          <w:rFonts w:asciiTheme="minorHAnsi" w:hAnsiTheme="minorHAnsi" w:cs="Calibri"/>
          <w:bCs/>
          <w:sz w:val="22"/>
          <w:szCs w:val="22"/>
          <w:lang w:val="en-US"/>
        </w:rPr>
        <w:t xml:space="preserve"> ode </w:t>
      </w:r>
      <w:proofErr w:type="spellStart"/>
      <w:r w:rsidRPr="003F720B">
        <w:rPr>
          <w:rFonts w:asciiTheme="minorHAnsi" w:hAnsiTheme="minorHAnsi" w:cs="Calibri"/>
          <w:bCs/>
          <w:sz w:val="22"/>
          <w:szCs w:val="22"/>
          <w:lang w:val="en-US"/>
        </w:rPr>
        <w:t>dne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jeho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doručení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zájemci</w:t>
      </w:r>
      <w:proofErr w:type="spellEnd"/>
      <w:r w:rsidRPr="003F720B">
        <w:rPr>
          <w:rFonts w:asciiTheme="minorHAnsi" w:hAnsiTheme="minorHAnsi" w:cs="Calibri"/>
          <w:bCs/>
          <w:sz w:val="22"/>
          <w:szCs w:val="22"/>
          <w:lang w:val="en-US"/>
        </w:rPr>
        <w:t>.</w:t>
      </w:r>
    </w:p>
    <w:p w14:paraId="4CECBB10" w14:textId="77777777" w:rsidR="007603DA" w:rsidRPr="003F720B" w:rsidRDefault="007603DA" w:rsidP="0067774F">
      <w:pPr>
        <w:jc w:val="both"/>
        <w:rPr>
          <w:rFonts w:asciiTheme="minorHAnsi" w:hAnsiTheme="minorHAnsi" w:cs="Calibri"/>
          <w:bCs/>
          <w:sz w:val="22"/>
          <w:szCs w:val="22"/>
          <w:lang w:val="en-US"/>
        </w:rPr>
      </w:pPr>
    </w:p>
    <w:p w14:paraId="6986FFBE" w14:textId="77777777" w:rsidR="009A0462" w:rsidRDefault="009A0462" w:rsidP="0067774F">
      <w:pPr>
        <w:jc w:val="both"/>
        <w:rPr>
          <w:rFonts w:asciiTheme="minorHAnsi" w:hAnsiTheme="minorHAnsi" w:cs="Calibri"/>
          <w:b/>
          <w:i/>
          <w:sz w:val="22"/>
          <w:szCs w:val="22"/>
          <w:lang w:val="en-US"/>
        </w:rPr>
      </w:pPr>
    </w:p>
    <w:p w14:paraId="64C2CCBE" w14:textId="73A278D1" w:rsidR="009A0462" w:rsidRPr="008A32FD" w:rsidRDefault="009A0462" w:rsidP="0067774F">
      <w:pPr>
        <w:jc w:val="both"/>
        <w:rPr>
          <w:rFonts w:asciiTheme="minorHAnsi" w:hAnsiTheme="minorHAnsi" w:cs="Calibri"/>
          <w:b/>
          <w:i/>
          <w:sz w:val="22"/>
          <w:szCs w:val="22"/>
        </w:rPr>
      </w:pPr>
      <w:r>
        <w:rPr>
          <w:rFonts w:asciiTheme="minorHAnsi" w:hAnsiTheme="minorHAnsi" w:cs="Calibri"/>
          <w:b/>
          <w:i/>
          <w:sz w:val="22"/>
          <w:szCs w:val="22"/>
        </w:rPr>
        <w:t>5.</w:t>
      </w:r>
      <w:r w:rsidR="002D3524">
        <w:rPr>
          <w:rFonts w:asciiTheme="minorHAnsi" w:hAnsiTheme="minorHAnsi" w:cs="Calibri"/>
          <w:b/>
          <w:i/>
          <w:sz w:val="22"/>
          <w:szCs w:val="22"/>
        </w:rPr>
        <w:t>1</w:t>
      </w:r>
      <w:r>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The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first</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payment</w:t>
      </w:r>
      <w:proofErr w:type="spellEnd"/>
      <w:r w:rsidRPr="009A0462">
        <w:rPr>
          <w:rFonts w:asciiTheme="minorHAnsi" w:hAnsiTheme="minorHAnsi" w:cs="Calibri"/>
          <w:b/>
          <w:i/>
          <w:sz w:val="22"/>
          <w:szCs w:val="22"/>
        </w:rPr>
        <w:t xml:space="preserve"> in </w:t>
      </w:r>
      <w:proofErr w:type="spellStart"/>
      <w:r w:rsidRPr="009A0462">
        <w:rPr>
          <w:rFonts w:asciiTheme="minorHAnsi" w:hAnsiTheme="minorHAnsi" w:cs="Calibri"/>
          <w:b/>
          <w:i/>
          <w:sz w:val="22"/>
          <w:szCs w:val="22"/>
        </w:rPr>
        <w:t>the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amount</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of</w:t>
      </w:r>
      <w:proofErr w:type="spellEnd"/>
      <w:r w:rsidRPr="009A0462">
        <w:rPr>
          <w:rFonts w:asciiTheme="minorHAnsi" w:hAnsiTheme="minorHAnsi" w:cs="Calibri"/>
          <w:b/>
          <w:i/>
          <w:sz w:val="22"/>
          <w:szCs w:val="22"/>
        </w:rPr>
        <w:t xml:space="preserve"> </w:t>
      </w:r>
      <w:proofErr w:type="gramStart"/>
      <w:r w:rsidRPr="009A0462">
        <w:rPr>
          <w:rFonts w:asciiTheme="minorHAnsi" w:hAnsiTheme="minorHAnsi" w:cs="Calibri"/>
          <w:b/>
          <w:bCs/>
          <w:i/>
          <w:sz w:val="22"/>
          <w:szCs w:val="22"/>
        </w:rPr>
        <w:t>20%</w:t>
      </w:r>
      <w:proofErr w:type="gram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of</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the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recruitment</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fee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shall</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be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payable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based</w:t>
      </w:r>
      <w:proofErr w:type="spellEnd"/>
      <w:r w:rsidRPr="009A0462">
        <w:rPr>
          <w:rFonts w:asciiTheme="minorHAnsi" w:hAnsiTheme="minorHAnsi" w:cs="Calibri"/>
          <w:b/>
          <w:i/>
          <w:sz w:val="22"/>
          <w:szCs w:val="22"/>
        </w:rPr>
        <w:t xml:space="preserve"> on a </w:t>
      </w:r>
      <w:r w:rsidRPr="009A0462">
        <w:rPr>
          <w:rFonts w:asciiTheme="minorHAnsi" w:hAnsiTheme="minorHAnsi" w:cs="Calibri"/>
          <w:b/>
          <w:bCs/>
          <w:i/>
          <w:sz w:val="22"/>
          <w:szCs w:val="22"/>
        </w:rPr>
        <w:t xml:space="preserve">tax </w:t>
      </w:r>
      <w:proofErr w:type="spellStart"/>
      <w:r w:rsidRPr="009A0462">
        <w:rPr>
          <w:rFonts w:asciiTheme="minorHAnsi" w:hAnsiTheme="minorHAnsi" w:cs="Calibri"/>
          <w:b/>
          <w:bCs/>
          <w:i/>
          <w:sz w:val="22"/>
          <w:szCs w:val="22"/>
        </w:rPr>
        <w:t>document</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invoice</w:t>
      </w:r>
      <w:proofErr w:type="spellEnd"/>
      <w:r w:rsidRPr="009A0462">
        <w:rPr>
          <w:rFonts w:asciiTheme="minorHAnsi" w:hAnsiTheme="minorHAnsi" w:cs="Calibri"/>
          <w:b/>
          <w:bCs/>
          <w:i/>
          <w:sz w:val="22"/>
          <w:szCs w:val="22"/>
        </w:rPr>
        <w:t>)</w:t>
      </w:r>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issued</w:t>
      </w:r>
      <w:proofErr w:type="spellEnd"/>
      <w:r w:rsidRPr="009A0462">
        <w:rPr>
          <w:rFonts w:asciiTheme="minorHAnsi" w:hAnsiTheme="minorHAnsi" w:cs="Calibri"/>
          <w:b/>
          <w:i/>
          <w:sz w:val="22"/>
          <w:szCs w:val="22"/>
        </w:rPr>
        <w:t xml:space="preserve"> by </w:t>
      </w:r>
      <w:proofErr w:type="spellStart"/>
      <w:r w:rsidRPr="009A0462">
        <w:rPr>
          <w:rFonts w:asciiTheme="minorHAnsi" w:hAnsiTheme="minorHAnsi" w:cs="Calibri"/>
          <w:b/>
          <w:i/>
          <w:sz w:val="22"/>
          <w:szCs w:val="22"/>
        </w:rPr>
        <w:t>the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Intermediary</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after</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the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Interested</w:t>
      </w:r>
      <w:proofErr w:type="spellEnd"/>
      <w:r w:rsidRPr="009A0462">
        <w:rPr>
          <w:rFonts w:asciiTheme="minorHAnsi" w:hAnsiTheme="minorHAnsi" w:cs="Calibri"/>
          <w:b/>
          <w:i/>
          <w:sz w:val="22"/>
          <w:szCs w:val="22"/>
        </w:rPr>
        <w:t xml:space="preserve"> Party has </w:t>
      </w:r>
      <w:proofErr w:type="spellStart"/>
      <w:r w:rsidRPr="009A0462">
        <w:rPr>
          <w:rFonts w:asciiTheme="minorHAnsi" w:hAnsiTheme="minorHAnsi" w:cs="Calibri"/>
          <w:b/>
          <w:i/>
          <w:sz w:val="22"/>
          <w:szCs w:val="22"/>
        </w:rPr>
        <w:t>approved</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the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order</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This</w:t>
      </w:r>
      <w:proofErr w:type="spellEnd"/>
      <w:r w:rsidRPr="009A0462">
        <w:rPr>
          <w:rFonts w:asciiTheme="minorHAnsi" w:hAnsiTheme="minorHAnsi" w:cs="Calibri"/>
          <w:b/>
          <w:i/>
          <w:sz w:val="22"/>
          <w:szCs w:val="22"/>
        </w:rPr>
        <w:t xml:space="preserve"> tax </w:t>
      </w:r>
      <w:proofErr w:type="spellStart"/>
      <w:r w:rsidRPr="009A0462">
        <w:rPr>
          <w:rFonts w:asciiTheme="minorHAnsi" w:hAnsiTheme="minorHAnsi" w:cs="Calibri"/>
          <w:b/>
          <w:i/>
          <w:sz w:val="22"/>
          <w:szCs w:val="22"/>
        </w:rPr>
        <w:t>document</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shall</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be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payable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bCs/>
          <w:i/>
          <w:sz w:val="22"/>
          <w:szCs w:val="22"/>
        </w:rPr>
        <w:t>within</w:t>
      </w:r>
      <w:proofErr w:type="spellEnd"/>
      <w:r w:rsidRPr="009A0462">
        <w:rPr>
          <w:rFonts w:asciiTheme="minorHAnsi" w:hAnsiTheme="minorHAnsi" w:cs="Calibri"/>
          <w:b/>
          <w:bCs/>
          <w:i/>
          <w:sz w:val="22"/>
          <w:szCs w:val="22"/>
        </w:rPr>
        <w:t xml:space="preserve"> 30 </w:t>
      </w:r>
      <w:proofErr w:type="spellStart"/>
      <w:r w:rsidRPr="009A0462">
        <w:rPr>
          <w:rFonts w:asciiTheme="minorHAnsi" w:hAnsiTheme="minorHAnsi" w:cs="Calibri"/>
          <w:b/>
          <w:bCs/>
          <w:i/>
          <w:sz w:val="22"/>
          <w:szCs w:val="22"/>
        </w:rPr>
        <w:t>days</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from</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the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date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of</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its</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delivery</w:t>
      </w:r>
      <w:proofErr w:type="spellEnd"/>
      <w:r w:rsidRPr="009A0462">
        <w:rPr>
          <w:rFonts w:asciiTheme="minorHAnsi" w:hAnsiTheme="minorHAnsi" w:cs="Calibri"/>
          <w:b/>
          <w:i/>
          <w:sz w:val="22"/>
          <w:szCs w:val="22"/>
        </w:rPr>
        <w:t xml:space="preserve"> to </w:t>
      </w:r>
      <w:proofErr w:type="spellStart"/>
      <w:r w:rsidRPr="009A0462">
        <w:rPr>
          <w:rFonts w:asciiTheme="minorHAnsi" w:hAnsiTheme="minorHAnsi" w:cs="Calibri"/>
          <w:b/>
          <w:i/>
          <w:sz w:val="22"/>
          <w:szCs w:val="22"/>
        </w:rPr>
        <w:t>the</w:t>
      </w:r>
      <w:proofErr w:type="spellEnd"/>
      <w:r w:rsidRPr="009A0462">
        <w:rPr>
          <w:rFonts w:asciiTheme="minorHAnsi" w:hAnsiTheme="minorHAnsi" w:cs="Calibri"/>
          <w:b/>
          <w:i/>
          <w:sz w:val="22"/>
          <w:szCs w:val="22"/>
        </w:rPr>
        <w:t xml:space="preserve"> </w:t>
      </w:r>
      <w:proofErr w:type="spellStart"/>
      <w:r w:rsidRPr="009A0462">
        <w:rPr>
          <w:rFonts w:asciiTheme="minorHAnsi" w:hAnsiTheme="minorHAnsi" w:cs="Calibri"/>
          <w:b/>
          <w:i/>
          <w:sz w:val="22"/>
          <w:szCs w:val="22"/>
        </w:rPr>
        <w:t>Interested</w:t>
      </w:r>
      <w:proofErr w:type="spellEnd"/>
      <w:r w:rsidRPr="009A0462">
        <w:rPr>
          <w:rFonts w:asciiTheme="minorHAnsi" w:hAnsiTheme="minorHAnsi" w:cs="Calibri"/>
          <w:b/>
          <w:i/>
          <w:sz w:val="22"/>
          <w:szCs w:val="22"/>
        </w:rPr>
        <w:t xml:space="preserve"> Party.</w:t>
      </w:r>
      <w:r w:rsidR="008A32FD">
        <w:rPr>
          <w:rFonts w:asciiTheme="minorHAnsi" w:hAnsiTheme="minorHAnsi" w:cs="Calibri"/>
          <w:b/>
          <w:i/>
          <w:sz w:val="22"/>
          <w:szCs w:val="22"/>
        </w:rPr>
        <w:t xml:space="preserve"> </w:t>
      </w:r>
      <w:proofErr w:type="spellStart"/>
      <w:r w:rsidRPr="009A0462">
        <w:rPr>
          <w:rFonts w:asciiTheme="minorHAnsi" w:hAnsiTheme="minorHAnsi" w:cs="Calibri"/>
          <w:b/>
          <w:bCs/>
          <w:i/>
          <w:sz w:val="22"/>
          <w:szCs w:val="22"/>
        </w:rPr>
        <w:t>If</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the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Intermediary</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fails</w:t>
      </w:r>
      <w:proofErr w:type="spellEnd"/>
      <w:r w:rsidRPr="009A0462">
        <w:rPr>
          <w:rFonts w:asciiTheme="minorHAnsi" w:hAnsiTheme="minorHAnsi" w:cs="Calibri"/>
          <w:b/>
          <w:bCs/>
          <w:i/>
          <w:sz w:val="22"/>
          <w:szCs w:val="22"/>
        </w:rPr>
        <w:t xml:space="preserve"> to </w:t>
      </w:r>
      <w:proofErr w:type="spellStart"/>
      <w:r w:rsidRPr="009A0462">
        <w:rPr>
          <w:rFonts w:asciiTheme="minorHAnsi" w:hAnsiTheme="minorHAnsi" w:cs="Calibri"/>
          <w:b/>
          <w:bCs/>
          <w:i/>
          <w:sz w:val="22"/>
          <w:szCs w:val="22"/>
        </w:rPr>
        <w:t>fulfil</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its</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obligations</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within</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the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time</w:t>
      </w:r>
      <w:proofErr w:type="spellEnd"/>
      <w:r w:rsidRPr="009A0462">
        <w:rPr>
          <w:rFonts w:asciiTheme="minorHAnsi" w:hAnsiTheme="minorHAnsi" w:cs="Calibri"/>
          <w:b/>
          <w:bCs/>
          <w:i/>
          <w:sz w:val="22"/>
          <w:szCs w:val="22"/>
        </w:rPr>
        <w:t xml:space="preserve"> limit </w:t>
      </w:r>
      <w:proofErr w:type="spellStart"/>
      <w:r w:rsidRPr="009A0462">
        <w:rPr>
          <w:rFonts w:asciiTheme="minorHAnsi" w:hAnsiTheme="minorHAnsi" w:cs="Calibri"/>
          <w:b/>
          <w:bCs/>
          <w:i/>
          <w:sz w:val="22"/>
          <w:szCs w:val="22"/>
        </w:rPr>
        <w:t>specified</w:t>
      </w:r>
      <w:proofErr w:type="spellEnd"/>
      <w:r w:rsidRPr="009A0462">
        <w:rPr>
          <w:rFonts w:asciiTheme="minorHAnsi" w:hAnsiTheme="minorHAnsi" w:cs="Calibri"/>
          <w:b/>
          <w:bCs/>
          <w:i/>
          <w:sz w:val="22"/>
          <w:szCs w:val="22"/>
        </w:rPr>
        <w:t xml:space="preserve"> in </w:t>
      </w:r>
      <w:proofErr w:type="spellStart"/>
      <w:r w:rsidRPr="009A0462">
        <w:rPr>
          <w:rFonts w:asciiTheme="minorHAnsi" w:hAnsiTheme="minorHAnsi" w:cs="Calibri"/>
          <w:b/>
          <w:bCs/>
          <w:i/>
          <w:sz w:val="22"/>
          <w:szCs w:val="22"/>
        </w:rPr>
        <w:t>Article</w:t>
      </w:r>
      <w:proofErr w:type="spellEnd"/>
      <w:r w:rsidRPr="009A0462">
        <w:rPr>
          <w:rFonts w:asciiTheme="minorHAnsi" w:hAnsiTheme="minorHAnsi" w:cs="Calibri"/>
          <w:b/>
          <w:bCs/>
          <w:i/>
          <w:sz w:val="22"/>
          <w:szCs w:val="22"/>
        </w:rPr>
        <w:t xml:space="preserve"> III, </w:t>
      </w:r>
      <w:proofErr w:type="spellStart"/>
      <w:r w:rsidRPr="009A0462">
        <w:rPr>
          <w:rFonts w:asciiTheme="minorHAnsi" w:hAnsiTheme="minorHAnsi" w:cs="Calibri"/>
          <w:b/>
          <w:bCs/>
          <w:i/>
          <w:sz w:val="22"/>
          <w:szCs w:val="22"/>
        </w:rPr>
        <w:t>Clause</w:t>
      </w:r>
      <w:proofErr w:type="spellEnd"/>
      <w:r w:rsidRPr="009A0462">
        <w:rPr>
          <w:rFonts w:asciiTheme="minorHAnsi" w:hAnsiTheme="minorHAnsi" w:cs="Calibri"/>
          <w:b/>
          <w:bCs/>
          <w:i/>
          <w:sz w:val="22"/>
          <w:szCs w:val="22"/>
        </w:rPr>
        <w:t xml:space="preserve"> 3.1 </w:t>
      </w:r>
      <w:proofErr w:type="spellStart"/>
      <w:r w:rsidRPr="009A0462">
        <w:rPr>
          <w:rFonts w:asciiTheme="minorHAnsi" w:hAnsiTheme="minorHAnsi" w:cs="Calibri"/>
          <w:b/>
          <w:bCs/>
          <w:i/>
          <w:sz w:val="22"/>
          <w:szCs w:val="22"/>
        </w:rPr>
        <w:t>of</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this</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Agreement</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the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Interested</w:t>
      </w:r>
      <w:proofErr w:type="spellEnd"/>
      <w:r w:rsidRPr="009A0462">
        <w:rPr>
          <w:rFonts w:asciiTheme="minorHAnsi" w:hAnsiTheme="minorHAnsi" w:cs="Calibri"/>
          <w:b/>
          <w:bCs/>
          <w:i/>
          <w:sz w:val="22"/>
          <w:szCs w:val="22"/>
        </w:rPr>
        <w:t xml:space="preserve"> Party </w:t>
      </w:r>
      <w:proofErr w:type="spellStart"/>
      <w:r w:rsidRPr="009A0462">
        <w:rPr>
          <w:rFonts w:asciiTheme="minorHAnsi" w:hAnsiTheme="minorHAnsi" w:cs="Calibri"/>
          <w:b/>
          <w:bCs/>
          <w:i/>
          <w:sz w:val="22"/>
          <w:szCs w:val="22"/>
        </w:rPr>
        <w:t>shall</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be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entitled</w:t>
      </w:r>
      <w:proofErr w:type="spellEnd"/>
      <w:r w:rsidRPr="009A0462">
        <w:rPr>
          <w:rFonts w:asciiTheme="minorHAnsi" w:hAnsiTheme="minorHAnsi" w:cs="Calibri"/>
          <w:b/>
          <w:bCs/>
          <w:i/>
          <w:sz w:val="22"/>
          <w:szCs w:val="22"/>
        </w:rPr>
        <w:t xml:space="preserve"> to </w:t>
      </w:r>
      <w:proofErr w:type="spellStart"/>
      <w:r w:rsidRPr="009A0462">
        <w:rPr>
          <w:rFonts w:asciiTheme="minorHAnsi" w:hAnsiTheme="minorHAnsi" w:cs="Calibri"/>
          <w:b/>
          <w:bCs/>
          <w:i/>
          <w:sz w:val="22"/>
          <w:szCs w:val="22"/>
        </w:rPr>
        <w:t>request</w:t>
      </w:r>
      <w:proofErr w:type="spellEnd"/>
      <w:r w:rsidRPr="009A0462">
        <w:rPr>
          <w:rFonts w:asciiTheme="minorHAnsi" w:hAnsiTheme="minorHAnsi" w:cs="Calibri"/>
          <w:b/>
          <w:bCs/>
          <w:i/>
          <w:sz w:val="22"/>
          <w:szCs w:val="22"/>
        </w:rPr>
        <w:t xml:space="preserve"> a </w:t>
      </w:r>
      <w:proofErr w:type="spellStart"/>
      <w:r w:rsidRPr="009A0462">
        <w:rPr>
          <w:rFonts w:asciiTheme="minorHAnsi" w:hAnsiTheme="minorHAnsi" w:cs="Calibri"/>
          <w:b/>
          <w:bCs/>
          <w:i/>
          <w:sz w:val="22"/>
          <w:szCs w:val="22"/>
        </w:rPr>
        <w:t>refund</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of</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the</w:t>
      </w:r>
      <w:proofErr w:type="spellEnd"/>
      <w:r w:rsidRPr="009A0462">
        <w:rPr>
          <w:rFonts w:asciiTheme="minorHAnsi" w:hAnsiTheme="minorHAnsi" w:cs="Calibri"/>
          <w:b/>
          <w:bCs/>
          <w:i/>
          <w:sz w:val="22"/>
          <w:szCs w:val="22"/>
        </w:rPr>
        <w:t xml:space="preserve"> full </w:t>
      </w:r>
      <w:proofErr w:type="spellStart"/>
      <w:r w:rsidRPr="009A0462">
        <w:rPr>
          <w:rFonts w:asciiTheme="minorHAnsi" w:hAnsiTheme="minorHAnsi" w:cs="Calibri"/>
          <w:b/>
          <w:bCs/>
          <w:i/>
          <w:sz w:val="22"/>
          <w:szCs w:val="22"/>
        </w:rPr>
        <w:t>amount</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of</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the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advance</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payment</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already</w:t>
      </w:r>
      <w:proofErr w:type="spellEnd"/>
      <w:r w:rsidRPr="009A0462">
        <w:rPr>
          <w:rFonts w:asciiTheme="minorHAnsi" w:hAnsiTheme="minorHAnsi" w:cs="Calibri"/>
          <w:b/>
          <w:bCs/>
          <w:i/>
          <w:sz w:val="22"/>
          <w:szCs w:val="22"/>
        </w:rPr>
        <w:t xml:space="preserve"> </w:t>
      </w:r>
      <w:proofErr w:type="spellStart"/>
      <w:r w:rsidRPr="009A0462">
        <w:rPr>
          <w:rFonts w:asciiTheme="minorHAnsi" w:hAnsiTheme="minorHAnsi" w:cs="Calibri"/>
          <w:b/>
          <w:bCs/>
          <w:i/>
          <w:sz w:val="22"/>
          <w:szCs w:val="22"/>
        </w:rPr>
        <w:t>paid</w:t>
      </w:r>
      <w:proofErr w:type="spellEnd"/>
      <w:r w:rsidRPr="009A0462">
        <w:rPr>
          <w:rFonts w:asciiTheme="minorHAnsi" w:hAnsiTheme="minorHAnsi" w:cs="Calibri"/>
          <w:b/>
          <w:bCs/>
          <w:i/>
          <w:sz w:val="22"/>
          <w:szCs w:val="22"/>
        </w:rPr>
        <w:t>.</w:t>
      </w:r>
    </w:p>
    <w:p w14:paraId="65E0385A" w14:textId="7EBA7987" w:rsidR="007603DA" w:rsidRPr="003F720B" w:rsidRDefault="007603DA" w:rsidP="0067774F">
      <w:pPr>
        <w:jc w:val="both"/>
        <w:rPr>
          <w:rFonts w:asciiTheme="minorHAnsi" w:hAnsiTheme="minorHAnsi" w:cs="Calibri"/>
          <w:b/>
          <w:i/>
          <w:sz w:val="22"/>
          <w:szCs w:val="22"/>
          <w:lang w:val="en-US"/>
        </w:rPr>
      </w:pPr>
      <w:r w:rsidRPr="003F720B">
        <w:rPr>
          <w:rFonts w:asciiTheme="minorHAnsi" w:hAnsiTheme="minorHAnsi" w:cs="Calibri"/>
          <w:b/>
          <w:i/>
          <w:sz w:val="22"/>
          <w:szCs w:val="22"/>
          <w:lang w:val="en-US"/>
        </w:rPr>
        <w:t>5.</w:t>
      </w:r>
      <w:r w:rsidR="002D3524">
        <w:rPr>
          <w:rFonts w:asciiTheme="minorHAnsi" w:hAnsiTheme="minorHAnsi" w:cs="Calibri"/>
          <w:b/>
          <w:i/>
          <w:sz w:val="22"/>
          <w:szCs w:val="22"/>
          <w:lang w:val="en-US"/>
        </w:rPr>
        <w:t>2</w:t>
      </w:r>
      <w:r w:rsidRPr="003F720B">
        <w:rPr>
          <w:rFonts w:asciiTheme="minorHAnsi" w:hAnsiTheme="minorHAnsi" w:cs="Calibri"/>
          <w:b/>
          <w:i/>
          <w:sz w:val="22"/>
          <w:szCs w:val="22"/>
          <w:lang w:val="en-US"/>
        </w:rPr>
        <w:t xml:space="preserve">. Once the successful candidates, whom the Applicant is interested in, are confirmed by both parties, a </w:t>
      </w:r>
      <w:proofErr w:type="gramStart"/>
      <w:r w:rsidRPr="003F720B">
        <w:rPr>
          <w:rFonts w:asciiTheme="minorHAnsi" w:hAnsiTheme="minorHAnsi" w:cs="Calibri"/>
          <w:b/>
          <w:i/>
          <w:sz w:val="22"/>
          <w:szCs w:val="22"/>
          <w:lang w:val="en-US"/>
        </w:rPr>
        <w:t>pro forma</w:t>
      </w:r>
      <w:proofErr w:type="gramEnd"/>
      <w:r w:rsidRPr="003F720B">
        <w:rPr>
          <w:rFonts w:asciiTheme="minorHAnsi" w:hAnsiTheme="minorHAnsi" w:cs="Calibri"/>
          <w:b/>
          <w:i/>
          <w:sz w:val="22"/>
          <w:szCs w:val="22"/>
          <w:lang w:val="en-US"/>
        </w:rPr>
        <w:t xml:space="preserve"> invoice in the amount of 10% of the recruitment fee is issued. It is payable based on the advance tax document issued by the Agent following the written approval of the successful candidates by the Applicant. This tax document is payable within 30 days from the date it is delivered to the Applicant.</w:t>
      </w:r>
    </w:p>
    <w:p w14:paraId="66688E23" w14:textId="7671DC66" w:rsidR="007502C3" w:rsidRDefault="007603DA" w:rsidP="0067774F">
      <w:pPr>
        <w:jc w:val="both"/>
        <w:rPr>
          <w:rFonts w:asciiTheme="minorHAnsi" w:hAnsiTheme="minorHAnsi" w:cs="Calibri"/>
          <w:b/>
          <w:i/>
          <w:sz w:val="22"/>
          <w:szCs w:val="22"/>
        </w:rPr>
      </w:pPr>
      <w:r w:rsidRPr="003F720B">
        <w:rPr>
          <w:rFonts w:asciiTheme="minorHAnsi" w:hAnsiTheme="minorHAnsi" w:cs="Calibri"/>
          <w:b/>
          <w:i/>
          <w:sz w:val="22"/>
          <w:szCs w:val="22"/>
          <w:lang w:val="en-US"/>
        </w:rPr>
        <w:t>5.</w:t>
      </w:r>
      <w:r w:rsidR="002D3524">
        <w:rPr>
          <w:rFonts w:asciiTheme="minorHAnsi" w:hAnsiTheme="minorHAnsi" w:cs="Calibri"/>
          <w:b/>
          <w:i/>
          <w:sz w:val="22"/>
          <w:szCs w:val="22"/>
          <w:lang w:val="en-US"/>
        </w:rPr>
        <w:t>3</w:t>
      </w:r>
      <w:r w:rsidR="00E6426F" w:rsidRPr="003F720B">
        <w:rPr>
          <w:rFonts w:asciiTheme="minorHAnsi" w:hAnsiTheme="minorHAnsi" w:cs="Calibri"/>
        </w:rPr>
        <w:t xml:space="preserve"> </w:t>
      </w:r>
      <w:r w:rsidR="00E6426F" w:rsidRPr="003F720B">
        <w:rPr>
          <w:rFonts w:asciiTheme="minorHAnsi" w:hAnsiTheme="minorHAnsi" w:cs="Calibri"/>
          <w:b/>
          <w:i/>
          <w:sz w:val="22"/>
          <w:szCs w:val="22"/>
        </w:rPr>
        <w:t xml:space="preserve">A proforma </w:t>
      </w:r>
      <w:proofErr w:type="spellStart"/>
      <w:r w:rsidR="00E6426F" w:rsidRPr="003F720B">
        <w:rPr>
          <w:rFonts w:asciiTheme="minorHAnsi" w:hAnsiTheme="minorHAnsi" w:cs="Calibri"/>
          <w:b/>
          <w:i/>
          <w:sz w:val="22"/>
          <w:szCs w:val="22"/>
        </w:rPr>
        <w:t>invoice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for</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purchase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of</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flight</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tickets</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shall</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be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issued</w:t>
      </w:r>
      <w:proofErr w:type="spellEnd"/>
      <w:r w:rsidR="00E6426F" w:rsidRPr="003F720B">
        <w:rPr>
          <w:rFonts w:asciiTheme="minorHAnsi" w:hAnsiTheme="minorHAnsi" w:cs="Calibri"/>
          <w:b/>
          <w:i/>
          <w:sz w:val="22"/>
          <w:szCs w:val="22"/>
        </w:rPr>
        <w:t xml:space="preserve"> 2 </w:t>
      </w:r>
      <w:proofErr w:type="spellStart"/>
      <w:r w:rsidR="00E6426F" w:rsidRPr="003F720B">
        <w:rPr>
          <w:rFonts w:asciiTheme="minorHAnsi" w:hAnsiTheme="minorHAnsi" w:cs="Calibri"/>
          <w:b/>
          <w:i/>
          <w:sz w:val="22"/>
          <w:szCs w:val="22"/>
        </w:rPr>
        <w:t>months</w:t>
      </w:r>
      <w:proofErr w:type="spellEnd"/>
      <w:r w:rsidR="00E6426F" w:rsidRPr="003F720B">
        <w:rPr>
          <w:rFonts w:asciiTheme="minorHAnsi" w:hAnsiTheme="minorHAnsi" w:cs="Calibri"/>
          <w:b/>
          <w:i/>
          <w:sz w:val="22"/>
          <w:szCs w:val="22"/>
        </w:rPr>
        <w:t xml:space="preserve"> prior to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planned</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arrival</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with</w:t>
      </w:r>
      <w:proofErr w:type="spellEnd"/>
      <w:r w:rsidR="00E6426F" w:rsidRPr="003F720B">
        <w:rPr>
          <w:rFonts w:asciiTheme="minorHAnsi" w:hAnsiTheme="minorHAnsi" w:cs="Calibri"/>
          <w:b/>
          <w:i/>
          <w:sz w:val="22"/>
          <w:szCs w:val="22"/>
        </w:rPr>
        <w:t xml:space="preserve"> a </w:t>
      </w:r>
      <w:proofErr w:type="spellStart"/>
      <w:r w:rsidR="00E6426F" w:rsidRPr="003F720B">
        <w:rPr>
          <w:rFonts w:asciiTheme="minorHAnsi" w:hAnsiTheme="minorHAnsi" w:cs="Calibri"/>
          <w:b/>
          <w:i/>
          <w:sz w:val="22"/>
          <w:szCs w:val="22"/>
        </w:rPr>
        <w:t>due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date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of</w:t>
      </w:r>
      <w:proofErr w:type="spellEnd"/>
      <w:r w:rsidR="00E6426F" w:rsidRPr="003F720B">
        <w:rPr>
          <w:rFonts w:asciiTheme="minorHAnsi" w:hAnsiTheme="minorHAnsi" w:cs="Calibri"/>
          <w:b/>
          <w:i/>
          <w:sz w:val="22"/>
          <w:szCs w:val="22"/>
        </w:rPr>
        <w:t xml:space="preserve"> 30 </w:t>
      </w:r>
      <w:proofErr w:type="spellStart"/>
      <w:r w:rsidR="00E6426F" w:rsidRPr="003F720B">
        <w:rPr>
          <w:rFonts w:asciiTheme="minorHAnsi" w:hAnsiTheme="minorHAnsi" w:cs="Calibri"/>
          <w:b/>
          <w:i/>
          <w:sz w:val="22"/>
          <w:szCs w:val="22"/>
        </w:rPr>
        <w:t>days</w:t>
      </w:r>
      <w:proofErr w:type="spellEnd"/>
      <w:r w:rsidR="00E6426F" w:rsidRPr="003F720B">
        <w:rPr>
          <w:rFonts w:asciiTheme="minorHAnsi" w:hAnsiTheme="minorHAnsi" w:cs="Calibri"/>
          <w:b/>
          <w:i/>
          <w:sz w:val="22"/>
          <w:szCs w:val="22"/>
        </w:rPr>
        <w:t xml:space="preserve">, in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amount</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of</w:t>
      </w:r>
      <w:proofErr w:type="spellEnd"/>
      <w:r w:rsidR="00E6426F" w:rsidRPr="003F720B">
        <w:rPr>
          <w:rFonts w:asciiTheme="minorHAnsi" w:hAnsiTheme="minorHAnsi" w:cs="Calibri"/>
          <w:b/>
          <w:i/>
          <w:sz w:val="22"/>
          <w:szCs w:val="22"/>
        </w:rPr>
        <w:t xml:space="preserve"> CZK 20,000 + VAT / per </w:t>
      </w:r>
      <w:proofErr w:type="spellStart"/>
      <w:r w:rsidR="00E6426F" w:rsidRPr="003F720B">
        <w:rPr>
          <w:rFonts w:asciiTheme="minorHAnsi" w:hAnsiTheme="minorHAnsi" w:cs="Calibri"/>
          <w:b/>
          <w:i/>
          <w:sz w:val="22"/>
          <w:szCs w:val="22"/>
        </w:rPr>
        <w:t>selected</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candidate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specific</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flight</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date</w:t>
      </w:r>
      <w:proofErr w:type="spellEnd"/>
      <w:r w:rsidR="00E6426F" w:rsidRPr="003F720B">
        <w:rPr>
          <w:rFonts w:asciiTheme="minorHAnsi" w:hAnsiTheme="minorHAnsi" w:cs="Calibri"/>
          <w:b/>
          <w:i/>
          <w:sz w:val="22"/>
          <w:szCs w:val="22"/>
        </w:rPr>
        <w:t xml:space="preserve"> and ticket </w:t>
      </w:r>
      <w:proofErr w:type="spellStart"/>
      <w:r w:rsidR="00E6426F" w:rsidRPr="003F720B">
        <w:rPr>
          <w:rFonts w:asciiTheme="minorHAnsi" w:hAnsiTheme="minorHAnsi" w:cs="Calibri"/>
          <w:b/>
          <w:i/>
          <w:sz w:val="22"/>
          <w:szCs w:val="22"/>
        </w:rPr>
        <w:t>price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shall</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be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approved</w:t>
      </w:r>
      <w:proofErr w:type="spellEnd"/>
      <w:r w:rsidR="00E6426F" w:rsidRPr="003F720B">
        <w:rPr>
          <w:rFonts w:asciiTheme="minorHAnsi" w:hAnsiTheme="minorHAnsi" w:cs="Calibri"/>
          <w:b/>
          <w:i/>
          <w:sz w:val="22"/>
          <w:szCs w:val="22"/>
        </w:rPr>
        <w:t xml:space="preserve"> in </w:t>
      </w:r>
      <w:proofErr w:type="spellStart"/>
      <w:r w:rsidR="00E6426F" w:rsidRPr="003F720B">
        <w:rPr>
          <w:rFonts w:asciiTheme="minorHAnsi" w:hAnsiTheme="minorHAnsi" w:cs="Calibri"/>
          <w:b/>
          <w:i/>
          <w:sz w:val="22"/>
          <w:szCs w:val="22"/>
        </w:rPr>
        <w:t>writing</w:t>
      </w:r>
      <w:proofErr w:type="spellEnd"/>
      <w:r w:rsidR="00E6426F" w:rsidRPr="003F720B">
        <w:rPr>
          <w:rFonts w:asciiTheme="minorHAnsi" w:hAnsiTheme="minorHAnsi" w:cs="Calibri"/>
          <w:b/>
          <w:i/>
          <w:sz w:val="22"/>
          <w:szCs w:val="22"/>
        </w:rPr>
        <w:t xml:space="preserve"> by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interested</w:t>
      </w:r>
      <w:proofErr w:type="spellEnd"/>
      <w:r w:rsidR="00E6426F" w:rsidRPr="003F720B">
        <w:rPr>
          <w:rFonts w:asciiTheme="minorHAnsi" w:hAnsiTheme="minorHAnsi" w:cs="Calibri"/>
          <w:b/>
          <w:i/>
          <w:sz w:val="22"/>
          <w:szCs w:val="22"/>
        </w:rPr>
        <w:t xml:space="preserve"> party prior to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actual</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purchase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final</w:t>
      </w:r>
      <w:proofErr w:type="spellEnd"/>
      <w:r w:rsidR="00E6426F" w:rsidRPr="003F720B">
        <w:rPr>
          <w:rFonts w:asciiTheme="minorHAnsi" w:hAnsiTheme="minorHAnsi" w:cs="Calibri"/>
          <w:b/>
          <w:i/>
          <w:sz w:val="22"/>
          <w:szCs w:val="22"/>
        </w:rPr>
        <w:t xml:space="preserve"> settlement </w:t>
      </w:r>
      <w:proofErr w:type="spellStart"/>
      <w:r w:rsidR="00E6426F" w:rsidRPr="003F720B">
        <w:rPr>
          <w:rFonts w:asciiTheme="minorHAnsi" w:hAnsiTheme="minorHAnsi" w:cs="Calibri"/>
          <w:b/>
          <w:i/>
          <w:sz w:val="22"/>
          <w:szCs w:val="22"/>
        </w:rPr>
        <w:t>of</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flight</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tickets</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shall</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take</w:t>
      </w:r>
      <w:proofErr w:type="spellEnd"/>
      <w:r w:rsidR="00E6426F" w:rsidRPr="003F720B">
        <w:rPr>
          <w:rFonts w:asciiTheme="minorHAnsi" w:hAnsiTheme="minorHAnsi" w:cs="Calibri"/>
          <w:b/>
          <w:i/>
          <w:sz w:val="22"/>
          <w:szCs w:val="22"/>
        </w:rPr>
        <w:t xml:space="preserve"> place </w:t>
      </w:r>
      <w:proofErr w:type="spellStart"/>
      <w:r w:rsidR="00E6426F" w:rsidRPr="003F720B">
        <w:rPr>
          <w:rFonts w:asciiTheme="minorHAnsi" w:hAnsiTheme="minorHAnsi" w:cs="Calibri"/>
          <w:b/>
          <w:i/>
          <w:sz w:val="22"/>
          <w:szCs w:val="22"/>
        </w:rPr>
        <w:t>within</w:t>
      </w:r>
      <w:proofErr w:type="spellEnd"/>
      <w:r w:rsidR="00E6426F" w:rsidRPr="003F720B">
        <w:rPr>
          <w:rFonts w:asciiTheme="minorHAnsi" w:hAnsiTheme="minorHAnsi" w:cs="Calibri"/>
          <w:b/>
          <w:i/>
          <w:sz w:val="22"/>
          <w:szCs w:val="22"/>
        </w:rPr>
        <w:t xml:space="preserve"> 10 </w:t>
      </w:r>
      <w:proofErr w:type="spellStart"/>
      <w:r w:rsidR="00E6426F" w:rsidRPr="003F720B">
        <w:rPr>
          <w:rFonts w:asciiTheme="minorHAnsi" w:hAnsiTheme="minorHAnsi" w:cs="Calibri"/>
          <w:b/>
          <w:i/>
          <w:sz w:val="22"/>
          <w:szCs w:val="22"/>
        </w:rPr>
        <w:t>days</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from</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date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of</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purchase</w:t>
      </w:r>
      <w:proofErr w:type="spellEnd"/>
      <w:r w:rsidR="00E6426F" w:rsidRPr="003F720B">
        <w:rPr>
          <w:rFonts w:asciiTheme="minorHAnsi" w:hAnsiTheme="minorHAnsi" w:cs="Calibri"/>
          <w:b/>
          <w:i/>
          <w:sz w:val="22"/>
          <w:szCs w:val="22"/>
        </w:rPr>
        <w:t xml:space="preserve"> by </w:t>
      </w:r>
      <w:proofErr w:type="spellStart"/>
      <w:r w:rsidR="00E6426F" w:rsidRPr="003F720B">
        <w:rPr>
          <w:rFonts w:asciiTheme="minorHAnsi" w:hAnsiTheme="minorHAnsi" w:cs="Calibri"/>
          <w:b/>
          <w:i/>
          <w:sz w:val="22"/>
          <w:szCs w:val="22"/>
        </w:rPr>
        <w:t>the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intermediary</w:t>
      </w:r>
      <w:proofErr w:type="spellEnd"/>
      <w:r w:rsidR="00E6426F" w:rsidRPr="003F720B">
        <w:rPr>
          <w:rFonts w:asciiTheme="minorHAnsi" w:hAnsiTheme="minorHAnsi" w:cs="Calibri"/>
          <w:b/>
          <w:i/>
          <w:sz w:val="22"/>
          <w:szCs w:val="22"/>
        </w:rPr>
        <w:t xml:space="preserve">, and a tax </w:t>
      </w:r>
      <w:proofErr w:type="spellStart"/>
      <w:r w:rsidR="00E6426F" w:rsidRPr="003F720B">
        <w:rPr>
          <w:rFonts w:asciiTheme="minorHAnsi" w:hAnsiTheme="minorHAnsi" w:cs="Calibri"/>
          <w:b/>
          <w:i/>
          <w:sz w:val="22"/>
          <w:szCs w:val="22"/>
        </w:rPr>
        <w:t>document</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shall</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be</w:t>
      </w:r>
      <w:proofErr w:type="spellEnd"/>
      <w:r w:rsidR="00E6426F" w:rsidRPr="003F720B">
        <w:rPr>
          <w:rFonts w:asciiTheme="minorHAnsi" w:hAnsiTheme="minorHAnsi" w:cs="Calibri"/>
          <w:b/>
          <w:i/>
          <w:sz w:val="22"/>
          <w:szCs w:val="22"/>
        </w:rPr>
        <w:t xml:space="preserve"> </w:t>
      </w:r>
      <w:proofErr w:type="spellStart"/>
      <w:r w:rsidR="00E6426F" w:rsidRPr="003F720B">
        <w:rPr>
          <w:rFonts w:asciiTheme="minorHAnsi" w:hAnsiTheme="minorHAnsi" w:cs="Calibri"/>
          <w:b/>
          <w:i/>
          <w:sz w:val="22"/>
          <w:szCs w:val="22"/>
        </w:rPr>
        <w:t>issued</w:t>
      </w:r>
      <w:proofErr w:type="spellEnd"/>
      <w:r w:rsidR="00E6426F" w:rsidRPr="003F720B">
        <w:rPr>
          <w:rFonts w:asciiTheme="minorHAnsi" w:hAnsiTheme="minorHAnsi" w:cs="Calibri"/>
          <w:b/>
          <w:i/>
          <w:sz w:val="22"/>
          <w:szCs w:val="22"/>
        </w:rPr>
        <w:t xml:space="preserve">. </w:t>
      </w:r>
      <w:proofErr w:type="spellStart"/>
      <w:r w:rsidR="007502C3" w:rsidRPr="007502C3">
        <w:rPr>
          <w:rFonts w:asciiTheme="minorHAnsi" w:hAnsiTheme="minorHAnsi" w:cs="Calibri"/>
          <w:b/>
          <w:i/>
          <w:sz w:val="22"/>
          <w:szCs w:val="22"/>
        </w:rPr>
        <w:t>Invoiced</w:t>
      </w:r>
      <w:proofErr w:type="spellEnd"/>
      <w:r w:rsidR="007502C3" w:rsidRPr="007502C3">
        <w:rPr>
          <w:rFonts w:asciiTheme="minorHAnsi" w:hAnsiTheme="minorHAnsi" w:cs="Calibri"/>
          <w:b/>
          <w:i/>
          <w:sz w:val="22"/>
          <w:szCs w:val="22"/>
        </w:rPr>
        <w:t xml:space="preserve"> </w:t>
      </w:r>
      <w:proofErr w:type="spellStart"/>
      <w:r w:rsidR="007502C3" w:rsidRPr="007502C3">
        <w:rPr>
          <w:rFonts w:asciiTheme="minorHAnsi" w:hAnsiTheme="minorHAnsi" w:cs="Calibri"/>
          <w:b/>
          <w:i/>
          <w:sz w:val="22"/>
          <w:szCs w:val="22"/>
        </w:rPr>
        <w:t>with</w:t>
      </w:r>
      <w:proofErr w:type="spellEnd"/>
      <w:r w:rsidR="007502C3" w:rsidRPr="007502C3">
        <w:rPr>
          <w:rFonts w:asciiTheme="minorHAnsi" w:hAnsiTheme="minorHAnsi" w:cs="Calibri"/>
          <w:b/>
          <w:i/>
          <w:sz w:val="22"/>
          <w:szCs w:val="22"/>
        </w:rPr>
        <w:t xml:space="preserve"> a </w:t>
      </w:r>
      <w:proofErr w:type="spellStart"/>
      <w:r w:rsidR="007502C3" w:rsidRPr="007502C3">
        <w:rPr>
          <w:rFonts w:asciiTheme="minorHAnsi" w:hAnsiTheme="minorHAnsi" w:cs="Calibri"/>
          <w:b/>
          <w:i/>
          <w:sz w:val="22"/>
          <w:szCs w:val="22"/>
        </w:rPr>
        <w:t>surcharge</w:t>
      </w:r>
      <w:proofErr w:type="spellEnd"/>
      <w:r w:rsidR="007502C3" w:rsidRPr="007502C3">
        <w:rPr>
          <w:rFonts w:asciiTheme="minorHAnsi" w:hAnsiTheme="minorHAnsi" w:cs="Calibri"/>
          <w:b/>
          <w:i/>
          <w:sz w:val="22"/>
          <w:szCs w:val="22"/>
        </w:rPr>
        <w:t xml:space="preserve"> </w:t>
      </w:r>
      <w:proofErr w:type="spellStart"/>
      <w:r w:rsidR="007502C3" w:rsidRPr="007502C3">
        <w:rPr>
          <w:rFonts w:asciiTheme="minorHAnsi" w:hAnsiTheme="minorHAnsi" w:cs="Calibri"/>
          <w:b/>
          <w:i/>
          <w:sz w:val="22"/>
          <w:szCs w:val="22"/>
        </w:rPr>
        <w:t>of</w:t>
      </w:r>
      <w:proofErr w:type="spellEnd"/>
      <w:r w:rsidR="007502C3" w:rsidRPr="007502C3">
        <w:rPr>
          <w:rFonts w:asciiTheme="minorHAnsi" w:hAnsiTheme="minorHAnsi" w:cs="Calibri"/>
          <w:b/>
          <w:i/>
          <w:sz w:val="22"/>
          <w:szCs w:val="22"/>
        </w:rPr>
        <w:t xml:space="preserve"> CZK 2,000 plus VAT per </w:t>
      </w:r>
      <w:proofErr w:type="spellStart"/>
      <w:r w:rsidR="007502C3" w:rsidRPr="007502C3">
        <w:rPr>
          <w:rFonts w:asciiTheme="minorHAnsi" w:hAnsiTheme="minorHAnsi" w:cs="Calibri"/>
          <w:b/>
          <w:i/>
          <w:sz w:val="22"/>
          <w:szCs w:val="22"/>
        </w:rPr>
        <w:t>airfare</w:t>
      </w:r>
      <w:proofErr w:type="spellEnd"/>
      <w:r w:rsidR="007502C3" w:rsidRPr="007502C3">
        <w:rPr>
          <w:rFonts w:asciiTheme="minorHAnsi" w:hAnsiTheme="minorHAnsi" w:cs="Calibri"/>
          <w:b/>
          <w:i/>
          <w:sz w:val="22"/>
          <w:szCs w:val="22"/>
        </w:rPr>
        <w:t xml:space="preserve"> </w:t>
      </w:r>
      <w:proofErr w:type="spellStart"/>
      <w:r w:rsidR="007502C3" w:rsidRPr="007502C3">
        <w:rPr>
          <w:rFonts w:asciiTheme="minorHAnsi" w:hAnsiTheme="minorHAnsi" w:cs="Calibri"/>
          <w:b/>
          <w:i/>
          <w:sz w:val="22"/>
          <w:szCs w:val="22"/>
        </w:rPr>
        <w:t>for</w:t>
      </w:r>
      <w:proofErr w:type="spellEnd"/>
      <w:r w:rsidR="007502C3" w:rsidRPr="007502C3">
        <w:rPr>
          <w:rFonts w:asciiTheme="minorHAnsi" w:hAnsiTheme="minorHAnsi" w:cs="Calibri"/>
          <w:b/>
          <w:i/>
          <w:sz w:val="22"/>
          <w:szCs w:val="22"/>
        </w:rPr>
        <w:t xml:space="preserve"> </w:t>
      </w:r>
      <w:proofErr w:type="spellStart"/>
      <w:r w:rsidR="007502C3" w:rsidRPr="007502C3">
        <w:rPr>
          <w:rFonts w:asciiTheme="minorHAnsi" w:hAnsiTheme="minorHAnsi" w:cs="Calibri"/>
          <w:b/>
          <w:i/>
          <w:sz w:val="22"/>
          <w:szCs w:val="22"/>
        </w:rPr>
        <w:t>administrative</w:t>
      </w:r>
      <w:proofErr w:type="spellEnd"/>
      <w:r w:rsidR="007502C3" w:rsidRPr="007502C3">
        <w:rPr>
          <w:rFonts w:asciiTheme="minorHAnsi" w:hAnsiTheme="minorHAnsi" w:cs="Calibri"/>
          <w:b/>
          <w:i/>
          <w:sz w:val="22"/>
          <w:szCs w:val="22"/>
        </w:rPr>
        <w:t xml:space="preserve"> </w:t>
      </w:r>
      <w:proofErr w:type="spellStart"/>
      <w:r w:rsidR="007502C3" w:rsidRPr="007502C3">
        <w:rPr>
          <w:rFonts w:asciiTheme="minorHAnsi" w:hAnsiTheme="minorHAnsi" w:cs="Calibri"/>
          <w:b/>
          <w:i/>
          <w:sz w:val="22"/>
          <w:szCs w:val="22"/>
        </w:rPr>
        <w:t>handling</w:t>
      </w:r>
      <w:proofErr w:type="spellEnd"/>
    </w:p>
    <w:p w14:paraId="2F07DF55" w14:textId="05C9DCF0" w:rsidR="007603DA" w:rsidRPr="003F720B" w:rsidRDefault="007603DA" w:rsidP="0067774F">
      <w:pPr>
        <w:jc w:val="both"/>
        <w:rPr>
          <w:rFonts w:asciiTheme="minorHAnsi" w:hAnsiTheme="minorHAnsi" w:cs="Calibri"/>
          <w:b/>
          <w:i/>
          <w:sz w:val="22"/>
          <w:szCs w:val="22"/>
          <w:lang w:val="en-US"/>
        </w:rPr>
      </w:pPr>
      <w:r w:rsidRPr="003F720B">
        <w:rPr>
          <w:rFonts w:asciiTheme="minorHAnsi" w:hAnsiTheme="minorHAnsi" w:cs="Calibri"/>
          <w:b/>
          <w:i/>
          <w:sz w:val="22"/>
          <w:szCs w:val="22"/>
          <w:lang w:val="en-US"/>
        </w:rPr>
        <w:t>5.</w:t>
      </w:r>
      <w:proofErr w:type="gramStart"/>
      <w:r w:rsidR="002D3524">
        <w:rPr>
          <w:rFonts w:asciiTheme="minorHAnsi" w:hAnsiTheme="minorHAnsi" w:cs="Calibri"/>
          <w:b/>
          <w:i/>
          <w:sz w:val="22"/>
          <w:szCs w:val="22"/>
          <w:lang w:val="en-US"/>
        </w:rPr>
        <w:t>4</w:t>
      </w:r>
      <w:r w:rsidRPr="003F720B">
        <w:rPr>
          <w:rFonts w:asciiTheme="minorHAnsi" w:hAnsiTheme="minorHAnsi" w:cs="Calibri"/>
          <w:b/>
          <w:i/>
          <w:sz w:val="22"/>
          <w:szCs w:val="22"/>
          <w:lang w:val="en-US"/>
        </w:rPr>
        <w:t>.</w:t>
      </w:r>
      <w:proofErr w:type="spellStart"/>
      <w:r w:rsidR="008B3D9E" w:rsidRPr="008B3D9E">
        <w:rPr>
          <w:rFonts w:asciiTheme="minorHAnsi" w:hAnsiTheme="minorHAnsi" w:cs="Calibri"/>
          <w:b/>
          <w:i/>
          <w:sz w:val="22"/>
          <w:szCs w:val="22"/>
        </w:rPr>
        <w:t>Upon</w:t>
      </w:r>
      <w:proofErr w:type="spellEnd"/>
      <w:proofErr w:type="gram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the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signing</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of</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the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employment</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contract</w:t>
      </w:r>
      <w:proofErr w:type="spellEnd"/>
      <w:r w:rsidR="008B3D9E" w:rsidRPr="008B3D9E">
        <w:rPr>
          <w:rFonts w:asciiTheme="minorHAnsi" w:hAnsiTheme="minorHAnsi" w:cs="Calibri"/>
          <w:b/>
          <w:i/>
          <w:sz w:val="22"/>
          <w:szCs w:val="22"/>
        </w:rPr>
        <w:t xml:space="preserve"> in </w:t>
      </w:r>
      <w:proofErr w:type="spellStart"/>
      <w:r w:rsidR="008B3D9E" w:rsidRPr="008B3D9E">
        <w:rPr>
          <w:rFonts w:asciiTheme="minorHAnsi" w:hAnsiTheme="minorHAnsi" w:cs="Calibri"/>
          <w:b/>
          <w:i/>
          <w:sz w:val="22"/>
          <w:szCs w:val="22"/>
        </w:rPr>
        <w:t>accordance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with</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Annex</w:t>
      </w:r>
      <w:proofErr w:type="spellEnd"/>
      <w:r w:rsidR="008B3D9E" w:rsidRPr="008B3D9E">
        <w:rPr>
          <w:rFonts w:asciiTheme="minorHAnsi" w:hAnsiTheme="minorHAnsi" w:cs="Calibri"/>
          <w:b/>
          <w:i/>
          <w:sz w:val="22"/>
          <w:szCs w:val="22"/>
        </w:rPr>
        <w:t xml:space="preserve"> No. 1 and </w:t>
      </w:r>
      <w:proofErr w:type="spellStart"/>
      <w:r w:rsidR="008B3D9E" w:rsidRPr="008B3D9E">
        <w:rPr>
          <w:rFonts w:asciiTheme="minorHAnsi" w:hAnsiTheme="minorHAnsi" w:cs="Calibri"/>
          <w:b/>
          <w:i/>
          <w:sz w:val="22"/>
          <w:szCs w:val="22"/>
        </w:rPr>
        <w:t>following</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the</w:t>
      </w:r>
      <w:proofErr w:type="spellEnd"/>
      <w:r w:rsidR="008B3D9E" w:rsidRPr="008B3D9E">
        <w:rPr>
          <w:rFonts w:asciiTheme="minorHAnsi" w:hAnsiTheme="minorHAnsi" w:cs="Calibri"/>
          <w:b/>
          <w:i/>
          <w:sz w:val="22"/>
          <w:szCs w:val="22"/>
        </w:rPr>
        <w:t xml:space="preserve"> prior </w:t>
      </w:r>
      <w:proofErr w:type="spellStart"/>
      <w:r w:rsidR="008B3D9E" w:rsidRPr="008B3D9E">
        <w:rPr>
          <w:rFonts w:asciiTheme="minorHAnsi" w:hAnsiTheme="minorHAnsi" w:cs="Calibri"/>
          <w:b/>
          <w:i/>
          <w:sz w:val="22"/>
          <w:szCs w:val="22"/>
        </w:rPr>
        <w:t>written</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approval</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of</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the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Interested</w:t>
      </w:r>
      <w:proofErr w:type="spellEnd"/>
      <w:r w:rsidR="008B3D9E" w:rsidRPr="008B3D9E">
        <w:rPr>
          <w:rFonts w:asciiTheme="minorHAnsi" w:hAnsiTheme="minorHAnsi" w:cs="Calibri"/>
          <w:b/>
          <w:i/>
          <w:sz w:val="22"/>
          <w:szCs w:val="22"/>
        </w:rPr>
        <w:t xml:space="preserve"> Party, </w:t>
      </w:r>
      <w:proofErr w:type="spellStart"/>
      <w:r w:rsidR="008B3D9E" w:rsidRPr="008B3D9E">
        <w:rPr>
          <w:rFonts w:asciiTheme="minorHAnsi" w:hAnsiTheme="minorHAnsi" w:cs="Calibri"/>
          <w:b/>
          <w:i/>
          <w:sz w:val="22"/>
          <w:szCs w:val="22"/>
        </w:rPr>
        <w:t>the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costs</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of</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the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Employee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Cards</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nostrification</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authorisation</w:t>
      </w:r>
      <w:proofErr w:type="spellEnd"/>
      <w:r w:rsidR="008B3D9E" w:rsidRPr="008B3D9E">
        <w:rPr>
          <w:rFonts w:asciiTheme="minorHAnsi" w:hAnsiTheme="minorHAnsi" w:cs="Calibri"/>
          <w:b/>
          <w:i/>
          <w:sz w:val="22"/>
          <w:szCs w:val="22"/>
        </w:rPr>
        <w:t xml:space="preserve"> to </w:t>
      </w:r>
      <w:proofErr w:type="spellStart"/>
      <w:r w:rsidR="008B3D9E" w:rsidRPr="008B3D9E">
        <w:rPr>
          <w:rFonts w:asciiTheme="minorHAnsi" w:hAnsiTheme="minorHAnsi" w:cs="Calibri"/>
          <w:b/>
          <w:i/>
          <w:sz w:val="22"/>
          <w:szCs w:val="22"/>
        </w:rPr>
        <w:t>practise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administrative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fees</w:t>
      </w:r>
      <w:proofErr w:type="spellEnd"/>
      <w:r w:rsidR="008B3D9E" w:rsidRPr="008B3D9E">
        <w:rPr>
          <w:rFonts w:asciiTheme="minorHAnsi" w:hAnsiTheme="minorHAnsi" w:cs="Calibri"/>
          <w:b/>
          <w:i/>
          <w:sz w:val="22"/>
          <w:szCs w:val="22"/>
        </w:rPr>
        <w:t xml:space="preserve">, and </w:t>
      </w:r>
      <w:proofErr w:type="spellStart"/>
      <w:r w:rsidR="008B3D9E" w:rsidRPr="008B3D9E">
        <w:rPr>
          <w:rFonts w:asciiTheme="minorHAnsi" w:hAnsiTheme="minorHAnsi" w:cs="Calibri"/>
          <w:b/>
          <w:i/>
          <w:sz w:val="22"/>
          <w:szCs w:val="22"/>
        </w:rPr>
        <w:t>travel</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insurance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shall</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be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invoiced</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This</w:t>
      </w:r>
      <w:proofErr w:type="spellEnd"/>
      <w:r w:rsidR="008B3D9E" w:rsidRPr="008B3D9E">
        <w:rPr>
          <w:rFonts w:asciiTheme="minorHAnsi" w:hAnsiTheme="minorHAnsi" w:cs="Calibri"/>
          <w:b/>
          <w:i/>
          <w:sz w:val="22"/>
          <w:szCs w:val="22"/>
        </w:rPr>
        <w:t xml:space="preserve"> tax </w:t>
      </w:r>
      <w:proofErr w:type="spellStart"/>
      <w:r w:rsidR="008B3D9E" w:rsidRPr="008B3D9E">
        <w:rPr>
          <w:rFonts w:asciiTheme="minorHAnsi" w:hAnsiTheme="minorHAnsi" w:cs="Calibri"/>
          <w:b/>
          <w:i/>
          <w:sz w:val="22"/>
          <w:szCs w:val="22"/>
        </w:rPr>
        <w:t>document</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shall</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be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payable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within</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thirty</w:t>
      </w:r>
      <w:proofErr w:type="spellEnd"/>
      <w:r w:rsidR="008B3D9E" w:rsidRPr="008B3D9E">
        <w:rPr>
          <w:rFonts w:asciiTheme="minorHAnsi" w:hAnsiTheme="minorHAnsi" w:cs="Calibri"/>
          <w:b/>
          <w:i/>
          <w:sz w:val="22"/>
          <w:szCs w:val="22"/>
        </w:rPr>
        <w:t xml:space="preserve"> (30) </w:t>
      </w:r>
      <w:proofErr w:type="spellStart"/>
      <w:r w:rsidR="008B3D9E" w:rsidRPr="008B3D9E">
        <w:rPr>
          <w:rFonts w:asciiTheme="minorHAnsi" w:hAnsiTheme="minorHAnsi" w:cs="Calibri"/>
          <w:b/>
          <w:i/>
          <w:sz w:val="22"/>
          <w:szCs w:val="22"/>
        </w:rPr>
        <w:t>days</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from</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the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date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of</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its</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delivery</w:t>
      </w:r>
      <w:proofErr w:type="spellEnd"/>
      <w:r w:rsidR="008B3D9E" w:rsidRPr="008B3D9E">
        <w:rPr>
          <w:rFonts w:asciiTheme="minorHAnsi" w:hAnsiTheme="minorHAnsi" w:cs="Calibri"/>
          <w:b/>
          <w:i/>
          <w:sz w:val="22"/>
          <w:szCs w:val="22"/>
        </w:rPr>
        <w:t xml:space="preserve"> to </w:t>
      </w:r>
      <w:proofErr w:type="spellStart"/>
      <w:r w:rsidR="008B3D9E" w:rsidRPr="008B3D9E">
        <w:rPr>
          <w:rFonts w:asciiTheme="minorHAnsi" w:hAnsiTheme="minorHAnsi" w:cs="Calibri"/>
          <w:b/>
          <w:i/>
          <w:sz w:val="22"/>
          <w:szCs w:val="22"/>
        </w:rPr>
        <w:t>the</w:t>
      </w:r>
      <w:proofErr w:type="spellEnd"/>
      <w:r w:rsidR="008B3D9E" w:rsidRPr="008B3D9E">
        <w:rPr>
          <w:rFonts w:asciiTheme="minorHAnsi" w:hAnsiTheme="minorHAnsi" w:cs="Calibri"/>
          <w:b/>
          <w:i/>
          <w:sz w:val="22"/>
          <w:szCs w:val="22"/>
        </w:rPr>
        <w:t xml:space="preserve"> </w:t>
      </w:r>
      <w:proofErr w:type="spellStart"/>
      <w:r w:rsidR="008B3D9E" w:rsidRPr="008B3D9E">
        <w:rPr>
          <w:rFonts w:asciiTheme="minorHAnsi" w:hAnsiTheme="minorHAnsi" w:cs="Calibri"/>
          <w:b/>
          <w:i/>
          <w:sz w:val="22"/>
          <w:szCs w:val="22"/>
        </w:rPr>
        <w:t>Interested</w:t>
      </w:r>
      <w:proofErr w:type="spellEnd"/>
      <w:r w:rsidR="008B3D9E" w:rsidRPr="008B3D9E">
        <w:rPr>
          <w:rFonts w:asciiTheme="minorHAnsi" w:hAnsiTheme="minorHAnsi" w:cs="Calibri"/>
          <w:b/>
          <w:i/>
          <w:sz w:val="22"/>
          <w:szCs w:val="22"/>
        </w:rPr>
        <w:t xml:space="preserve"> Party</w:t>
      </w:r>
      <w:r w:rsidRPr="003F720B">
        <w:rPr>
          <w:rFonts w:asciiTheme="minorHAnsi" w:hAnsiTheme="minorHAnsi" w:cs="Calibri"/>
          <w:b/>
          <w:i/>
          <w:sz w:val="22"/>
          <w:szCs w:val="22"/>
          <w:lang w:val="en-US"/>
        </w:rPr>
        <w:t>.</w:t>
      </w:r>
    </w:p>
    <w:p w14:paraId="5C0F9AC4" w14:textId="75DE3C95" w:rsidR="007603DA" w:rsidRPr="003F720B" w:rsidRDefault="007603DA" w:rsidP="0067774F">
      <w:pPr>
        <w:jc w:val="both"/>
        <w:rPr>
          <w:rFonts w:asciiTheme="minorHAnsi" w:hAnsiTheme="minorHAnsi" w:cs="Calibri"/>
          <w:b/>
          <w:i/>
          <w:sz w:val="22"/>
          <w:szCs w:val="22"/>
          <w:lang w:val="en-US"/>
        </w:rPr>
      </w:pPr>
      <w:r w:rsidRPr="003F720B">
        <w:rPr>
          <w:rFonts w:asciiTheme="minorHAnsi" w:hAnsiTheme="minorHAnsi" w:cs="Calibri"/>
          <w:b/>
          <w:i/>
          <w:sz w:val="22"/>
          <w:szCs w:val="22"/>
          <w:lang w:val="en-US"/>
        </w:rPr>
        <w:t>5.</w:t>
      </w:r>
      <w:r w:rsidR="00E62734">
        <w:rPr>
          <w:rFonts w:asciiTheme="minorHAnsi" w:hAnsiTheme="minorHAnsi" w:cs="Calibri"/>
          <w:b/>
          <w:i/>
          <w:sz w:val="22"/>
          <w:szCs w:val="22"/>
          <w:lang w:val="en-US"/>
        </w:rPr>
        <w:t>5</w:t>
      </w:r>
      <w:r w:rsidRPr="003F720B">
        <w:rPr>
          <w:rFonts w:asciiTheme="minorHAnsi" w:hAnsiTheme="minorHAnsi" w:cs="Calibri"/>
          <w:b/>
          <w:i/>
          <w:sz w:val="22"/>
          <w:szCs w:val="22"/>
          <w:lang w:val="en-US"/>
        </w:rPr>
        <w:t>. The final invoice for the recruitment fee, including the deduction of advance payments, is payable based on a tax document issued by the Agent, upon fulfillment of the following conditions:</w:t>
      </w:r>
    </w:p>
    <w:p w14:paraId="47AB4AD1" w14:textId="77777777" w:rsidR="0067774F" w:rsidRPr="003F720B" w:rsidRDefault="0067774F" w:rsidP="0067774F">
      <w:pPr>
        <w:jc w:val="both"/>
        <w:rPr>
          <w:rFonts w:asciiTheme="minorHAnsi" w:hAnsiTheme="minorHAnsi" w:cs="Calibri"/>
          <w:b/>
          <w:i/>
          <w:sz w:val="22"/>
          <w:szCs w:val="22"/>
          <w:lang w:val="en-US"/>
        </w:rPr>
      </w:pPr>
      <w:r w:rsidRPr="003F720B">
        <w:rPr>
          <w:rFonts w:asciiTheme="minorHAnsi" w:hAnsiTheme="minorHAnsi" w:cs="Calibri"/>
          <w:b/>
          <w:i/>
          <w:sz w:val="22"/>
          <w:szCs w:val="22"/>
          <w:lang w:val="en-US"/>
        </w:rPr>
        <w:t xml:space="preserve">- </w:t>
      </w:r>
      <w:r w:rsidR="007603DA" w:rsidRPr="003F720B">
        <w:rPr>
          <w:rFonts w:asciiTheme="minorHAnsi" w:hAnsiTheme="minorHAnsi" w:cs="Calibri"/>
          <w:b/>
          <w:i/>
          <w:sz w:val="22"/>
          <w:szCs w:val="22"/>
          <w:lang w:val="en-US"/>
        </w:rPr>
        <w:t>the employment contract between the candidate and the Applicant has been signed,</w:t>
      </w:r>
    </w:p>
    <w:p w14:paraId="72B2E0CF" w14:textId="782A3BB8" w:rsidR="007603DA" w:rsidRPr="003F720B" w:rsidRDefault="0067774F" w:rsidP="0067774F">
      <w:pPr>
        <w:jc w:val="both"/>
        <w:rPr>
          <w:rFonts w:asciiTheme="minorHAnsi" w:hAnsiTheme="minorHAnsi" w:cs="Calibri"/>
          <w:b/>
          <w:i/>
          <w:sz w:val="22"/>
          <w:szCs w:val="22"/>
          <w:lang w:val="en-US"/>
        </w:rPr>
      </w:pPr>
      <w:r w:rsidRPr="003F720B">
        <w:rPr>
          <w:rFonts w:asciiTheme="minorHAnsi" w:hAnsiTheme="minorHAnsi" w:cs="Calibri"/>
          <w:b/>
          <w:i/>
          <w:sz w:val="22"/>
          <w:szCs w:val="22"/>
          <w:lang w:val="en-US"/>
        </w:rPr>
        <w:t xml:space="preserve">- </w:t>
      </w:r>
      <w:r w:rsidR="007603DA" w:rsidRPr="003F720B">
        <w:rPr>
          <w:rFonts w:asciiTheme="minorHAnsi" w:hAnsiTheme="minorHAnsi" w:cs="Calibri"/>
          <w:b/>
          <w:i/>
          <w:sz w:val="22"/>
          <w:szCs w:val="22"/>
          <w:lang w:val="en-US"/>
        </w:rPr>
        <w:t>the candidate has duly started employment with the Applicant</w:t>
      </w:r>
      <w:r w:rsidR="001A2FEB" w:rsidRPr="003F720B">
        <w:rPr>
          <w:rFonts w:asciiTheme="minorHAnsi" w:hAnsiTheme="minorHAnsi" w:cs="Calibri"/>
          <w:b/>
          <w:i/>
          <w:sz w:val="22"/>
          <w:szCs w:val="22"/>
          <w:lang w:val="en-US"/>
        </w:rPr>
        <w:t>.</w:t>
      </w:r>
    </w:p>
    <w:p w14:paraId="3FB59D3C" w14:textId="77777777" w:rsidR="007603DA" w:rsidRPr="003F720B" w:rsidRDefault="007603DA" w:rsidP="0067774F">
      <w:pPr>
        <w:jc w:val="both"/>
        <w:rPr>
          <w:rFonts w:asciiTheme="minorHAnsi" w:hAnsiTheme="minorHAnsi" w:cs="Calibri"/>
          <w:b/>
          <w:i/>
          <w:sz w:val="22"/>
          <w:szCs w:val="22"/>
          <w:lang w:val="en-US"/>
        </w:rPr>
      </w:pPr>
      <w:r w:rsidRPr="003F720B">
        <w:rPr>
          <w:rFonts w:asciiTheme="minorHAnsi" w:hAnsiTheme="minorHAnsi" w:cs="Calibri"/>
          <w:b/>
          <w:i/>
          <w:sz w:val="22"/>
          <w:szCs w:val="22"/>
          <w:lang w:val="en-US"/>
        </w:rPr>
        <w:t>This tax document is payable within 30 days from the date it is delivered to the Applicant.</w:t>
      </w:r>
    </w:p>
    <w:p w14:paraId="6A85E128" w14:textId="77777777" w:rsidR="007603DA" w:rsidRPr="003F720B" w:rsidRDefault="007603DA" w:rsidP="0067774F">
      <w:pPr>
        <w:pStyle w:val="Zkladntext2"/>
        <w:jc w:val="both"/>
        <w:rPr>
          <w:rFonts w:asciiTheme="minorHAnsi" w:hAnsiTheme="minorHAnsi" w:cs="Calibri"/>
          <w:b/>
          <w:bCs/>
          <w:sz w:val="22"/>
          <w:szCs w:val="22"/>
          <w:lang w:val="en-US"/>
        </w:rPr>
      </w:pPr>
    </w:p>
    <w:p w14:paraId="4515C5ED" w14:textId="46E409B9" w:rsidR="006F7AEC" w:rsidRPr="003F720B" w:rsidRDefault="006F7AEC" w:rsidP="006F7AEC">
      <w:pPr>
        <w:pStyle w:val="Odstavecseseznamem"/>
        <w:numPr>
          <w:ilvl w:val="1"/>
          <w:numId w:val="12"/>
        </w:numPr>
        <w:ind w:left="709" w:hanging="709"/>
        <w:jc w:val="both"/>
        <w:rPr>
          <w:rFonts w:asciiTheme="minorHAnsi" w:hAnsiTheme="minorHAnsi" w:cs="Calibri"/>
          <w:bCs/>
          <w:sz w:val="22"/>
          <w:szCs w:val="22"/>
          <w:lang w:val="en-US"/>
        </w:rPr>
      </w:pPr>
      <w:proofErr w:type="spellStart"/>
      <w:r w:rsidRPr="003F720B">
        <w:rPr>
          <w:rFonts w:asciiTheme="minorHAnsi" w:hAnsiTheme="minorHAnsi" w:cs="Calibri"/>
          <w:bCs/>
          <w:sz w:val="22"/>
          <w:szCs w:val="22"/>
          <w:lang w:val="en-US"/>
        </w:rPr>
        <w:t>Zájemce</w:t>
      </w:r>
      <w:proofErr w:type="spellEnd"/>
      <w:r w:rsidRPr="003F720B">
        <w:rPr>
          <w:rFonts w:asciiTheme="minorHAnsi" w:hAnsiTheme="minorHAnsi" w:cs="Calibri"/>
          <w:bCs/>
          <w:sz w:val="22"/>
          <w:szCs w:val="22"/>
          <w:lang w:val="en-US"/>
        </w:rPr>
        <w:t xml:space="preserve"> se </w:t>
      </w:r>
      <w:proofErr w:type="spellStart"/>
      <w:r w:rsidRPr="003F720B">
        <w:rPr>
          <w:rFonts w:asciiTheme="minorHAnsi" w:hAnsiTheme="minorHAnsi" w:cs="Calibri"/>
          <w:bCs/>
          <w:sz w:val="22"/>
          <w:szCs w:val="22"/>
          <w:lang w:val="en-US"/>
        </w:rPr>
        <w:t>zavazuje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nejpozději</w:t>
      </w:r>
      <w:proofErr w:type="spellEnd"/>
      <w:r w:rsidRPr="003F720B">
        <w:rPr>
          <w:rFonts w:asciiTheme="minorHAnsi" w:hAnsiTheme="minorHAnsi" w:cs="Calibri"/>
          <w:bCs/>
          <w:sz w:val="22"/>
          <w:szCs w:val="22"/>
          <w:lang w:val="en-US"/>
        </w:rPr>
        <w:t xml:space="preserve"> do </w:t>
      </w:r>
      <w:proofErr w:type="spellStart"/>
      <w:r w:rsidRPr="003F720B">
        <w:rPr>
          <w:rFonts w:asciiTheme="minorHAnsi" w:hAnsiTheme="minorHAnsi" w:cs="Calibri"/>
          <w:b/>
          <w:bCs/>
          <w:sz w:val="22"/>
          <w:szCs w:val="22"/>
          <w:lang w:val="en-US"/>
        </w:rPr>
        <w:t>pěti</w:t>
      </w:r>
      <w:proofErr w:type="spellEnd"/>
      <w:r w:rsidRPr="003F720B">
        <w:rPr>
          <w:rFonts w:asciiTheme="minorHAnsi" w:hAnsiTheme="minorHAnsi" w:cs="Calibri"/>
          <w:b/>
          <w:bCs/>
          <w:sz w:val="22"/>
          <w:szCs w:val="22"/>
          <w:lang w:val="en-US"/>
        </w:rPr>
        <w:t xml:space="preserve"> (5) </w:t>
      </w:r>
      <w:proofErr w:type="spellStart"/>
      <w:r w:rsidRPr="003F720B">
        <w:rPr>
          <w:rFonts w:asciiTheme="minorHAnsi" w:hAnsiTheme="minorHAnsi" w:cs="Calibri"/>
          <w:b/>
          <w:sz w:val="22"/>
          <w:szCs w:val="22"/>
          <w:lang w:val="en-US"/>
        </w:rPr>
        <w:t>pracovních</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dnů</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Cs/>
          <w:sz w:val="22"/>
          <w:szCs w:val="22"/>
          <w:lang w:val="en-US"/>
        </w:rPr>
        <w:t>informovat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zprostředkovatele</w:t>
      </w:r>
      <w:proofErr w:type="spellEnd"/>
      <w:r w:rsidRPr="003F720B">
        <w:rPr>
          <w:rFonts w:asciiTheme="minorHAnsi" w:hAnsiTheme="minorHAnsi" w:cs="Calibri"/>
          <w:bCs/>
          <w:sz w:val="22"/>
          <w:szCs w:val="22"/>
          <w:lang w:val="en-US"/>
        </w:rPr>
        <w:t xml:space="preserve"> o </w:t>
      </w:r>
      <w:proofErr w:type="spellStart"/>
      <w:r w:rsidRPr="003F720B">
        <w:rPr>
          <w:rFonts w:asciiTheme="minorHAnsi" w:hAnsiTheme="minorHAnsi" w:cs="Calibri"/>
          <w:bCs/>
          <w:sz w:val="22"/>
          <w:szCs w:val="22"/>
          <w:lang w:val="en-US"/>
        </w:rPr>
        <w:t>skutečnosti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zadávající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oprávnění</w:t>
      </w:r>
      <w:proofErr w:type="spellEnd"/>
      <w:r w:rsidRPr="003F720B">
        <w:rPr>
          <w:rFonts w:asciiTheme="minorHAnsi" w:hAnsiTheme="minorHAnsi" w:cs="Calibri"/>
          <w:bCs/>
          <w:sz w:val="22"/>
          <w:szCs w:val="22"/>
          <w:lang w:val="en-US"/>
        </w:rPr>
        <w:t xml:space="preserve"> k </w:t>
      </w:r>
      <w:proofErr w:type="spellStart"/>
      <w:r w:rsidRPr="003F720B">
        <w:rPr>
          <w:rFonts w:asciiTheme="minorHAnsi" w:hAnsiTheme="minorHAnsi" w:cs="Calibri"/>
          <w:bCs/>
          <w:sz w:val="22"/>
          <w:szCs w:val="22"/>
          <w:lang w:val="en-US"/>
        </w:rPr>
        <w:t>fakturaci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tedy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poté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co osoba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kandidáta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nastoupí</w:t>
      </w:r>
      <w:proofErr w:type="spellEnd"/>
      <w:r w:rsidRPr="003F720B">
        <w:rPr>
          <w:rFonts w:asciiTheme="minorHAnsi" w:hAnsiTheme="minorHAnsi" w:cs="Calibri"/>
          <w:bCs/>
          <w:sz w:val="22"/>
          <w:szCs w:val="22"/>
          <w:lang w:val="en-US"/>
        </w:rPr>
        <w:t xml:space="preserve"> a </w:t>
      </w:r>
      <w:proofErr w:type="spellStart"/>
      <w:r w:rsidRPr="003F720B">
        <w:rPr>
          <w:rFonts w:asciiTheme="minorHAnsi" w:hAnsiTheme="minorHAnsi" w:cs="Calibri"/>
          <w:bCs/>
          <w:sz w:val="22"/>
          <w:szCs w:val="22"/>
          <w:lang w:val="en-US"/>
        </w:rPr>
        <w:t>započne</w:t>
      </w:r>
      <w:proofErr w:type="spellEnd"/>
      <w:r w:rsidRPr="003F720B">
        <w:rPr>
          <w:rFonts w:asciiTheme="minorHAnsi" w:hAnsiTheme="minorHAnsi" w:cs="Calibri"/>
          <w:bCs/>
          <w:sz w:val="22"/>
          <w:szCs w:val="22"/>
          <w:lang w:val="en-US"/>
        </w:rPr>
        <w:t xml:space="preserve"> s </w:t>
      </w:r>
      <w:proofErr w:type="spellStart"/>
      <w:r w:rsidRPr="003F720B">
        <w:rPr>
          <w:rFonts w:asciiTheme="minorHAnsi" w:hAnsiTheme="minorHAnsi" w:cs="Calibri"/>
          <w:bCs/>
          <w:sz w:val="22"/>
          <w:szCs w:val="22"/>
          <w:lang w:val="en-US"/>
        </w:rPr>
        <w:t>výkonem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závislé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práce</w:t>
      </w:r>
      <w:proofErr w:type="spellEnd"/>
      <w:r w:rsidRPr="003F720B">
        <w:rPr>
          <w:rFonts w:asciiTheme="minorHAnsi" w:hAnsiTheme="minorHAnsi" w:cs="Calibri"/>
          <w:bCs/>
          <w:sz w:val="22"/>
          <w:szCs w:val="22"/>
          <w:lang w:val="en-US"/>
        </w:rPr>
        <w:t xml:space="preserve"> pro </w:t>
      </w:r>
      <w:proofErr w:type="spellStart"/>
      <w:r w:rsidRPr="003F720B">
        <w:rPr>
          <w:rFonts w:asciiTheme="minorHAnsi" w:hAnsiTheme="minorHAnsi" w:cs="Calibri"/>
          <w:bCs/>
          <w:sz w:val="22"/>
          <w:szCs w:val="22"/>
          <w:lang w:val="en-US"/>
        </w:rPr>
        <w:t>zájemce</w:t>
      </w:r>
      <w:proofErr w:type="spellEnd"/>
      <w:r w:rsidR="001A2FEB" w:rsidRPr="003F720B">
        <w:rPr>
          <w:rFonts w:asciiTheme="minorHAnsi" w:hAnsiTheme="minorHAnsi" w:cs="Calibri"/>
          <w:bCs/>
          <w:sz w:val="22"/>
          <w:szCs w:val="22"/>
          <w:lang w:val="en-US"/>
        </w:rPr>
        <w:t>.</w:t>
      </w:r>
      <w:r w:rsidRPr="003F720B">
        <w:rPr>
          <w:rFonts w:asciiTheme="minorHAnsi" w:hAnsiTheme="minorHAnsi" w:cs="Calibri"/>
          <w:bCs/>
          <w:sz w:val="22"/>
          <w:szCs w:val="22"/>
          <w:lang w:val="en-US"/>
        </w:rPr>
        <w:t xml:space="preserve"> </w:t>
      </w:r>
    </w:p>
    <w:p w14:paraId="6F56EFAF" w14:textId="18C7D7FC" w:rsidR="006F7AEC" w:rsidRPr="003F720B" w:rsidRDefault="006F7AEC" w:rsidP="0067774F">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5.</w:t>
      </w:r>
      <w:r w:rsidR="00C10D65">
        <w:rPr>
          <w:rFonts w:asciiTheme="minorHAnsi" w:hAnsiTheme="minorHAnsi" w:cs="Calibri"/>
          <w:b/>
          <w:bCs/>
          <w:i/>
          <w:sz w:val="22"/>
          <w:szCs w:val="22"/>
          <w:lang w:val="en-US"/>
        </w:rPr>
        <w:t>6</w:t>
      </w:r>
      <w:r w:rsidRPr="003F720B">
        <w:rPr>
          <w:rFonts w:asciiTheme="minorHAnsi" w:hAnsiTheme="minorHAnsi" w:cs="Calibri"/>
          <w:b/>
          <w:bCs/>
          <w:i/>
          <w:sz w:val="22"/>
          <w:szCs w:val="22"/>
          <w:lang w:val="en-US"/>
        </w:rPr>
        <w:t xml:space="preserve">   Once the candidate starts performing dependent work for the interested party, the interested party undertakes to inform the intermediary about such fact within 5 working days giving thus authorization for invoicing. </w:t>
      </w:r>
    </w:p>
    <w:p w14:paraId="7535FD90" w14:textId="77777777" w:rsidR="006F7AEC" w:rsidRPr="003F720B" w:rsidRDefault="006F7AEC" w:rsidP="006F7AEC">
      <w:pPr>
        <w:pStyle w:val="Odstavecseseznamem"/>
        <w:ind w:left="360"/>
        <w:rPr>
          <w:rFonts w:asciiTheme="minorHAnsi" w:hAnsiTheme="minorHAnsi" w:cs="Calibri"/>
          <w:lang w:val="en-US"/>
        </w:rPr>
      </w:pPr>
    </w:p>
    <w:p w14:paraId="334D7A38" w14:textId="164EDA1F" w:rsidR="006F7AEC" w:rsidRPr="0056378E" w:rsidRDefault="006F7AEC" w:rsidP="00AB1346">
      <w:pPr>
        <w:pStyle w:val="Odstavecseseznamem"/>
        <w:numPr>
          <w:ilvl w:val="1"/>
          <w:numId w:val="12"/>
        </w:numPr>
        <w:ind w:left="709" w:hanging="709"/>
        <w:jc w:val="both"/>
        <w:rPr>
          <w:rFonts w:asciiTheme="minorHAnsi" w:hAnsiTheme="minorHAnsi" w:cs="Calibri"/>
          <w:bCs/>
          <w:sz w:val="22"/>
          <w:szCs w:val="22"/>
          <w:lang w:val="en-US"/>
        </w:rPr>
      </w:pP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povinen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nahradit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náklady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nutně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účelně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vynaložené</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souvislosti</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plněním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pokud</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době</w:t>
      </w:r>
      <w:proofErr w:type="spellEnd"/>
      <w:r w:rsidRPr="003F720B">
        <w:rPr>
          <w:rFonts w:asciiTheme="minorHAnsi" w:hAnsiTheme="minorHAnsi" w:cs="Calibri"/>
          <w:sz w:val="22"/>
          <w:szCs w:val="22"/>
          <w:lang w:val="en-US"/>
        </w:rPr>
        <w:t xml:space="preserve"> od </w:t>
      </w:r>
      <w:proofErr w:type="spellStart"/>
      <w:r w:rsidRPr="003F720B">
        <w:rPr>
          <w:rFonts w:asciiTheme="minorHAnsi" w:hAnsiTheme="minorHAnsi" w:cs="Calibri"/>
          <w:sz w:val="22"/>
          <w:szCs w:val="22"/>
          <w:lang w:val="en-US"/>
        </w:rPr>
        <w:t>zadání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pozice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upustí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záměru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obsadit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příslušnou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pozici</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daném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čase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tzv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pozastaví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tuto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pozici</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rámci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vnitřního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organizačního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uspořádání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zruší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přičemž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souhlasně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sjednávají</w:t>
      </w:r>
      <w:proofErr w:type="spellEnd"/>
      <w:r w:rsidR="00AB1346">
        <w:rPr>
          <w:rFonts w:asciiTheme="minorHAnsi" w:hAnsiTheme="minorHAnsi" w:cs="Calibri"/>
          <w:sz w:val="22"/>
          <w:szCs w:val="22"/>
          <w:lang w:val="en-US"/>
        </w:rPr>
        <w:t xml:space="preserve"> </w:t>
      </w:r>
      <w:proofErr w:type="spellStart"/>
      <w:r w:rsidR="00AB1346">
        <w:rPr>
          <w:rFonts w:asciiTheme="minorHAnsi" w:hAnsiTheme="minorHAnsi" w:cs="Calibri"/>
          <w:sz w:val="22"/>
          <w:szCs w:val="22"/>
          <w:lang w:val="en-US"/>
        </w:rPr>
        <w:t>náhradu</w:t>
      </w:r>
      <w:proofErr w:type="spellEnd"/>
      <w:r w:rsidRPr="003F720B">
        <w:rPr>
          <w:rFonts w:asciiTheme="minorHAnsi" w:hAnsiTheme="minorHAnsi" w:cs="Calibri"/>
          <w:sz w:val="22"/>
          <w:szCs w:val="22"/>
          <w:lang w:val="en-US"/>
        </w:rPr>
        <w:t xml:space="preserve"> </w:t>
      </w:r>
      <w:r w:rsidR="00A82A3B" w:rsidRPr="00A82A3B">
        <w:rPr>
          <w:rFonts w:asciiTheme="minorHAnsi" w:hAnsiTheme="minorHAnsi" w:cs="Calibri"/>
          <w:sz w:val="22"/>
          <w:szCs w:val="22"/>
        </w:rPr>
        <w:t>jen prokazatelné účelně vynaložen</w:t>
      </w:r>
      <w:r w:rsidR="00AB1346">
        <w:rPr>
          <w:rFonts w:asciiTheme="minorHAnsi" w:hAnsiTheme="minorHAnsi" w:cs="Calibri"/>
          <w:sz w:val="22"/>
          <w:szCs w:val="22"/>
        </w:rPr>
        <w:t>ých</w:t>
      </w:r>
      <w:r w:rsidR="00A82A3B" w:rsidRPr="0056378E">
        <w:rPr>
          <w:rFonts w:asciiTheme="minorHAnsi" w:hAnsiTheme="minorHAnsi" w:cs="Calibri"/>
          <w:sz w:val="22"/>
          <w:szCs w:val="22"/>
        </w:rPr>
        <w:t xml:space="preserve"> náklad</w:t>
      </w:r>
      <w:r w:rsidR="00AB1346">
        <w:rPr>
          <w:rFonts w:asciiTheme="minorHAnsi" w:hAnsiTheme="minorHAnsi" w:cs="Calibri"/>
          <w:sz w:val="22"/>
          <w:szCs w:val="22"/>
        </w:rPr>
        <w:t>ů</w:t>
      </w:r>
      <w:r w:rsidRPr="0056378E">
        <w:rPr>
          <w:rFonts w:asciiTheme="minorHAnsi" w:hAnsiTheme="minorHAnsi" w:cs="Calibri"/>
          <w:sz w:val="22"/>
          <w:szCs w:val="22"/>
          <w:lang w:val="en-US"/>
        </w:rPr>
        <w:t xml:space="preserve"> za </w:t>
      </w:r>
      <w:proofErr w:type="spellStart"/>
      <w:r w:rsidRPr="0056378E">
        <w:rPr>
          <w:rFonts w:asciiTheme="minorHAnsi" w:hAnsiTheme="minorHAnsi" w:cs="Calibri"/>
          <w:sz w:val="22"/>
          <w:szCs w:val="22"/>
          <w:lang w:val="en-US"/>
        </w:rPr>
        <w:t>každou</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pracovní</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pozici</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ohledně</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jíž</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nastane</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některá</w:t>
      </w:r>
      <w:proofErr w:type="spellEnd"/>
      <w:r w:rsidRPr="0056378E">
        <w:rPr>
          <w:rFonts w:asciiTheme="minorHAnsi" w:hAnsiTheme="minorHAnsi" w:cs="Calibri"/>
          <w:sz w:val="22"/>
          <w:szCs w:val="22"/>
          <w:lang w:val="en-US"/>
        </w:rPr>
        <w:t xml:space="preserve"> ze </w:t>
      </w:r>
      <w:proofErr w:type="spellStart"/>
      <w:r w:rsidRPr="0056378E">
        <w:rPr>
          <w:rFonts w:asciiTheme="minorHAnsi" w:hAnsiTheme="minorHAnsi" w:cs="Calibri"/>
          <w:sz w:val="22"/>
          <w:szCs w:val="22"/>
          <w:lang w:val="en-US"/>
        </w:rPr>
        <w:t>shora</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uvedených</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skutečností</w:t>
      </w:r>
      <w:proofErr w:type="spellEnd"/>
      <w:r w:rsidRPr="0056378E">
        <w:rPr>
          <w:rFonts w:asciiTheme="minorHAnsi" w:hAnsiTheme="minorHAnsi" w:cs="Calibri"/>
          <w:sz w:val="22"/>
          <w:szCs w:val="22"/>
          <w:lang w:val="en-US"/>
        </w:rPr>
        <w:t xml:space="preserve">. Tato </w:t>
      </w:r>
      <w:proofErr w:type="spellStart"/>
      <w:r w:rsidRPr="0056378E">
        <w:rPr>
          <w:rFonts w:asciiTheme="minorHAnsi" w:hAnsiTheme="minorHAnsi" w:cs="Calibri"/>
          <w:sz w:val="22"/>
          <w:szCs w:val="22"/>
          <w:lang w:val="en-US"/>
        </w:rPr>
        <w:t>náhrada</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nákladů</w:t>
      </w:r>
      <w:proofErr w:type="spellEnd"/>
      <w:r w:rsidRPr="0056378E">
        <w:rPr>
          <w:rFonts w:asciiTheme="minorHAnsi" w:hAnsiTheme="minorHAnsi" w:cs="Calibri"/>
          <w:sz w:val="22"/>
          <w:szCs w:val="22"/>
          <w:lang w:val="en-US"/>
        </w:rPr>
        <w:t xml:space="preserve"> je </w:t>
      </w:r>
      <w:proofErr w:type="spellStart"/>
      <w:r w:rsidRPr="0056378E">
        <w:rPr>
          <w:rFonts w:asciiTheme="minorHAnsi" w:hAnsiTheme="minorHAnsi" w:cs="Calibri"/>
          <w:sz w:val="22"/>
          <w:szCs w:val="22"/>
          <w:lang w:val="en-US"/>
        </w:rPr>
        <w:t>splatná</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na</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základě</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daňového</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dokladu</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vystaveného</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zprostředkovatelem</w:t>
      </w:r>
      <w:proofErr w:type="spellEnd"/>
      <w:r w:rsidRPr="0056378E">
        <w:rPr>
          <w:rFonts w:asciiTheme="minorHAnsi" w:hAnsiTheme="minorHAnsi" w:cs="Calibri"/>
          <w:sz w:val="22"/>
          <w:szCs w:val="22"/>
          <w:lang w:val="en-US"/>
        </w:rPr>
        <w:t xml:space="preserve"> po </w:t>
      </w:r>
      <w:proofErr w:type="spellStart"/>
      <w:r w:rsidRPr="0056378E">
        <w:rPr>
          <w:rFonts w:asciiTheme="minorHAnsi" w:hAnsiTheme="minorHAnsi" w:cs="Calibri"/>
          <w:sz w:val="22"/>
          <w:szCs w:val="22"/>
          <w:lang w:val="en-US"/>
        </w:rPr>
        <w:t>vzniku</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nároku</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na</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sz w:val="22"/>
          <w:szCs w:val="22"/>
          <w:lang w:val="en-US"/>
        </w:rPr>
        <w:t>ni</w:t>
      </w:r>
      <w:proofErr w:type="spellEnd"/>
      <w:r w:rsidRPr="0056378E">
        <w:rPr>
          <w:rFonts w:asciiTheme="minorHAnsi" w:hAnsiTheme="minorHAnsi" w:cs="Calibri"/>
          <w:sz w:val="22"/>
          <w:szCs w:val="22"/>
          <w:lang w:val="en-US"/>
        </w:rPr>
        <w:t xml:space="preserve">. </w:t>
      </w:r>
      <w:proofErr w:type="spellStart"/>
      <w:r w:rsidRPr="0056378E">
        <w:rPr>
          <w:rFonts w:asciiTheme="minorHAnsi" w:hAnsiTheme="minorHAnsi" w:cs="Calibri"/>
          <w:bCs/>
          <w:sz w:val="22"/>
          <w:szCs w:val="22"/>
          <w:lang w:val="en-US"/>
        </w:rPr>
        <w:t>Tento</w:t>
      </w:r>
      <w:proofErr w:type="spellEnd"/>
      <w:r w:rsidRPr="0056378E">
        <w:rPr>
          <w:rFonts w:asciiTheme="minorHAnsi" w:hAnsiTheme="minorHAnsi" w:cs="Calibri"/>
          <w:bCs/>
          <w:sz w:val="22"/>
          <w:szCs w:val="22"/>
          <w:lang w:val="en-US"/>
        </w:rPr>
        <w:t xml:space="preserve"> </w:t>
      </w:r>
      <w:proofErr w:type="spellStart"/>
      <w:r w:rsidRPr="0056378E">
        <w:rPr>
          <w:rFonts w:asciiTheme="minorHAnsi" w:hAnsiTheme="minorHAnsi" w:cs="Calibri"/>
          <w:bCs/>
          <w:sz w:val="22"/>
          <w:szCs w:val="22"/>
          <w:lang w:val="en-US"/>
        </w:rPr>
        <w:t>daňový</w:t>
      </w:r>
      <w:proofErr w:type="spellEnd"/>
      <w:r w:rsidRPr="0056378E">
        <w:rPr>
          <w:rFonts w:asciiTheme="minorHAnsi" w:hAnsiTheme="minorHAnsi" w:cs="Calibri"/>
          <w:bCs/>
          <w:sz w:val="22"/>
          <w:szCs w:val="22"/>
          <w:lang w:val="en-US"/>
        </w:rPr>
        <w:t xml:space="preserve"> </w:t>
      </w:r>
      <w:proofErr w:type="spellStart"/>
      <w:r w:rsidRPr="0056378E">
        <w:rPr>
          <w:rFonts w:asciiTheme="minorHAnsi" w:hAnsiTheme="minorHAnsi" w:cs="Calibri"/>
          <w:bCs/>
          <w:sz w:val="22"/>
          <w:szCs w:val="22"/>
          <w:lang w:val="en-US"/>
        </w:rPr>
        <w:t>doklad</w:t>
      </w:r>
      <w:proofErr w:type="spellEnd"/>
      <w:r w:rsidRPr="0056378E">
        <w:rPr>
          <w:rFonts w:asciiTheme="minorHAnsi" w:hAnsiTheme="minorHAnsi" w:cs="Calibri"/>
          <w:bCs/>
          <w:sz w:val="22"/>
          <w:szCs w:val="22"/>
          <w:lang w:val="en-US"/>
        </w:rPr>
        <w:t xml:space="preserve"> je </w:t>
      </w:r>
      <w:proofErr w:type="spellStart"/>
      <w:r w:rsidRPr="0056378E">
        <w:rPr>
          <w:rFonts w:asciiTheme="minorHAnsi" w:hAnsiTheme="minorHAnsi" w:cs="Calibri"/>
          <w:bCs/>
          <w:sz w:val="22"/>
          <w:szCs w:val="22"/>
          <w:lang w:val="en-US"/>
        </w:rPr>
        <w:t>splatný</w:t>
      </w:r>
      <w:proofErr w:type="spellEnd"/>
      <w:r w:rsidRPr="0056378E">
        <w:rPr>
          <w:rFonts w:asciiTheme="minorHAnsi" w:hAnsiTheme="minorHAnsi" w:cs="Calibri"/>
          <w:bCs/>
          <w:sz w:val="22"/>
          <w:szCs w:val="22"/>
          <w:lang w:val="en-US"/>
        </w:rPr>
        <w:t xml:space="preserve"> </w:t>
      </w:r>
      <w:proofErr w:type="spellStart"/>
      <w:r w:rsidRPr="0056378E">
        <w:rPr>
          <w:rFonts w:asciiTheme="minorHAnsi" w:hAnsiTheme="minorHAnsi" w:cs="Calibri"/>
          <w:bCs/>
          <w:sz w:val="22"/>
          <w:szCs w:val="22"/>
          <w:lang w:val="en-US"/>
        </w:rPr>
        <w:t>ve</w:t>
      </w:r>
      <w:proofErr w:type="spellEnd"/>
      <w:r w:rsidRPr="0056378E">
        <w:rPr>
          <w:rFonts w:asciiTheme="minorHAnsi" w:hAnsiTheme="minorHAnsi" w:cs="Calibri"/>
          <w:bCs/>
          <w:sz w:val="22"/>
          <w:szCs w:val="22"/>
          <w:lang w:val="en-US"/>
        </w:rPr>
        <w:t xml:space="preserve"> </w:t>
      </w:r>
      <w:proofErr w:type="spellStart"/>
      <w:proofErr w:type="gramStart"/>
      <w:r w:rsidRPr="0056378E">
        <w:rPr>
          <w:rFonts w:asciiTheme="minorHAnsi" w:hAnsiTheme="minorHAnsi" w:cs="Calibri"/>
          <w:bCs/>
          <w:sz w:val="22"/>
          <w:szCs w:val="22"/>
          <w:lang w:val="en-US"/>
        </w:rPr>
        <w:t>lhůtě</w:t>
      </w:r>
      <w:proofErr w:type="spellEnd"/>
      <w:r w:rsidRPr="0056378E">
        <w:rPr>
          <w:rFonts w:asciiTheme="minorHAnsi" w:hAnsiTheme="minorHAnsi" w:cs="Calibri"/>
          <w:bCs/>
          <w:sz w:val="22"/>
          <w:szCs w:val="22"/>
          <w:lang w:val="en-US"/>
        </w:rPr>
        <w:t xml:space="preserve"> </w:t>
      </w:r>
      <w:r w:rsidR="00D54473" w:rsidRPr="0056378E">
        <w:rPr>
          <w:rFonts w:asciiTheme="minorHAnsi" w:hAnsiTheme="minorHAnsi" w:cs="Calibri"/>
          <w:bCs/>
          <w:sz w:val="22"/>
          <w:szCs w:val="22"/>
          <w:lang w:val="en-US"/>
        </w:rPr>
        <w:t xml:space="preserve"> </w:t>
      </w:r>
      <w:proofErr w:type="spellStart"/>
      <w:r w:rsidR="00D54473" w:rsidRPr="0056378E">
        <w:rPr>
          <w:rFonts w:asciiTheme="minorHAnsi" w:hAnsiTheme="minorHAnsi" w:cs="Calibri"/>
          <w:bCs/>
          <w:sz w:val="22"/>
          <w:szCs w:val="22"/>
          <w:lang w:val="en-US"/>
        </w:rPr>
        <w:t>třiceti</w:t>
      </w:r>
      <w:proofErr w:type="spellEnd"/>
      <w:proofErr w:type="gramEnd"/>
      <w:r w:rsidR="00D54473" w:rsidRPr="0056378E">
        <w:rPr>
          <w:rFonts w:asciiTheme="minorHAnsi" w:hAnsiTheme="minorHAnsi" w:cs="Calibri"/>
          <w:bCs/>
          <w:sz w:val="22"/>
          <w:szCs w:val="22"/>
          <w:lang w:val="en-US"/>
        </w:rPr>
        <w:t xml:space="preserve"> (30)</w:t>
      </w:r>
      <w:r w:rsidRPr="0056378E">
        <w:rPr>
          <w:rFonts w:asciiTheme="minorHAnsi" w:hAnsiTheme="minorHAnsi" w:cs="Calibri"/>
          <w:bCs/>
          <w:sz w:val="22"/>
          <w:szCs w:val="22"/>
          <w:lang w:val="en-US"/>
        </w:rPr>
        <w:t xml:space="preserve"> </w:t>
      </w:r>
      <w:proofErr w:type="spellStart"/>
      <w:r w:rsidRPr="0056378E">
        <w:rPr>
          <w:rFonts w:asciiTheme="minorHAnsi" w:hAnsiTheme="minorHAnsi" w:cs="Calibri"/>
          <w:bCs/>
          <w:sz w:val="22"/>
          <w:szCs w:val="22"/>
          <w:lang w:val="en-US"/>
        </w:rPr>
        <w:t>dnů</w:t>
      </w:r>
      <w:proofErr w:type="spellEnd"/>
      <w:r w:rsidRPr="0056378E">
        <w:rPr>
          <w:rFonts w:asciiTheme="minorHAnsi" w:hAnsiTheme="minorHAnsi" w:cs="Calibri"/>
          <w:bCs/>
          <w:sz w:val="22"/>
          <w:szCs w:val="22"/>
          <w:lang w:val="en-US"/>
        </w:rPr>
        <w:t xml:space="preserve"> ode </w:t>
      </w:r>
      <w:proofErr w:type="spellStart"/>
      <w:r w:rsidRPr="0056378E">
        <w:rPr>
          <w:rFonts w:asciiTheme="minorHAnsi" w:hAnsiTheme="minorHAnsi" w:cs="Calibri"/>
          <w:bCs/>
          <w:sz w:val="22"/>
          <w:szCs w:val="22"/>
          <w:lang w:val="en-US"/>
        </w:rPr>
        <w:t>dne</w:t>
      </w:r>
      <w:proofErr w:type="spellEnd"/>
      <w:r w:rsidRPr="0056378E">
        <w:rPr>
          <w:rFonts w:asciiTheme="minorHAnsi" w:hAnsiTheme="minorHAnsi" w:cs="Calibri"/>
          <w:bCs/>
          <w:sz w:val="22"/>
          <w:szCs w:val="22"/>
          <w:lang w:val="en-US"/>
        </w:rPr>
        <w:t xml:space="preserve"> </w:t>
      </w:r>
      <w:proofErr w:type="spellStart"/>
      <w:r w:rsidRPr="0056378E">
        <w:rPr>
          <w:rFonts w:asciiTheme="minorHAnsi" w:hAnsiTheme="minorHAnsi" w:cs="Calibri"/>
          <w:bCs/>
          <w:sz w:val="22"/>
          <w:szCs w:val="22"/>
          <w:lang w:val="en-US"/>
        </w:rPr>
        <w:t>jeho</w:t>
      </w:r>
      <w:proofErr w:type="spellEnd"/>
      <w:r w:rsidRPr="0056378E">
        <w:rPr>
          <w:rFonts w:asciiTheme="minorHAnsi" w:hAnsiTheme="minorHAnsi" w:cs="Calibri"/>
          <w:bCs/>
          <w:sz w:val="22"/>
          <w:szCs w:val="22"/>
          <w:lang w:val="en-US"/>
        </w:rPr>
        <w:t xml:space="preserve"> </w:t>
      </w:r>
      <w:proofErr w:type="spellStart"/>
      <w:r w:rsidRPr="0056378E">
        <w:rPr>
          <w:rFonts w:asciiTheme="minorHAnsi" w:hAnsiTheme="minorHAnsi" w:cs="Calibri"/>
          <w:bCs/>
          <w:sz w:val="22"/>
          <w:szCs w:val="22"/>
          <w:lang w:val="en-US"/>
        </w:rPr>
        <w:t>doručení</w:t>
      </w:r>
      <w:proofErr w:type="spellEnd"/>
      <w:r w:rsidRPr="0056378E">
        <w:rPr>
          <w:rFonts w:asciiTheme="minorHAnsi" w:hAnsiTheme="minorHAnsi" w:cs="Calibri"/>
          <w:bCs/>
          <w:sz w:val="22"/>
          <w:szCs w:val="22"/>
          <w:lang w:val="en-US"/>
        </w:rPr>
        <w:t xml:space="preserve"> </w:t>
      </w:r>
      <w:proofErr w:type="spellStart"/>
      <w:r w:rsidRPr="0056378E">
        <w:rPr>
          <w:rFonts w:asciiTheme="minorHAnsi" w:hAnsiTheme="minorHAnsi" w:cs="Calibri"/>
          <w:bCs/>
          <w:sz w:val="22"/>
          <w:szCs w:val="22"/>
          <w:lang w:val="en-US"/>
        </w:rPr>
        <w:t>zájemci</w:t>
      </w:r>
      <w:proofErr w:type="spellEnd"/>
      <w:r w:rsidRPr="0056378E">
        <w:rPr>
          <w:rFonts w:asciiTheme="minorHAnsi" w:hAnsiTheme="minorHAnsi" w:cs="Calibri"/>
          <w:bCs/>
          <w:sz w:val="22"/>
          <w:szCs w:val="22"/>
          <w:lang w:val="en-US"/>
        </w:rPr>
        <w:t>.</w:t>
      </w:r>
    </w:p>
    <w:p w14:paraId="0223951E" w14:textId="398823F5" w:rsidR="0056378E" w:rsidRPr="0056378E" w:rsidRDefault="006F7AEC" w:rsidP="0056378E">
      <w:pPr>
        <w:jc w:val="both"/>
        <w:rPr>
          <w:rFonts w:asciiTheme="minorHAnsi" w:hAnsiTheme="minorHAnsi" w:cs="Calibri"/>
          <w:b/>
          <w:i/>
          <w:sz w:val="22"/>
          <w:szCs w:val="22"/>
        </w:rPr>
      </w:pPr>
      <w:r w:rsidRPr="003F720B">
        <w:rPr>
          <w:rFonts w:asciiTheme="minorHAnsi" w:hAnsiTheme="minorHAnsi" w:cs="Calibri"/>
          <w:b/>
          <w:i/>
          <w:sz w:val="22"/>
          <w:szCs w:val="22"/>
          <w:lang w:val="en-US"/>
        </w:rPr>
        <w:lastRenderedPageBreak/>
        <w:t>5.</w:t>
      </w:r>
      <w:r w:rsidR="00C10D65">
        <w:rPr>
          <w:rFonts w:asciiTheme="minorHAnsi" w:hAnsiTheme="minorHAnsi" w:cs="Calibri"/>
          <w:b/>
          <w:i/>
          <w:sz w:val="22"/>
          <w:szCs w:val="22"/>
          <w:lang w:val="en-US"/>
        </w:rPr>
        <w:t>7</w:t>
      </w:r>
      <w:r w:rsidRPr="003F720B">
        <w:rPr>
          <w:rFonts w:asciiTheme="minorHAnsi" w:hAnsiTheme="minorHAnsi" w:cs="Calibri"/>
          <w:b/>
          <w:i/>
          <w:sz w:val="22"/>
          <w:szCs w:val="22"/>
          <w:lang w:val="en-US"/>
        </w:rPr>
        <w:t xml:space="preserve">. </w:t>
      </w:r>
      <w:proofErr w:type="spellStart"/>
      <w:r w:rsidR="0056378E" w:rsidRPr="0056378E">
        <w:rPr>
          <w:rFonts w:asciiTheme="minorHAnsi" w:hAnsiTheme="minorHAnsi" w:cs="Calibri"/>
          <w:b/>
          <w:bCs/>
          <w:i/>
          <w:sz w:val="22"/>
          <w:szCs w:val="22"/>
        </w:rPr>
        <w:t>The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Interested</w:t>
      </w:r>
      <w:proofErr w:type="spellEnd"/>
      <w:r w:rsidR="0056378E" w:rsidRPr="0056378E">
        <w:rPr>
          <w:rFonts w:asciiTheme="minorHAnsi" w:hAnsiTheme="minorHAnsi" w:cs="Calibri"/>
          <w:b/>
          <w:bCs/>
          <w:i/>
          <w:sz w:val="22"/>
          <w:szCs w:val="22"/>
        </w:rPr>
        <w:t xml:space="preserve"> Party </w:t>
      </w:r>
      <w:proofErr w:type="spellStart"/>
      <w:r w:rsidR="0056378E" w:rsidRPr="0056378E">
        <w:rPr>
          <w:rFonts w:asciiTheme="minorHAnsi" w:hAnsiTheme="minorHAnsi" w:cs="Calibri"/>
          <w:b/>
          <w:bCs/>
          <w:i/>
          <w:sz w:val="22"/>
          <w:szCs w:val="22"/>
        </w:rPr>
        <w:t>shall</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be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obliged</w:t>
      </w:r>
      <w:proofErr w:type="spellEnd"/>
      <w:r w:rsidR="0056378E" w:rsidRPr="0056378E">
        <w:rPr>
          <w:rFonts w:asciiTheme="minorHAnsi" w:hAnsiTheme="minorHAnsi" w:cs="Calibri"/>
          <w:b/>
          <w:bCs/>
          <w:i/>
          <w:sz w:val="22"/>
          <w:szCs w:val="22"/>
        </w:rPr>
        <w:t xml:space="preserve"> to </w:t>
      </w:r>
      <w:proofErr w:type="spellStart"/>
      <w:r w:rsidR="0056378E" w:rsidRPr="0056378E">
        <w:rPr>
          <w:rFonts w:asciiTheme="minorHAnsi" w:hAnsiTheme="minorHAnsi" w:cs="Calibri"/>
          <w:b/>
          <w:bCs/>
          <w:i/>
          <w:sz w:val="22"/>
          <w:szCs w:val="22"/>
        </w:rPr>
        <w:t>reimburse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Intermediary</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for</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costs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necessarily</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or</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purposefully</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incurred</w:t>
      </w:r>
      <w:proofErr w:type="spellEnd"/>
      <w:r w:rsidR="0056378E" w:rsidRPr="0056378E">
        <w:rPr>
          <w:rFonts w:asciiTheme="minorHAnsi" w:hAnsiTheme="minorHAnsi" w:cs="Calibri"/>
          <w:b/>
          <w:bCs/>
          <w:i/>
          <w:sz w:val="22"/>
          <w:szCs w:val="22"/>
        </w:rPr>
        <w:t xml:space="preserve"> in </w:t>
      </w:r>
      <w:proofErr w:type="spellStart"/>
      <w:r w:rsidR="0056378E" w:rsidRPr="0056378E">
        <w:rPr>
          <w:rFonts w:asciiTheme="minorHAnsi" w:hAnsiTheme="minorHAnsi" w:cs="Calibri"/>
          <w:b/>
          <w:bCs/>
          <w:i/>
          <w:sz w:val="22"/>
          <w:szCs w:val="22"/>
        </w:rPr>
        <w:t>connection</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with</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the</w:t>
      </w:r>
      <w:proofErr w:type="spellEnd"/>
      <w:r w:rsidR="0056378E" w:rsidRPr="0056378E">
        <w:rPr>
          <w:rFonts w:asciiTheme="minorHAnsi" w:hAnsiTheme="minorHAnsi" w:cs="Calibri"/>
          <w:b/>
          <w:bCs/>
          <w:i/>
          <w:sz w:val="22"/>
          <w:szCs w:val="22"/>
        </w:rPr>
        <w:t xml:space="preserve"> performance </w:t>
      </w:r>
      <w:proofErr w:type="spellStart"/>
      <w:r w:rsidR="0056378E" w:rsidRPr="0056378E">
        <w:rPr>
          <w:rFonts w:asciiTheme="minorHAnsi" w:hAnsiTheme="minorHAnsi" w:cs="Calibri"/>
          <w:b/>
          <w:bCs/>
          <w:i/>
          <w:sz w:val="22"/>
          <w:szCs w:val="22"/>
        </w:rPr>
        <w:t>of</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this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Agreement</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if</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after</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assigning</w:t>
      </w:r>
      <w:proofErr w:type="spellEnd"/>
      <w:r w:rsidR="0056378E" w:rsidRPr="0056378E">
        <w:rPr>
          <w:rFonts w:asciiTheme="minorHAnsi" w:hAnsiTheme="minorHAnsi" w:cs="Calibri"/>
          <w:b/>
          <w:bCs/>
          <w:i/>
          <w:sz w:val="22"/>
          <w:szCs w:val="22"/>
        </w:rPr>
        <w:t xml:space="preserve"> a </w:t>
      </w:r>
      <w:proofErr w:type="spellStart"/>
      <w:r w:rsidR="0056378E" w:rsidRPr="0056378E">
        <w:rPr>
          <w:rFonts w:asciiTheme="minorHAnsi" w:hAnsiTheme="minorHAnsi" w:cs="Calibri"/>
          <w:b/>
          <w:bCs/>
          <w:i/>
          <w:sz w:val="22"/>
          <w:szCs w:val="22"/>
        </w:rPr>
        <w:t>job</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position</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Interested</w:t>
      </w:r>
      <w:proofErr w:type="spellEnd"/>
      <w:r w:rsidR="0056378E" w:rsidRPr="0056378E">
        <w:rPr>
          <w:rFonts w:asciiTheme="minorHAnsi" w:hAnsiTheme="minorHAnsi" w:cs="Calibri"/>
          <w:b/>
          <w:bCs/>
          <w:i/>
          <w:sz w:val="22"/>
          <w:szCs w:val="22"/>
        </w:rPr>
        <w:t xml:space="preserve"> Party </w:t>
      </w:r>
      <w:proofErr w:type="spellStart"/>
      <w:r w:rsidR="0056378E" w:rsidRPr="0056378E">
        <w:rPr>
          <w:rFonts w:asciiTheme="minorHAnsi" w:hAnsiTheme="minorHAnsi" w:cs="Calibri"/>
          <w:b/>
          <w:bCs/>
          <w:i/>
          <w:sz w:val="22"/>
          <w:szCs w:val="22"/>
        </w:rPr>
        <w:t>abandons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its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intention</w:t>
      </w:r>
      <w:proofErr w:type="spellEnd"/>
      <w:r w:rsidR="0056378E" w:rsidRPr="0056378E">
        <w:rPr>
          <w:rFonts w:asciiTheme="minorHAnsi" w:hAnsiTheme="minorHAnsi" w:cs="Calibri"/>
          <w:b/>
          <w:bCs/>
          <w:i/>
          <w:sz w:val="22"/>
          <w:szCs w:val="22"/>
        </w:rPr>
        <w:t xml:space="preserve"> to </w:t>
      </w:r>
      <w:proofErr w:type="spellStart"/>
      <w:r w:rsidR="0056378E" w:rsidRPr="0056378E">
        <w:rPr>
          <w:rFonts w:asciiTheme="minorHAnsi" w:hAnsiTheme="minorHAnsi" w:cs="Calibri"/>
          <w:b/>
          <w:bCs/>
          <w:i/>
          <w:sz w:val="22"/>
          <w:szCs w:val="22"/>
        </w:rPr>
        <w:t>fill</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respective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job</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position</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within</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given</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timeframe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suspends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it</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or</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cancels</w:t>
      </w:r>
      <w:proofErr w:type="spellEnd"/>
      <w:r w:rsidR="0056378E" w:rsidRPr="0056378E">
        <w:rPr>
          <w:rFonts w:asciiTheme="minorHAnsi" w:hAnsiTheme="minorHAnsi" w:cs="Calibri"/>
          <w:b/>
          <w:bCs/>
          <w:i/>
          <w:sz w:val="22"/>
          <w:szCs w:val="22"/>
        </w:rPr>
        <w:t xml:space="preserve"> such </w:t>
      </w:r>
      <w:proofErr w:type="spellStart"/>
      <w:r w:rsidR="0056378E" w:rsidRPr="0056378E">
        <w:rPr>
          <w:rFonts w:asciiTheme="minorHAnsi" w:hAnsiTheme="minorHAnsi" w:cs="Calibri"/>
          <w:b/>
          <w:bCs/>
          <w:i/>
          <w:sz w:val="22"/>
          <w:szCs w:val="22"/>
        </w:rPr>
        <w:t>position</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within</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its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internal</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organisational</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structure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Parties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agree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that</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only</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demonstrably</w:t>
      </w:r>
      <w:proofErr w:type="spellEnd"/>
      <w:r w:rsidR="0056378E" w:rsidRPr="0056378E">
        <w:rPr>
          <w:rFonts w:asciiTheme="minorHAnsi" w:hAnsiTheme="minorHAnsi" w:cs="Calibri"/>
          <w:b/>
          <w:bCs/>
          <w:i/>
          <w:sz w:val="22"/>
          <w:szCs w:val="22"/>
        </w:rPr>
        <w:t xml:space="preserve"> and </w:t>
      </w:r>
      <w:proofErr w:type="spellStart"/>
      <w:r w:rsidR="0056378E" w:rsidRPr="0056378E">
        <w:rPr>
          <w:rFonts w:asciiTheme="minorHAnsi" w:hAnsiTheme="minorHAnsi" w:cs="Calibri"/>
          <w:b/>
          <w:bCs/>
          <w:i/>
          <w:sz w:val="22"/>
          <w:szCs w:val="22"/>
        </w:rPr>
        <w:t>purposefully</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incurred</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costs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shall</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be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reimbursed</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for</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each</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job</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position</w:t>
      </w:r>
      <w:proofErr w:type="spellEnd"/>
      <w:r w:rsidR="0056378E" w:rsidRPr="0056378E">
        <w:rPr>
          <w:rFonts w:asciiTheme="minorHAnsi" w:hAnsiTheme="minorHAnsi" w:cs="Calibri"/>
          <w:b/>
          <w:bCs/>
          <w:i/>
          <w:sz w:val="22"/>
          <w:szCs w:val="22"/>
        </w:rPr>
        <w:t xml:space="preserve"> in </w:t>
      </w:r>
      <w:proofErr w:type="spellStart"/>
      <w:r w:rsidR="0056378E" w:rsidRPr="0056378E">
        <w:rPr>
          <w:rFonts w:asciiTheme="minorHAnsi" w:hAnsiTheme="minorHAnsi" w:cs="Calibri"/>
          <w:b/>
          <w:bCs/>
          <w:i/>
          <w:sz w:val="22"/>
          <w:szCs w:val="22"/>
        </w:rPr>
        <w:t>respect</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of</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which</w:t>
      </w:r>
      <w:proofErr w:type="spellEnd"/>
      <w:r w:rsidR="0056378E" w:rsidRPr="0056378E">
        <w:rPr>
          <w:rFonts w:asciiTheme="minorHAnsi" w:hAnsiTheme="minorHAnsi" w:cs="Calibri"/>
          <w:b/>
          <w:bCs/>
          <w:i/>
          <w:sz w:val="22"/>
          <w:szCs w:val="22"/>
        </w:rPr>
        <w:t xml:space="preserve"> any </w:t>
      </w:r>
      <w:proofErr w:type="spellStart"/>
      <w:r w:rsidR="0056378E" w:rsidRPr="0056378E">
        <w:rPr>
          <w:rFonts w:asciiTheme="minorHAnsi" w:hAnsiTheme="minorHAnsi" w:cs="Calibri"/>
          <w:b/>
          <w:bCs/>
          <w:i/>
          <w:sz w:val="22"/>
          <w:szCs w:val="22"/>
        </w:rPr>
        <w:t>of</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the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above</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circumstances</w:t>
      </w:r>
      <w:proofErr w:type="spellEnd"/>
      <w:r w:rsidR="0056378E" w:rsidRPr="0056378E">
        <w:rPr>
          <w:rFonts w:asciiTheme="minorHAnsi" w:hAnsiTheme="minorHAnsi" w:cs="Calibri"/>
          <w:b/>
          <w:bCs/>
          <w:i/>
          <w:sz w:val="22"/>
          <w:szCs w:val="22"/>
        </w:rPr>
        <w:t xml:space="preserve"> </w:t>
      </w:r>
      <w:proofErr w:type="spellStart"/>
      <w:r w:rsidR="0056378E" w:rsidRPr="0056378E">
        <w:rPr>
          <w:rFonts w:asciiTheme="minorHAnsi" w:hAnsiTheme="minorHAnsi" w:cs="Calibri"/>
          <w:b/>
          <w:bCs/>
          <w:i/>
          <w:sz w:val="22"/>
          <w:szCs w:val="22"/>
        </w:rPr>
        <w:t>occur</w:t>
      </w:r>
      <w:proofErr w:type="spellEnd"/>
      <w:r w:rsidR="0056378E" w:rsidRPr="0056378E">
        <w:rPr>
          <w:rFonts w:asciiTheme="minorHAnsi" w:hAnsiTheme="minorHAnsi" w:cs="Calibri"/>
          <w:b/>
          <w:bCs/>
          <w:i/>
          <w:sz w:val="22"/>
          <w:szCs w:val="22"/>
        </w:rPr>
        <w:t>.</w:t>
      </w:r>
    </w:p>
    <w:p w14:paraId="2A1C5879" w14:textId="77777777" w:rsidR="0056378E" w:rsidRPr="0056378E" w:rsidRDefault="0056378E" w:rsidP="0056378E">
      <w:pPr>
        <w:jc w:val="both"/>
        <w:rPr>
          <w:rFonts w:asciiTheme="minorHAnsi" w:hAnsiTheme="minorHAnsi" w:cs="Calibri"/>
          <w:b/>
          <w:i/>
          <w:sz w:val="22"/>
          <w:szCs w:val="22"/>
        </w:rPr>
      </w:pPr>
      <w:r w:rsidRPr="0056378E">
        <w:rPr>
          <w:rFonts w:asciiTheme="minorHAnsi" w:hAnsiTheme="minorHAnsi" w:cs="Calibri"/>
          <w:b/>
          <w:bCs/>
          <w:i/>
          <w:sz w:val="22"/>
          <w:szCs w:val="22"/>
        </w:rPr>
        <w:t xml:space="preserve">Such </w:t>
      </w:r>
      <w:proofErr w:type="spellStart"/>
      <w:r w:rsidRPr="0056378E">
        <w:rPr>
          <w:rFonts w:asciiTheme="minorHAnsi" w:hAnsiTheme="minorHAnsi" w:cs="Calibri"/>
          <w:b/>
          <w:bCs/>
          <w:i/>
          <w:sz w:val="22"/>
          <w:szCs w:val="22"/>
        </w:rPr>
        <w:t>reimbursement</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of</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costs</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shall</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be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payable</w:t>
      </w:r>
      <w:proofErr w:type="spellEnd"/>
      <w:r w:rsidRPr="0056378E">
        <w:rPr>
          <w:rFonts w:asciiTheme="minorHAnsi" w:hAnsiTheme="minorHAnsi" w:cs="Calibri"/>
          <w:b/>
          <w:bCs/>
          <w:i/>
          <w:sz w:val="22"/>
          <w:szCs w:val="22"/>
        </w:rPr>
        <w:t xml:space="preserve"> on </w:t>
      </w:r>
      <w:proofErr w:type="spellStart"/>
      <w:r w:rsidRPr="0056378E">
        <w:rPr>
          <w:rFonts w:asciiTheme="minorHAnsi" w:hAnsiTheme="minorHAnsi" w:cs="Calibri"/>
          <w:b/>
          <w:bCs/>
          <w:i/>
          <w:sz w:val="22"/>
          <w:szCs w:val="22"/>
        </w:rPr>
        <w:t>the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basis</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of</w:t>
      </w:r>
      <w:proofErr w:type="spellEnd"/>
      <w:r w:rsidRPr="0056378E">
        <w:rPr>
          <w:rFonts w:asciiTheme="minorHAnsi" w:hAnsiTheme="minorHAnsi" w:cs="Calibri"/>
          <w:b/>
          <w:bCs/>
          <w:i/>
          <w:sz w:val="22"/>
          <w:szCs w:val="22"/>
        </w:rPr>
        <w:t xml:space="preserve"> a tax </w:t>
      </w:r>
      <w:proofErr w:type="spellStart"/>
      <w:r w:rsidRPr="0056378E">
        <w:rPr>
          <w:rFonts w:asciiTheme="minorHAnsi" w:hAnsiTheme="minorHAnsi" w:cs="Calibri"/>
          <w:b/>
          <w:bCs/>
          <w:i/>
          <w:sz w:val="22"/>
          <w:szCs w:val="22"/>
        </w:rPr>
        <w:t>document</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issued</w:t>
      </w:r>
      <w:proofErr w:type="spellEnd"/>
      <w:r w:rsidRPr="0056378E">
        <w:rPr>
          <w:rFonts w:asciiTheme="minorHAnsi" w:hAnsiTheme="minorHAnsi" w:cs="Calibri"/>
          <w:b/>
          <w:bCs/>
          <w:i/>
          <w:sz w:val="22"/>
          <w:szCs w:val="22"/>
        </w:rPr>
        <w:t xml:space="preserve"> by </w:t>
      </w:r>
      <w:proofErr w:type="spellStart"/>
      <w:r w:rsidRPr="0056378E">
        <w:rPr>
          <w:rFonts w:asciiTheme="minorHAnsi" w:hAnsiTheme="minorHAnsi" w:cs="Calibri"/>
          <w:b/>
          <w:bCs/>
          <w:i/>
          <w:sz w:val="22"/>
          <w:szCs w:val="22"/>
        </w:rPr>
        <w:t>the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Intermediary</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after</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the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entitlement</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thereto</w:t>
      </w:r>
      <w:proofErr w:type="spellEnd"/>
      <w:r w:rsidRPr="0056378E">
        <w:rPr>
          <w:rFonts w:asciiTheme="minorHAnsi" w:hAnsiTheme="minorHAnsi" w:cs="Calibri"/>
          <w:b/>
          <w:bCs/>
          <w:i/>
          <w:sz w:val="22"/>
          <w:szCs w:val="22"/>
        </w:rPr>
        <w:t xml:space="preserve"> has </w:t>
      </w:r>
      <w:proofErr w:type="spellStart"/>
      <w:r w:rsidRPr="0056378E">
        <w:rPr>
          <w:rFonts w:asciiTheme="minorHAnsi" w:hAnsiTheme="minorHAnsi" w:cs="Calibri"/>
          <w:b/>
          <w:bCs/>
          <w:i/>
          <w:sz w:val="22"/>
          <w:szCs w:val="22"/>
        </w:rPr>
        <w:t>arisen</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This</w:t>
      </w:r>
      <w:proofErr w:type="spellEnd"/>
      <w:r w:rsidRPr="0056378E">
        <w:rPr>
          <w:rFonts w:asciiTheme="minorHAnsi" w:hAnsiTheme="minorHAnsi" w:cs="Calibri"/>
          <w:b/>
          <w:bCs/>
          <w:i/>
          <w:sz w:val="22"/>
          <w:szCs w:val="22"/>
        </w:rPr>
        <w:t xml:space="preserve"> tax </w:t>
      </w:r>
      <w:proofErr w:type="spellStart"/>
      <w:r w:rsidRPr="0056378E">
        <w:rPr>
          <w:rFonts w:asciiTheme="minorHAnsi" w:hAnsiTheme="minorHAnsi" w:cs="Calibri"/>
          <w:b/>
          <w:bCs/>
          <w:i/>
          <w:sz w:val="22"/>
          <w:szCs w:val="22"/>
        </w:rPr>
        <w:t>document</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shall</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be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payable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within</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thirty</w:t>
      </w:r>
      <w:proofErr w:type="spellEnd"/>
      <w:r w:rsidRPr="0056378E">
        <w:rPr>
          <w:rFonts w:asciiTheme="minorHAnsi" w:hAnsiTheme="minorHAnsi" w:cs="Calibri"/>
          <w:b/>
          <w:bCs/>
          <w:i/>
          <w:sz w:val="22"/>
          <w:szCs w:val="22"/>
        </w:rPr>
        <w:t xml:space="preserve"> (30) </w:t>
      </w:r>
      <w:proofErr w:type="spellStart"/>
      <w:r w:rsidRPr="0056378E">
        <w:rPr>
          <w:rFonts w:asciiTheme="minorHAnsi" w:hAnsiTheme="minorHAnsi" w:cs="Calibri"/>
          <w:b/>
          <w:bCs/>
          <w:i/>
          <w:sz w:val="22"/>
          <w:szCs w:val="22"/>
        </w:rPr>
        <w:t>days</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from</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the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date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of</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its</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delivery</w:t>
      </w:r>
      <w:proofErr w:type="spellEnd"/>
      <w:r w:rsidRPr="0056378E">
        <w:rPr>
          <w:rFonts w:asciiTheme="minorHAnsi" w:hAnsiTheme="minorHAnsi" w:cs="Calibri"/>
          <w:b/>
          <w:bCs/>
          <w:i/>
          <w:sz w:val="22"/>
          <w:szCs w:val="22"/>
        </w:rPr>
        <w:t xml:space="preserve"> to </w:t>
      </w:r>
      <w:proofErr w:type="spellStart"/>
      <w:r w:rsidRPr="0056378E">
        <w:rPr>
          <w:rFonts w:asciiTheme="minorHAnsi" w:hAnsiTheme="minorHAnsi" w:cs="Calibri"/>
          <w:b/>
          <w:bCs/>
          <w:i/>
          <w:sz w:val="22"/>
          <w:szCs w:val="22"/>
        </w:rPr>
        <w:t>the</w:t>
      </w:r>
      <w:proofErr w:type="spellEnd"/>
      <w:r w:rsidRPr="0056378E">
        <w:rPr>
          <w:rFonts w:asciiTheme="minorHAnsi" w:hAnsiTheme="minorHAnsi" w:cs="Calibri"/>
          <w:b/>
          <w:bCs/>
          <w:i/>
          <w:sz w:val="22"/>
          <w:szCs w:val="22"/>
        </w:rPr>
        <w:t xml:space="preserve"> </w:t>
      </w:r>
      <w:proofErr w:type="spellStart"/>
      <w:r w:rsidRPr="0056378E">
        <w:rPr>
          <w:rFonts w:asciiTheme="minorHAnsi" w:hAnsiTheme="minorHAnsi" w:cs="Calibri"/>
          <w:b/>
          <w:bCs/>
          <w:i/>
          <w:sz w:val="22"/>
          <w:szCs w:val="22"/>
        </w:rPr>
        <w:t>Interested</w:t>
      </w:r>
      <w:proofErr w:type="spellEnd"/>
      <w:r w:rsidRPr="0056378E">
        <w:rPr>
          <w:rFonts w:asciiTheme="minorHAnsi" w:hAnsiTheme="minorHAnsi" w:cs="Calibri"/>
          <w:b/>
          <w:bCs/>
          <w:i/>
          <w:sz w:val="22"/>
          <w:szCs w:val="22"/>
        </w:rPr>
        <w:t xml:space="preserve"> Party.</w:t>
      </w:r>
    </w:p>
    <w:p w14:paraId="4E861E20" w14:textId="1C7AD2C2" w:rsidR="008B2A21" w:rsidRPr="008B2A21" w:rsidRDefault="008B2A21" w:rsidP="008B2A21">
      <w:pPr>
        <w:jc w:val="both"/>
        <w:rPr>
          <w:rFonts w:asciiTheme="minorHAnsi" w:hAnsiTheme="minorHAnsi" w:cs="Calibri"/>
          <w:b/>
          <w:i/>
          <w:sz w:val="22"/>
          <w:szCs w:val="22"/>
        </w:rPr>
      </w:pPr>
    </w:p>
    <w:p w14:paraId="3E568864" w14:textId="12036020" w:rsidR="006F7AEC" w:rsidRPr="003F720B" w:rsidRDefault="006F7AEC" w:rsidP="0067774F">
      <w:pPr>
        <w:jc w:val="both"/>
        <w:rPr>
          <w:rFonts w:asciiTheme="minorHAnsi" w:hAnsiTheme="minorHAnsi" w:cs="Calibri"/>
          <w:b/>
          <w:i/>
          <w:sz w:val="22"/>
          <w:szCs w:val="22"/>
          <w:lang w:val="en-US"/>
        </w:rPr>
      </w:pPr>
    </w:p>
    <w:p w14:paraId="61B47025" w14:textId="77777777" w:rsidR="006F7AEC" w:rsidRPr="003F720B" w:rsidRDefault="006F7AEC" w:rsidP="0067774F">
      <w:pPr>
        <w:rPr>
          <w:rFonts w:asciiTheme="minorHAnsi" w:hAnsiTheme="minorHAnsi" w:cs="Calibri"/>
          <w:sz w:val="22"/>
          <w:szCs w:val="22"/>
          <w:lang w:val="en-US"/>
        </w:rPr>
      </w:pPr>
    </w:p>
    <w:p w14:paraId="623F2F6E" w14:textId="77777777" w:rsidR="006F7AEC" w:rsidRPr="003F720B" w:rsidRDefault="006F7AEC" w:rsidP="006F7AEC">
      <w:pPr>
        <w:pStyle w:val="Zkladntext2"/>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VI. </w:t>
      </w:r>
      <w:proofErr w:type="spellStart"/>
      <w:r w:rsidRPr="003F720B">
        <w:rPr>
          <w:rFonts w:asciiTheme="minorHAnsi" w:hAnsiTheme="minorHAnsi" w:cs="Calibri"/>
          <w:b/>
          <w:sz w:val="22"/>
          <w:szCs w:val="22"/>
          <w:lang w:val="en-US"/>
        </w:rPr>
        <w:t>Povinnosti</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zájemce</w:t>
      </w:r>
      <w:proofErr w:type="spellEnd"/>
      <w:r w:rsidRPr="003F720B">
        <w:rPr>
          <w:rFonts w:asciiTheme="minorHAnsi" w:hAnsiTheme="minorHAnsi" w:cs="Calibri"/>
          <w:b/>
          <w:sz w:val="22"/>
          <w:szCs w:val="22"/>
          <w:lang w:val="en-US"/>
        </w:rPr>
        <w:t xml:space="preserve"> / Duties of Interested party</w:t>
      </w:r>
    </w:p>
    <w:p w14:paraId="2D0B6FB2" w14:textId="77777777" w:rsidR="006F7AEC" w:rsidRPr="003F720B" w:rsidRDefault="006F7AEC" w:rsidP="006F7AEC">
      <w:pPr>
        <w:pStyle w:val="Zkladntext2"/>
        <w:ind w:left="720" w:hanging="720"/>
        <w:jc w:val="both"/>
        <w:rPr>
          <w:rFonts w:asciiTheme="minorHAnsi" w:hAnsiTheme="minorHAnsi" w:cs="Calibri"/>
          <w:sz w:val="22"/>
          <w:szCs w:val="22"/>
          <w:lang w:val="en-US"/>
        </w:rPr>
      </w:pPr>
    </w:p>
    <w:p w14:paraId="2AC8C640" w14:textId="77777777" w:rsidR="006F7AEC" w:rsidRPr="003F720B" w:rsidRDefault="006F7AEC" w:rsidP="006F7AEC">
      <w:pPr>
        <w:pStyle w:val="Zkladntext2"/>
        <w:numPr>
          <w:ilvl w:val="1"/>
          <w:numId w:val="13"/>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w:t>
      </w:r>
    </w:p>
    <w:p w14:paraId="736A3CC5" w14:textId="77777777" w:rsidR="006F7AEC" w:rsidRPr="003F720B" w:rsidRDefault="006F7AEC" w:rsidP="006F7AEC">
      <w:pPr>
        <w:pStyle w:val="Zkladntext2"/>
        <w:ind w:left="709"/>
        <w:jc w:val="both"/>
        <w:rPr>
          <w:rFonts w:asciiTheme="minorHAnsi" w:hAnsiTheme="minorHAnsi" w:cs="Calibri"/>
          <w:sz w:val="22"/>
          <w:szCs w:val="22"/>
          <w:lang w:val="en-US"/>
        </w:rPr>
      </w:pPr>
    </w:p>
    <w:p w14:paraId="4DAA4242" w14:textId="6D260BA2" w:rsidR="006F7AEC" w:rsidRPr="003F720B" w:rsidRDefault="006F7AEC" w:rsidP="006F7AEC">
      <w:pPr>
        <w:pStyle w:val="Zkladntext2"/>
        <w:numPr>
          <w:ilvl w:val="0"/>
          <w:numId w:val="1"/>
        </w:numPr>
        <w:ind w:left="1276"/>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poskytne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přiměřeném</w:t>
      </w:r>
      <w:proofErr w:type="spellEnd"/>
      <w:r w:rsidRPr="003F720B">
        <w:rPr>
          <w:rFonts w:asciiTheme="minorHAnsi" w:hAnsiTheme="minorHAnsi" w:cs="Calibri"/>
          <w:sz w:val="22"/>
          <w:szCs w:val="22"/>
          <w:lang w:val="en-US"/>
        </w:rPr>
        <w:t xml:space="preserve"> </w:t>
      </w:r>
      <w:proofErr w:type="gramStart"/>
      <w:r w:rsidRPr="003F720B">
        <w:rPr>
          <w:rFonts w:asciiTheme="minorHAnsi" w:hAnsiTheme="minorHAnsi" w:cs="Calibri"/>
          <w:sz w:val="22"/>
          <w:szCs w:val="22"/>
          <w:lang w:val="en-US"/>
        </w:rPr>
        <w:t>a</w:t>
      </w:r>
      <w:proofErr w:type="gram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odůvodněném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rozsahu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požadovanou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součinnost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zajišťování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w:t>
      </w:r>
      <w:proofErr w:type="spellEnd"/>
      <w:r w:rsidRPr="003F720B">
        <w:rPr>
          <w:rFonts w:asciiTheme="minorHAnsi" w:hAnsiTheme="minorHAnsi" w:cs="Calibri"/>
          <w:sz w:val="22"/>
          <w:szCs w:val="22"/>
          <w:lang w:val="en-US"/>
        </w:rPr>
        <w:t xml:space="preserve">. 3.3 </w:t>
      </w:r>
      <w:proofErr w:type="spellStart"/>
      <w:r w:rsidRPr="003F720B">
        <w:rPr>
          <w:rFonts w:asciiTheme="minorHAnsi" w:hAnsiTheme="minorHAnsi" w:cs="Calibri"/>
          <w:sz w:val="22"/>
          <w:szCs w:val="22"/>
          <w:lang w:val="en-US"/>
        </w:rPr>
        <w:t>shora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zejména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součinnost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zařazování</w:t>
      </w:r>
      <w:proofErr w:type="spellEnd"/>
      <w:r w:rsidRPr="003F720B">
        <w:rPr>
          <w:rFonts w:asciiTheme="minorHAnsi" w:hAnsiTheme="minorHAnsi" w:cs="Calibri"/>
          <w:sz w:val="22"/>
          <w:szCs w:val="22"/>
          <w:lang w:val="en-US"/>
        </w:rPr>
        <w:t xml:space="preserve"> do </w:t>
      </w:r>
      <w:proofErr w:type="spellStart"/>
      <w:r w:rsidRPr="003F720B">
        <w:rPr>
          <w:rFonts w:asciiTheme="minorHAnsi" w:hAnsiTheme="minorHAnsi" w:cs="Calibri"/>
          <w:sz w:val="22"/>
          <w:szCs w:val="22"/>
          <w:lang w:val="en-US"/>
        </w:rPr>
        <w:t>Programu</w:t>
      </w:r>
      <w:proofErr w:type="spellEnd"/>
      <w:r w:rsidRPr="003F720B">
        <w:rPr>
          <w:rFonts w:asciiTheme="minorHAnsi" w:hAnsiTheme="minorHAnsi" w:cs="Calibri"/>
          <w:sz w:val="22"/>
          <w:szCs w:val="22"/>
          <w:lang w:val="en-US"/>
        </w:rPr>
        <w:t xml:space="preserve"> </w:t>
      </w:r>
      <w:proofErr w:type="spellStart"/>
      <w:r w:rsidR="00892598" w:rsidRPr="003F720B">
        <w:rPr>
          <w:rFonts w:asciiTheme="minorHAnsi" w:hAnsiTheme="minorHAnsi" w:cs="Calibri"/>
          <w:sz w:val="22"/>
          <w:szCs w:val="22"/>
          <w:lang w:val="en-US"/>
        </w:rPr>
        <w:t>vysoce</w:t>
      </w:r>
      <w:proofErr w:type="spellEnd"/>
      <w:r w:rsidR="00892598"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kvalifikovaný</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zaměstnanec</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zajišťování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povolení</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zaměstnávání</w:t>
      </w:r>
      <w:proofErr w:type="spellEnd"/>
      <w:r w:rsidRPr="003F720B">
        <w:rPr>
          <w:rFonts w:asciiTheme="minorHAnsi" w:hAnsiTheme="minorHAnsi" w:cs="Calibri"/>
          <w:sz w:val="22"/>
          <w:szCs w:val="22"/>
          <w:lang w:val="en-US"/>
        </w:rPr>
        <w:t xml:space="preserve"> u DMW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filipínských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pracovníků</w:t>
      </w:r>
      <w:proofErr w:type="spellEnd"/>
      <w:r w:rsidRPr="003F720B">
        <w:rPr>
          <w:rFonts w:asciiTheme="minorHAnsi" w:hAnsiTheme="minorHAnsi" w:cs="Calibri"/>
          <w:sz w:val="22"/>
          <w:szCs w:val="22"/>
          <w:lang w:val="en-US"/>
        </w:rPr>
        <w:t>.</w:t>
      </w:r>
    </w:p>
    <w:p w14:paraId="17BCBF03" w14:textId="446566FB" w:rsidR="006F7AEC" w:rsidRPr="003F720B" w:rsidRDefault="006F7AEC" w:rsidP="006F7AEC">
      <w:pPr>
        <w:pStyle w:val="Zkladntext2"/>
        <w:numPr>
          <w:ilvl w:val="0"/>
          <w:numId w:val="1"/>
        </w:numPr>
        <w:ind w:left="1276"/>
        <w:jc w:val="both"/>
        <w:rPr>
          <w:rFonts w:asciiTheme="minorHAnsi" w:hAnsiTheme="minorHAnsi" w:cs="Calibri"/>
          <w:sz w:val="22"/>
          <w:szCs w:val="22"/>
          <w:lang w:val="en-US"/>
        </w:rPr>
      </w:pPr>
      <w:r w:rsidRPr="003F720B">
        <w:rPr>
          <w:rFonts w:asciiTheme="minorHAnsi" w:hAnsiTheme="minorHAnsi" w:cs="Calibri"/>
          <w:sz w:val="22"/>
          <w:szCs w:val="22"/>
          <w:lang w:val="en-US"/>
        </w:rPr>
        <w:t>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objednávky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filipínských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pracovníků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kteří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přicházejí</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domovské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země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vzhledem</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podmínkám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nastaveným</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DMW,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souhlasí</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úhradou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zpáteční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letenky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pracovníka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administrativního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poplatku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ambasádě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zajištění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repatriace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pracovníka</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úrazu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smrti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Více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www.</w:t>
      </w:r>
      <w:r w:rsidR="00667B4A">
        <w:rPr>
          <w:rFonts w:asciiTheme="minorHAnsi" w:hAnsiTheme="minorHAnsi" w:cs="Calibri"/>
          <w:sz w:val="22"/>
          <w:szCs w:val="22"/>
          <w:lang w:val="en-US"/>
        </w:rPr>
        <w:t>dmw</w:t>
      </w:r>
      <w:r w:rsidRPr="003F720B">
        <w:rPr>
          <w:rFonts w:asciiTheme="minorHAnsi" w:hAnsiTheme="minorHAnsi" w:cs="Calibri"/>
          <w:sz w:val="22"/>
          <w:szCs w:val="22"/>
          <w:lang w:val="en-US"/>
        </w:rPr>
        <w:t>.gov.ph</w:t>
      </w:r>
    </w:p>
    <w:p w14:paraId="3EF8922F" w14:textId="77777777" w:rsidR="006F7AEC" w:rsidRPr="003F720B" w:rsidRDefault="006F7AEC" w:rsidP="006F7AEC">
      <w:pPr>
        <w:pStyle w:val="Zkladntext2"/>
        <w:ind w:left="1276"/>
        <w:jc w:val="both"/>
        <w:rPr>
          <w:rFonts w:asciiTheme="minorHAnsi" w:hAnsiTheme="minorHAnsi" w:cs="Calibri"/>
          <w:sz w:val="22"/>
          <w:szCs w:val="22"/>
          <w:lang w:val="en-US"/>
        </w:rPr>
      </w:pPr>
    </w:p>
    <w:p w14:paraId="610CE279" w14:textId="77777777" w:rsidR="006F7AEC" w:rsidRPr="003F720B" w:rsidRDefault="006F7AEC" w:rsidP="006F7AEC">
      <w:pPr>
        <w:pStyle w:val="Zkladntext2"/>
        <w:numPr>
          <w:ilvl w:val="0"/>
          <w:numId w:val="1"/>
        </w:numPr>
        <w:ind w:left="1276"/>
        <w:jc w:val="both"/>
        <w:rPr>
          <w:rFonts w:asciiTheme="minorHAnsi" w:hAnsiTheme="minorHAnsi" w:cs="Calibri"/>
          <w:sz w:val="22"/>
          <w:szCs w:val="22"/>
          <w:lang w:val="en-US"/>
        </w:rPr>
      </w:pPr>
      <w:proofErr w:type="spellStart"/>
      <w:r w:rsidRPr="003F720B">
        <w:rPr>
          <w:rFonts w:asciiTheme="minorHAnsi" w:hAnsiTheme="minorHAnsi" w:cs="Calibri"/>
          <w:b/>
          <w:sz w:val="22"/>
          <w:szCs w:val="22"/>
          <w:lang w:val="en-US"/>
        </w:rPr>
        <w:t>oznámí</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bCs/>
          <w:sz w:val="22"/>
          <w:szCs w:val="22"/>
          <w:lang w:val="en-US"/>
        </w:rPr>
        <w:t>zprostředkovateli</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písemně</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či</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emailem</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že</w:t>
      </w:r>
      <w:proofErr w:type="spellEnd"/>
      <w:r w:rsidRPr="003F720B">
        <w:rPr>
          <w:rFonts w:asciiTheme="minorHAnsi" w:hAnsiTheme="minorHAnsi" w:cs="Calibri"/>
          <w:b/>
          <w:sz w:val="22"/>
          <w:szCs w:val="22"/>
          <w:lang w:val="en-US"/>
        </w:rPr>
        <w:t xml:space="preserve"> s </w:t>
      </w:r>
      <w:proofErr w:type="spellStart"/>
      <w:r w:rsidRPr="003F720B">
        <w:rPr>
          <w:rFonts w:asciiTheme="minorHAnsi" w:hAnsiTheme="minorHAnsi" w:cs="Calibri"/>
          <w:b/>
          <w:sz w:val="22"/>
          <w:szCs w:val="22"/>
          <w:lang w:val="en-US"/>
        </w:rPr>
        <w:t>kandidátem</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uzavřel</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smlouvu</w:t>
      </w:r>
      <w:proofErr w:type="spellEnd"/>
      <w:r w:rsidRPr="003F720B">
        <w:rPr>
          <w:rFonts w:asciiTheme="minorHAnsi" w:hAnsiTheme="minorHAnsi" w:cs="Calibri"/>
          <w:b/>
          <w:sz w:val="22"/>
          <w:szCs w:val="22"/>
          <w:lang w:val="en-US"/>
        </w:rPr>
        <w:t xml:space="preserve"> o </w:t>
      </w:r>
      <w:proofErr w:type="spellStart"/>
      <w:r w:rsidRPr="003F720B">
        <w:rPr>
          <w:rFonts w:asciiTheme="minorHAnsi" w:hAnsiTheme="minorHAnsi" w:cs="Calibri"/>
          <w:b/>
          <w:sz w:val="22"/>
          <w:szCs w:val="22"/>
          <w:lang w:val="en-US"/>
        </w:rPr>
        <w:t>závislé</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práci</w:t>
      </w:r>
      <w:proofErr w:type="spellEnd"/>
      <w:r w:rsidRPr="003F720B">
        <w:rPr>
          <w:rFonts w:asciiTheme="minorHAnsi" w:hAnsiTheme="minorHAnsi" w:cs="Calibri"/>
          <w:b/>
          <w:sz w:val="22"/>
          <w:szCs w:val="22"/>
          <w:lang w:val="en-US"/>
        </w:rPr>
        <w:t xml:space="preserve"> a </w:t>
      </w:r>
      <w:proofErr w:type="spellStart"/>
      <w:r w:rsidRPr="003F720B">
        <w:rPr>
          <w:rFonts w:asciiTheme="minorHAnsi" w:hAnsiTheme="minorHAnsi" w:cs="Calibri"/>
          <w:b/>
          <w:sz w:val="22"/>
          <w:szCs w:val="22"/>
          <w:lang w:val="en-US"/>
        </w:rPr>
        <w:t>kandidát</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započal</w:t>
      </w:r>
      <w:proofErr w:type="spellEnd"/>
      <w:r w:rsidRPr="003F720B">
        <w:rPr>
          <w:rFonts w:asciiTheme="minorHAnsi" w:hAnsiTheme="minorHAnsi" w:cs="Calibri"/>
          <w:b/>
          <w:sz w:val="22"/>
          <w:szCs w:val="22"/>
          <w:lang w:val="en-US"/>
        </w:rPr>
        <w:t xml:space="preserve"> s </w:t>
      </w:r>
      <w:proofErr w:type="spellStart"/>
      <w:r w:rsidRPr="003F720B">
        <w:rPr>
          <w:rFonts w:asciiTheme="minorHAnsi" w:hAnsiTheme="minorHAnsi" w:cs="Calibri"/>
          <w:b/>
          <w:sz w:val="22"/>
          <w:szCs w:val="22"/>
          <w:lang w:val="en-US"/>
        </w:rPr>
        <w:t>výkonem</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závislé</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práce</w:t>
      </w:r>
      <w:proofErr w:type="spellEnd"/>
      <w:r w:rsidRPr="003F720B">
        <w:rPr>
          <w:rFonts w:asciiTheme="minorHAnsi" w:hAnsiTheme="minorHAnsi" w:cs="Calibri"/>
          <w:b/>
          <w:sz w:val="22"/>
          <w:szCs w:val="22"/>
          <w:lang w:val="en-US"/>
        </w:rPr>
        <w:t xml:space="preserve"> pro </w:t>
      </w:r>
      <w:proofErr w:type="spellStart"/>
      <w:r w:rsidRPr="003F720B">
        <w:rPr>
          <w:rFonts w:asciiTheme="minorHAnsi" w:hAnsiTheme="minorHAnsi" w:cs="Calibri"/>
          <w:b/>
          <w:sz w:val="22"/>
          <w:szCs w:val="22"/>
          <w:lang w:val="en-US"/>
        </w:rPr>
        <w:t>zájemce</w:t>
      </w:r>
      <w:proofErr w:type="spellEnd"/>
      <w:r w:rsidRPr="003F720B">
        <w:rPr>
          <w:rFonts w:asciiTheme="minorHAnsi" w:hAnsiTheme="minorHAnsi" w:cs="Calibri"/>
          <w:sz w:val="22"/>
          <w:szCs w:val="22"/>
          <w:lang w:val="en-US"/>
        </w:rPr>
        <w:t xml:space="preserve">, a to </w:t>
      </w:r>
      <w:r w:rsidRPr="003F720B">
        <w:rPr>
          <w:rFonts w:asciiTheme="minorHAnsi" w:hAnsiTheme="minorHAnsi" w:cs="Calibri"/>
          <w:b/>
          <w:sz w:val="22"/>
          <w:szCs w:val="22"/>
          <w:lang w:val="en-US"/>
        </w:rPr>
        <w:t xml:space="preserve">do </w:t>
      </w:r>
      <w:proofErr w:type="spellStart"/>
      <w:r w:rsidRPr="003F720B">
        <w:rPr>
          <w:rFonts w:asciiTheme="minorHAnsi" w:hAnsiTheme="minorHAnsi" w:cs="Calibri"/>
          <w:b/>
          <w:sz w:val="22"/>
          <w:szCs w:val="22"/>
          <w:lang w:val="en-US"/>
        </w:rPr>
        <w:t>pěti</w:t>
      </w:r>
      <w:proofErr w:type="spellEnd"/>
      <w:r w:rsidRPr="003F720B">
        <w:rPr>
          <w:rFonts w:asciiTheme="minorHAnsi" w:hAnsiTheme="minorHAnsi" w:cs="Calibri"/>
          <w:b/>
          <w:sz w:val="22"/>
          <w:szCs w:val="22"/>
          <w:lang w:val="en-US"/>
        </w:rPr>
        <w:t xml:space="preserve"> (5) </w:t>
      </w:r>
      <w:proofErr w:type="spellStart"/>
      <w:r w:rsidRPr="003F720B">
        <w:rPr>
          <w:rFonts w:asciiTheme="minorHAnsi" w:hAnsiTheme="minorHAnsi" w:cs="Calibri"/>
          <w:b/>
          <w:sz w:val="22"/>
          <w:szCs w:val="22"/>
          <w:lang w:val="en-US"/>
        </w:rPr>
        <w:t>pracovních</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dnů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nástupu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do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 xml:space="preserve">, </w:t>
      </w:r>
    </w:p>
    <w:p w14:paraId="46592E26" w14:textId="77777777" w:rsidR="006F7AEC" w:rsidRPr="003F720B" w:rsidRDefault="006F7AEC" w:rsidP="006F7AEC">
      <w:pPr>
        <w:pStyle w:val="Zkladntext2"/>
        <w:jc w:val="both"/>
        <w:rPr>
          <w:rFonts w:asciiTheme="minorHAnsi" w:hAnsiTheme="minorHAnsi" w:cs="Calibri"/>
          <w:sz w:val="22"/>
          <w:szCs w:val="22"/>
          <w:lang w:val="en-US"/>
        </w:rPr>
      </w:pPr>
    </w:p>
    <w:p w14:paraId="664C3AC0" w14:textId="77777777" w:rsidR="006F7AEC" w:rsidRPr="003F720B" w:rsidRDefault="006F7AEC" w:rsidP="006F7AEC">
      <w:pPr>
        <w:pStyle w:val="Zkladntext2"/>
        <w:numPr>
          <w:ilvl w:val="0"/>
          <w:numId w:val="1"/>
        </w:numPr>
        <w:ind w:left="1276"/>
        <w:jc w:val="both"/>
        <w:rPr>
          <w:rFonts w:asciiTheme="minorHAnsi" w:hAnsiTheme="minorHAnsi" w:cs="Calibri"/>
          <w:sz w:val="22"/>
          <w:szCs w:val="22"/>
          <w:lang w:val="en-US"/>
        </w:rPr>
      </w:pPr>
      <w:proofErr w:type="spellStart"/>
      <w:r w:rsidRPr="003F720B">
        <w:rPr>
          <w:rFonts w:asciiTheme="minorHAnsi" w:hAnsiTheme="minorHAnsi" w:cs="Calibri"/>
          <w:b/>
          <w:sz w:val="22"/>
          <w:szCs w:val="22"/>
          <w:lang w:val="en-US"/>
        </w:rPr>
        <w:t>oznámí</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bCs/>
          <w:sz w:val="22"/>
          <w:szCs w:val="22"/>
          <w:lang w:val="en-US"/>
        </w:rPr>
        <w:t>zprostředkovateli</w:t>
      </w:r>
      <w:proofErr w:type="spellEnd"/>
      <w:r w:rsidRPr="003F720B">
        <w:rPr>
          <w:rFonts w:asciiTheme="minorHAnsi" w:hAnsiTheme="minorHAnsi" w:cs="Calibri"/>
          <w:b/>
          <w:bCs/>
          <w:sz w:val="22"/>
          <w:szCs w:val="22"/>
          <w:lang w:val="en-US"/>
        </w:rPr>
        <w:t>,</w:t>
      </w:r>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že</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došlo</w:t>
      </w:r>
      <w:proofErr w:type="spellEnd"/>
      <w:r w:rsidRPr="003F720B">
        <w:rPr>
          <w:rFonts w:asciiTheme="minorHAnsi" w:hAnsiTheme="minorHAnsi" w:cs="Calibri"/>
          <w:b/>
          <w:sz w:val="22"/>
          <w:szCs w:val="22"/>
          <w:lang w:val="en-US"/>
        </w:rPr>
        <w:t xml:space="preserve"> k </w:t>
      </w:r>
      <w:proofErr w:type="spellStart"/>
      <w:r w:rsidRPr="003F720B">
        <w:rPr>
          <w:rFonts w:asciiTheme="minorHAnsi" w:hAnsiTheme="minorHAnsi" w:cs="Calibri"/>
          <w:b/>
          <w:sz w:val="22"/>
          <w:szCs w:val="22"/>
          <w:lang w:val="en-US"/>
        </w:rPr>
        <w:t>ukončení</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poměru</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založeného</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smlouvou</w:t>
      </w:r>
      <w:proofErr w:type="spellEnd"/>
      <w:r w:rsidRPr="003F720B">
        <w:rPr>
          <w:rFonts w:asciiTheme="minorHAnsi" w:hAnsiTheme="minorHAnsi" w:cs="Calibri"/>
          <w:b/>
          <w:sz w:val="22"/>
          <w:szCs w:val="22"/>
          <w:lang w:val="en-US"/>
        </w:rPr>
        <w:t xml:space="preserve"> o </w:t>
      </w:r>
      <w:proofErr w:type="spellStart"/>
      <w:r w:rsidRPr="003F720B">
        <w:rPr>
          <w:rFonts w:asciiTheme="minorHAnsi" w:hAnsiTheme="minorHAnsi" w:cs="Calibri"/>
          <w:b/>
          <w:sz w:val="22"/>
          <w:szCs w:val="22"/>
          <w:lang w:val="en-US"/>
        </w:rPr>
        <w:t>závislé</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práci</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kandidáta</w:t>
      </w:r>
      <w:proofErr w:type="spellEnd"/>
      <w:r w:rsidRPr="003F720B">
        <w:rPr>
          <w:rFonts w:asciiTheme="minorHAnsi" w:hAnsiTheme="minorHAnsi" w:cs="Calibri"/>
          <w:sz w:val="22"/>
          <w:szCs w:val="22"/>
          <w:lang w:val="en-US"/>
        </w:rPr>
        <w:t xml:space="preserve"> u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prvních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třech</w:t>
      </w:r>
      <w:proofErr w:type="spellEnd"/>
      <w:r w:rsidRPr="003F720B">
        <w:rPr>
          <w:rFonts w:asciiTheme="minorHAnsi" w:hAnsiTheme="minorHAnsi" w:cs="Calibri"/>
          <w:sz w:val="22"/>
          <w:szCs w:val="22"/>
          <w:lang w:val="en-US"/>
        </w:rPr>
        <w:t xml:space="preserve"> (3) </w:t>
      </w:r>
      <w:proofErr w:type="spellStart"/>
      <w:r w:rsidRPr="003F720B">
        <w:rPr>
          <w:rFonts w:asciiTheme="minorHAnsi" w:hAnsiTheme="minorHAnsi" w:cs="Calibri"/>
          <w:sz w:val="22"/>
          <w:szCs w:val="22"/>
          <w:lang w:val="en-US"/>
        </w:rPr>
        <w:t>měsících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trvání</w:t>
      </w:r>
      <w:proofErr w:type="spellEnd"/>
      <w:r w:rsidRPr="003F720B">
        <w:rPr>
          <w:rFonts w:asciiTheme="minorHAnsi" w:hAnsiTheme="minorHAnsi" w:cs="Calibri"/>
          <w:sz w:val="22"/>
          <w:szCs w:val="22"/>
          <w:lang w:val="en-US"/>
        </w:rPr>
        <w:t xml:space="preserve">, a to </w:t>
      </w:r>
      <w:proofErr w:type="spellStart"/>
      <w:r w:rsidRPr="003F720B">
        <w:rPr>
          <w:rFonts w:asciiTheme="minorHAnsi" w:hAnsiTheme="minorHAnsi" w:cs="Calibri"/>
          <w:sz w:val="22"/>
          <w:szCs w:val="22"/>
          <w:lang w:val="en-US"/>
        </w:rPr>
        <w:t>písemně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emailem</w:t>
      </w:r>
      <w:proofErr w:type="spellEnd"/>
      <w:r w:rsidRPr="003F720B">
        <w:rPr>
          <w:rFonts w:asciiTheme="minorHAnsi" w:hAnsiTheme="minorHAnsi" w:cs="Calibri"/>
          <w:sz w:val="22"/>
          <w:szCs w:val="22"/>
          <w:lang w:val="en-US"/>
        </w:rPr>
        <w:t xml:space="preserve"> </w:t>
      </w:r>
      <w:r w:rsidRPr="003F720B">
        <w:rPr>
          <w:rFonts w:asciiTheme="minorHAnsi" w:hAnsiTheme="minorHAnsi" w:cs="Calibri"/>
          <w:b/>
          <w:sz w:val="22"/>
          <w:szCs w:val="22"/>
          <w:lang w:val="en-US"/>
        </w:rPr>
        <w:t xml:space="preserve">do </w:t>
      </w:r>
      <w:proofErr w:type="spellStart"/>
      <w:r w:rsidRPr="003F720B">
        <w:rPr>
          <w:rFonts w:asciiTheme="minorHAnsi" w:hAnsiTheme="minorHAnsi" w:cs="Calibri"/>
          <w:b/>
          <w:sz w:val="22"/>
          <w:szCs w:val="22"/>
          <w:lang w:val="en-US"/>
        </w:rPr>
        <w:t>pěti</w:t>
      </w:r>
      <w:proofErr w:type="spellEnd"/>
      <w:r w:rsidRPr="003F720B">
        <w:rPr>
          <w:rFonts w:asciiTheme="minorHAnsi" w:hAnsiTheme="minorHAnsi" w:cs="Calibri"/>
          <w:b/>
          <w:sz w:val="22"/>
          <w:szCs w:val="22"/>
          <w:lang w:val="en-US"/>
        </w:rPr>
        <w:t xml:space="preserve"> (5) </w:t>
      </w:r>
      <w:proofErr w:type="spellStart"/>
      <w:r w:rsidRPr="003F720B">
        <w:rPr>
          <w:rFonts w:asciiTheme="minorHAnsi" w:hAnsiTheme="minorHAnsi" w:cs="Calibri"/>
          <w:b/>
          <w:sz w:val="22"/>
          <w:szCs w:val="22"/>
          <w:lang w:val="en-US"/>
        </w:rPr>
        <w:t>pracovních</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dnů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okamžiku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tento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poměr</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skončil</w:t>
      </w:r>
      <w:proofErr w:type="spellEnd"/>
      <w:r w:rsidRPr="003F720B">
        <w:rPr>
          <w:rFonts w:asciiTheme="minorHAnsi" w:hAnsiTheme="minorHAnsi" w:cs="Calibri"/>
          <w:sz w:val="22"/>
          <w:szCs w:val="22"/>
          <w:lang w:val="en-US"/>
        </w:rPr>
        <w:t>,</w:t>
      </w:r>
    </w:p>
    <w:p w14:paraId="1576B484" w14:textId="77777777" w:rsidR="006F7AEC" w:rsidRPr="003F720B" w:rsidRDefault="006F7AEC" w:rsidP="006F7AEC">
      <w:pPr>
        <w:pStyle w:val="Zkladntext2"/>
        <w:ind w:left="1276"/>
        <w:jc w:val="both"/>
        <w:rPr>
          <w:rFonts w:asciiTheme="minorHAnsi" w:hAnsiTheme="minorHAnsi" w:cs="Calibri"/>
          <w:sz w:val="22"/>
          <w:szCs w:val="22"/>
          <w:lang w:val="en-US"/>
        </w:rPr>
      </w:pPr>
    </w:p>
    <w:p w14:paraId="05F7DA7D" w14:textId="77777777" w:rsidR="006F7AEC" w:rsidRPr="003F720B" w:rsidRDefault="006F7AEC" w:rsidP="006F7AEC">
      <w:pPr>
        <w:pStyle w:val="Zkladntext2"/>
        <w:numPr>
          <w:ilvl w:val="0"/>
          <w:numId w:val="1"/>
        </w:numPr>
        <w:ind w:left="1276"/>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uhradí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bCs/>
          <w:sz w:val="22"/>
          <w:szCs w:val="22"/>
          <w:lang w:val="en-US"/>
        </w:rPr>
        <w:t>zprostředkovateli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sz w:val="22"/>
          <w:szCs w:val="22"/>
          <w:lang w:val="en-US"/>
        </w:rPr>
        <w:t>jím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vyúčtovanou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odměnu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řádně</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včas</w:t>
      </w:r>
      <w:proofErr w:type="spellEnd"/>
      <w:r w:rsidRPr="003F720B">
        <w:rPr>
          <w:rFonts w:asciiTheme="minorHAnsi" w:hAnsiTheme="minorHAnsi" w:cs="Calibri"/>
          <w:sz w:val="22"/>
          <w:szCs w:val="22"/>
          <w:lang w:val="en-US"/>
        </w:rPr>
        <w:t>.</w:t>
      </w:r>
    </w:p>
    <w:p w14:paraId="29C2DF2F" w14:textId="77777777" w:rsidR="0068152F" w:rsidRDefault="0068152F" w:rsidP="0068152F">
      <w:pPr>
        <w:rPr>
          <w:rFonts w:asciiTheme="minorHAnsi" w:hAnsiTheme="minorHAnsi" w:cs="Calibri"/>
          <w:sz w:val="22"/>
          <w:szCs w:val="22"/>
        </w:rPr>
      </w:pPr>
    </w:p>
    <w:p w14:paraId="5A097BD4" w14:textId="106FBD6E" w:rsidR="0068152F" w:rsidRPr="0068152F" w:rsidRDefault="0068152F" w:rsidP="0068152F">
      <w:pPr>
        <w:rPr>
          <w:rFonts w:asciiTheme="minorHAnsi" w:hAnsiTheme="minorHAnsi" w:cs="Calibri"/>
          <w:sz w:val="22"/>
          <w:szCs w:val="22"/>
          <w:lang w:val="en-US"/>
        </w:rPr>
      </w:pPr>
      <w:r w:rsidRPr="0068152F">
        <w:rPr>
          <w:rFonts w:asciiTheme="minorHAnsi" w:hAnsiTheme="minorHAnsi" w:cs="Calibri"/>
          <w:sz w:val="22"/>
          <w:szCs w:val="22"/>
        </w:rPr>
        <w:t>Zprostředkovatel zajistí faktickou součinnost s ambasádou při řešení repatriace.</w:t>
      </w:r>
    </w:p>
    <w:p w14:paraId="3D71B88F" w14:textId="77777777" w:rsidR="0068152F" w:rsidRDefault="0068152F" w:rsidP="0067774F">
      <w:pPr>
        <w:jc w:val="both"/>
        <w:rPr>
          <w:rFonts w:asciiTheme="minorHAnsi" w:hAnsiTheme="minorHAnsi" w:cs="Calibri"/>
          <w:b/>
          <w:bCs/>
          <w:i/>
          <w:sz w:val="22"/>
          <w:szCs w:val="22"/>
          <w:lang w:val="en-US"/>
        </w:rPr>
      </w:pPr>
    </w:p>
    <w:p w14:paraId="7051E374" w14:textId="48B0B08C" w:rsidR="006F7AEC" w:rsidRPr="003F720B" w:rsidRDefault="006F7AEC" w:rsidP="0067774F">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The </w:t>
      </w:r>
      <w:proofErr w:type="gramStart"/>
      <w:r w:rsidRPr="003F720B">
        <w:rPr>
          <w:rFonts w:asciiTheme="minorHAnsi" w:hAnsiTheme="minorHAnsi" w:cs="Calibri"/>
          <w:b/>
          <w:bCs/>
          <w:i/>
          <w:sz w:val="22"/>
          <w:szCs w:val="22"/>
          <w:lang w:val="en-US"/>
        </w:rPr>
        <w:t>interested</w:t>
      </w:r>
      <w:proofErr w:type="gramEnd"/>
      <w:r w:rsidRPr="003F720B">
        <w:rPr>
          <w:rFonts w:asciiTheme="minorHAnsi" w:hAnsiTheme="minorHAnsi" w:cs="Calibri"/>
          <w:b/>
          <w:bCs/>
          <w:i/>
          <w:sz w:val="22"/>
          <w:szCs w:val="22"/>
          <w:lang w:val="en-US"/>
        </w:rPr>
        <w:t xml:space="preserve"> party undertakes:</w:t>
      </w:r>
    </w:p>
    <w:p w14:paraId="108FDB5F" w14:textId="77777777" w:rsidR="006F7AEC" w:rsidRPr="003F720B" w:rsidRDefault="006F7AEC" w:rsidP="006F7AEC">
      <w:pPr>
        <w:pStyle w:val="Odstavecseseznamem"/>
        <w:ind w:left="1418"/>
        <w:jc w:val="both"/>
        <w:rPr>
          <w:rFonts w:asciiTheme="minorHAnsi" w:hAnsiTheme="minorHAnsi" w:cs="Calibri"/>
          <w:b/>
          <w:bCs/>
          <w:i/>
          <w:sz w:val="22"/>
          <w:szCs w:val="22"/>
          <w:lang w:val="en-US"/>
        </w:rPr>
      </w:pPr>
    </w:p>
    <w:p w14:paraId="79DF734C" w14:textId="19CCEB53" w:rsidR="006F7AEC" w:rsidRPr="003F720B" w:rsidRDefault="006F7AEC" w:rsidP="0067774F">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 a) to provide the intermediary with reasonable and justified cooperation when acting according to the art. 3.3 above, </w:t>
      </w:r>
      <w:proofErr w:type="gramStart"/>
      <w:r w:rsidRPr="003F720B">
        <w:rPr>
          <w:rFonts w:asciiTheme="minorHAnsi" w:hAnsiTheme="minorHAnsi" w:cs="Calibri"/>
          <w:b/>
          <w:bCs/>
          <w:i/>
          <w:sz w:val="22"/>
          <w:szCs w:val="22"/>
          <w:lang w:val="en-US"/>
        </w:rPr>
        <w:t>in particular cooperation</w:t>
      </w:r>
      <w:proofErr w:type="gramEnd"/>
      <w:r w:rsidRPr="003F720B">
        <w:rPr>
          <w:rFonts w:asciiTheme="minorHAnsi" w:hAnsiTheme="minorHAnsi" w:cs="Calibri"/>
          <w:b/>
          <w:bCs/>
          <w:i/>
          <w:sz w:val="22"/>
          <w:szCs w:val="22"/>
          <w:lang w:val="en-US"/>
        </w:rPr>
        <w:t xml:space="preserve"> when including to the </w:t>
      </w:r>
      <w:r w:rsidR="00892598" w:rsidRPr="003F720B">
        <w:rPr>
          <w:rFonts w:asciiTheme="minorHAnsi" w:hAnsiTheme="minorHAnsi" w:cs="Calibri"/>
          <w:b/>
          <w:bCs/>
          <w:i/>
          <w:sz w:val="22"/>
          <w:szCs w:val="22"/>
          <w:lang w:val="en-US"/>
        </w:rPr>
        <w:t>High q</w:t>
      </w:r>
      <w:r w:rsidRPr="003F720B">
        <w:rPr>
          <w:rFonts w:asciiTheme="minorHAnsi" w:hAnsiTheme="minorHAnsi" w:cs="Calibri"/>
          <w:b/>
          <w:bCs/>
          <w:i/>
          <w:sz w:val="22"/>
          <w:szCs w:val="22"/>
          <w:lang w:val="en-US"/>
        </w:rPr>
        <w:t>ualified employee program and proceeding the employment permit with the DMW in case of Filipino workers,</w:t>
      </w:r>
    </w:p>
    <w:p w14:paraId="0C5715C3" w14:textId="77777777" w:rsidR="006F7AEC" w:rsidRPr="003F720B" w:rsidRDefault="006F7AEC" w:rsidP="0067774F">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b) to pay for the return ticket of the worker and the administrative fee at the embassy, to provide the repatriation of the worker in case of his injury or death considering Filipino workers coming from the home country </w:t>
      </w:r>
      <w:proofErr w:type="gramStart"/>
      <w:r w:rsidRPr="003F720B">
        <w:rPr>
          <w:rFonts w:asciiTheme="minorHAnsi" w:hAnsiTheme="minorHAnsi" w:cs="Calibri"/>
          <w:b/>
          <w:bCs/>
          <w:i/>
          <w:sz w:val="22"/>
          <w:szCs w:val="22"/>
          <w:lang w:val="en-US"/>
        </w:rPr>
        <w:t>taking into account</w:t>
      </w:r>
      <w:proofErr w:type="gramEnd"/>
      <w:r w:rsidRPr="003F720B">
        <w:rPr>
          <w:rFonts w:asciiTheme="minorHAnsi" w:hAnsiTheme="minorHAnsi" w:cs="Calibri"/>
          <w:b/>
          <w:bCs/>
          <w:i/>
          <w:sz w:val="22"/>
          <w:szCs w:val="22"/>
          <w:lang w:val="en-US"/>
        </w:rPr>
        <w:t xml:space="preserve"> the conditions set by the DMW.  </w:t>
      </w:r>
    </w:p>
    <w:p w14:paraId="5F07112F" w14:textId="77777777" w:rsidR="0067774F" w:rsidRPr="003F720B" w:rsidRDefault="006F7AEC" w:rsidP="0067774F">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lastRenderedPageBreak/>
        <w:t xml:space="preserve">c) to notify the intermediary in written or by email that he has </w:t>
      </w:r>
      <w:proofErr w:type="gramStart"/>
      <w:r w:rsidRPr="003F720B">
        <w:rPr>
          <w:rFonts w:asciiTheme="minorHAnsi" w:hAnsiTheme="minorHAnsi" w:cs="Calibri"/>
          <w:b/>
          <w:bCs/>
          <w:i/>
          <w:sz w:val="22"/>
          <w:szCs w:val="22"/>
          <w:lang w:val="en-US"/>
        </w:rPr>
        <w:t>entered into</w:t>
      </w:r>
      <w:proofErr w:type="gramEnd"/>
      <w:r w:rsidRPr="003F720B">
        <w:rPr>
          <w:rFonts w:asciiTheme="minorHAnsi" w:hAnsiTheme="minorHAnsi" w:cs="Calibri"/>
          <w:b/>
          <w:bCs/>
          <w:i/>
          <w:sz w:val="22"/>
          <w:szCs w:val="22"/>
          <w:lang w:val="en-US"/>
        </w:rPr>
        <w:t xml:space="preserve"> a dependent work contract with the candidate and that the candidate has started performing dependent work for the interested party up to five (5) working days since the candidate's employment has started, </w:t>
      </w:r>
    </w:p>
    <w:p w14:paraId="4AB9EB72" w14:textId="77777777" w:rsidR="0067774F" w:rsidRPr="003F720B" w:rsidRDefault="0067774F" w:rsidP="0067774F">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d) </w:t>
      </w:r>
      <w:r w:rsidR="006F7AEC" w:rsidRPr="003F720B">
        <w:rPr>
          <w:rFonts w:asciiTheme="minorHAnsi" w:hAnsiTheme="minorHAnsi" w:cs="Calibri"/>
          <w:b/>
          <w:bCs/>
          <w:i/>
          <w:sz w:val="22"/>
          <w:szCs w:val="22"/>
          <w:lang w:val="en-US"/>
        </w:rPr>
        <w:t>to notify the intermediary that the relationship established by the candidate's dependent work contract with the interested party has been terminated in the first three (3) months of its duration in written or by email up to five (5) working days from the moment this employment ended,</w:t>
      </w:r>
    </w:p>
    <w:p w14:paraId="4BE19598" w14:textId="5A8CF3E2" w:rsidR="006F7AEC" w:rsidRDefault="0067774F" w:rsidP="0067774F">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e) </w:t>
      </w:r>
      <w:r w:rsidR="006F7AEC" w:rsidRPr="003F720B">
        <w:rPr>
          <w:rFonts w:asciiTheme="minorHAnsi" w:hAnsiTheme="minorHAnsi" w:cs="Calibri"/>
          <w:b/>
          <w:bCs/>
          <w:i/>
          <w:sz w:val="22"/>
          <w:szCs w:val="22"/>
          <w:lang w:val="en-US"/>
        </w:rPr>
        <w:t xml:space="preserve">to pay the intermediary the remuneration </w:t>
      </w:r>
      <w:proofErr w:type="gramStart"/>
      <w:r w:rsidR="006F7AEC" w:rsidRPr="003F720B">
        <w:rPr>
          <w:rFonts w:asciiTheme="minorHAnsi" w:hAnsiTheme="minorHAnsi" w:cs="Calibri"/>
          <w:b/>
          <w:bCs/>
          <w:i/>
          <w:sz w:val="22"/>
          <w:szCs w:val="22"/>
          <w:lang w:val="en-US"/>
        </w:rPr>
        <w:t>invoiced</w:t>
      </w:r>
      <w:proofErr w:type="gramEnd"/>
      <w:r w:rsidR="006F7AEC" w:rsidRPr="003F720B">
        <w:rPr>
          <w:rFonts w:asciiTheme="minorHAnsi" w:hAnsiTheme="minorHAnsi" w:cs="Calibri"/>
          <w:b/>
          <w:bCs/>
          <w:i/>
          <w:sz w:val="22"/>
          <w:szCs w:val="22"/>
          <w:lang w:val="en-US"/>
        </w:rPr>
        <w:t xml:space="preserve"> by him properly and on time.</w:t>
      </w:r>
    </w:p>
    <w:p w14:paraId="273A62FC" w14:textId="77777777" w:rsidR="003C0A29" w:rsidRDefault="003C0A29" w:rsidP="0067774F">
      <w:pPr>
        <w:jc w:val="both"/>
        <w:rPr>
          <w:rFonts w:asciiTheme="minorHAnsi" w:hAnsiTheme="minorHAnsi" w:cs="Calibri"/>
          <w:b/>
          <w:bCs/>
          <w:i/>
          <w:sz w:val="22"/>
          <w:szCs w:val="22"/>
          <w:lang w:val="en-US"/>
        </w:rPr>
      </w:pPr>
    </w:p>
    <w:p w14:paraId="2268147C" w14:textId="475C4A42" w:rsidR="003C0A29" w:rsidRPr="003F720B" w:rsidRDefault="003C0A29" w:rsidP="0067774F">
      <w:pPr>
        <w:jc w:val="both"/>
        <w:rPr>
          <w:rFonts w:asciiTheme="minorHAnsi" w:hAnsiTheme="minorHAnsi" w:cs="Calibri"/>
          <w:b/>
          <w:bCs/>
          <w:i/>
          <w:sz w:val="22"/>
          <w:szCs w:val="22"/>
          <w:lang w:val="en-US"/>
        </w:rPr>
      </w:pPr>
      <w:proofErr w:type="spellStart"/>
      <w:r w:rsidRPr="003C0A29">
        <w:rPr>
          <w:rFonts w:asciiTheme="minorHAnsi" w:hAnsiTheme="minorHAnsi" w:cs="Calibri"/>
          <w:b/>
          <w:bCs/>
          <w:i/>
          <w:sz w:val="22"/>
          <w:szCs w:val="22"/>
        </w:rPr>
        <w:t>The</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Intermediary</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shall</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provide</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necessary</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factual</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cooperation</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with</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the</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relevant</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embassy</w:t>
      </w:r>
      <w:proofErr w:type="spellEnd"/>
      <w:r w:rsidRPr="003C0A29">
        <w:rPr>
          <w:rFonts w:asciiTheme="minorHAnsi" w:hAnsiTheme="minorHAnsi" w:cs="Calibri"/>
          <w:b/>
          <w:bCs/>
          <w:i/>
          <w:sz w:val="22"/>
          <w:szCs w:val="22"/>
        </w:rPr>
        <w:t xml:space="preserve"> in </w:t>
      </w:r>
      <w:proofErr w:type="spellStart"/>
      <w:r w:rsidRPr="003C0A29">
        <w:rPr>
          <w:rFonts w:asciiTheme="minorHAnsi" w:hAnsiTheme="minorHAnsi" w:cs="Calibri"/>
          <w:b/>
          <w:bCs/>
          <w:i/>
          <w:sz w:val="22"/>
          <w:szCs w:val="22"/>
        </w:rPr>
        <w:t>connection</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with</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the</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repatriation</w:t>
      </w:r>
      <w:proofErr w:type="spellEnd"/>
      <w:r w:rsidRPr="003C0A29">
        <w:rPr>
          <w:rFonts w:asciiTheme="minorHAnsi" w:hAnsiTheme="minorHAnsi" w:cs="Calibri"/>
          <w:b/>
          <w:bCs/>
          <w:i/>
          <w:sz w:val="22"/>
          <w:szCs w:val="22"/>
        </w:rPr>
        <w:t xml:space="preserve"> </w:t>
      </w:r>
      <w:proofErr w:type="spellStart"/>
      <w:r w:rsidRPr="003C0A29">
        <w:rPr>
          <w:rFonts w:asciiTheme="minorHAnsi" w:hAnsiTheme="minorHAnsi" w:cs="Calibri"/>
          <w:b/>
          <w:bCs/>
          <w:i/>
          <w:sz w:val="22"/>
          <w:szCs w:val="22"/>
        </w:rPr>
        <w:t>process</w:t>
      </w:r>
      <w:proofErr w:type="spellEnd"/>
      <w:r w:rsidRPr="003C0A29">
        <w:rPr>
          <w:rFonts w:asciiTheme="minorHAnsi" w:hAnsiTheme="minorHAnsi" w:cs="Calibri"/>
          <w:b/>
          <w:bCs/>
          <w:i/>
          <w:sz w:val="22"/>
          <w:szCs w:val="22"/>
        </w:rPr>
        <w:t>.</w:t>
      </w:r>
    </w:p>
    <w:p w14:paraId="2834D0F8" w14:textId="77777777" w:rsidR="006F7AEC" w:rsidRPr="003F720B" w:rsidRDefault="006F7AEC" w:rsidP="006F7AEC">
      <w:pPr>
        <w:pStyle w:val="Odstavecseseznamem"/>
        <w:rPr>
          <w:rFonts w:asciiTheme="minorHAnsi" w:hAnsiTheme="minorHAnsi" w:cs="Calibri"/>
          <w:b/>
          <w:bCs/>
          <w:sz w:val="22"/>
          <w:szCs w:val="22"/>
          <w:lang w:val="en-US"/>
        </w:rPr>
      </w:pPr>
    </w:p>
    <w:p w14:paraId="0D419163" w14:textId="0D4C8103" w:rsidR="006F7AEC" w:rsidRPr="003F720B" w:rsidRDefault="006F7AEC" w:rsidP="006F7AEC">
      <w:pPr>
        <w:pStyle w:val="Zkladntext2"/>
        <w:numPr>
          <w:ilvl w:val="1"/>
          <w:numId w:val="13"/>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může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použít</w:t>
      </w:r>
      <w:proofErr w:type="spellEnd"/>
      <w:r w:rsidRPr="003F720B">
        <w:rPr>
          <w:rFonts w:asciiTheme="minorHAnsi" w:hAnsiTheme="minorHAnsi" w:cs="Calibri"/>
          <w:sz w:val="22"/>
          <w:szCs w:val="22"/>
          <w:lang w:val="en-US"/>
        </w:rPr>
        <w:t xml:space="preserve"> logo </w:t>
      </w:r>
      <w:proofErr w:type="spellStart"/>
      <w:r w:rsidRPr="003F720B">
        <w:rPr>
          <w:rFonts w:asciiTheme="minorHAnsi" w:hAnsiTheme="minorHAnsi" w:cs="Calibri"/>
          <w:sz w:val="22"/>
          <w:szCs w:val="22"/>
          <w:lang w:val="en-US"/>
        </w:rPr>
        <w:t>zájemce</w:t>
      </w:r>
      <w:proofErr w:type="spellEnd"/>
      <w:r w:rsidR="00271D0B">
        <w:rPr>
          <w:rFonts w:asciiTheme="minorHAnsi" w:hAnsiTheme="minorHAnsi" w:cs="Calibri"/>
          <w:sz w:val="22"/>
          <w:szCs w:val="22"/>
          <w:lang w:val="en-US"/>
        </w:rPr>
        <w:t xml:space="preserve"> </w:t>
      </w:r>
      <w:r w:rsidR="00271D0B" w:rsidRPr="00271D0B">
        <w:rPr>
          <w:rFonts w:asciiTheme="minorHAnsi" w:hAnsiTheme="minorHAnsi" w:cs="Calibri"/>
          <w:sz w:val="22"/>
          <w:szCs w:val="22"/>
        </w:rPr>
        <w:t>pouze na základě předchozího písemného souhlasu zájemce</w:t>
      </w:r>
      <w:r w:rsidR="00271D0B">
        <w:rPr>
          <w:rFonts w:asciiTheme="minorHAnsi" w:hAnsiTheme="minorHAnsi" w:cs="Calibri"/>
          <w:sz w:val="22"/>
          <w:szCs w:val="22"/>
        </w:rPr>
        <w:t>,</w:t>
      </w:r>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webových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stránkách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referenci</w:t>
      </w:r>
      <w:proofErr w:type="spellEnd"/>
      <w:r w:rsidRPr="003F720B">
        <w:rPr>
          <w:rFonts w:asciiTheme="minorHAnsi" w:hAnsiTheme="minorHAnsi" w:cs="Calibri"/>
          <w:sz w:val="22"/>
          <w:szCs w:val="22"/>
          <w:lang w:val="en-US"/>
        </w:rPr>
        <w:t>.</w:t>
      </w:r>
    </w:p>
    <w:p w14:paraId="27734DE5" w14:textId="42DA9FB5" w:rsidR="006F7AEC" w:rsidRPr="003F720B" w:rsidRDefault="006F7AEC" w:rsidP="0067774F">
      <w:pPr>
        <w:pStyle w:val="Zkladntext2"/>
        <w:jc w:val="both"/>
        <w:rPr>
          <w:rFonts w:asciiTheme="minorHAnsi" w:hAnsiTheme="minorHAnsi" w:cs="Calibri"/>
          <w:b/>
          <w:bCs/>
          <w:sz w:val="22"/>
          <w:szCs w:val="22"/>
          <w:lang w:val="en-US"/>
        </w:rPr>
      </w:pPr>
      <w:r w:rsidRPr="003F720B">
        <w:rPr>
          <w:rFonts w:asciiTheme="minorHAnsi" w:hAnsiTheme="minorHAnsi" w:cs="Calibri"/>
          <w:b/>
          <w:bCs/>
          <w:sz w:val="22"/>
          <w:szCs w:val="22"/>
          <w:lang w:val="en-US"/>
        </w:rPr>
        <w:t xml:space="preserve">6.2 </w:t>
      </w:r>
      <w:proofErr w:type="spellStart"/>
      <w:r w:rsidR="00BC694A" w:rsidRPr="00BC694A">
        <w:rPr>
          <w:rFonts w:asciiTheme="minorHAnsi" w:hAnsiTheme="minorHAnsi" w:cs="Calibri"/>
          <w:b/>
          <w:bCs/>
          <w:sz w:val="22"/>
          <w:szCs w:val="22"/>
        </w:rPr>
        <w:t>The</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Intermediary</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shall</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be</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entitled</w:t>
      </w:r>
      <w:proofErr w:type="spellEnd"/>
      <w:r w:rsidR="00BC694A" w:rsidRPr="00BC694A">
        <w:rPr>
          <w:rFonts w:asciiTheme="minorHAnsi" w:hAnsiTheme="minorHAnsi" w:cs="Calibri"/>
          <w:b/>
          <w:bCs/>
          <w:sz w:val="22"/>
          <w:szCs w:val="22"/>
        </w:rPr>
        <w:t xml:space="preserve"> to use </w:t>
      </w:r>
      <w:proofErr w:type="spellStart"/>
      <w:r w:rsidR="00BC694A" w:rsidRPr="00BC694A">
        <w:rPr>
          <w:rFonts w:asciiTheme="minorHAnsi" w:hAnsiTheme="minorHAnsi" w:cs="Calibri"/>
          <w:b/>
          <w:bCs/>
          <w:sz w:val="22"/>
          <w:szCs w:val="22"/>
        </w:rPr>
        <w:t>the</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Interested</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Party’s</w:t>
      </w:r>
      <w:proofErr w:type="spellEnd"/>
      <w:r w:rsidR="00BC694A" w:rsidRPr="00BC694A">
        <w:rPr>
          <w:rFonts w:asciiTheme="minorHAnsi" w:hAnsiTheme="minorHAnsi" w:cs="Calibri"/>
          <w:b/>
          <w:bCs/>
          <w:sz w:val="22"/>
          <w:szCs w:val="22"/>
        </w:rPr>
        <w:t xml:space="preserve"> logo on </w:t>
      </w:r>
      <w:proofErr w:type="spellStart"/>
      <w:r w:rsidR="00BC694A" w:rsidRPr="00BC694A">
        <w:rPr>
          <w:rFonts w:asciiTheme="minorHAnsi" w:hAnsiTheme="minorHAnsi" w:cs="Calibri"/>
          <w:b/>
          <w:bCs/>
          <w:sz w:val="22"/>
          <w:szCs w:val="22"/>
        </w:rPr>
        <w:t>its</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website</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solely</w:t>
      </w:r>
      <w:proofErr w:type="spellEnd"/>
      <w:r w:rsidR="00BC694A" w:rsidRPr="00BC694A">
        <w:rPr>
          <w:rFonts w:asciiTheme="minorHAnsi" w:hAnsiTheme="minorHAnsi" w:cs="Calibri"/>
          <w:b/>
          <w:bCs/>
          <w:sz w:val="22"/>
          <w:szCs w:val="22"/>
        </w:rPr>
        <w:t xml:space="preserve"> as a reference and </w:t>
      </w:r>
      <w:proofErr w:type="spellStart"/>
      <w:r w:rsidR="00BC694A" w:rsidRPr="00BC694A">
        <w:rPr>
          <w:rFonts w:asciiTheme="minorHAnsi" w:hAnsiTheme="minorHAnsi" w:cs="Calibri"/>
          <w:b/>
          <w:bCs/>
          <w:sz w:val="22"/>
          <w:szCs w:val="22"/>
        </w:rPr>
        <w:t>only</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upon</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obtaining</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the</w:t>
      </w:r>
      <w:proofErr w:type="spellEnd"/>
      <w:r w:rsidR="00BC694A" w:rsidRPr="00BC694A">
        <w:rPr>
          <w:rFonts w:asciiTheme="minorHAnsi" w:hAnsiTheme="minorHAnsi" w:cs="Calibri"/>
          <w:b/>
          <w:bCs/>
          <w:sz w:val="22"/>
          <w:szCs w:val="22"/>
        </w:rPr>
        <w:t xml:space="preserve"> prior </w:t>
      </w:r>
      <w:proofErr w:type="spellStart"/>
      <w:r w:rsidR="00BC694A" w:rsidRPr="00BC694A">
        <w:rPr>
          <w:rFonts w:asciiTheme="minorHAnsi" w:hAnsiTheme="minorHAnsi" w:cs="Calibri"/>
          <w:b/>
          <w:bCs/>
          <w:sz w:val="22"/>
          <w:szCs w:val="22"/>
        </w:rPr>
        <w:t>written</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consent</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of</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the</w:t>
      </w:r>
      <w:proofErr w:type="spellEnd"/>
      <w:r w:rsidR="00BC694A" w:rsidRPr="00BC694A">
        <w:rPr>
          <w:rFonts w:asciiTheme="minorHAnsi" w:hAnsiTheme="minorHAnsi" w:cs="Calibri"/>
          <w:b/>
          <w:bCs/>
          <w:sz w:val="22"/>
          <w:szCs w:val="22"/>
        </w:rPr>
        <w:t xml:space="preserve"> </w:t>
      </w:r>
      <w:proofErr w:type="spellStart"/>
      <w:r w:rsidR="00BC694A" w:rsidRPr="00BC694A">
        <w:rPr>
          <w:rFonts w:asciiTheme="minorHAnsi" w:hAnsiTheme="minorHAnsi" w:cs="Calibri"/>
          <w:b/>
          <w:bCs/>
          <w:sz w:val="22"/>
          <w:szCs w:val="22"/>
        </w:rPr>
        <w:t>Interested</w:t>
      </w:r>
      <w:proofErr w:type="spellEnd"/>
      <w:r w:rsidR="00BC694A" w:rsidRPr="00BC694A">
        <w:rPr>
          <w:rFonts w:asciiTheme="minorHAnsi" w:hAnsiTheme="minorHAnsi" w:cs="Calibri"/>
          <w:b/>
          <w:bCs/>
          <w:sz w:val="22"/>
          <w:szCs w:val="22"/>
        </w:rPr>
        <w:t xml:space="preserve"> Party.</w:t>
      </w:r>
    </w:p>
    <w:p w14:paraId="0D80163F" w14:textId="77777777" w:rsidR="006F7AEC" w:rsidRPr="003F720B" w:rsidRDefault="006F7AEC" w:rsidP="006F7AEC">
      <w:pPr>
        <w:pStyle w:val="Zkladntext2"/>
        <w:jc w:val="center"/>
        <w:rPr>
          <w:rFonts w:asciiTheme="minorHAnsi" w:hAnsiTheme="minorHAnsi" w:cs="Calibri"/>
          <w:b/>
          <w:bCs/>
          <w:sz w:val="22"/>
          <w:szCs w:val="22"/>
          <w:lang w:val="en-US"/>
        </w:rPr>
      </w:pPr>
    </w:p>
    <w:p w14:paraId="05E23061" w14:textId="77777777" w:rsidR="006F7AEC" w:rsidRPr="003F720B" w:rsidRDefault="006F7AEC" w:rsidP="006F7AEC">
      <w:pPr>
        <w:pStyle w:val="Zkladntext2"/>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VII. </w:t>
      </w:r>
      <w:proofErr w:type="spellStart"/>
      <w:r w:rsidRPr="003F720B">
        <w:rPr>
          <w:rFonts w:asciiTheme="minorHAnsi" w:hAnsiTheme="minorHAnsi" w:cs="Calibri"/>
          <w:b/>
          <w:sz w:val="22"/>
          <w:szCs w:val="22"/>
          <w:lang w:val="en-US"/>
        </w:rPr>
        <w:t>Refundace</w:t>
      </w:r>
      <w:proofErr w:type="spellEnd"/>
      <w:r w:rsidRPr="003F720B">
        <w:rPr>
          <w:rFonts w:asciiTheme="minorHAnsi" w:hAnsiTheme="minorHAnsi" w:cs="Calibri"/>
          <w:b/>
          <w:sz w:val="22"/>
          <w:szCs w:val="22"/>
          <w:lang w:val="en-US"/>
        </w:rPr>
        <w:t xml:space="preserve"> / Reimbursement</w:t>
      </w:r>
    </w:p>
    <w:p w14:paraId="5166A346" w14:textId="77777777" w:rsidR="006F7AEC" w:rsidRPr="003F720B" w:rsidRDefault="006F7AEC" w:rsidP="006F7AEC">
      <w:pPr>
        <w:pStyle w:val="Zkladntext2"/>
        <w:ind w:left="720" w:hanging="720"/>
        <w:jc w:val="both"/>
        <w:rPr>
          <w:rFonts w:asciiTheme="minorHAnsi" w:hAnsiTheme="minorHAnsi" w:cs="Calibri"/>
          <w:sz w:val="22"/>
          <w:szCs w:val="22"/>
          <w:lang w:val="en-US"/>
        </w:rPr>
      </w:pPr>
    </w:p>
    <w:p w14:paraId="69928A72" w14:textId="2B16D0C1" w:rsidR="006F7AEC" w:rsidRPr="003F720B" w:rsidRDefault="006F7AEC" w:rsidP="006F7AEC">
      <w:pPr>
        <w:pStyle w:val="Zkladntext2"/>
        <w:numPr>
          <w:ilvl w:val="1"/>
          <w:numId w:val="1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bCs/>
          <w:sz w:val="22"/>
          <w:szCs w:val="22"/>
          <w:lang w:val="en-US"/>
        </w:rPr>
        <w:t>Zprostředkovatel</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sz w:val="22"/>
          <w:szCs w:val="22"/>
          <w:lang w:val="en-US"/>
        </w:rPr>
        <w:t>poskytuje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b/>
          <w:sz w:val="22"/>
          <w:szCs w:val="22"/>
          <w:lang w:val="en-US"/>
        </w:rPr>
        <w:t>záruku</w:t>
      </w:r>
      <w:proofErr w:type="spellEnd"/>
      <w:r w:rsidRPr="003F720B">
        <w:rPr>
          <w:rFonts w:asciiTheme="minorHAnsi" w:hAnsiTheme="minorHAnsi" w:cs="Calibri"/>
          <w:b/>
          <w:sz w:val="22"/>
          <w:szCs w:val="22"/>
          <w:lang w:val="en-US"/>
        </w:rPr>
        <w:t xml:space="preserve"> za </w:t>
      </w:r>
      <w:proofErr w:type="spellStart"/>
      <w:r w:rsidRPr="003F720B">
        <w:rPr>
          <w:rFonts w:asciiTheme="minorHAnsi" w:hAnsiTheme="minorHAnsi" w:cs="Calibri"/>
          <w:b/>
          <w:sz w:val="22"/>
          <w:szCs w:val="22"/>
          <w:lang w:val="en-US"/>
        </w:rPr>
        <w:t>přijatého</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kandidáta</w:t>
      </w:r>
      <w:proofErr w:type="spellEnd"/>
      <w:r w:rsidRPr="003F720B">
        <w:rPr>
          <w:rFonts w:asciiTheme="minorHAnsi" w:hAnsiTheme="minorHAnsi" w:cs="Calibri"/>
          <w:b/>
          <w:sz w:val="22"/>
          <w:szCs w:val="22"/>
          <w:lang w:val="en-US"/>
        </w:rPr>
        <w:t xml:space="preserve"> </w:t>
      </w:r>
      <w:r w:rsidRPr="003F720B">
        <w:rPr>
          <w:rFonts w:asciiTheme="minorHAnsi" w:hAnsiTheme="minorHAnsi" w:cs="Calibri"/>
          <w:sz w:val="22"/>
          <w:szCs w:val="22"/>
          <w:lang w:val="en-US"/>
        </w:rPr>
        <w:t>v </w:t>
      </w:r>
      <w:proofErr w:type="spellStart"/>
      <w:r w:rsidRPr="003F720B">
        <w:rPr>
          <w:rFonts w:asciiTheme="minorHAnsi" w:hAnsiTheme="minorHAnsi" w:cs="Calibri"/>
          <w:sz w:val="22"/>
          <w:szCs w:val="22"/>
          <w:lang w:val="en-US"/>
        </w:rPr>
        <w:t>délce</w:t>
      </w:r>
      <w:proofErr w:type="spellEnd"/>
      <w:r w:rsidRPr="003F720B">
        <w:rPr>
          <w:rFonts w:asciiTheme="minorHAnsi" w:hAnsiTheme="minorHAnsi" w:cs="Calibri"/>
          <w:sz w:val="22"/>
          <w:szCs w:val="22"/>
          <w:lang w:val="en-US"/>
        </w:rPr>
        <w:t xml:space="preserve"> </w:t>
      </w:r>
      <w:proofErr w:type="spellStart"/>
      <w:r w:rsidR="0067774F" w:rsidRPr="003F720B">
        <w:rPr>
          <w:rFonts w:asciiTheme="minorHAnsi" w:hAnsiTheme="minorHAnsi" w:cs="Calibri"/>
          <w:b/>
          <w:sz w:val="22"/>
          <w:szCs w:val="22"/>
          <w:lang w:val="en-US"/>
        </w:rPr>
        <w:t>tří</w:t>
      </w:r>
      <w:proofErr w:type="spellEnd"/>
      <w:r w:rsidR="0067774F" w:rsidRPr="003F720B">
        <w:rPr>
          <w:rFonts w:asciiTheme="minorHAnsi" w:hAnsiTheme="minorHAnsi" w:cs="Calibri"/>
          <w:b/>
          <w:sz w:val="22"/>
          <w:szCs w:val="22"/>
          <w:lang w:val="en-US"/>
        </w:rPr>
        <w:t xml:space="preserve"> </w:t>
      </w:r>
      <w:r w:rsidRPr="003F720B">
        <w:rPr>
          <w:rFonts w:asciiTheme="minorHAnsi" w:hAnsiTheme="minorHAnsi" w:cs="Calibri"/>
          <w:b/>
          <w:sz w:val="22"/>
          <w:szCs w:val="22"/>
          <w:lang w:val="en-US"/>
        </w:rPr>
        <w:t>(</w:t>
      </w:r>
      <w:r w:rsidR="0067774F" w:rsidRPr="003F720B">
        <w:rPr>
          <w:rFonts w:asciiTheme="minorHAnsi" w:hAnsiTheme="minorHAnsi" w:cs="Calibri"/>
          <w:b/>
          <w:sz w:val="22"/>
          <w:szCs w:val="22"/>
          <w:lang w:val="en-US"/>
        </w:rPr>
        <w:t>3</w:t>
      </w:r>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měsíců</w:t>
      </w:r>
      <w:proofErr w:type="spellEnd"/>
      <w:r w:rsidRPr="003F720B">
        <w:rPr>
          <w:rFonts w:asciiTheme="minorHAnsi" w:hAnsiTheme="minorHAnsi" w:cs="Calibri"/>
          <w:sz w:val="22"/>
          <w:szCs w:val="22"/>
          <w:lang w:val="en-US"/>
        </w:rPr>
        <w:t xml:space="preserve"> od data </w:t>
      </w:r>
      <w:proofErr w:type="spellStart"/>
      <w:r w:rsidRPr="003F720B">
        <w:rPr>
          <w:rFonts w:asciiTheme="minorHAnsi" w:hAnsiTheme="minorHAnsi" w:cs="Calibri"/>
          <w:sz w:val="22"/>
          <w:szCs w:val="22"/>
          <w:lang w:val="en-US"/>
        </w:rPr>
        <w:t>započetí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 xml:space="preserve"> u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Dojde</w:t>
      </w:r>
      <w:proofErr w:type="spellEnd"/>
      <w:r w:rsidRPr="003F720B">
        <w:rPr>
          <w:rFonts w:asciiTheme="minorHAnsi" w:hAnsiTheme="minorHAnsi" w:cs="Calibri"/>
          <w:sz w:val="22"/>
          <w:szCs w:val="22"/>
          <w:lang w:val="en-US"/>
        </w:rPr>
        <w:t xml:space="preserve">-li </w:t>
      </w:r>
      <w:proofErr w:type="spellStart"/>
      <w:r w:rsidRPr="003F720B">
        <w:rPr>
          <w:rFonts w:asciiTheme="minorHAnsi" w:hAnsiTheme="minorHAnsi" w:cs="Calibri"/>
          <w:sz w:val="22"/>
          <w:szCs w:val="22"/>
          <w:lang w:val="en-US"/>
        </w:rPr>
        <w:t>ke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skončení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u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době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záruky</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vůle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jakéhokoliv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důvodu</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oprávněn</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ukončení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požadovat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níže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uvedené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refundace</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bCs/>
          <w:sz w:val="22"/>
          <w:szCs w:val="22"/>
          <w:lang w:val="en-US"/>
        </w:rPr>
        <w:t>zprostředkovatel</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refundovat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zaplacené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provize</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zprostředkování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takového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následující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výši</w:t>
      </w:r>
      <w:proofErr w:type="spellEnd"/>
      <w:r w:rsidRPr="003F720B">
        <w:rPr>
          <w:rFonts w:asciiTheme="minorHAnsi" w:hAnsiTheme="minorHAnsi" w:cs="Calibri"/>
          <w:sz w:val="22"/>
          <w:szCs w:val="22"/>
          <w:lang w:val="en-US"/>
        </w:rPr>
        <w:t>:</w:t>
      </w:r>
    </w:p>
    <w:p w14:paraId="35D62556" w14:textId="77777777" w:rsidR="006F7AEC" w:rsidRPr="003F720B" w:rsidRDefault="006F7AEC" w:rsidP="006F7AEC">
      <w:pPr>
        <w:pStyle w:val="Zkladntext2"/>
        <w:ind w:left="709"/>
        <w:jc w:val="both"/>
        <w:rPr>
          <w:rFonts w:asciiTheme="minorHAnsi" w:hAnsiTheme="minorHAnsi" w:cs="Calibri"/>
          <w:sz w:val="22"/>
          <w:szCs w:val="22"/>
          <w:lang w:val="en-US"/>
        </w:rPr>
      </w:pPr>
    </w:p>
    <w:tbl>
      <w:tblPr>
        <w:tblStyle w:val="Mkatabulky"/>
        <w:tblW w:w="0" w:type="auto"/>
        <w:tblInd w:w="985" w:type="dxa"/>
        <w:tblLook w:val="04A0" w:firstRow="1" w:lastRow="0" w:firstColumn="1" w:lastColumn="0" w:noHBand="0" w:noVBand="1"/>
      </w:tblPr>
      <w:tblGrid>
        <w:gridCol w:w="4379"/>
        <w:gridCol w:w="2995"/>
      </w:tblGrid>
      <w:tr w:rsidR="006F7AEC" w:rsidRPr="003F720B" w14:paraId="594D5049" w14:textId="77777777" w:rsidTr="00B63406">
        <w:tc>
          <w:tcPr>
            <w:tcW w:w="4379" w:type="dxa"/>
            <w:shd w:val="clear" w:color="auto" w:fill="F2F2F2" w:themeFill="background1" w:themeFillShade="F2"/>
            <w:vAlign w:val="center"/>
          </w:tcPr>
          <w:p w14:paraId="7363199F" w14:textId="77777777" w:rsidR="006F7AEC" w:rsidRPr="003F720B" w:rsidRDefault="006F7AEC" w:rsidP="004C396C">
            <w:pPr>
              <w:pStyle w:val="Zkladntext2"/>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Závislá</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práce</w:t>
            </w:r>
            <w:proofErr w:type="spellEnd"/>
            <w:r w:rsidRPr="003F720B">
              <w:rPr>
                <w:rFonts w:asciiTheme="minorHAnsi" w:hAnsiTheme="minorHAnsi" w:cs="Calibri"/>
                <w:b/>
                <w:sz w:val="22"/>
                <w:szCs w:val="22"/>
                <w:lang w:val="en-US"/>
              </w:rPr>
              <w:t xml:space="preserve"> s </w:t>
            </w:r>
            <w:proofErr w:type="spellStart"/>
            <w:r w:rsidRPr="003F720B">
              <w:rPr>
                <w:rFonts w:asciiTheme="minorHAnsi" w:hAnsiTheme="minorHAnsi" w:cs="Calibri"/>
                <w:b/>
                <w:sz w:val="22"/>
                <w:szCs w:val="22"/>
                <w:lang w:val="en-US"/>
              </w:rPr>
              <w:t>osobou</w:t>
            </w:r>
            <w:proofErr w:type="spellEnd"/>
            <w:r w:rsidRPr="003F720B">
              <w:rPr>
                <w:rFonts w:asciiTheme="minorHAnsi" w:hAnsiTheme="minorHAnsi" w:cs="Calibri"/>
                <w:b/>
                <w:sz w:val="22"/>
                <w:szCs w:val="22"/>
                <w:lang w:val="en-US"/>
              </w:rPr>
              <w:t xml:space="preserve"> 1 </w:t>
            </w:r>
            <w:proofErr w:type="spellStart"/>
            <w:r w:rsidRPr="003F720B">
              <w:rPr>
                <w:rFonts w:asciiTheme="minorHAnsi" w:hAnsiTheme="minorHAnsi" w:cs="Calibri"/>
                <w:b/>
                <w:sz w:val="22"/>
                <w:szCs w:val="22"/>
                <w:lang w:val="en-US"/>
              </w:rPr>
              <w:t>kandidáta</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ukončena</w:t>
            </w:r>
            <w:proofErr w:type="spellEnd"/>
            <w:r w:rsidRPr="003F720B">
              <w:rPr>
                <w:rFonts w:asciiTheme="minorHAnsi" w:hAnsiTheme="minorHAnsi" w:cs="Calibri"/>
                <w:b/>
                <w:sz w:val="22"/>
                <w:szCs w:val="22"/>
                <w:lang w:val="en-US"/>
              </w:rPr>
              <w:t>:</w:t>
            </w:r>
          </w:p>
        </w:tc>
        <w:tc>
          <w:tcPr>
            <w:tcW w:w="2995" w:type="dxa"/>
            <w:shd w:val="clear" w:color="auto" w:fill="F2F2F2" w:themeFill="background1" w:themeFillShade="F2"/>
            <w:vAlign w:val="center"/>
          </w:tcPr>
          <w:p w14:paraId="3BDAF09B" w14:textId="77777777" w:rsidR="006F7AEC" w:rsidRPr="003F720B" w:rsidRDefault="006F7AEC" w:rsidP="00B63406">
            <w:pPr>
              <w:pStyle w:val="Zkladntext2"/>
              <w:ind w:left="426"/>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Refundovaná</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částka</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provize</w:t>
            </w:r>
            <w:proofErr w:type="spellEnd"/>
            <w:r w:rsidRPr="003F720B">
              <w:rPr>
                <w:rFonts w:asciiTheme="minorHAnsi" w:hAnsiTheme="minorHAnsi" w:cs="Calibri"/>
                <w:b/>
                <w:sz w:val="22"/>
                <w:szCs w:val="22"/>
                <w:lang w:val="en-US"/>
              </w:rPr>
              <w:t xml:space="preserve"> v </w:t>
            </w:r>
            <w:proofErr w:type="spellStart"/>
            <w:r w:rsidRPr="003F720B">
              <w:rPr>
                <w:rFonts w:asciiTheme="minorHAnsi" w:hAnsiTheme="minorHAnsi" w:cs="Calibri"/>
                <w:b/>
                <w:sz w:val="22"/>
                <w:szCs w:val="22"/>
                <w:lang w:val="en-US"/>
              </w:rPr>
              <w:t>procentech</w:t>
            </w:r>
            <w:proofErr w:type="spellEnd"/>
            <w:r w:rsidRPr="003F720B">
              <w:rPr>
                <w:rFonts w:asciiTheme="minorHAnsi" w:hAnsiTheme="minorHAnsi" w:cs="Calibri"/>
                <w:b/>
                <w:sz w:val="22"/>
                <w:szCs w:val="22"/>
                <w:lang w:val="en-US"/>
              </w:rPr>
              <w:t>:</w:t>
            </w:r>
          </w:p>
        </w:tc>
      </w:tr>
      <w:tr w:rsidR="00C67F6C" w:rsidRPr="003F720B" w14:paraId="7B8A0130" w14:textId="77777777" w:rsidTr="00B63406">
        <w:tc>
          <w:tcPr>
            <w:tcW w:w="4379" w:type="dxa"/>
          </w:tcPr>
          <w:p w14:paraId="060DE288" w14:textId="69866102" w:rsidR="00C67F6C" w:rsidRPr="003F720B" w:rsidRDefault="00C67F6C" w:rsidP="00C67F6C">
            <w:pPr>
              <w:pStyle w:val="Zkladntext2"/>
              <w:rPr>
                <w:rFonts w:asciiTheme="minorHAnsi" w:hAnsiTheme="minorHAnsi" w:cs="Calibri"/>
                <w:sz w:val="22"/>
                <w:szCs w:val="22"/>
                <w:lang w:val="en-US"/>
              </w:rPr>
            </w:pPr>
            <w:r w:rsidRPr="003F720B">
              <w:rPr>
                <w:rFonts w:asciiTheme="minorHAnsi" w:hAnsiTheme="minorHAnsi" w:cs="Calibri"/>
                <w:bCs/>
                <w:sz w:val="22"/>
                <w:szCs w:val="22"/>
              </w:rPr>
              <w:t>od 1. dne do 5. dne</w:t>
            </w:r>
          </w:p>
        </w:tc>
        <w:tc>
          <w:tcPr>
            <w:tcW w:w="2995" w:type="dxa"/>
          </w:tcPr>
          <w:p w14:paraId="5DB81EFF" w14:textId="5683AC78" w:rsidR="00C67F6C" w:rsidRPr="003F720B" w:rsidRDefault="00C67F6C" w:rsidP="00C67F6C">
            <w:pPr>
              <w:pStyle w:val="Zkladntext2"/>
              <w:jc w:val="center"/>
              <w:rPr>
                <w:rFonts w:asciiTheme="minorHAnsi" w:hAnsiTheme="minorHAnsi" w:cs="Calibri"/>
                <w:sz w:val="22"/>
                <w:szCs w:val="18"/>
                <w:lang w:val="en-US"/>
              </w:rPr>
            </w:pPr>
            <w:r w:rsidRPr="003F720B">
              <w:rPr>
                <w:rFonts w:asciiTheme="minorHAnsi" w:hAnsiTheme="minorHAnsi" w:cs="Calibri"/>
                <w:sz w:val="22"/>
                <w:szCs w:val="18"/>
              </w:rPr>
              <w:t>90 %</w:t>
            </w:r>
          </w:p>
        </w:tc>
      </w:tr>
      <w:tr w:rsidR="00C67F6C" w:rsidRPr="003F720B" w14:paraId="3EA008ED" w14:textId="77777777" w:rsidTr="00B63406">
        <w:tc>
          <w:tcPr>
            <w:tcW w:w="4379" w:type="dxa"/>
          </w:tcPr>
          <w:p w14:paraId="785C857F" w14:textId="53786EA8" w:rsidR="00C67F6C" w:rsidRPr="003F720B" w:rsidRDefault="00C67F6C" w:rsidP="00C67F6C">
            <w:pPr>
              <w:pStyle w:val="Zkladntext2"/>
              <w:rPr>
                <w:rFonts w:asciiTheme="minorHAnsi" w:hAnsiTheme="minorHAnsi" w:cs="Calibri"/>
                <w:sz w:val="22"/>
                <w:szCs w:val="22"/>
                <w:lang w:val="en-US"/>
              </w:rPr>
            </w:pPr>
            <w:r w:rsidRPr="003F720B">
              <w:rPr>
                <w:rFonts w:asciiTheme="minorHAnsi" w:hAnsiTheme="minorHAnsi" w:cs="Calibri"/>
                <w:bCs/>
                <w:sz w:val="22"/>
                <w:szCs w:val="22"/>
              </w:rPr>
              <w:t>od 6. dne do konce 4. týdne</w:t>
            </w:r>
          </w:p>
        </w:tc>
        <w:tc>
          <w:tcPr>
            <w:tcW w:w="2995" w:type="dxa"/>
          </w:tcPr>
          <w:p w14:paraId="107A4B1B" w14:textId="3312791A" w:rsidR="00C67F6C" w:rsidRPr="003F720B" w:rsidRDefault="00C67F6C" w:rsidP="00C67F6C">
            <w:pPr>
              <w:pStyle w:val="Zkladntext2"/>
              <w:jc w:val="center"/>
              <w:rPr>
                <w:rFonts w:asciiTheme="minorHAnsi" w:hAnsiTheme="minorHAnsi" w:cs="Calibri"/>
                <w:sz w:val="22"/>
                <w:szCs w:val="18"/>
                <w:lang w:val="en-US"/>
              </w:rPr>
            </w:pPr>
            <w:r w:rsidRPr="003F720B">
              <w:rPr>
                <w:rFonts w:asciiTheme="minorHAnsi" w:hAnsiTheme="minorHAnsi" w:cs="Calibri"/>
                <w:sz w:val="22"/>
                <w:szCs w:val="18"/>
              </w:rPr>
              <w:t>60 %</w:t>
            </w:r>
          </w:p>
        </w:tc>
      </w:tr>
      <w:tr w:rsidR="00C67F6C" w:rsidRPr="003F720B" w14:paraId="6475B7D1" w14:textId="77777777" w:rsidTr="00B63406">
        <w:tc>
          <w:tcPr>
            <w:tcW w:w="4379" w:type="dxa"/>
          </w:tcPr>
          <w:p w14:paraId="1C8335D4" w14:textId="208195E1" w:rsidR="00C67F6C" w:rsidRPr="003F720B" w:rsidRDefault="00C67F6C" w:rsidP="00C67F6C">
            <w:pPr>
              <w:pStyle w:val="Zkladntext2"/>
              <w:rPr>
                <w:rFonts w:asciiTheme="minorHAnsi" w:hAnsiTheme="minorHAnsi" w:cs="Calibri"/>
                <w:sz w:val="22"/>
                <w:szCs w:val="22"/>
                <w:lang w:val="en-US"/>
              </w:rPr>
            </w:pPr>
            <w:r w:rsidRPr="003F720B">
              <w:rPr>
                <w:rFonts w:asciiTheme="minorHAnsi" w:hAnsiTheme="minorHAnsi" w:cs="Calibri"/>
                <w:bCs/>
                <w:sz w:val="22"/>
                <w:szCs w:val="22"/>
              </w:rPr>
              <w:t>od začátku 5. týdne do konce 8. týdne</w:t>
            </w:r>
          </w:p>
        </w:tc>
        <w:tc>
          <w:tcPr>
            <w:tcW w:w="2995" w:type="dxa"/>
          </w:tcPr>
          <w:p w14:paraId="70B4D5A9" w14:textId="58741492" w:rsidR="00C67F6C" w:rsidRPr="003F720B" w:rsidRDefault="00C67F6C" w:rsidP="00B63406">
            <w:pPr>
              <w:pStyle w:val="Zkladntext2"/>
              <w:jc w:val="center"/>
              <w:rPr>
                <w:rFonts w:asciiTheme="minorHAnsi" w:hAnsiTheme="minorHAnsi" w:cs="Calibri"/>
                <w:sz w:val="22"/>
                <w:szCs w:val="22"/>
                <w:lang w:val="en-US"/>
              </w:rPr>
            </w:pPr>
            <w:r w:rsidRPr="003F720B">
              <w:rPr>
                <w:rFonts w:asciiTheme="minorHAnsi" w:hAnsiTheme="minorHAnsi" w:cs="Calibri"/>
                <w:sz w:val="22"/>
                <w:szCs w:val="22"/>
                <w:lang w:val="en-US"/>
              </w:rPr>
              <w:t>40 %</w:t>
            </w:r>
          </w:p>
        </w:tc>
      </w:tr>
      <w:tr w:rsidR="00C67F6C" w:rsidRPr="003F720B" w14:paraId="320A9717" w14:textId="77777777" w:rsidTr="00B63406">
        <w:tc>
          <w:tcPr>
            <w:tcW w:w="4379" w:type="dxa"/>
          </w:tcPr>
          <w:p w14:paraId="1319BDD9" w14:textId="3A426F46" w:rsidR="00C67F6C" w:rsidRPr="003F720B" w:rsidRDefault="00C67F6C" w:rsidP="00C67F6C">
            <w:pPr>
              <w:pStyle w:val="Zkladntext2"/>
              <w:rPr>
                <w:rFonts w:asciiTheme="minorHAnsi" w:hAnsiTheme="minorHAnsi" w:cs="Calibri"/>
                <w:sz w:val="22"/>
                <w:szCs w:val="22"/>
                <w:lang w:val="en-US"/>
              </w:rPr>
            </w:pPr>
            <w:r w:rsidRPr="003F720B">
              <w:rPr>
                <w:rFonts w:asciiTheme="minorHAnsi" w:hAnsiTheme="minorHAnsi" w:cs="Calibri"/>
                <w:bCs/>
                <w:sz w:val="22"/>
                <w:szCs w:val="22"/>
              </w:rPr>
              <w:t>od začátku 9. týdne do konce 3. měsíce</w:t>
            </w:r>
          </w:p>
        </w:tc>
        <w:tc>
          <w:tcPr>
            <w:tcW w:w="2995" w:type="dxa"/>
          </w:tcPr>
          <w:p w14:paraId="5D94D70B" w14:textId="1F0DA477" w:rsidR="00C67F6C" w:rsidRPr="003F720B" w:rsidRDefault="00C67F6C" w:rsidP="00C67F6C">
            <w:pPr>
              <w:pStyle w:val="Zkladntext2"/>
              <w:jc w:val="center"/>
              <w:rPr>
                <w:rFonts w:asciiTheme="minorHAnsi" w:hAnsiTheme="minorHAnsi" w:cs="Calibri"/>
                <w:sz w:val="22"/>
                <w:szCs w:val="22"/>
                <w:lang w:val="en-US"/>
              </w:rPr>
            </w:pPr>
            <w:r w:rsidRPr="003F720B">
              <w:rPr>
                <w:rFonts w:asciiTheme="minorHAnsi" w:hAnsiTheme="minorHAnsi" w:cs="Calibri"/>
                <w:sz w:val="22"/>
                <w:szCs w:val="22"/>
                <w:lang w:val="en-US"/>
              </w:rPr>
              <w:t>20 %</w:t>
            </w:r>
          </w:p>
        </w:tc>
      </w:tr>
    </w:tbl>
    <w:p w14:paraId="5B531BE1" w14:textId="77777777" w:rsidR="006F7AEC" w:rsidRPr="003F720B" w:rsidRDefault="006F7AEC" w:rsidP="006F7AEC">
      <w:pPr>
        <w:pStyle w:val="Zkladntext2"/>
        <w:ind w:left="1418"/>
        <w:jc w:val="both"/>
        <w:rPr>
          <w:rFonts w:asciiTheme="minorHAnsi" w:hAnsiTheme="minorHAnsi" w:cs="Calibri"/>
          <w:bCs/>
          <w:i/>
          <w:sz w:val="22"/>
          <w:szCs w:val="22"/>
          <w:lang w:val="en-US"/>
        </w:rPr>
      </w:pPr>
    </w:p>
    <w:p w14:paraId="1E616E5E" w14:textId="72E4B801" w:rsidR="006F7AEC" w:rsidRPr="003F720B" w:rsidRDefault="006F7AEC" w:rsidP="00B63406">
      <w:pPr>
        <w:pStyle w:val="Zkladntext2"/>
        <w:jc w:val="both"/>
        <w:rPr>
          <w:rFonts w:asciiTheme="minorHAnsi" w:hAnsiTheme="minorHAnsi" w:cs="Calibri"/>
          <w:b/>
          <w:i/>
          <w:sz w:val="22"/>
          <w:szCs w:val="22"/>
          <w:lang w:val="en-US"/>
        </w:rPr>
      </w:pPr>
      <w:r w:rsidRPr="003F720B">
        <w:rPr>
          <w:rFonts w:asciiTheme="minorHAnsi" w:hAnsiTheme="minorHAnsi" w:cs="Calibri"/>
          <w:b/>
          <w:i/>
          <w:sz w:val="22"/>
          <w:szCs w:val="22"/>
          <w:lang w:val="en-US"/>
        </w:rPr>
        <w:t xml:space="preserve">7.1. The intermediary </w:t>
      </w:r>
      <w:proofErr w:type="gramStart"/>
      <w:r w:rsidRPr="003F720B">
        <w:rPr>
          <w:rFonts w:asciiTheme="minorHAnsi" w:hAnsiTheme="minorHAnsi" w:cs="Calibri"/>
          <w:b/>
          <w:i/>
          <w:sz w:val="22"/>
          <w:szCs w:val="22"/>
          <w:lang w:val="en-US"/>
        </w:rPr>
        <w:t>provides with</w:t>
      </w:r>
      <w:proofErr w:type="gramEnd"/>
      <w:r w:rsidRPr="003F720B">
        <w:rPr>
          <w:rFonts w:asciiTheme="minorHAnsi" w:hAnsiTheme="minorHAnsi" w:cs="Calibri"/>
          <w:b/>
          <w:i/>
          <w:sz w:val="22"/>
          <w:szCs w:val="22"/>
          <w:lang w:val="en-US"/>
        </w:rPr>
        <w:t xml:space="preserve"> a guarantee for the accepted candidate for a period of </w:t>
      </w:r>
      <w:r w:rsidR="00D571A7" w:rsidRPr="003F720B">
        <w:rPr>
          <w:rFonts w:asciiTheme="minorHAnsi" w:hAnsiTheme="minorHAnsi" w:cs="Calibri"/>
          <w:b/>
          <w:i/>
          <w:sz w:val="22"/>
          <w:szCs w:val="22"/>
          <w:lang w:val="en-US"/>
        </w:rPr>
        <w:t>three</w:t>
      </w:r>
      <w:r w:rsidRPr="003F720B">
        <w:rPr>
          <w:rFonts w:asciiTheme="minorHAnsi" w:hAnsiTheme="minorHAnsi" w:cs="Calibri"/>
          <w:b/>
          <w:i/>
          <w:sz w:val="22"/>
          <w:szCs w:val="22"/>
          <w:lang w:val="en-US"/>
        </w:rPr>
        <w:t xml:space="preserve"> (</w:t>
      </w:r>
      <w:r w:rsidR="00D571A7" w:rsidRPr="003F720B">
        <w:rPr>
          <w:rFonts w:asciiTheme="minorHAnsi" w:hAnsiTheme="minorHAnsi" w:cs="Calibri"/>
          <w:b/>
          <w:i/>
          <w:sz w:val="22"/>
          <w:szCs w:val="22"/>
          <w:lang w:val="en-US"/>
        </w:rPr>
        <w:t>3</w:t>
      </w:r>
      <w:r w:rsidRPr="003F720B">
        <w:rPr>
          <w:rFonts w:asciiTheme="minorHAnsi" w:hAnsiTheme="minorHAnsi" w:cs="Calibri"/>
          <w:b/>
          <w:i/>
          <w:sz w:val="22"/>
          <w:szCs w:val="22"/>
          <w:lang w:val="en-US"/>
        </w:rPr>
        <w:t xml:space="preserve">) months from the date he starts his performance of dependent work for the interested party. If the performance of the candidate's dependent work with the interested party ends during the period of this guarantee (at the will of the interested party or the candidate, or for any other reason), the interested party is entitled to request the reimbursement listed below in written and the intermediary undertakes to pay back the commission he was paid for such candidate in the following amount: </w:t>
      </w:r>
    </w:p>
    <w:p w14:paraId="1AD3C7A5" w14:textId="77777777" w:rsidR="006F7AEC" w:rsidRPr="003F720B" w:rsidRDefault="006F7AEC" w:rsidP="006F7AEC">
      <w:pPr>
        <w:pStyle w:val="Zkladntext2"/>
        <w:ind w:left="1418"/>
        <w:jc w:val="both"/>
        <w:rPr>
          <w:rFonts w:asciiTheme="minorHAnsi" w:hAnsiTheme="minorHAnsi" w:cs="Calibri"/>
          <w:b/>
          <w:i/>
          <w:sz w:val="22"/>
          <w:szCs w:val="22"/>
          <w:lang w:val="en-US"/>
        </w:rPr>
      </w:pPr>
    </w:p>
    <w:tbl>
      <w:tblPr>
        <w:tblStyle w:val="Mkatabulky"/>
        <w:tblpPr w:leftFromText="141" w:rightFromText="141" w:vertAnchor="text" w:horzAnchor="page" w:tblpX="2371" w:tblpY="43"/>
        <w:tblW w:w="0" w:type="auto"/>
        <w:tblLook w:val="04A0" w:firstRow="1" w:lastRow="0" w:firstColumn="1" w:lastColumn="0" w:noHBand="0" w:noVBand="1"/>
      </w:tblPr>
      <w:tblGrid>
        <w:gridCol w:w="4990"/>
        <w:gridCol w:w="2113"/>
      </w:tblGrid>
      <w:tr w:rsidR="006F7AEC" w:rsidRPr="003F720B" w14:paraId="1BCA7F6C" w14:textId="77777777" w:rsidTr="0010269A">
        <w:tc>
          <w:tcPr>
            <w:tcW w:w="4985" w:type="dxa"/>
            <w:shd w:val="clear" w:color="auto" w:fill="E8E8E8" w:themeFill="background2"/>
            <w:vAlign w:val="center"/>
          </w:tcPr>
          <w:p w14:paraId="499EC0F5" w14:textId="77777777" w:rsidR="006F7AEC" w:rsidRPr="003F720B" w:rsidRDefault="006F7AEC" w:rsidP="0010269A">
            <w:pPr>
              <w:pStyle w:val="Zkladntext2"/>
              <w:jc w:val="center"/>
              <w:rPr>
                <w:rFonts w:asciiTheme="minorHAnsi" w:hAnsiTheme="minorHAnsi" w:cs="Calibri"/>
                <w:b/>
                <w:sz w:val="22"/>
                <w:szCs w:val="22"/>
                <w:lang w:val="en-US"/>
              </w:rPr>
            </w:pPr>
            <w:r w:rsidRPr="003F720B">
              <w:rPr>
                <w:rFonts w:asciiTheme="minorHAnsi" w:hAnsiTheme="minorHAnsi" w:cs="Calibri"/>
                <w:b/>
                <w:sz w:val="22"/>
                <w:szCs w:val="22"/>
                <w:lang w:val="en-US"/>
              </w:rPr>
              <w:t>Dependent work ended with 1 candidate</w:t>
            </w:r>
          </w:p>
        </w:tc>
        <w:tc>
          <w:tcPr>
            <w:tcW w:w="2113" w:type="dxa"/>
            <w:shd w:val="clear" w:color="auto" w:fill="E8E8E8" w:themeFill="background2"/>
            <w:vAlign w:val="center"/>
          </w:tcPr>
          <w:p w14:paraId="6A5D63CC" w14:textId="77777777" w:rsidR="006F7AEC" w:rsidRPr="003F720B" w:rsidRDefault="006F7AEC" w:rsidP="0010269A">
            <w:pPr>
              <w:pStyle w:val="Zkladntext2"/>
              <w:jc w:val="center"/>
              <w:rPr>
                <w:rFonts w:asciiTheme="minorHAnsi" w:hAnsiTheme="minorHAnsi" w:cs="Calibri"/>
                <w:b/>
                <w:sz w:val="22"/>
                <w:szCs w:val="22"/>
                <w:lang w:val="en-US"/>
              </w:rPr>
            </w:pPr>
            <w:r w:rsidRPr="003F720B">
              <w:rPr>
                <w:rFonts w:asciiTheme="minorHAnsi" w:hAnsiTheme="minorHAnsi" w:cs="Calibri"/>
                <w:b/>
                <w:sz w:val="22"/>
                <w:szCs w:val="22"/>
                <w:lang w:val="en-US"/>
              </w:rPr>
              <w:t>Reimbursed amount in %</w:t>
            </w:r>
          </w:p>
        </w:tc>
      </w:tr>
      <w:tr w:rsidR="0010269A" w:rsidRPr="003F720B" w14:paraId="55FF0F65" w14:textId="77777777" w:rsidTr="0010269A">
        <w:tc>
          <w:tcPr>
            <w:tcW w:w="4990" w:type="dxa"/>
          </w:tcPr>
          <w:p w14:paraId="428724CE" w14:textId="78107142" w:rsidR="0010269A" w:rsidRPr="003F720B" w:rsidRDefault="0010269A" w:rsidP="0010269A">
            <w:pPr>
              <w:pStyle w:val="Zkladntext2"/>
              <w:jc w:val="center"/>
              <w:rPr>
                <w:rFonts w:asciiTheme="minorHAnsi" w:hAnsiTheme="minorHAnsi" w:cs="Calibri"/>
                <w:bCs/>
                <w:sz w:val="22"/>
                <w:szCs w:val="22"/>
                <w:lang w:val="en-US"/>
              </w:rPr>
            </w:pPr>
            <w:r w:rsidRPr="003F720B">
              <w:rPr>
                <w:rFonts w:asciiTheme="minorHAnsi" w:hAnsiTheme="minorHAnsi" w:cs="Calibri"/>
                <w:bCs/>
                <w:sz w:val="22"/>
                <w:szCs w:val="22"/>
                <w:lang w:val="en-US"/>
              </w:rPr>
              <w:t>from 1</w:t>
            </w:r>
            <w:r w:rsidRPr="003F720B">
              <w:rPr>
                <w:rFonts w:asciiTheme="minorHAnsi" w:hAnsiTheme="minorHAnsi" w:cs="Calibri"/>
                <w:bCs/>
                <w:sz w:val="22"/>
                <w:szCs w:val="22"/>
                <w:vertAlign w:val="superscript"/>
                <w:lang w:val="en-US"/>
              </w:rPr>
              <w:t>st</w:t>
            </w:r>
            <w:r w:rsidRPr="003F720B">
              <w:rPr>
                <w:rFonts w:asciiTheme="minorHAnsi" w:hAnsiTheme="minorHAnsi" w:cs="Calibri"/>
                <w:bCs/>
                <w:sz w:val="22"/>
                <w:szCs w:val="22"/>
                <w:lang w:val="en-US"/>
              </w:rPr>
              <w:t xml:space="preserve"> day to 5</w:t>
            </w:r>
            <w:r w:rsidRPr="003F720B">
              <w:rPr>
                <w:rFonts w:asciiTheme="minorHAnsi" w:hAnsiTheme="minorHAnsi" w:cs="Calibri"/>
                <w:bCs/>
                <w:sz w:val="22"/>
                <w:szCs w:val="22"/>
                <w:vertAlign w:val="superscript"/>
                <w:lang w:val="en-US"/>
              </w:rPr>
              <w:t>th</w:t>
            </w:r>
            <w:r w:rsidRPr="003F720B">
              <w:rPr>
                <w:rFonts w:asciiTheme="minorHAnsi" w:hAnsiTheme="minorHAnsi" w:cs="Calibri"/>
                <w:bCs/>
                <w:sz w:val="22"/>
                <w:szCs w:val="22"/>
                <w:lang w:val="en-US"/>
              </w:rPr>
              <w:t xml:space="preserve"> day</w:t>
            </w:r>
          </w:p>
        </w:tc>
        <w:tc>
          <w:tcPr>
            <w:tcW w:w="2113" w:type="dxa"/>
          </w:tcPr>
          <w:p w14:paraId="559BD31E" w14:textId="77777777" w:rsidR="0010269A" w:rsidRPr="003F720B" w:rsidRDefault="0010269A" w:rsidP="0010269A">
            <w:pPr>
              <w:pStyle w:val="Zkladntext2"/>
              <w:jc w:val="center"/>
              <w:rPr>
                <w:rFonts w:asciiTheme="minorHAnsi" w:hAnsiTheme="minorHAnsi" w:cs="Calibri"/>
                <w:sz w:val="22"/>
                <w:szCs w:val="22"/>
                <w:lang w:val="en-US"/>
              </w:rPr>
            </w:pPr>
            <w:r w:rsidRPr="003F720B">
              <w:rPr>
                <w:rFonts w:asciiTheme="minorHAnsi" w:hAnsiTheme="minorHAnsi" w:cs="Calibri"/>
                <w:sz w:val="22"/>
                <w:szCs w:val="22"/>
                <w:lang w:val="en-US"/>
              </w:rPr>
              <w:t>90 %</w:t>
            </w:r>
          </w:p>
        </w:tc>
      </w:tr>
      <w:tr w:rsidR="0010269A" w:rsidRPr="003F720B" w14:paraId="12085CAC" w14:textId="77777777" w:rsidTr="0010269A">
        <w:tc>
          <w:tcPr>
            <w:tcW w:w="4990" w:type="dxa"/>
          </w:tcPr>
          <w:p w14:paraId="34FE8C4E" w14:textId="0EB7CD4A" w:rsidR="0010269A" w:rsidRPr="003F720B" w:rsidRDefault="0010269A" w:rsidP="0010269A">
            <w:pPr>
              <w:pStyle w:val="Zkladntext2"/>
              <w:jc w:val="center"/>
              <w:rPr>
                <w:rFonts w:asciiTheme="minorHAnsi" w:hAnsiTheme="minorHAnsi" w:cs="Calibri"/>
                <w:bCs/>
                <w:sz w:val="22"/>
                <w:szCs w:val="22"/>
                <w:lang w:val="en-US"/>
              </w:rPr>
            </w:pPr>
            <w:r w:rsidRPr="003F720B">
              <w:rPr>
                <w:rFonts w:asciiTheme="minorHAnsi" w:hAnsiTheme="minorHAnsi" w:cs="Calibri"/>
                <w:bCs/>
                <w:sz w:val="22"/>
                <w:szCs w:val="22"/>
                <w:lang w:val="en-US"/>
              </w:rPr>
              <w:t>from 6</w:t>
            </w:r>
            <w:r w:rsidRPr="003F720B">
              <w:rPr>
                <w:rFonts w:asciiTheme="minorHAnsi" w:hAnsiTheme="minorHAnsi" w:cs="Calibri"/>
                <w:bCs/>
                <w:sz w:val="22"/>
                <w:szCs w:val="22"/>
                <w:vertAlign w:val="superscript"/>
                <w:lang w:val="en-US"/>
              </w:rPr>
              <w:t>th</w:t>
            </w:r>
            <w:r w:rsidRPr="003F720B">
              <w:rPr>
                <w:rFonts w:asciiTheme="minorHAnsi" w:hAnsiTheme="minorHAnsi" w:cs="Calibri"/>
                <w:bCs/>
                <w:sz w:val="22"/>
                <w:szCs w:val="22"/>
                <w:lang w:val="en-US"/>
              </w:rPr>
              <w:t xml:space="preserve"> day to the end of 4</w:t>
            </w:r>
            <w:r w:rsidRPr="003F720B">
              <w:rPr>
                <w:rFonts w:asciiTheme="minorHAnsi" w:hAnsiTheme="minorHAnsi" w:cs="Calibri"/>
                <w:bCs/>
                <w:sz w:val="22"/>
                <w:szCs w:val="22"/>
                <w:vertAlign w:val="superscript"/>
                <w:lang w:val="en-US"/>
              </w:rPr>
              <w:t>th</w:t>
            </w:r>
            <w:r w:rsidRPr="003F720B">
              <w:rPr>
                <w:rFonts w:asciiTheme="minorHAnsi" w:hAnsiTheme="minorHAnsi" w:cs="Calibri"/>
                <w:bCs/>
                <w:sz w:val="22"/>
                <w:szCs w:val="22"/>
                <w:lang w:val="en-US"/>
              </w:rPr>
              <w:t xml:space="preserve"> week</w:t>
            </w:r>
          </w:p>
        </w:tc>
        <w:tc>
          <w:tcPr>
            <w:tcW w:w="2113" w:type="dxa"/>
          </w:tcPr>
          <w:p w14:paraId="2459546B" w14:textId="77777777" w:rsidR="0010269A" w:rsidRPr="003F720B" w:rsidRDefault="0010269A" w:rsidP="0010269A">
            <w:pPr>
              <w:pStyle w:val="Zkladntext2"/>
              <w:jc w:val="center"/>
              <w:rPr>
                <w:rFonts w:asciiTheme="minorHAnsi" w:hAnsiTheme="minorHAnsi" w:cs="Calibri"/>
                <w:sz w:val="22"/>
                <w:szCs w:val="22"/>
                <w:lang w:val="en-US"/>
              </w:rPr>
            </w:pPr>
            <w:r w:rsidRPr="003F720B">
              <w:rPr>
                <w:rFonts w:asciiTheme="minorHAnsi" w:hAnsiTheme="minorHAnsi" w:cs="Calibri"/>
                <w:sz w:val="22"/>
                <w:szCs w:val="22"/>
                <w:lang w:val="en-US"/>
              </w:rPr>
              <w:t>60 %</w:t>
            </w:r>
          </w:p>
        </w:tc>
      </w:tr>
      <w:tr w:rsidR="0010269A" w:rsidRPr="003F720B" w14:paraId="36A571FC" w14:textId="77777777" w:rsidTr="0010269A">
        <w:tc>
          <w:tcPr>
            <w:tcW w:w="4990" w:type="dxa"/>
          </w:tcPr>
          <w:p w14:paraId="65D7F71E" w14:textId="304F7BFB" w:rsidR="0010269A" w:rsidRPr="003F720B" w:rsidRDefault="0010269A" w:rsidP="0010269A">
            <w:pPr>
              <w:pStyle w:val="Zkladntext2"/>
              <w:jc w:val="center"/>
              <w:rPr>
                <w:rFonts w:asciiTheme="minorHAnsi" w:hAnsiTheme="minorHAnsi" w:cs="Calibri"/>
                <w:bCs/>
                <w:sz w:val="22"/>
                <w:szCs w:val="22"/>
                <w:lang w:val="en-US"/>
              </w:rPr>
            </w:pPr>
            <w:r w:rsidRPr="003F720B">
              <w:rPr>
                <w:rFonts w:asciiTheme="minorHAnsi" w:hAnsiTheme="minorHAnsi" w:cs="Calibri"/>
                <w:bCs/>
                <w:sz w:val="22"/>
                <w:szCs w:val="22"/>
                <w:lang w:val="en-US"/>
              </w:rPr>
              <w:t>from the start of 5</w:t>
            </w:r>
            <w:r w:rsidRPr="003F720B">
              <w:rPr>
                <w:rFonts w:asciiTheme="minorHAnsi" w:hAnsiTheme="minorHAnsi" w:cs="Calibri"/>
                <w:bCs/>
                <w:sz w:val="22"/>
                <w:szCs w:val="22"/>
                <w:vertAlign w:val="superscript"/>
                <w:lang w:val="en-US"/>
              </w:rPr>
              <w:t>th</w:t>
            </w:r>
            <w:r w:rsidRPr="003F720B">
              <w:rPr>
                <w:rFonts w:asciiTheme="minorHAnsi" w:hAnsiTheme="minorHAnsi" w:cs="Calibri"/>
                <w:bCs/>
                <w:sz w:val="22"/>
                <w:szCs w:val="22"/>
                <w:lang w:val="en-US"/>
              </w:rPr>
              <w:t xml:space="preserve"> week to the end of 8</w:t>
            </w:r>
            <w:r w:rsidRPr="003F720B">
              <w:rPr>
                <w:rFonts w:asciiTheme="minorHAnsi" w:hAnsiTheme="minorHAnsi" w:cs="Calibri"/>
                <w:bCs/>
                <w:sz w:val="22"/>
                <w:szCs w:val="22"/>
                <w:vertAlign w:val="superscript"/>
                <w:lang w:val="en-US"/>
              </w:rPr>
              <w:t>th</w:t>
            </w:r>
            <w:r w:rsidRPr="003F720B">
              <w:rPr>
                <w:rFonts w:asciiTheme="minorHAnsi" w:hAnsiTheme="minorHAnsi" w:cs="Calibri"/>
                <w:bCs/>
                <w:sz w:val="22"/>
                <w:szCs w:val="22"/>
                <w:lang w:val="en-US"/>
              </w:rPr>
              <w:t xml:space="preserve"> week</w:t>
            </w:r>
          </w:p>
        </w:tc>
        <w:tc>
          <w:tcPr>
            <w:tcW w:w="2113" w:type="dxa"/>
          </w:tcPr>
          <w:p w14:paraId="2930226D" w14:textId="77777777" w:rsidR="0010269A" w:rsidRPr="003F720B" w:rsidRDefault="0010269A" w:rsidP="0010269A">
            <w:pPr>
              <w:pStyle w:val="Zkladntext2"/>
              <w:jc w:val="center"/>
              <w:rPr>
                <w:rFonts w:asciiTheme="minorHAnsi" w:hAnsiTheme="minorHAnsi" w:cs="Calibri"/>
                <w:sz w:val="22"/>
                <w:szCs w:val="22"/>
                <w:lang w:val="en-US"/>
              </w:rPr>
            </w:pPr>
            <w:r w:rsidRPr="003F720B">
              <w:rPr>
                <w:rFonts w:asciiTheme="minorHAnsi" w:hAnsiTheme="minorHAnsi" w:cs="Calibri"/>
                <w:sz w:val="22"/>
                <w:szCs w:val="22"/>
                <w:lang w:val="en-US"/>
              </w:rPr>
              <w:t>40 %</w:t>
            </w:r>
          </w:p>
        </w:tc>
      </w:tr>
      <w:tr w:rsidR="0010269A" w:rsidRPr="003F720B" w14:paraId="39CA5B53" w14:textId="77777777" w:rsidTr="0010269A">
        <w:tc>
          <w:tcPr>
            <w:tcW w:w="4990" w:type="dxa"/>
          </w:tcPr>
          <w:p w14:paraId="0412A7D8" w14:textId="5912FF12" w:rsidR="0010269A" w:rsidRPr="003F720B" w:rsidRDefault="0010269A" w:rsidP="0010269A">
            <w:pPr>
              <w:pStyle w:val="Zkladntext2"/>
              <w:jc w:val="center"/>
              <w:rPr>
                <w:rFonts w:asciiTheme="minorHAnsi" w:hAnsiTheme="minorHAnsi" w:cs="Calibri"/>
                <w:bCs/>
                <w:sz w:val="22"/>
                <w:szCs w:val="22"/>
                <w:lang w:val="en-US"/>
              </w:rPr>
            </w:pPr>
            <w:r w:rsidRPr="003F720B">
              <w:rPr>
                <w:rFonts w:asciiTheme="minorHAnsi" w:hAnsiTheme="minorHAnsi" w:cs="Calibri"/>
                <w:bCs/>
                <w:sz w:val="22"/>
                <w:szCs w:val="22"/>
                <w:lang w:val="en-US"/>
              </w:rPr>
              <w:t>from the start of 9</w:t>
            </w:r>
            <w:r w:rsidRPr="003F720B">
              <w:rPr>
                <w:rFonts w:asciiTheme="minorHAnsi" w:hAnsiTheme="minorHAnsi" w:cs="Calibri"/>
                <w:bCs/>
                <w:sz w:val="22"/>
                <w:szCs w:val="22"/>
                <w:vertAlign w:val="superscript"/>
                <w:lang w:val="en-US"/>
              </w:rPr>
              <w:t>th</w:t>
            </w:r>
            <w:r w:rsidRPr="003F720B">
              <w:rPr>
                <w:rFonts w:asciiTheme="minorHAnsi" w:hAnsiTheme="minorHAnsi" w:cs="Calibri"/>
                <w:bCs/>
                <w:sz w:val="22"/>
                <w:szCs w:val="22"/>
                <w:lang w:val="en-US"/>
              </w:rPr>
              <w:t xml:space="preserve"> week to the end of </w:t>
            </w:r>
            <w:proofErr w:type="gramStart"/>
            <w:r w:rsidRPr="003F720B">
              <w:rPr>
                <w:rFonts w:asciiTheme="minorHAnsi" w:hAnsiTheme="minorHAnsi" w:cs="Calibri"/>
                <w:bCs/>
                <w:sz w:val="22"/>
                <w:szCs w:val="22"/>
                <w:lang w:val="en-US"/>
              </w:rPr>
              <w:t>3th</w:t>
            </w:r>
            <w:proofErr w:type="gramEnd"/>
            <w:r w:rsidRPr="003F720B">
              <w:rPr>
                <w:rFonts w:asciiTheme="minorHAnsi" w:hAnsiTheme="minorHAnsi" w:cs="Calibri"/>
                <w:bCs/>
                <w:sz w:val="22"/>
                <w:szCs w:val="22"/>
                <w:lang w:val="en-US"/>
              </w:rPr>
              <w:t xml:space="preserve"> month</w:t>
            </w:r>
          </w:p>
        </w:tc>
        <w:tc>
          <w:tcPr>
            <w:tcW w:w="2113" w:type="dxa"/>
          </w:tcPr>
          <w:p w14:paraId="5ABDAE08" w14:textId="77777777" w:rsidR="0010269A" w:rsidRPr="003F720B" w:rsidRDefault="0010269A" w:rsidP="0010269A">
            <w:pPr>
              <w:pStyle w:val="Zkladntext2"/>
              <w:jc w:val="center"/>
              <w:rPr>
                <w:rFonts w:asciiTheme="minorHAnsi" w:hAnsiTheme="minorHAnsi" w:cs="Calibri"/>
                <w:sz w:val="22"/>
                <w:szCs w:val="22"/>
                <w:lang w:val="en-US"/>
              </w:rPr>
            </w:pPr>
            <w:r w:rsidRPr="003F720B">
              <w:rPr>
                <w:rFonts w:asciiTheme="minorHAnsi" w:hAnsiTheme="minorHAnsi" w:cs="Calibri"/>
                <w:sz w:val="22"/>
                <w:szCs w:val="22"/>
                <w:lang w:val="en-US"/>
              </w:rPr>
              <w:t>20%</w:t>
            </w:r>
          </w:p>
        </w:tc>
      </w:tr>
    </w:tbl>
    <w:p w14:paraId="231E40A4" w14:textId="77777777" w:rsidR="006F7AEC" w:rsidRPr="003F720B" w:rsidRDefault="006F7AEC" w:rsidP="006F7AEC">
      <w:pPr>
        <w:pStyle w:val="Zkladntext2"/>
        <w:ind w:left="1418"/>
        <w:jc w:val="both"/>
        <w:rPr>
          <w:rFonts w:asciiTheme="minorHAnsi" w:hAnsiTheme="minorHAnsi" w:cs="Calibri"/>
          <w:bCs/>
          <w:i/>
          <w:sz w:val="22"/>
          <w:szCs w:val="22"/>
          <w:lang w:val="en-US"/>
        </w:rPr>
      </w:pPr>
    </w:p>
    <w:p w14:paraId="5AA2A3FA" w14:textId="77777777" w:rsidR="006F7AEC" w:rsidRPr="003F720B" w:rsidRDefault="006F7AEC" w:rsidP="006F7AEC">
      <w:pPr>
        <w:pStyle w:val="Zkladntext2"/>
        <w:ind w:left="1418"/>
        <w:jc w:val="both"/>
        <w:rPr>
          <w:rFonts w:asciiTheme="minorHAnsi" w:hAnsiTheme="minorHAnsi" w:cs="Calibri"/>
          <w:bCs/>
          <w:i/>
          <w:sz w:val="22"/>
          <w:szCs w:val="22"/>
          <w:lang w:val="en-US"/>
        </w:rPr>
      </w:pPr>
    </w:p>
    <w:p w14:paraId="2C7983D7" w14:textId="77777777" w:rsidR="006F7AEC" w:rsidRPr="003F720B" w:rsidRDefault="006F7AEC" w:rsidP="006F7AEC">
      <w:pPr>
        <w:pStyle w:val="Zkladntext2"/>
        <w:ind w:left="1418"/>
        <w:jc w:val="both"/>
        <w:rPr>
          <w:rFonts w:asciiTheme="minorHAnsi" w:hAnsiTheme="minorHAnsi" w:cs="Calibri"/>
          <w:bCs/>
          <w:i/>
          <w:sz w:val="22"/>
          <w:szCs w:val="22"/>
          <w:lang w:val="en-US"/>
        </w:rPr>
      </w:pPr>
    </w:p>
    <w:p w14:paraId="4CC396A9" w14:textId="77777777" w:rsidR="006F7AEC" w:rsidRPr="003F720B" w:rsidRDefault="006F7AEC" w:rsidP="006F7AEC">
      <w:pPr>
        <w:pStyle w:val="Zkladntext2"/>
        <w:ind w:left="1418"/>
        <w:jc w:val="both"/>
        <w:rPr>
          <w:rFonts w:asciiTheme="minorHAnsi" w:hAnsiTheme="minorHAnsi" w:cs="Calibri"/>
          <w:bCs/>
          <w:i/>
          <w:sz w:val="22"/>
          <w:szCs w:val="22"/>
          <w:lang w:val="en-US"/>
        </w:rPr>
      </w:pPr>
    </w:p>
    <w:p w14:paraId="0677BD25" w14:textId="77777777" w:rsidR="006F7AEC" w:rsidRPr="003F720B" w:rsidRDefault="006F7AEC" w:rsidP="006F7AEC">
      <w:pPr>
        <w:pStyle w:val="Zkladntext2"/>
        <w:ind w:left="1418"/>
        <w:jc w:val="both"/>
        <w:rPr>
          <w:rFonts w:asciiTheme="minorHAnsi" w:hAnsiTheme="minorHAnsi" w:cs="Calibri"/>
          <w:bCs/>
          <w:i/>
          <w:sz w:val="22"/>
          <w:szCs w:val="22"/>
          <w:lang w:val="en-US"/>
        </w:rPr>
      </w:pPr>
    </w:p>
    <w:p w14:paraId="63954FDF" w14:textId="77777777" w:rsidR="006F7AEC" w:rsidRPr="003F720B" w:rsidRDefault="006F7AEC" w:rsidP="0010269A">
      <w:pPr>
        <w:pStyle w:val="Zkladntext2"/>
        <w:jc w:val="both"/>
        <w:rPr>
          <w:rFonts w:asciiTheme="minorHAnsi" w:hAnsiTheme="minorHAnsi" w:cs="Calibri"/>
          <w:bCs/>
          <w:i/>
          <w:sz w:val="22"/>
          <w:szCs w:val="22"/>
          <w:lang w:val="en-US"/>
        </w:rPr>
      </w:pPr>
    </w:p>
    <w:p w14:paraId="72260257" w14:textId="77777777" w:rsidR="006F7AEC" w:rsidRPr="003F720B" w:rsidRDefault="006F7AEC" w:rsidP="006F7AEC">
      <w:pPr>
        <w:rPr>
          <w:rFonts w:asciiTheme="minorHAnsi" w:hAnsiTheme="minorHAnsi" w:cs="Calibri"/>
          <w:bCs/>
          <w:sz w:val="22"/>
          <w:szCs w:val="22"/>
          <w:lang w:val="en-US"/>
        </w:rPr>
      </w:pPr>
    </w:p>
    <w:p w14:paraId="3734A5C3" w14:textId="77777777" w:rsidR="006F7AEC" w:rsidRPr="003F720B" w:rsidRDefault="006F7AEC" w:rsidP="006F7AEC">
      <w:pPr>
        <w:pStyle w:val="Zkladntext2"/>
        <w:numPr>
          <w:ilvl w:val="1"/>
          <w:numId w:val="14"/>
        </w:numPr>
        <w:ind w:left="709" w:hanging="709"/>
        <w:jc w:val="both"/>
        <w:rPr>
          <w:rFonts w:asciiTheme="minorHAnsi" w:hAnsiTheme="minorHAnsi" w:cs="Calibri"/>
          <w:bCs/>
          <w:sz w:val="22"/>
          <w:szCs w:val="22"/>
          <w:lang w:val="en-US"/>
        </w:rPr>
      </w:pPr>
      <w:proofErr w:type="spellStart"/>
      <w:r w:rsidRPr="003F720B">
        <w:rPr>
          <w:rFonts w:asciiTheme="minorHAnsi" w:hAnsiTheme="minorHAnsi" w:cs="Calibri"/>
          <w:bCs/>
          <w:sz w:val="22"/>
          <w:szCs w:val="22"/>
          <w:lang w:val="en-US"/>
        </w:rPr>
        <w:lastRenderedPageBreak/>
        <w:t>Poměrná</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část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provize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podle</w:t>
      </w:r>
      <w:proofErr w:type="spellEnd"/>
      <w:r w:rsidRPr="003F720B">
        <w:rPr>
          <w:rFonts w:asciiTheme="minorHAnsi" w:hAnsiTheme="minorHAnsi" w:cs="Calibri"/>
          <w:bCs/>
          <w:sz w:val="22"/>
          <w:szCs w:val="22"/>
          <w:lang w:val="en-US"/>
        </w:rPr>
        <w:t xml:space="preserve"> čl.7.1. </w:t>
      </w:r>
      <w:proofErr w:type="spellStart"/>
      <w:r w:rsidRPr="003F720B">
        <w:rPr>
          <w:rFonts w:asciiTheme="minorHAnsi" w:hAnsiTheme="minorHAnsi" w:cs="Calibri"/>
          <w:bCs/>
          <w:sz w:val="22"/>
          <w:szCs w:val="22"/>
          <w:lang w:val="en-US"/>
        </w:rPr>
        <w:t>smlouvy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dále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společně</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jen</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
          <w:bCs/>
          <w:sz w:val="22"/>
          <w:szCs w:val="22"/>
          <w:lang w:val="en-US"/>
        </w:rPr>
        <w:t>vratka</w:t>
      </w:r>
      <w:proofErr w:type="spellEnd"/>
      <w:r w:rsidRPr="003F720B">
        <w:rPr>
          <w:rFonts w:asciiTheme="minorHAnsi" w:hAnsiTheme="minorHAnsi" w:cs="Calibri"/>
          <w:b/>
          <w:bCs/>
          <w:sz w:val="22"/>
          <w:szCs w:val="22"/>
          <w:lang w:val="en-US"/>
        </w:rPr>
        <w:t xml:space="preserve"> </w:t>
      </w:r>
      <w:proofErr w:type="spellStart"/>
      <w:proofErr w:type="gramStart"/>
      <w:r w:rsidRPr="003F720B">
        <w:rPr>
          <w:rFonts w:asciiTheme="minorHAnsi" w:hAnsiTheme="minorHAnsi" w:cs="Calibri"/>
          <w:b/>
          <w:bCs/>
          <w:sz w:val="22"/>
          <w:szCs w:val="22"/>
          <w:lang w:val="en-US"/>
        </w:rPr>
        <w:t>provize</w:t>
      </w:r>
      <w:proofErr w:type="spellEnd"/>
      <w:r w:rsidRPr="003F720B">
        <w:rPr>
          <w:rFonts w:asciiTheme="minorHAnsi" w:hAnsiTheme="minorHAnsi" w:cs="Calibri"/>
          <w:bCs/>
          <w:sz w:val="22"/>
          <w:szCs w:val="22"/>
          <w:lang w:val="en-US"/>
        </w:rPr>
        <w:t>“</w:t>
      </w:r>
      <w:proofErr w:type="gramEnd"/>
      <w:r w:rsidRPr="003F720B">
        <w:rPr>
          <w:rFonts w:asciiTheme="minorHAnsi" w:hAnsiTheme="minorHAnsi" w:cs="Calibri"/>
          <w:bCs/>
          <w:sz w:val="22"/>
          <w:szCs w:val="22"/>
          <w:lang w:val="en-US"/>
        </w:rPr>
        <w:t xml:space="preserve">) je </w:t>
      </w:r>
      <w:proofErr w:type="spellStart"/>
      <w:r w:rsidRPr="003F720B">
        <w:rPr>
          <w:rFonts w:asciiTheme="minorHAnsi" w:hAnsiTheme="minorHAnsi" w:cs="Calibri"/>
          <w:bCs/>
          <w:sz w:val="22"/>
          <w:szCs w:val="22"/>
          <w:lang w:val="en-US"/>
        </w:rPr>
        <w:t>splatná</w:t>
      </w:r>
      <w:proofErr w:type="spellEnd"/>
      <w:r w:rsidRPr="003F720B">
        <w:rPr>
          <w:rFonts w:asciiTheme="minorHAnsi" w:hAnsiTheme="minorHAnsi" w:cs="Calibri"/>
          <w:bCs/>
          <w:sz w:val="22"/>
          <w:szCs w:val="22"/>
          <w:lang w:val="en-US"/>
        </w:rPr>
        <w:t xml:space="preserve"> do </w:t>
      </w:r>
      <w:proofErr w:type="spellStart"/>
      <w:r w:rsidRPr="003F720B">
        <w:rPr>
          <w:rFonts w:asciiTheme="minorHAnsi" w:hAnsiTheme="minorHAnsi" w:cs="Calibri"/>
          <w:b/>
          <w:bCs/>
          <w:sz w:val="22"/>
          <w:szCs w:val="22"/>
          <w:lang w:val="en-US"/>
        </w:rPr>
        <w:t>deseti</w:t>
      </w:r>
      <w:proofErr w:type="spellEnd"/>
      <w:r w:rsidRPr="003F720B">
        <w:rPr>
          <w:rFonts w:asciiTheme="minorHAnsi" w:hAnsiTheme="minorHAnsi" w:cs="Calibri"/>
          <w:b/>
          <w:bCs/>
          <w:sz w:val="22"/>
          <w:szCs w:val="22"/>
          <w:lang w:val="en-US"/>
        </w:rPr>
        <w:t xml:space="preserve"> (10) </w:t>
      </w:r>
      <w:proofErr w:type="spellStart"/>
      <w:r w:rsidRPr="003F720B">
        <w:rPr>
          <w:rFonts w:asciiTheme="minorHAnsi" w:hAnsiTheme="minorHAnsi" w:cs="Calibri"/>
          <w:b/>
          <w:bCs/>
          <w:sz w:val="22"/>
          <w:szCs w:val="22"/>
          <w:lang w:val="en-US"/>
        </w:rPr>
        <w:t>dnů</w:t>
      </w:r>
      <w:proofErr w:type="spellEnd"/>
      <w:r w:rsidRPr="003F720B">
        <w:rPr>
          <w:rFonts w:asciiTheme="minorHAnsi" w:hAnsiTheme="minorHAnsi" w:cs="Calibri"/>
          <w:bCs/>
          <w:sz w:val="22"/>
          <w:szCs w:val="22"/>
          <w:lang w:val="en-US"/>
        </w:rPr>
        <w:t xml:space="preserve"> ode </w:t>
      </w:r>
      <w:proofErr w:type="spellStart"/>
      <w:r w:rsidRPr="003F720B">
        <w:rPr>
          <w:rFonts w:asciiTheme="minorHAnsi" w:hAnsiTheme="minorHAnsi" w:cs="Calibri"/>
          <w:bCs/>
          <w:sz w:val="22"/>
          <w:szCs w:val="22"/>
          <w:lang w:val="en-US"/>
        </w:rPr>
        <w:t>dne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kdy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zprostředkovatel</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obdrží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písemné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oznámení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w:t>
      </w:r>
      <w:proofErr w:type="spellEnd"/>
      <w:r w:rsidRPr="003F720B">
        <w:rPr>
          <w:rFonts w:asciiTheme="minorHAnsi" w:hAnsiTheme="minorHAnsi" w:cs="Calibri"/>
          <w:bCs/>
          <w:sz w:val="22"/>
          <w:szCs w:val="22"/>
          <w:lang w:val="en-US"/>
        </w:rPr>
        <w:t xml:space="preserve"> o </w:t>
      </w:r>
      <w:proofErr w:type="spellStart"/>
      <w:r w:rsidRPr="003F720B">
        <w:rPr>
          <w:rFonts w:asciiTheme="minorHAnsi" w:hAnsiTheme="minorHAnsi" w:cs="Calibri"/>
          <w:bCs/>
          <w:sz w:val="22"/>
          <w:szCs w:val="22"/>
          <w:lang w:val="en-US"/>
        </w:rPr>
        <w:t>ukončení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poměru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založeného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smlouvou</w:t>
      </w:r>
      <w:proofErr w:type="spellEnd"/>
      <w:r w:rsidRPr="003F720B">
        <w:rPr>
          <w:rFonts w:asciiTheme="minorHAnsi" w:hAnsiTheme="minorHAnsi" w:cs="Calibri"/>
          <w:bCs/>
          <w:sz w:val="22"/>
          <w:szCs w:val="22"/>
          <w:lang w:val="en-US"/>
        </w:rPr>
        <w:t xml:space="preserve"> o </w:t>
      </w:r>
      <w:proofErr w:type="spellStart"/>
      <w:r w:rsidRPr="003F720B">
        <w:rPr>
          <w:rFonts w:asciiTheme="minorHAnsi" w:hAnsiTheme="minorHAnsi" w:cs="Calibri"/>
          <w:bCs/>
          <w:sz w:val="22"/>
          <w:szCs w:val="22"/>
          <w:lang w:val="en-US"/>
        </w:rPr>
        <w:t>závislé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práci</w:t>
      </w:r>
      <w:proofErr w:type="spellEnd"/>
      <w:r w:rsidRPr="003F720B">
        <w:rPr>
          <w:rFonts w:asciiTheme="minorHAnsi" w:hAnsiTheme="minorHAnsi" w:cs="Calibri"/>
          <w:bCs/>
          <w:sz w:val="22"/>
          <w:szCs w:val="22"/>
          <w:lang w:val="en-US"/>
        </w:rPr>
        <w:t xml:space="preserve"> s </w:t>
      </w:r>
      <w:proofErr w:type="spellStart"/>
      <w:r w:rsidRPr="003F720B">
        <w:rPr>
          <w:rFonts w:asciiTheme="minorHAnsi" w:hAnsiTheme="minorHAnsi" w:cs="Calibri"/>
          <w:bCs/>
          <w:sz w:val="22"/>
          <w:szCs w:val="22"/>
          <w:lang w:val="en-US"/>
        </w:rPr>
        <w:t>kandidátem</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včetně</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kopie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dokladu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který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tuto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skutečnost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potvrzuje</w:t>
      </w:r>
      <w:proofErr w:type="spellEnd"/>
      <w:r w:rsidRPr="003F720B">
        <w:rPr>
          <w:rFonts w:asciiTheme="minorHAnsi" w:hAnsiTheme="minorHAnsi" w:cs="Calibri"/>
          <w:bCs/>
          <w:sz w:val="22"/>
          <w:szCs w:val="22"/>
          <w:lang w:val="en-US"/>
        </w:rPr>
        <w:t xml:space="preserve">, a to </w:t>
      </w:r>
      <w:proofErr w:type="spellStart"/>
      <w:r w:rsidRPr="003F720B">
        <w:rPr>
          <w:rFonts w:asciiTheme="minorHAnsi" w:hAnsiTheme="minorHAnsi" w:cs="Calibri"/>
          <w:bCs/>
          <w:sz w:val="22"/>
          <w:szCs w:val="22"/>
          <w:lang w:val="en-US"/>
        </w:rPr>
        <w:t>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účet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uvedený</w:t>
      </w:r>
      <w:proofErr w:type="spellEnd"/>
      <w:r w:rsidRPr="003F720B">
        <w:rPr>
          <w:rFonts w:asciiTheme="minorHAnsi" w:hAnsiTheme="minorHAnsi" w:cs="Calibri"/>
          <w:bCs/>
          <w:sz w:val="22"/>
          <w:szCs w:val="22"/>
          <w:lang w:val="en-US"/>
        </w:rPr>
        <w:t xml:space="preserve"> v </w:t>
      </w:r>
      <w:proofErr w:type="spellStart"/>
      <w:r w:rsidRPr="003F720B">
        <w:rPr>
          <w:rFonts w:asciiTheme="minorHAnsi" w:hAnsiTheme="minorHAnsi" w:cs="Calibri"/>
          <w:bCs/>
          <w:sz w:val="22"/>
          <w:szCs w:val="22"/>
          <w:lang w:val="en-US"/>
        </w:rPr>
        <w:t>záhlaví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této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smlouvy</w:t>
      </w:r>
      <w:proofErr w:type="spellEnd"/>
      <w:r w:rsidRPr="003F720B">
        <w:rPr>
          <w:rFonts w:asciiTheme="minorHAnsi" w:hAnsiTheme="minorHAnsi" w:cs="Calibri"/>
          <w:bCs/>
          <w:sz w:val="22"/>
          <w:szCs w:val="22"/>
          <w:lang w:val="en-US"/>
        </w:rPr>
        <w:t xml:space="preserve">. Za den </w:t>
      </w:r>
      <w:proofErr w:type="spellStart"/>
      <w:r w:rsidRPr="003F720B">
        <w:rPr>
          <w:rFonts w:asciiTheme="minorHAnsi" w:hAnsiTheme="minorHAnsi" w:cs="Calibri"/>
          <w:bCs/>
          <w:sz w:val="22"/>
          <w:szCs w:val="22"/>
          <w:lang w:val="en-US"/>
        </w:rPr>
        <w:t>úhrady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vratky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provize</w:t>
      </w:r>
      <w:proofErr w:type="spellEnd"/>
      <w:r w:rsidRPr="003F720B">
        <w:rPr>
          <w:rFonts w:asciiTheme="minorHAnsi" w:hAnsiTheme="minorHAnsi" w:cs="Calibri"/>
          <w:bCs/>
          <w:sz w:val="22"/>
          <w:szCs w:val="22"/>
          <w:lang w:val="en-US"/>
        </w:rPr>
        <w:t xml:space="preserve"> se </w:t>
      </w:r>
      <w:proofErr w:type="spellStart"/>
      <w:r w:rsidRPr="003F720B">
        <w:rPr>
          <w:rFonts w:asciiTheme="minorHAnsi" w:hAnsiTheme="minorHAnsi" w:cs="Calibri"/>
          <w:bCs/>
          <w:sz w:val="22"/>
          <w:szCs w:val="22"/>
          <w:lang w:val="en-US"/>
        </w:rPr>
        <w:t>považuje</w:t>
      </w:r>
      <w:proofErr w:type="spellEnd"/>
      <w:r w:rsidRPr="003F720B">
        <w:rPr>
          <w:rFonts w:asciiTheme="minorHAnsi" w:hAnsiTheme="minorHAnsi" w:cs="Calibri"/>
          <w:bCs/>
          <w:sz w:val="22"/>
          <w:szCs w:val="22"/>
          <w:lang w:val="en-US"/>
        </w:rPr>
        <w:t xml:space="preserve"> den </w:t>
      </w:r>
      <w:proofErr w:type="spellStart"/>
      <w:r w:rsidRPr="003F720B">
        <w:rPr>
          <w:rFonts w:asciiTheme="minorHAnsi" w:hAnsiTheme="minorHAnsi" w:cs="Calibri"/>
          <w:bCs/>
          <w:sz w:val="22"/>
          <w:szCs w:val="22"/>
          <w:lang w:val="en-US"/>
        </w:rPr>
        <w:t>připsání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vratky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provize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účet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w:t>
      </w:r>
      <w:proofErr w:type="spellEnd"/>
      <w:r w:rsidRPr="003F720B">
        <w:rPr>
          <w:rFonts w:asciiTheme="minorHAnsi" w:hAnsiTheme="minorHAnsi" w:cs="Calibri"/>
          <w:bCs/>
          <w:sz w:val="22"/>
          <w:szCs w:val="22"/>
          <w:lang w:val="en-US"/>
        </w:rPr>
        <w:t xml:space="preserve">. </w:t>
      </w:r>
    </w:p>
    <w:p w14:paraId="79C801E1" w14:textId="124DDDEB" w:rsidR="006F7AEC" w:rsidRPr="003F720B" w:rsidRDefault="006F7AEC" w:rsidP="0010269A">
      <w:pPr>
        <w:jc w:val="both"/>
        <w:rPr>
          <w:rFonts w:asciiTheme="minorHAnsi" w:hAnsiTheme="minorHAnsi" w:cs="Calibri"/>
          <w:b/>
          <w:i/>
          <w:sz w:val="22"/>
          <w:szCs w:val="22"/>
          <w:lang w:val="en-US"/>
        </w:rPr>
      </w:pPr>
      <w:r w:rsidRPr="003F720B">
        <w:rPr>
          <w:rFonts w:asciiTheme="minorHAnsi" w:hAnsiTheme="minorHAnsi" w:cs="Calibri"/>
          <w:b/>
          <w:i/>
          <w:sz w:val="22"/>
          <w:szCs w:val="22"/>
          <w:lang w:val="en-US"/>
        </w:rPr>
        <w:t>7.2 Proportionate part of the commission according to the art. 7.1. of this agreement (hereafter collectively referred to as the "commission return") is due within ten (10) days from the day when the intermediary receives a written notice from the interested party about termination of the candidate´s dependent work contract including a copy of the document confirming this fact to the interested party's account listed in the header of this agreement. The day the commission reimbursement is credited to the interested party's account is considered the day the commission reimbursement is paid.</w:t>
      </w:r>
    </w:p>
    <w:p w14:paraId="08FCFEFE" w14:textId="77777777" w:rsidR="006F7AEC" w:rsidRPr="003F720B" w:rsidRDefault="006F7AEC" w:rsidP="006F7AEC">
      <w:pPr>
        <w:pStyle w:val="Odstavecseseznamem"/>
        <w:ind w:left="360"/>
        <w:rPr>
          <w:rFonts w:asciiTheme="minorHAnsi" w:hAnsiTheme="minorHAnsi" w:cs="Calibri"/>
          <w:bCs/>
          <w:sz w:val="22"/>
          <w:szCs w:val="22"/>
          <w:lang w:val="en-US"/>
        </w:rPr>
      </w:pPr>
    </w:p>
    <w:p w14:paraId="6CCEF943" w14:textId="77777777" w:rsidR="006F7AEC" w:rsidRPr="003F720B" w:rsidRDefault="006F7AEC" w:rsidP="006F7AEC">
      <w:pPr>
        <w:pStyle w:val="Zkladntext2"/>
        <w:numPr>
          <w:ilvl w:val="1"/>
          <w:numId w:val="14"/>
        </w:numPr>
        <w:ind w:left="709" w:hanging="709"/>
        <w:jc w:val="both"/>
        <w:rPr>
          <w:rFonts w:asciiTheme="minorHAnsi" w:hAnsiTheme="minorHAnsi" w:cs="Calibri"/>
          <w:bCs/>
          <w:sz w:val="22"/>
          <w:szCs w:val="22"/>
          <w:lang w:val="en-US"/>
        </w:rPr>
      </w:pPr>
      <w:proofErr w:type="spellStart"/>
      <w:r w:rsidRPr="003F720B">
        <w:rPr>
          <w:rFonts w:asciiTheme="minorHAnsi" w:hAnsiTheme="minorHAnsi" w:cs="Calibri"/>
          <w:bCs/>
          <w:sz w:val="22"/>
          <w:szCs w:val="22"/>
          <w:lang w:val="en-US"/>
        </w:rPr>
        <w:t>Zprostředkovatel</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povinen</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uhradit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vratku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provize</w:t>
      </w:r>
      <w:proofErr w:type="spellEnd"/>
      <w:r w:rsidRPr="003F720B">
        <w:rPr>
          <w:rFonts w:asciiTheme="minorHAnsi" w:hAnsiTheme="minorHAnsi" w:cs="Calibri"/>
          <w:bCs/>
          <w:sz w:val="22"/>
          <w:szCs w:val="22"/>
          <w:lang w:val="en-US"/>
        </w:rPr>
        <w:t xml:space="preserve"> za toho </w:t>
      </w:r>
      <w:proofErr w:type="spellStart"/>
      <w:r w:rsidRPr="003F720B">
        <w:rPr>
          <w:rFonts w:asciiTheme="minorHAnsi" w:hAnsiTheme="minorHAnsi" w:cs="Calibri"/>
          <w:bCs/>
          <w:sz w:val="22"/>
          <w:szCs w:val="22"/>
          <w:lang w:val="en-US"/>
        </w:rPr>
        <w:t>kandidáta</w:t>
      </w:r>
      <w:proofErr w:type="spellEnd"/>
      <w:r w:rsidRPr="003F720B">
        <w:rPr>
          <w:rFonts w:asciiTheme="minorHAnsi" w:hAnsiTheme="minorHAnsi" w:cs="Calibri"/>
          <w:bCs/>
          <w:sz w:val="22"/>
          <w:szCs w:val="22"/>
          <w:lang w:val="en-US"/>
        </w:rPr>
        <w:t xml:space="preserve">, za </w:t>
      </w:r>
      <w:proofErr w:type="spellStart"/>
      <w:r w:rsidRPr="003F720B">
        <w:rPr>
          <w:rFonts w:asciiTheme="minorHAnsi" w:hAnsiTheme="minorHAnsi" w:cs="Calibri"/>
          <w:bCs/>
          <w:sz w:val="22"/>
          <w:szCs w:val="22"/>
          <w:lang w:val="en-US"/>
        </w:rPr>
        <w:t>kterého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zájemce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dosud</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neuhradil</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zprostředkovateli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provizi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dle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čl</w:t>
      </w:r>
      <w:proofErr w:type="spellEnd"/>
      <w:r w:rsidRPr="003F720B">
        <w:rPr>
          <w:rFonts w:asciiTheme="minorHAnsi" w:hAnsiTheme="minorHAnsi" w:cs="Calibri"/>
          <w:bCs/>
          <w:sz w:val="22"/>
          <w:szCs w:val="22"/>
          <w:lang w:val="en-US"/>
        </w:rPr>
        <w:t xml:space="preserve">. IV. </w:t>
      </w:r>
      <w:proofErr w:type="spellStart"/>
      <w:r w:rsidRPr="003F720B">
        <w:rPr>
          <w:rFonts w:asciiTheme="minorHAnsi" w:hAnsiTheme="minorHAnsi" w:cs="Calibri"/>
          <w:bCs/>
          <w:sz w:val="22"/>
          <w:szCs w:val="22"/>
          <w:lang w:val="en-US"/>
        </w:rPr>
        <w:t>této</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smlouvy</w:t>
      </w:r>
      <w:proofErr w:type="spellEnd"/>
      <w:r w:rsidRPr="003F720B">
        <w:rPr>
          <w:rFonts w:asciiTheme="minorHAnsi" w:hAnsiTheme="minorHAnsi" w:cs="Calibri"/>
          <w:bCs/>
          <w:sz w:val="22"/>
          <w:szCs w:val="22"/>
          <w:lang w:val="en-US"/>
        </w:rPr>
        <w:t>.</w:t>
      </w:r>
    </w:p>
    <w:p w14:paraId="5B3D78DF" w14:textId="77777777" w:rsidR="006F7AEC" w:rsidRPr="003F720B" w:rsidRDefault="006F7AEC" w:rsidP="0010269A">
      <w:pPr>
        <w:jc w:val="both"/>
        <w:rPr>
          <w:rFonts w:asciiTheme="minorHAnsi" w:hAnsiTheme="minorHAnsi" w:cs="Calibri"/>
          <w:b/>
          <w:i/>
          <w:sz w:val="22"/>
          <w:szCs w:val="22"/>
          <w:lang w:val="en-US"/>
        </w:rPr>
      </w:pPr>
      <w:r w:rsidRPr="003F720B">
        <w:rPr>
          <w:rFonts w:asciiTheme="minorHAnsi" w:hAnsiTheme="minorHAnsi" w:cs="Calibri"/>
          <w:b/>
          <w:i/>
          <w:sz w:val="22"/>
          <w:szCs w:val="22"/>
          <w:lang w:val="en-US"/>
        </w:rPr>
        <w:t>7.3 The intermediary is not obligated to pay the interested party a reimbursement of the commission for the candidate, for which the interested party has not yet paid the intermediary a commission according to the art. IV. of this agreement.</w:t>
      </w:r>
    </w:p>
    <w:p w14:paraId="6052F4D3" w14:textId="77777777" w:rsidR="006F7AEC" w:rsidRPr="003F720B" w:rsidRDefault="006F7AEC" w:rsidP="006F7AEC">
      <w:pPr>
        <w:pStyle w:val="Odstavecseseznamem"/>
        <w:ind w:left="360"/>
        <w:rPr>
          <w:rFonts w:asciiTheme="minorHAnsi" w:hAnsiTheme="minorHAnsi" w:cs="Calibri"/>
          <w:bCs/>
          <w:sz w:val="22"/>
          <w:szCs w:val="22"/>
          <w:lang w:val="en-US"/>
        </w:rPr>
      </w:pPr>
    </w:p>
    <w:p w14:paraId="69873F7B" w14:textId="1415BE50" w:rsidR="006F7AEC" w:rsidRPr="003F720B" w:rsidRDefault="006F7AEC" w:rsidP="006F7AEC">
      <w:pPr>
        <w:pStyle w:val="Zkladntext2"/>
        <w:numPr>
          <w:ilvl w:val="1"/>
          <w:numId w:val="14"/>
        </w:numPr>
        <w:ind w:left="709" w:hanging="709"/>
        <w:jc w:val="both"/>
        <w:rPr>
          <w:rFonts w:asciiTheme="minorHAnsi" w:hAnsiTheme="minorHAnsi" w:cs="Calibri"/>
          <w:bCs/>
          <w:sz w:val="22"/>
          <w:szCs w:val="22"/>
          <w:lang w:val="en-US"/>
        </w:rPr>
      </w:pPr>
      <w:proofErr w:type="spellStart"/>
      <w:r w:rsidRPr="003F720B">
        <w:rPr>
          <w:rFonts w:asciiTheme="minorHAnsi" w:hAnsiTheme="minorHAnsi" w:cs="Calibri"/>
          <w:bCs/>
          <w:sz w:val="22"/>
          <w:szCs w:val="22"/>
          <w:lang w:val="en-US"/>
        </w:rPr>
        <w:t>Vratka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provize</w:t>
      </w:r>
      <w:proofErr w:type="spellEnd"/>
      <w:r w:rsidRPr="003F720B">
        <w:rPr>
          <w:rFonts w:asciiTheme="minorHAnsi" w:hAnsiTheme="minorHAnsi" w:cs="Calibri"/>
          <w:bCs/>
          <w:sz w:val="22"/>
          <w:szCs w:val="22"/>
          <w:lang w:val="en-US"/>
        </w:rPr>
        <w:t xml:space="preserve"> se </w:t>
      </w:r>
      <w:proofErr w:type="spellStart"/>
      <w:r w:rsidRPr="003F720B">
        <w:rPr>
          <w:rFonts w:asciiTheme="minorHAnsi" w:hAnsiTheme="minorHAnsi" w:cs="Calibri"/>
          <w:bCs/>
          <w:sz w:val="22"/>
          <w:szCs w:val="22"/>
          <w:lang w:val="en-US"/>
        </w:rPr>
        <w:t>nevztahuje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na</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vyřízení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zaměstnanecké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karty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správní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poplatky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úhrady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spojené</w:t>
      </w:r>
      <w:proofErr w:type="spellEnd"/>
      <w:r w:rsidRPr="003F720B">
        <w:rPr>
          <w:rFonts w:asciiTheme="minorHAnsi" w:hAnsiTheme="minorHAnsi" w:cs="Calibri"/>
          <w:bCs/>
          <w:sz w:val="22"/>
          <w:szCs w:val="22"/>
          <w:lang w:val="en-US"/>
        </w:rPr>
        <w:t xml:space="preserve"> s DMW</w:t>
      </w:r>
      <w:r w:rsidR="00655DC5" w:rsidRPr="003F720B">
        <w:rPr>
          <w:rFonts w:asciiTheme="minorHAnsi" w:hAnsiTheme="minorHAnsi" w:cs="Calibri"/>
          <w:bCs/>
          <w:sz w:val="22"/>
          <w:szCs w:val="22"/>
          <w:lang w:val="en-US"/>
        </w:rPr>
        <w:t xml:space="preserve">, </w:t>
      </w:r>
      <w:proofErr w:type="spellStart"/>
      <w:r w:rsidR="00655DC5" w:rsidRPr="003F720B">
        <w:rPr>
          <w:rFonts w:asciiTheme="minorHAnsi" w:hAnsiTheme="minorHAnsi" w:cs="Calibri"/>
          <w:bCs/>
          <w:sz w:val="22"/>
          <w:szCs w:val="22"/>
          <w:lang w:val="en-US"/>
        </w:rPr>
        <w:t>nostrifikaci</w:t>
      </w:r>
      <w:proofErr w:type="spellEnd"/>
      <w:r w:rsidR="00655DC5" w:rsidRPr="003F720B">
        <w:rPr>
          <w:rFonts w:asciiTheme="minorHAnsi" w:hAnsiTheme="minorHAnsi" w:cs="Calibri"/>
          <w:bCs/>
          <w:sz w:val="22"/>
          <w:szCs w:val="22"/>
          <w:lang w:val="en-US"/>
        </w:rPr>
        <w:t xml:space="preserve">, </w:t>
      </w:r>
      <w:proofErr w:type="spellStart"/>
      <w:r w:rsidR="00655DC5" w:rsidRPr="003F720B">
        <w:rPr>
          <w:rFonts w:asciiTheme="minorHAnsi" w:hAnsiTheme="minorHAnsi" w:cs="Calibri"/>
          <w:bCs/>
          <w:sz w:val="22"/>
          <w:szCs w:val="22"/>
          <w:lang w:val="en-US"/>
        </w:rPr>
        <w:t>povolení</w:t>
      </w:r>
      <w:proofErr w:type="spellEnd"/>
      <w:r w:rsidR="00655DC5" w:rsidRPr="003F720B">
        <w:rPr>
          <w:rFonts w:asciiTheme="minorHAnsi" w:hAnsiTheme="minorHAnsi" w:cs="Calibri"/>
          <w:bCs/>
          <w:sz w:val="22"/>
          <w:szCs w:val="22"/>
          <w:lang w:val="en-US"/>
        </w:rPr>
        <w:t xml:space="preserve"> k </w:t>
      </w:r>
      <w:proofErr w:type="spellStart"/>
      <w:r w:rsidR="00655DC5" w:rsidRPr="003F720B">
        <w:rPr>
          <w:rFonts w:asciiTheme="minorHAnsi" w:hAnsiTheme="minorHAnsi" w:cs="Calibri"/>
          <w:bCs/>
          <w:sz w:val="22"/>
          <w:szCs w:val="22"/>
          <w:lang w:val="en-US"/>
        </w:rPr>
        <w:t>výkonu</w:t>
      </w:r>
      <w:proofErr w:type="spellEnd"/>
      <w:r w:rsidR="00655DC5" w:rsidRPr="003F720B">
        <w:rPr>
          <w:rFonts w:asciiTheme="minorHAnsi" w:hAnsiTheme="minorHAnsi" w:cs="Calibri"/>
          <w:bCs/>
          <w:sz w:val="22"/>
          <w:szCs w:val="22"/>
          <w:lang w:val="en-US"/>
        </w:rPr>
        <w:t xml:space="preserve"> </w:t>
      </w:r>
      <w:proofErr w:type="spellStart"/>
      <w:r w:rsidR="00655DC5" w:rsidRPr="003F720B">
        <w:rPr>
          <w:rFonts w:asciiTheme="minorHAnsi" w:hAnsiTheme="minorHAnsi" w:cs="Calibri"/>
          <w:bCs/>
          <w:sz w:val="22"/>
          <w:szCs w:val="22"/>
          <w:lang w:val="en-US"/>
        </w:rPr>
        <w:t>odborné</w:t>
      </w:r>
      <w:proofErr w:type="spellEnd"/>
      <w:r w:rsidR="00655DC5" w:rsidRPr="003F720B">
        <w:rPr>
          <w:rFonts w:asciiTheme="minorHAnsi" w:hAnsiTheme="minorHAnsi" w:cs="Calibri"/>
          <w:bCs/>
          <w:sz w:val="22"/>
          <w:szCs w:val="22"/>
          <w:lang w:val="en-US"/>
        </w:rPr>
        <w:t xml:space="preserve"> </w:t>
      </w:r>
      <w:proofErr w:type="spellStart"/>
      <w:r w:rsidR="00655DC5" w:rsidRPr="003F720B">
        <w:rPr>
          <w:rFonts w:asciiTheme="minorHAnsi" w:hAnsiTheme="minorHAnsi" w:cs="Calibri"/>
          <w:bCs/>
          <w:sz w:val="22"/>
          <w:szCs w:val="22"/>
          <w:lang w:val="en-US"/>
        </w:rPr>
        <w:t>praxe</w:t>
      </w:r>
      <w:proofErr w:type="spellEnd"/>
      <w:r w:rsidRPr="003F720B">
        <w:rPr>
          <w:rFonts w:asciiTheme="minorHAnsi" w:hAnsiTheme="minorHAnsi" w:cs="Calibri"/>
          <w:bCs/>
          <w:sz w:val="22"/>
          <w:szCs w:val="22"/>
          <w:lang w:val="en-US"/>
        </w:rPr>
        <w:t xml:space="preserve"> a </w:t>
      </w:r>
      <w:proofErr w:type="spellStart"/>
      <w:r w:rsidRPr="003F720B">
        <w:rPr>
          <w:rFonts w:asciiTheme="minorHAnsi" w:hAnsiTheme="minorHAnsi" w:cs="Calibri"/>
          <w:bCs/>
          <w:sz w:val="22"/>
          <w:szCs w:val="22"/>
          <w:lang w:val="en-US"/>
        </w:rPr>
        <w:t>letenku</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uchazeče</w:t>
      </w:r>
      <w:proofErr w:type="spellEnd"/>
      <w:r w:rsidRPr="003F720B">
        <w:rPr>
          <w:rFonts w:asciiTheme="minorHAnsi" w:hAnsiTheme="minorHAnsi" w:cs="Calibri"/>
          <w:bCs/>
          <w:sz w:val="22"/>
          <w:szCs w:val="22"/>
          <w:lang w:val="en-US"/>
        </w:rPr>
        <w:t xml:space="preserve">. V </w:t>
      </w:r>
      <w:proofErr w:type="spellStart"/>
      <w:r w:rsidRPr="003F720B">
        <w:rPr>
          <w:rFonts w:asciiTheme="minorHAnsi" w:hAnsiTheme="minorHAnsi" w:cs="Calibri"/>
          <w:bCs/>
          <w:sz w:val="22"/>
          <w:szCs w:val="22"/>
          <w:lang w:val="en-US"/>
        </w:rPr>
        <w:t>případě</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že</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kandidát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nenastoupí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či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daný</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úkon</w:t>
      </w:r>
      <w:proofErr w:type="spellEnd"/>
      <w:r w:rsidRPr="003F720B">
        <w:rPr>
          <w:rFonts w:asciiTheme="minorHAnsi" w:hAnsiTheme="minorHAnsi" w:cs="Calibri"/>
          <w:bCs/>
          <w:sz w:val="22"/>
          <w:szCs w:val="22"/>
          <w:lang w:val="en-US"/>
        </w:rPr>
        <w:t xml:space="preserve"> v </w:t>
      </w:r>
      <w:proofErr w:type="spellStart"/>
      <w:r w:rsidRPr="003F720B">
        <w:rPr>
          <w:rFonts w:asciiTheme="minorHAnsi" w:hAnsiTheme="minorHAnsi" w:cs="Calibri"/>
          <w:bCs/>
          <w:sz w:val="22"/>
          <w:szCs w:val="22"/>
          <w:lang w:val="en-US"/>
        </w:rPr>
        <w:t>rámci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vízové</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činnosti</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kladně</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schválen</w:t>
      </w:r>
      <w:proofErr w:type="spellEnd"/>
      <w:r w:rsidRPr="003F720B">
        <w:rPr>
          <w:rFonts w:asciiTheme="minorHAnsi" w:hAnsiTheme="minorHAnsi" w:cs="Calibri"/>
          <w:bCs/>
          <w:sz w:val="22"/>
          <w:szCs w:val="22"/>
          <w:lang w:val="en-US"/>
        </w:rPr>
        <w:t xml:space="preserve"> ze </w:t>
      </w:r>
      <w:proofErr w:type="spellStart"/>
      <w:r w:rsidRPr="003F720B">
        <w:rPr>
          <w:rFonts w:asciiTheme="minorHAnsi" w:hAnsiTheme="minorHAnsi" w:cs="Calibri"/>
          <w:bCs/>
          <w:sz w:val="22"/>
          <w:szCs w:val="22"/>
          <w:lang w:val="en-US"/>
        </w:rPr>
        <w:t>strany</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předmětných</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úřadů</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vízová</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činnost</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není</w:t>
      </w:r>
      <w:proofErr w:type="spellEnd"/>
      <w:r w:rsidRPr="003F720B">
        <w:rPr>
          <w:rFonts w:asciiTheme="minorHAnsi" w:hAnsiTheme="minorHAnsi" w:cs="Calibri"/>
          <w:bCs/>
          <w:sz w:val="22"/>
          <w:szCs w:val="22"/>
          <w:lang w:val="en-US"/>
        </w:rPr>
        <w:t xml:space="preserve"> </w:t>
      </w:r>
      <w:proofErr w:type="spellStart"/>
      <w:r w:rsidRPr="003F720B">
        <w:rPr>
          <w:rFonts w:asciiTheme="minorHAnsi" w:hAnsiTheme="minorHAnsi" w:cs="Calibri"/>
          <w:bCs/>
          <w:sz w:val="22"/>
          <w:szCs w:val="22"/>
          <w:lang w:val="en-US"/>
        </w:rPr>
        <w:t>fakturována</w:t>
      </w:r>
      <w:proofErr w:type="spellEnd"/>
      <w:r w:rsidRPr="003F720B">
        <w:rPr>
          <w:rFonts w:asciiTheme="minorHAnsi" w:hAnsiTheme="minorHAnsi" w:cs="Calibri"/>
          <w:bCs/>
          <w:sz w:val="22"/>
          <w:szCs w:val="22"/>
          <w:lang w:val="en-US"/>
        </w:rPr>
        <w:t>.</w:t>
      </w:r>
    </w:p>
    <w:p w14:paraId="049B430E" w14:textId="2C643673" w:rsidR="006F7AEC" w:rsidRPr="003F720B" w:rsidRDefault="006F7AEC" w:rsidP="00E7612C">
      <w:pPr>
        <w:pStyle w:val="Odstavecseseznamem"/>
        <w:numPr>
          <w:ilvl w:val="1"/>
          <w:numId w:val="37"/>
        </w:numPr>
        <w:jc w:val="both"/>
        <w:rPr>
          <w:rFonts w:asciiTheme="minorHAnsi" w:hAnsiTheme="minorHAnsi" w:cs="Calibri"/>
          <w:b/>
          <w:i/>
          <w:sz w:val="22"/>
          <w:szCs w:val="22"/>
          <w:lang w:val="en-US"/>
        </w:rPr>
      </w:pPr>
      <w:r w:rsidRPr="003F720B">
        <w:rPr>
          <w:rFonts w:asciiTheme="minorHAnsi" w:hAnsiTheme="minorHAnsi" w:cs="Calibri"/>
          <w:b/>
          <w:i/>
          <w:sz w:val="22"/>
          <w:szCs w:val="22"/>
          <w:lang w:val="en-US"/>
        </w:rPr>
        <w:t>The reimbursement of the commission shall not apply to the processing of the employment card, administrative fees, payments related to the DMW</w:t>
      </w:r>
      <w:r w:rsidR="00C605FA" w:rsidRPr="003F720B">
        <w:rPr>
          <w:rFonts w:asciiTheme="minorHAnsi" w:hAnsiTheme="minorHAnsi" w:cs="Calibri"/>
          <w:b/>
          <w:i/>
          <w:sz w:val="22"/>
          <w:szCs w:val="22"/>
          <w:lang w:val="en-US"/>
        </w:rPr>
        <w:t xml:space="preserve">, </w:t>
      </w:r>
      <w:proofErr w:type="spellStart"/>
      <w:r w:rsidR="00C605FA" w:rsidRPr="003F720B">
        <w:rPr>
          <w:rFonts w:asciiTheme="minorHAnsi" w:hAnsiTheme="minorHAnsi" w:cs="Calibri"/>
          <w:b/>
          <w:i/>
          <w:sz w:val="22"/>
          <w:szCs w:val="22"/>
          <w:lang w:val="en-US"/>
        </w:rPr>
        <w:t>nostrification</w:t>
      </w:r>
      <w:proofErr w:type="spellEnd"/>
      <w:r w:rsidR="00C605FA" w:rsidRPr="003F720B">
        <w:rPr>
          <w:rFonts w:asciiTheme="minorHAnsi" w:hAnsiTheme="minorHAnsi" w:cs="Calibri"/>
          <w:b/>
          <w:i/>
          <w:sz w:val="22"/>
          <w:szCs w:val="22"/>
          <w:lang w:val="en-US"/>
        </w:rPr>
        <w:t>, license to practice</w:t>
      </w:r>
      <w:r w:rsidRPr="003F720B">
        <w:rPr>
          <w:rFonts w:asciiTheme="minorHAnsi" w:hAnsiTheme="minorHAnsi" w:cs="Calibri"/>
          <w:b/>
          <w:i/>
          <w:sz w:val="22"/>
          <w:szCs w:val="22"/>
          <w:lang w:val="en-US"/>
        </w:rPr>
        <w:t xml:space="preserve"> and a flight ticket</w:t>
      </w:r>
      <w:r w:rsidR="00C605FA" w:rsidRPr="003F720B">
        <w:rPr>
          <w:rFonts w:asciiTheme="minorHAnsi" w:hAnsiTheme="minorHAnsi" w:cs="Calibri"/>
          <w:b/>
          <w:i/>
          <w:sz w:val="22"/>
          <w:szCs w:val="22"/>
          <w:lang w:val="en-US"/>
        </w:rPr>
        <w:t xml:space="preserve"> of </w:t>
      </w:r>
      <w:proofErr w:type="gramStart"/>
      <w:r w:rsidR="00C605FA" w:rsidRPr="003F720B">
        <w:rPr>
          <w:rFonts w:asciiTheme="minorHAnsi" w:hAnsiTheme="minorHAnsi" w:cs="Calibri"/>
          <w:b/>
          <w:i/>
          <w:sz w:val="22"/>
          <w:szCs w:val="22"/>
          <w:lang w:val="en-US"/>
        </w:rPr>
        <w:t>an</w:t>
      </w:r>
      <w:proofErr w:type="gramEnd"/>
      <w:r w:rsidR="00C605FA" w:rsidRPr="003F720B">
        <w:rPr>
          <w:rFonts w:asciiTheme="minorHAnsi" w:hAnsiTheme="minorHAnsi" w:cs="Calibri"/>
          <w:b/>
          <w:i/>
          <w:sz w:val="22"/>
          <w:szCs w:val="22"/>
          <w:lang w:val="en-US"/>
        </w:rPr>
        <w:t xml:space="preserve"> candidate</w:t>
      </w:r>
      <w:r w:rsidRPr="003F720B">
        <w:rPr>
          <w:rFonts w:asciiTheme="minorHAnsi" w:hAnsiTheme="minorHAnsi" w:cs="Calibri"/>
          <w:b/>
          <w:i/>
          <w:sz w:val="22"/>
          <w:szCs w:val="22"/>
          <w:lang w:val="en-US"/>
        </w:rPr>
        <w:t>. In case the candidate shall not start the work or any operation of the visa processing shall not be approved by the relevant authorities, the visa processing is not invoiced.</w:t>
      </w:r>
    </w:p>
    <w:p w14:paraId="0F137DC4" w14:textId="7B8700E0" w:rsidR="005D7E49" w:rsidRPr="003C0A29" w:rsidRDefault="005D7E49" w:rsidP="009807A5">
      <w:pPr>
        <w:pStyle w:val="Odstavecseseznamem"/>
        <w:numPr>
          <w:ilvl w:val="1"/>
          <w:numId w:val="14"/>
        </w:numPr>
        <w:jc w:val="both"/>
        <w:rPr>
          <w:rFonts w:asciiTheme="minorHAnsi" w:hAnsiTheme="minorHAnsi" w:cs="Calibri"/>
          <w:bCs/>
          <w:iCs/>
          <w:sz w:val="22"/>
          <w:szCs w:val="22"/>
          <w:lang w:val="en-US"/>
        </w:rPr>
      </w:pPr>
      <w:proofErr w:type="spellStart"/>
      <w:r w:rsidRPr="003C0A29">
        <w:rPr>
          <w:rFonts w:asciiTheme="minorHAnsi" w:hAnsiTheme="minorHAnsi" w:cs="Calibri"/>
          <w:bCs/>
          <w:iCs/>
          <w:sz w:val="22"/>
          <w:szCs w:val="22"/>
          <w:lang w:val="en-US"/>
        </w:rPr>
        <w:t>Úspěšní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kandidáti</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budou</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zaměstnáni</w:t>
      </w:r>
      <w:proofErr w:type="spellEnd"/>
      <w:r w:rsidRPr="003C0A29">
        <w:rPr>
          <w:rFonts w:asciiTheme="minorHAnsi" w:hAnsiTheme="minorHAnsi" w:cs="Calibri"/>
          <w:bCs/>
          <w:iCs/>
          <w:sz w:val="22"/>
          <w:szCs w:val="22"/>
          <w:lang w:val="en-US"/>
        </w:rPr>
        <w:t xml:space="preserve"> u </w:t>
      </w:r>
      <w:proofErr w:type="spellStart"/>
      <w:r w:rsidRPr="003C0A29">
        <w:rPr>
          <w:rFonts w:asciiTheme="minorHAnsi" w:hAnsiTheme="minorHAnsi" w:cs="Calibri"/>
          <w:bCs/>
          <w:iCs/>
          <w:sz w:val="22"/>
          <w:szCs w:val="22"/>
          <w:lang w:val="en-US"/>
        </w:rPr>
        <w:t>zájemce</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na</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pracovní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pozici</w:t>
      </w:r>
      <w:proofErr w:type="spellEnd"/>
      <w:r w:rsidRPr="003C0A29">
        <w:rPr>
          <w:rFonts w:asciiTheme="minorHAnsi" w:hAnsiTheme="minorHAnsi" w:cs="Calibri"/>
          <w:bCs/>
          <w:iCs/>
          <w:sz w:val="22"/>
          <w:szCs w:val="22"/>
          <w:lang w:val="en-US"/>
        </w:rPr>
        <w:t xml:space="preserve"> </w:t>
      </w:r>
      <w:proofErr w:type="spellStart"/>
      <w:r w:rsidR="00466E4D" w:rsidRPr="003C0A29">
        <w:rPr>
          <w:rFonts w:asciiTheme="minorHAnsi" w:hAnsiTheme="minorHAnsi" w:cs="Calibri"/>
          <w:bCs/>
          <w:iCs/>
          <w:sz w:val="22"/>
          <w:szCs w:val="22"/>
          <w:lang w:val="en-US"/>
        </w:rPr>
        <w:t>dle</w:t>
      </w:r>
      <w:proofErr w:type="spellEnd"/>
      <w:r w:rsidR="00466E4D" w:rsidRPr="003C0A29">
        <w:rPr>
          <w:rFonts w:asciiTheme="minorHAnsi" w:hAnsiTheme="minorHAnsi" w:cs="Calibri"/>
          <w:bCs/>
          <w:iCs/>
          <w:sz w:val="22"/>
          <w:szCs w:val="22"/>
          <w:lang w:val="en-US"/>
        </w:rPr>
        <w:t xml:space="preserve"> </w:t>
      </w:r>
      <w:proofErr w:type="spellStart"/>
      <w:r w:rsidR="00466E4D" w:rsidRPr="003C0A29">
        <w:rPr>
          <w:rFonts w:asciiTheme="minorHAnsi" w:hAnsiTheme="minorHAnsi" w:cs="Calibri"/>
          <w:bCs/>
          <w:iCs/>
          <w:sz w:val="22"/>
          <w:szCs w:val="22"/>
          <w:lang w:val="en-US"/>
        </w:rPr>
        <w:t>objednávky</w:t>
      </w:r>
      <w:proofErr w:type="spellEnd"/>
      <w:r w:rsidRPr="003C0A29">
        <w:rPr>
          <w:rFonts w:asciiTheme="minorHAnsi" w:hAnsiTheme="minorHAnsi" w:cs="Calibri"/>
          <w:bCs/>
          <w:iCs/>
          <w:sz w:val="22"/>
          <w:szCs w:val="22"/>
          <w:lang w:val="en-US"/>
        </w:rPr>
        <w:t xml:space="preserve">, pod </w:t>
      </w:r>
      <w:proofErr w:type="spellStart"/>
      <w:r w:rsidRPr="003C0A29">
        <w:rPr>
          <w:rFonts w:asciiTheme="minorHAnsi" w:hAnsiTheme="minorHAnsi" w:cs="Calibri"/>
          <w:bCs/>
          <w:iCs/>
          <w:sz w:val="22"/>
          <w:szCs w:val="22"/>
          <w:lang w:val="en-US"/>
        </w:rPr>
        <w:t>přímým</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vedením</w:t>
      </w:r>
      <w:proofErr w:type="spellEnd"/>
      <w:r w:rsidRPr="003C0A29">
        <w:rPr>
          <w:rFonts w:asciiTheme="minorHAnsi" w:hAnsiTheme="minorHAnsi" w:cs="Calibri"/>
          <w:bCs/>
          <w:iCs/>
          <w:sz w:val="22"/>
          <w:szCs w:val="22"/>
          <w:lang w:val="en-US"/>
        </w:rPr>
        <w:t xml:space="preserve">. V </w:t>
      </w:r>
      <w:proofErr w:type="spellStart"/>
      <w:r w:rsidRPr="003C0A29">
        <w:rPr>
          <w:rFonts w:asciiTheme="minorHAnsi" w:hAnsiTheme="minorHAnsi" w:cs="Calibri"/>
          <w:bCs/>
          <w:iCs/>
          <w:sz w:val="22"/>
          <w:szCs w:val="22"/>
          <w:lang w:val="en-US"/>
        </w:rPr>
        <w:t>případě</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že</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na</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základě</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předložených</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dokumentů</w:t>
      </w:r>
      <w:proofErr w:type="spellEnd"/>
      <w:r w:rsidRPr="003C0A29">
        <w:rPr>
          <w:rFonts w:asciiTheme="minorHAnsi" w:hAnsiTheme="minorHAnsi" w:cs="Calibri"/>
          <w:bCs/>
          <w:iCs/>
          <w:sz w:val="22"/>
          <w:szCs w:val="22"/>
          <w:lang w:val="en-US"/>
        </w:rPr>
        <w:t xml:space="preserve"> z </w:t>
      </w:r>
      <w:proofErr w:type="spellStart"/>
      <w:r w:rsidRPr="003C0A29">
        <w:rPr>
          <w:rFonts w:asciiTheme="minorHAnsi" w:hAnsiTheme="minorHAnsi" w:cs="Calibri"/>
          <w:bCs/>
          <w:iCs/>
          <w:sz w:val="22"/>
          <w:szCs w:val="22"/>
          <w:lang w:val="en-US"/>
        </w:rPr>
        <w:t>Filipín</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nebude</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možné</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výkon</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této</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pracovní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pozice</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podle</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českých</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právních</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předpisů</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zavazují</w:t>
      </w:r>
      <w:proofErr w:type="spellEnd"/>
      <w:r w:rsidRPr="003C0A29">
        <w:rPr>
          <w:rFonts w:asciiTheme="minorHAnsi" w:hAnsiTheme="minorHAnsi" w:cs="Calibri"/>
          <w:bCs/>
          <w:iCs/>
          <w:sz w:val="22"/>
          <w:szCs w:val="22"/>
          <w:lang w:val="en-US"/>
        </w:rPr>
        <w:t xml:space="preserve"> se </w:t>
      </w:r>
      <w:proofErr w:type="spellStart"/>
      <w:r w:rsidRPr="003C0A29">
        <w:rPr>
          <w:rFonts w:asciiTheme="minorHAnsi" w:hAnsiTheme="minorHAnsi" w:cs="Calibri"/>
          <w:bCs/>
          <w:iCs/>
          <w:sz w:val="22"/>
          <w:szCs w:val="22"/>
          <w:lang w:val="en-US"/>
        </w:rPr>
        <w:t>obě</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smluvní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strany</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hledat</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konstruktivní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řešení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zaměstnání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kandidáta</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na</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jiné</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obdobné</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pracovní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pozici</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Při</w:t>
      </w:r>
      <w:proofErr w:type="spellEnd"/>
      <w:r w:rsidRPr="003C0A29">
        <w:rPr>
          <w:rFonts w:asciiTheme="minorHAnsi" w:hAnsiTheme="minorHAnsi" w:cs="Calibri"/>
          <w:bCs/>
          <w:iCs/>
          <w:sz w:val="22"/>
          <w:szCs w:val="22"/>
          <w:lang w:val="en-US"/>
        </w:rPr>
        <w:t xml:space="preserve"> tom </w:t>
      </w:r>
      <w:proofErr w:type="spellStart"/>
      <w:r w:rsidRPr="003C0A29">
        <w:rPr>
          <w:rFonts w:asciiTheme="minorHAnsi" w:hAnsiTheme="minorHAnsi" w:cs="Calibri"/>
          <w:bCs/>
          <w:iCs/>
          <w:sz w:val="22"/>
          <w:szCs w:val="22"/>
          <w:lang w:val="en-US"/>
        </w:rPr>
        <w:t>bude</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zohledněna</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tržní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výše</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provize</w:t>
      </w:r>
      <w:proofErr w:type="spellEnd"/>
      <w:r w:rsidRPr="003C0A29">
        <w:rPr>
          <w:rFonts w:asciiTheme="minorHAnsi" w:hAnsiTheme="minorHAnsi" w:cs="Calibri"/>
          <w:bCs/>
          <w:iCs/>
          <w:sz w:val="22"/>
          <w:szCs w:val="22"/>
          <w:lang w:val="en-US"/>
        </w:rPr>
        <w:t xml:space="preserve"> za </w:t>
      </w:r>
      <w:proofErr w:type="spellStart"/>
      <w:r w:rsidRPr="003C0A29">
        <w:rPr>
          <w:rFonts w:asciiTheme="minorHAnsi" w:hAnsiTheme="minorHAnsi" w:cs="Calibri"/>
          <w:bCs/>
          <w:iCs/>
          <w:sz w:val="22"/>
          <w:szCs w:val="22"/>
          <w:lang w:val="en-US"/>
        </w:rPr>
        <w:t>zprostředkování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zaměstnání</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na</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takové</w:t>
      </w:r>
      <w:proofErr w:type="spellEnd"/>
      <w:r w:rsidRPr="003C0A29">
        <w:rPr>
          <w:rFonts w:asciiTheme="minorHAnsi" w:hAnsiTheme="minorHAnsi" w:cs="Calibri"/>
          <w:bCs/>
          <w:iCs/>
          <w:sz w:val="22"/>
          <w:szCs w:val="22"/>
          <w:lang w:val="en-US"/>
        </w:rPr>
        <w:t xml:space="preserve"> </w:t>
      </w:r>
      <w:proofErr w:type="spellStart"/>
      <w:r w:rsidRPr="003C0A29">
        <w:rPr>
          <w:rFonts w:asciiTheme="minorHAnsi" w:hAnsiTheme="minorHAnsi" w:cs="Calibri"/>
          <w:bCs/>
          <w:iCs/>
          <w:sz w:val="22"/>
          <w:szCs w:val="22"/>
          <w:lang w:val="en-US"/>
        </w:rPr>
        <w:t>pozici</w:t>
      </w:r>
      <w:proofErr w:type="spellEnd"/>
      <w:r w:rsidRPr="003C0A29">
        <w:rPr>
          <w:rFonts w:asciiTheme="minorHAnsi" w:hAnsiTheme="minorHAnsi" w:cs="Calibri"/>
          <w:bCs/>
          <w:iCs/>
          <w:sz w:val="22"/>
          <w:szCs w:val="22"/>
          <w:lang w:val="en-US"/>
        </w:rPr>
        <w:t>.</w:t>
      </w:r>
      <w:r w:rsidR="006B3E8C" w:rsidRPr="003C0A29">
        <w:rPr>
          <w:rFonts w:asciiTheme="minorHAnsi" w:hAnsiTheme="minorHAnsi" w:cs="Calibri"/>
          <w:bCs/>
          <w:iCs/>
          <w:sz w:val="22"/>
          <w:szCs w:val="22"/>
          <w:lang w:val="en-US"/>
        </w:rPr>
        <w:t xml:space="preserve"> </w:t>
      </w:r>
      <w:r w:rsidR="006B3E8C">
        <w:rPr>
          <w:rFonts w:asciiTheme="minorHAnsi" w:hAnsiTheme="minorHAnsi" w:cs="Calibri"/>
          <w:bCs/>
          <w:iCs/>
          <w:sz w:val="22"/>
          <w:szCs w:val="22"/>
        </w:rPr>
        <w:t>Z</w:t>
      </w:r>
      <w:r w:rsidR="006B3E8C" w:rsidRPr="003C0A29">
        <w:rPr>
          <w:rFonts w:asciiTheme="minorHAnsi" w:hAnsiTheme="minorHAnsi" w:cs="Calibri"/>
          <w:bCs/>
          <w:iCs/>
          <w:sz w:val="22"/>
          <w:szCs w:val="22"/>
        </w:rPr>
        <w:t xml:space="preserve">měna pozice a ceny proběhne </w:t>
      </w:r>
      <w:r w:rsidR="006B3E8C" w:rsidRPr="003C0A29">
        <w:rPr>
          <w:rFonts w:asciiTheme="minorHAnsi" w:hAnsiTheme="minorHAnsi" w:cs="Calibri"/>
          <w:b/>
          <w:bCs/>
          <w:iCs/>
          <w:sz w:val="22"/>
          <w:szCs w:val="22"/>
        </w:rPr>
        <w:t>jen dodatkem</w:t>
      </w:r>
      <w:r w:rsidR="006B3E8C">
        <w:rPr>
          <w:rFonts w:asciiTheme="minorHAnsi" w:hAnsiTheme="minorHAnsi" w:cs="Calibri"/>
          <w:b/>
          <w:bCs/>
          <w:iCs/>
          <w:sz w:val="22"/>
          <w:szCs w:val="22"/>
        </w:rPr>
        <w:t xml:space="preserve"> či </w:t>
      </w:r>
      <w:r w:rsidR="006B3E8C" w:rsidRPr="003C0A29">
        <w:rPr>
          <w:rFonts w:asciiTheme="minorHAnsi" w:hAnsiTheme="minorHAnsi" w:cs="Calibri"/>
          <w:b/>
          <w:bCs/>
          <w:iCs/>
          <w:sz w:val="22"/>
          <w:szCs w:val="22"/>
        </w:rPr>
        <w:t>objednávkou</w:t>
      </w:r>
      <w:r w:rsidR="006B3E8C">
        <w:rPr>
          <w:rFonts w:asciiTheme="minorHAnsi" w:hAnsiTheme="minorHAnsi" w:cs="Calibri"/>
          <w:b/>
          <w:bCs/>
          <w:iCs/>
          <w:sz w:val="22"/>
          <w:szCs w:val="22"/>
        </w:rPr>
        <w:t>.</w:t>
      </w:r>
    </w:p>
    <w:p w14:paraId="53681CBE" w14:textId="54A33FCB" w:rsidR="006F7AEC" w:rsidRPr="003F720B" w:rsidRDefault="006724A5" w:rsidP="009E5E1B">
      <w:pPr>
        <w:pStyle w:val="Zkladntext2"/>
        <w:jc w:val="both"/>
        <w:rPr>
          <w:rFonts w:asciiTheme="minorHAnsi" w:hAnsiTheme="minorHAnsi" w:cs="Calibri"/>
          <w:b/>
          <w:i/>
          <w:sz w:val="22"/>
          <w:szCs w:val="22"/>
          <w:lang w:val="en-US"/>
        </w:rPr>
      </w:pPr>
      <w:r w:rsidRPr="003F720B">
        <w:rPr>
          <w:rFonts w:asciiTheme="minorHAnsi" w:hAnsiTheme="minorHAnsi" w:cs="Calibri"/>
          <w:b/>
          <w:i/>
          <w:sz w:val="22"/>
          <w:szCs w:val="22"/>
          <w:lang w:val="en-US"/>
        </w:rPr>
        <w:t xml:space="preserve">7.5 </w:t>
      </w:r>
      <w:proofErr w:type="spellStart"/>
      <w:r w:rsidR="009E5E1B" w:rsidRPr="003F720B">
        <w:rPr>
          <w:rFonts w:asciiTheme="minorHAnsi" w:hAnsiTheme="minorHAnsi" w:cs="Calibri"/>
          <w:b/>
          <w:i/>
          <w:sz w:val="22"/>
          <w:szCs w:val="22"/>
        </w:rPr>
        <w:t>Successful</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candidates</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shall</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be</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employed</w:t>
      </w:r>
      <w:proofErr w:type="spellEnd"/>
      <w:r w:rsidR="009E5E1B" w:rsidRPr="003F720B">
        <w:rPr>
          <w:rFonts w:asciiTheme="minorHAnsi" w:hAnsiTheme="minorHAnsi" w:cs="Calibri"/>
          <w:b/>
          <w:i/>
          <w:sz w:val="22"/>
          <w:szCs w:val="22"/>
        </w:rPr>
        <w:t xml:space="preserve"> by </w:t>
      </w:r>
      <w:proofErr w:type="spellStart"/>
      <w:r w:rsidR="009E5E1B" w:rsidRPr="003F720B">
        <w:rPr>
          <w:rFonts w:asciiTheme="minorHAnsi" w:hAnsiTheme="minorHAnsi" w:cs="Calibri"/>
          <w:b/>
          <w:i/>
          <w:sz w:val="22"/>
          <w:szCs w:val="22"/>
        </w:rPr>
        <w:t>the</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Interested</w:t>
      </w:r>
      <w:proofErr w:type="spellEnd"/>
      <w:r w:rsidR="009E5E1B" w:rsidRPr="003F720B">
        <w:rPr>
          <w:rFonts w:asciiTheme="minorHAnsi" w:hAnsiTheme="minorHAnsi" w:cs="Calibri"/>
          <w:b/>
          <w:i/>
          <w:sz w:val="22"/>
          <w:szCs w:val="22"/>
        </w:rPr>
        <w:t xml:space="preserve"> Party in </w:t>
      </w:r>
      <w:proofErr w:type="spellStart"/>
      <w:r w:rsidR="009E5E1B" w:rsidRPr="003F720B">
        <w:rPr>
          <w:rFonts w:asciiTheme="minorHAnsi" w:hAnsiTheme="minorHAnsi" w:cs="Calibri"/>
          <w:b/>
          <w:i/>
          <w:sz w:val="22"/>
          <w:szCs w:val="22"/>
        </w:rPr>
        <w:t>the</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job</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position</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specified</w:t>
      </w:r>
      <w:proofErr w:type="spellEnd"/>
      <w:r w:rsidR="009E5E1B" w:rsidRPr="003F720B">
        <w:rPr>
          <w:rFonts w:asciiTheme="minorHAnsi" w:hAnsiTheme="minorHAnsi" w:cs="Calibri"/>
          <w:b/>
          <w:i/>
          <w:sz w:val="22"/>
          <w:szCs w:val="22"/>
        </w:rPr>
        <w:t xml:space="preserve"> in </w:t>
      </w:r>
      <w:proofErr w:type="spellStart"/>
      <w:r w:rsidR="009E5E1B" w:rsidRPr="003F720B">
        <w:rPr>
          <w:rFonts w:asciiTheme="minorHAnsi" w:hAnsiTheme="minorHAnsi" w:cs="Calibri"/>
          <w:b/>
          <w:i/>
          <w:sz w:val="22"/>
          <w:szCs w:val="22"/>
        </w:rPr>
        <w:t>the</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order</w:t>
      </w:r>
      <w:proofErr w:type="spellEnd"/>
      <w:r w:rsidR="009E5E1B" w:rsidRPr="003F720B">
        <w:rPr>
          <w:rFonts w:asciiTheme="minorHAnsi" w:hAnsiTheme="minorHAnsi" w:cs="Calibri"/>
          <w:b/>
          <w:i/>
          <w:sz w:val="22"/>
          <w:szCs w:val="22"/>
        </w:rPr>
        <w:t xml:space="preserve"> and </w:t>
      </w:r>
      <w:proofErr w:type="spellStart"/>
      <w:r w:rsidR="009E5E1B" w:rsidRPr="003F720B">
        <w:rPr>
          <w:rFonts w:asciiTheme="minorHAnsi" w:hAnsiTheme="minorHAnsi" w:cs="Calibri"/>
          <w:b/>
          <w:i/>
          <w:sz w:val="22"/>
          <w:szCs w:val="22"/>
        </w:rPr>
        <w:t>under</w:t>
      </w:r>
      <w:proofErr w:type="spellEnd"/>
      <w:r w:rsidR="009E5E1B" w:rsidRPr="003F720B">
        <w:rPr>
          <w:rFonts w:asciiTheme="minorHAnsi" w:hAnsiTheme="minorHAnsi" w:cs="Calibri"/>
          <w:b/>
          <w:i/>
          <w:sz w:val="22"/>
          <w:szCs w:val="22"/>
        </w:rPr>
        <w:t xml:space="preserve"> </w:t>
      </w:r>
      <w:proofErr w:type="spellStart"/>
      <w:r w:rsidR="009E5E1B" w:rsidRPr="003F720B">
        <w:rPr>
          <w:rFonts w:asciiTheme="minorHAnsi" w:hAnsiTheme="minorHAnsi" w:cs="Calibri"/>
          <w:b/>
          <w:i/>
          <w:sz w:val="22"/>
          <w:szCs w:val="22"/>
        </w:rPr>
        <w:t>its</w:t>
      </w:r>
      <w:proofErr w:type="spellEnd"/>
      <w:r w:rsidR="009E5E1B" w:rsidRPr="003F720B">
        <w:rPr>
          <w:rFonts w:asciiTheme="minorHAnsi" w:hAnsiTheme="minorHAnsi" w:cs="Calibri"/>
          <w:b/>
          <w:i/>
          <w:sz w:val="22"/>
          <w:szCs w:val="22"/>
        </w:rPr>
        <w:t xml:space="preserve"> direct management. </w:t>
      </w:r>
      <w:r w:rsidR="00022F31" w:rsidRPr="003F720B">
        <w:rPr>
          <w:rFonts w:asciiTheme="minorHAnsi" w:hAnsiTheme="minorHAnsi" w:cs="Calibri"/>
          <w:b/>
          <w:i/>
          <w:sz w:val="22"/>
          <w:szCs w:val="22"/>
        </w:rPr>
        <w:t xml:space="preserve">In </w:t>
      </w:r>
      <w:proofErr w:type="spellStart"/>
      <w:r w:rsidR="00022F31" w:rsidRPr="003F720B">
        <w:rPr>
          <w:rFonts w:asciiTheme="minorHAnsi" w:hAnsiTheme="minorHAnsi" w:cs="Calibri"/>
          <w:b/>
          <w:i/>
          <w:sz w:val="22"/>
          <w:szCs w:val="22"/>
        </w:rPr>
        <w:t>the</w:t>
      </w:r>
      <w:proofErr w:type="spellEnd"/>
      <w:r w:rsidR="00022F31" w:rsidRPr="003F720B">
        <w:rPr>
          <w:rFonts w:asciiTheme="minorHAnsi" w:hAnsiTheme="minorHAnsi" w:cs="Calibri"/>
          <w:b/>
          <w:i/>
          <w:sz w:val="22"/>
          <w:szCs w:val="22"/>
        </w:rPr>
        <w:t xml:space="preserve"> event </w:t>
      </w:r>
      <w:proofErr w:type="spellStart"/>
      <w:r w:rsidR="00022F31" w:rsidRPr="003F720B">
        <w:rPr>
          <w:rFonts w:asciiTheme="minorHAnsi" w:hAnsiTheme="minorHAnsi" w:cs="Calibri"/>
          <w:b/>
          <w:i/>
          <w:sz w:val="22"/>
          <w:szCs w:val="22"/>
        </w:rPr>
        <w:t>that</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based</w:t>
      </w:r>
      <w:proofErr w:type="spellEnd"/>
      <w:r w:rsidR="00022F31" w:rsidRPr="003F720B">
        <w:rPr>
          <w:rFonts w:asciiTheme="minorHAnsi" w:hAnsiTheme="minorHAnsi" w:cs="Calibri"/>
          <w:b/>
          <w:i/>
          <w:sz w:val="22"/>
          <w:szCs w:val="22"/>
        </w:rPr>
        <w:t xml:space="preserve"> on </w:t>
      </w:r>
      <w:proofErr w:type="spellStart"/>
      <w:r w:rsidR="00022F31" w:rsidRPr="003F720B">
        <w:rPr>
          <w:rFonts w:asciiTheme="minorHAnsi" w:hAnsiTheme="minorHAnsi" w:cs="Calibri"/>
          <w:b/>
          <w:i/>
          <w:sz w:val="22"/>
          <w:szCs w:val="22"/>
        </w:rPr>
        <w:t>the</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documents</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submitted</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from</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the</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Philippines</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it</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is</w:t>
      </w:r>
      <w:proofErr w:type="spellEnd"/>
      <w:r w:rsidR="00022F31" w:rsidRPr="003F720B">
        <w:rPr>
          <w:rFonts w:asciiTheme="minorHAnsi" w:hAnsiTheme="minorHAnsi" w:cs="Calibri"/>
          <w:b/>
          <w:i/>
          <w:sz w:val="22"/>
          <w:szCs w:val="22"/>
        </w:rPr>
        <w:t xml:space="preserve"> not </w:t>
      </w:r>
      <w:proofErr w:type="spellStart"/>
      <w:r w:rsidR="00022F31" w:rsidRPr="003F720B">
        <w:rPr>
          <w:rFonts w:asciiTheme="minorHAnsi" w:hAnsiTheme="minorHAnsi" w:cs="Calibri"/>
          <w:b/>
          <w:i/>
          <w:sz w:val="22"/>
          <w:szCs w:val="22"/>
        </w:rPr>
        <w:t>possible</w:t>
      </w:r>
      <w:proofErr w:type="spellEnd"/>
      <w:r w:rsidR="00022F31" w:rsidRPr="003F720B">
        <w:rPr>
          <w:rFonts w:asciiTheme="minorHAnsi" w:hAnsiTheme="minorHAnsi" w:cs="Calibri"/>
          <w:b/>
          <w:i/>
          <w:sz w:val="22"/>
          <w:szCs w:val="22"/>
        </w:rPr>
        <w:t xml:space="preserve"> to </w:t>
      </w:r>
      <w:proofErr w:type="spellStart"/>
      <w:r w:rsidR="00022F31" w:rsidRPr="003F720B">
        <w:rPr>
          <w:rFonts w:asciiTheme="minorHAnsi" w:hAnsiTheme="minorHAnsi" w:cs="Calibri"/>
          <w:b/>
          <w:i/>
          <w:sz w:val="22"/>
          <w:szCs w:val="22"/>
        </w:rPr>
        <w:t>perform</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this</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position</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under</w:t>
      </w:r>
      <w:proofErr w:type="spellEnd"/>
      <w:r w:rsidR="00022F31" w:rsidRPr="003F720B">
        <w:rPr>
          <w:rFonts w:asciiTheme="minorHAnsi" w:hAnsiTheme="minorHAnsi" w:cs="Calibri"/>
          <w:b/>
          <w:i/>
          <w:sz w:val="22"/>
          <w:szCs w:val="22"/>
        </w:rPr>
        <w:t xml:space="preserve"> Czech </w:t>
      </w:r>
      <w:proofErr w:type="spellStart"/>
      <w:r w:rsidR="00022F31" w:rsidRPr="003F720B">
        <w:rPr>
          <w:rFonts w:asciiTheme="minorHAnsi" w:hAnsiTheme="minorHAnsi" w:cs="Calibri"/>
          <w:b/>
          <w:i/>
          <w:sz w:val="22"/>
          <w:szCs w:val="22"/>
        </w:rPr>
        <w:t>legal</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regulations</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both</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contractual</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parties</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agree</w:t>
      </w:r>
      <w:proofErr w:type="spellEnd"/>
      <w:r w:rsidR="00022F31" w:rsidRPr="003F720B">
        <w:rPr>
          <w:rFonts w:asciiTheme="minorHAnsi" w:hAnsiTheme="minorHAnsi" w:cs="Calibri"/>
          <w:b/>
          <w:i/>
          <w:sz w:val="22"/>
          <w:szCs w:val="22"/>
        </w:rPr>
        <w:t xml:space="preserve"> to </w:t>
      </w:r>
      <w:proofErr w:type="spellStart"/>
      <w:r w:rsidR="00022F31" w:rsidRPr="003F720B">
        <w:rPr>
          <w:rFonts w:asciiTheme="minorHAnsi" w:hAnsiTheme="minorHAnsi" w:cs="Calibri"/>
          <w:b/>
          <w:i/>
          <w:sz w:val="22"/>
          <w:szCs w:val="22"/>
        </w:rPr>
        <w:t>seek</w:t>
      </w:r>
      <w:proofErr w:type="spellEnd"/>
      <w:r w:rsidR="00022F31" w:rsidRPr="003F720B">
        <w:rPr>
          <w:rFonts w:asciiTheme="minorHAnsi" w:hAnsiTheme="minorHAnsi" w:cs="Calibri"/>
          <w:b/>
          <w:i/>
          <w:sz w:val="22"/>
          <w:szCs w:val="22"/>
        </w:rPr>
        <w:t xml:space="preserve"> a </w:t>
      </w:r>
      <w:proofErr w:type="spellStart"/>
      <w:r w:rsidR="00022F31" w:rsidRPr="003F720B">
        <w:rPr>
          <w:rFonts w:asciiTheme="minorHAnsi" w:hAnsiTheme="minorHAnsi" w:cs="Calibri"/>
          <w:b/>
          <w:i/>
          <w:sz w:val="22"/>
          <w:szCs w:val="22"/>
        </w:rPr>
        <w:t>constructive</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solution</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for</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the</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candidate’s</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employment</w:t>
      </w:r>
      <w:proofErr w:type="spellEnd"/>
      <w:r w:rsidR="00022F31" w:rsidRPr="003F720B">
        <w:rPr>
          <w:rFonts w:asciiTheme="minorHAnsi" w:hAnsiTheme="minorHAnsi" w:cs="Calibri"/>
          <w:b/>
          <w:i/>
          <w:sz w:val="22"/>
          <w:szCs w:val="22"/>
        </w:rPr>
        <w:t xml:space="preserve"> in </w:t>
      </w:r>
      <w:proofErr w:type="spellStart"/>
      <w:r w:rsidR="00022F31" w:rsidRPr="003F720B">
        <w:rPr>
          <w:rFonts w:asciiTheme="minorHAnsi" w:hAnsiTheme="minorHAnsi" w:cs="Calibri"/>
          <w:b/>
          <w:i/>
          <w:sz w:val="22"/>
          <w:szCs w:val="22"/>
        </w:rPr>
        <w:t>another</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comparable</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position</w:t>
      </w:r>
      <w:proofErr w:type="spellEnd"/>
      <w:r w:rsidR="00022F31" w:rsidRPr="003F720B">
        <w:rPr>
          <w:rFonts w:asciiTheme="minorHAnsi" w:hAnsiTheme="minorHAnsi" w:cs="Calibri"/>
          <w:b/>
          <w:i/>
          <w:sz w:val="22"/>
          <w:szCs w:val="22"/>
        </w:rPr>
        <w:t xml:space="preserve">. In such case, </w:t>
      </w:r>
      <w:proofErr w:type="spellStart"/>
      <w:r w:rsidR="00022F31" w:rsidRPr="003F720B">
        <w:rPr>
          <w:rFonts w:asciiTheme="minorHAnsi" w:hAnsiTheme="minorHAnsi" w:cs="Calibri"/>
          <w:b/>
          <w:i/>
          <w:sz w:val="22"/>
          <w:szCs w:val="22"/>
        </w:rPr>
        <w:t>the</w:t>
      </w:r>
      <w:proofErr w:type="spellEnd"/>
      <w:r w:rsidR="00022F31" w:rsidRPr="003F720B">
        <w:rPr>
          <w:rFonts w:asciiTheme="minorHAnsi" w:hAnsiTheme="minorHAnsi" w:cs="Calibri"/>
          <w:b/>
          <w:i/>
          <w:sz w:val="22"/>
          <w:szCs w:val="22"/>
        </w:rPr>
        <w:t xml:space="preserve"> market </w:t>
      </w:r>
      <w:proofErr w:type="spellStart"/>
      <w:r w:rsidR="00022F31" w:rsidRPr="003F720B">
        <w:rPr>
          <w:rFonts w:asciiTheme="minorHAnsi" w:hAnsiTheme="minorHAnsi" w:cs="Calibri"/>
          <w:b/>
          <w:i/>
          <w:sz w:val="22"/>
          <w:szCs w:val="22"/>
        </w:rPr>
        <w:t>rate</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for</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the</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placement</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fee</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for</w:t>
      </w:r>
      <w:proofErr w:type="spellEnd"/>
      <w:r w:rsidR="00022F31" w:rsidRPr="003F720B">
        <w:rPr>
          <w:rFonts w:asciiTheme="minorHAnsi" w:hAnsiTheme="minorHAnsi" w:cs="Calibri"/>
          <w:b/>
          <w:i/>
          <w:sz w:val="22"/>
          <w:szCs w:val="22"/>
        </w:rPr>
        <w:t xml:space="preserve"> such </w:t>
      </w:r>
      <w:proofErr w:type="spellStart"/>
      <w:r w:rsidR="00022F31" w:rsidRPr="003F720B">
        <w:rPr>
          <w:rFonts w:asciiTheme="minorHAnsi" w:hAnsiTheme="minorHAnsi" w:cs="Calibri"/>
          <w:b/>
          <w:i/>
          <w:sz w:val="22"/>
          <w:szCs w:val="22"/>
        </w:rPr>
        <w:t>position</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shall</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be</w:t>
      </w:r>
      <w:proofErr w:type="spellEnd"/>
      <w:r w:rsidR="00022F31" w:rsidRPr="003F720B">
        <w:rPr>
          <w:rFonts w:asciiTheme="minorHAnsi" w:hAnsiTheme="minorHAnsi" w:cs="Calibri"/>
          <w:b/>
          <w:i/>
          <w:sz w:val="22"/>
          <w:szCs w:val="22"/>
        </w:rPr>
        <w:t xml:space="preserve"> duly </w:t>
      </w:r>
      <w:proofErr w:type="spellStart"/>
      <w:r w:rsidR="00022F31" w:rsidRPr="003F720B">
        <w:rPr>
          <w:rFonts w:asciiTheme="minorHAnsi" w:hAnsiTheme="minorHAnsi" w:cs="Calibri"/>
          <w:b/>
          <w:i/>
          <w:sz w:val="22"/>
          <w:szCs w:val="22"/>
        </w:rPr>
        <w:t>taken</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into</w:t>
      </w:r>
      <w:proofErr w:type="spellEnd"/>
      <w:r w:rsidR="00022F31" w:rsidRPr="003F720B">
        <w:rPr>
          <w:rFonts w:asciiTheme="minorHAnsi" w:hAnsiTheme="minorHAnsi" w:cs="Calibri"/>
          <w:b/>
          <w:i/>
          <w:sz w:val="22"/>
          <w:szCs w:val="22"/>
        </w:rPr>
        <w:t xml:space="preserve"> </w:t>
      </w:r>
      <w:proofErr w:type="spellStart"/>
      <w:r w:rsidR="00022F31" w:rsidRPr="003F720B">
        <w:rPr>
          <w:rFonts w:asciiTheme="minorHAnsi" w:hAnsiTheme="minorHAnsi" w:cs="Calibri"/>
          <w:b/>
          <w:i/>
          <w:sz w:val="22"/>
          <w:szCs w:val="22"/>
        </w:rPr>
        <w:t>account</w:t>
      </w:r>
      <w:proofErr w:type="spellEnd"/>
      <w:r w:rsidR="00022F31" w:rsidRPr="003F720B">
        <w:rPr>
          <w:rFonts w:asciiTheme="minorHAnsi" w:hAnsiTheme="minorHAnsi" w:cs="Calibri"/>
          <w:b/>
          <w:i/>
          <w:sz w:val="22"/>
          <w:szCs w:val="22"/>
        </w:rPr>
        <w:t>.</w:t>
      </w:r>
      <w:r w:rsidR="00A265E8">
        <w:rPr>
          <w:rFonts w:asciiTheme="minorHAnsi" w:hAnsiTheme="minorHAnsi" w:cs="Calibri"/>
          <w:b/>
          <w:i/>
          <w:sz w:val="22"/>
          <w:szCs w:val="22"/>
        </w:rPr>
        <w:t xml:space="preserve"> </w:t>
      </w:r>
      <w:r w:rsidR="00A265E8" w:rsidRPr="00A265E8">
        <w:rPr>
          <w:rFonts w:asciiTheme="minorHAnsi" w:hAnsiTheme="minorHAnsi" w:cs="Calibri"/>
          <w:b/>
          <w:i/>
          <w:sz w:val="22"/>
          <w:szCs w:val="22"/>
        </w:rPr>
        <w:t xml:space="preserve">Any </w:t>
      </w:r>
      <w:proofErr w:type="spellStart"/>
      <w:r w:rsidR="00A265E8" w:rsidRPr="00A265E8">
        <w:rPr>
          <w:rFonts w:asciiTheme="minorHAnsi" w:hAnsiTheme="minorHAnsi" w:cs="Calibri"/>
          <w:b/>
          <w:i/>
          <w:sz w:val="22"/>
          <w:szCs w:val="22"/>
        </w:rPr>
        <w:t>modification</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of</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the</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position</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or</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the</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price</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shall</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be</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valid</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only</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if</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agreed</w:t>
      </w:r>
      <w:proofErr w:type="spellEnd"/>
      <w:r w:rsidR="00A265E8" w:rsidRPr="00A265E8">
        <w:rPr>
          <w:rFonts w:asciiTheme="minorHAnsi" w:hAnsiTheme="minorHAnsi" w:cs="Calibri"/>
          <w:b/>
          <w:i/>
          <w:sz w:val="22"/>
          <w:szCs w:val="22"/>
        </w:rPr>
        <w:t xml:space="preserve"> by </w:t>
      </w:r>
      <w:proofErr w:type="spellStart"/>
      <w:r w:rsidR="00A265E8" w:rsidRPr="00A265E8">
        <w:rPr>
          <w:rFonts w:asciiTheme="minorHAnsi" w:hAnsiTheme="minorHAnsi" w:cs="Calibri"/>
          <w:b/>
          <w:i/>
          <w:sz w:val="22"/>
          <w:szCs w:val="22"/>
        </w:rPr>
        <w:t>way</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of</w:t>
      </w:r>
      <w:proofErr w:type="spellEnd"/>
      <w:r w:rsidR="00A265E8" w:rsidRPr="00A265E8">
        <w:rPr>
          <w:rFonts w:asciiTheme="minorHAnsi" w:hAnsiTheme="minorHAnsi" w:cs="Calibri"/>
          <w:b/>
          <w:i/>
          <w:sz w:val="22"/>
          <w:szCs w:val="22"/>
        </w:rPr>
        <w:t xml:space="preserve"> a </w:t>
      </w:r>
      <w:proofErr w:type="spellStart"/>
      <w:r w:rsidR="00A265E8" w:rsidRPr="00A265E8">
        <w:rPr>
          <w:rFonts w:asciiTheme="minorHAnsi" w:hAnsiTheme="minorHAnsi" w:cs="Calibri"/>
          <w:b/>
          <w:i/>
          <w:sz w:val="22"/>
          <w:szCs w:val="22"/>
        </w:rPr>
        <w:t>written</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amendment</w:t>
      </w:r>
      <w:proofErr w:type="spellEnd"/>
      <w:r w:rsidR="00A265E8" w:rsidRPr="00A265E8">
        <w:rPr>
          <w:rFonts w:asciiTheme="minorHAnsi" w:hAnsiTheme="minorHAnsi" w:cs="Calibri"/>
          <w:b/>
          <w:i/>
          <w:sz w:val="22"/>
          <w:szCs w:val="22"/>
        </w:rPr>
        <w:t xml:space="preserve"> to </w:t>
      </w:r>
      <w:proofErr w:type="spellStart"/>
      <w:r w:rsidR="00A265E8" w:rsidRPr="00A265E8">
        <w:rPr>
          <w:rFonts w:asciiTheme="minorHAnsi" w:hAnsiTheme="minorHAnsi" w:cs="Calibri"/>
          <w:b/>
          <w:i/>
          <w:sz w:val="22"/>
          <w:szCs w:val="22"/>
        </w:rPr>
        <w:t>this</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Agreement</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or</w:t>
      </w:r>
      <w:proofErr w:type="spellEnd"/>
      <w:r w:rsidR="00A265E8" w:rsidRPr="00A265E8">
        <w:rPr>
          <w:rFonts w:asciiTheme="minorHAnsi" w:hAnsiTheme="minorHAnsi" w:cs="Calibri"/>
          <w:b/>
          <w:i/>
          <w:sz w:val="22"/>
          <w:szCs w:val="22"/>
        </w:rPr>
        <w:t xml:space="preserve"> a duly </w:t>
      </w:r>
      <w:proofErr w:type="spellStart"/>
      <w:r w:rsidR="00A265E8" w:rsidRPr="00A265E8">
        <w:rPr>
          <w:rFonts w:asciiTheme="minorHAnsi" w:hAnsiTheme="minorHAnsi" w:cs="Calibri"/>
          <w:b/>
          <w:i/>
          <w:sz w:val="22"/>
          <w:szCs w:val="22"/>
        </w:rPr>
        <w:t>approved</w:t>
      </w:r>
      <w:proofErr w:type="spellEnd"/>
      <w:r w:rsidR="00A265E8" w:rsidRPr="00A265E8">
        <w:rPr>
          <w:rFonts w:asciiTheme="minorHAnsi" w:hAnsiTheme="minorHAnsi" w:cs="Calibri"/>
          <w:b/>
          <w:i/>
          <w:sz w:val="22"/>
          <w:szCs w:val="22"/>
        </w:rPr>
        <w:t xml:space="preserve"> </w:t>
      </w:r>
      <w:proofErr w:type="spellStart"/>
      <w:r w:rsidR="00A265E8" w:rsidRPr="00A265E8">
        <w:rPr>
          <w:rFonts w:asciiTheme="minorHAnsi" w:hAnsiTheme="minorHAnsi" w:cs="Calibri"/>
          <w:b/>
          <w:i/>
          <w:sz w:val="22"/>
          <w:szCs w:val="22"/>
        </w:rPr>
        <w:t>Order</w:t>
      </w:r>
      <w:proofErr w:type="spellEnd"/>
      <w:r w:rsidR="00A265E8" w:rsidRPr="00A265E8">
        <w:rPr>
          <w:rFonts w:asciiTheme="minorHAnsi" w:hAnsiTheme="minorHAnsi" w:cs="Calibri"/>
          <w:b/>
          <w:i/>
          <w:sz w:val="22"/>
          <w:szCs w:val="22"/>
        </w:rPr>
        <w:t>.</w:t>
      </w:r>
    </w:p>
    <w:p w14:paraId="5C2388C0" w14:textId="77777777" w:rsidR="006F7AEC" w:rsidRPr="003F720B" w:rsidRDefault="006F7AEC" w:rsidP="006F7AEC">
      <w:pPr>
        <w:pStyle w:val="Bezmezer"/>
        <w:ind w:left="709" w:hanging="709"/>
        <w:jc w:val="both"/>
        <w:rPr>
          <w:rFonts w:asciiTheme="minorHAnsi" w:hAnsiTheme="minorHAnsi" w:cs="Calibri"/>
          <w:sz w:val="22"/>
          <w:szCs w:val="22"/>
          <w:lang w:val="en-US"/>
        </w:rPr>
      </w:pPr>
    </w:p>
    <w:p w14:paraId="5A4224E2" w14:textId="77777777" w:rsidR="006F7AEC" w:rsidRPr="003F720B" w:rsidRDefault="006F7AEC" w:rsidP="006F7AEC">
      <w:pPr>
        <w:pStyle w:val="Bezmezer"/>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VIII. Doba </w:t>
      </w:r>
      <w:proofErr w:type="spellStart"/>
      <w:r w:rsidRPr="003F720B">
        <w:rPr>
          <w:rFonts w:asciiTheme="minorHAnsi" w:hAnsiTheme="minorHAnsi" w:cs="Calibri"/>
          <w:b/>
          <w:sz w:val="22"/>
          <w:szCs w:val="22"/>
          <w:lang w:val="en-US"/>
        </w:rPr>
        <w:t>trvání</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smlouvy</w:t>
      </w:r>
      <w:proofErr w:type="spellEnd"/>
      <w:r w:rsidRPr="003F720B">
        <w:rPr>
          <w:rFonts w:asciiTheme="minorHAnsi" w:hAnsiTheme="minorHAnsi" w:cs="Calibri"/>
          <w:b/>
          <w:sz w:val="22"/>
          <w:szCs w:val="22"/>
          <w:lang w:val="en-US"/>
        </w:rPr>
        <w:t xml:space="preserve"> / Agreement duration</w:t>
      </w:r>
    </w:p>
    <w:p w14:paraId="368DEAF6" w14:textId="77777777" w:rsidR="006F7AEC" w:rsidRPr="003F720B" w:rsidRDefault="006F7AEC" w:rsidP="006F7AEC">
      <w:pPr>
        <w:pStyle w:val="Bezmezer"/>
        <w:ind w:left="709" w:hanging="709"/>
        <w:jc w:val="both"/>
        <w:rPr>
          <w:rFonts w:asciiTheme="minorHAnsi" w:hAnsiTheme="minorHAnsi" w:cs="Calibri"/>
          <w:sz w:val="22"/>
          <w:szCs w:val="22"/>
          <w:lang w:val="en-US"/>
        </w:rPr>
      </w:pPr>
    </w:p>
    <w:p w14:paraId="7D7BB8AE" w14:textId="77777777" w:rsidR="006F7AEC" w:rsidRPr="003F720B" w:rsidRDefault="006F7AEC" w:rsidP="006F7AEC">
      <w:pPr>
        <w:pStyle w:val="Odstavecseseznamem"/>
        <w:numPr>
          <w:ilvl w:val="1"/>
          <w:numId w:val="15"/>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Smlouva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nabývá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platnosti</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účinnosti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podpisem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a je </w:t>
      </w:r>
      <w:proofErr w:type="spellStart"/>
      <w:r w:rsidRPr="003F720B">
        <w:rPr>
          <w:rFonts w:asciiTheme="minorHAnsi" w:hAnsiTheme="minorHAnsi" w:cs="Calibri"/>
          <w:sz w:val="22"/>
          <w:szCs w:val="22"/>
          <w:lang w:val="en-US"/>
        </w:rPr>
        <w:t>uzavřena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dobu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b/>
          <w:sz w:val="22"/>
          <w:szCs w:val="22"/>
          <w:lang w:val="en-US"/>
        </w:rPr>
        <w:t>neurčitou</w:t>
      </w:r>
      <w:proofErr w:type="spellEnd"/>
      <w:r w:rsidRPr="003F720B">
        <w:rPr>
          <w:rFonts w:asciiTheme="minorHAnsi" w:hAnsiTheme="minorHAnsi" w:cs="Calibri"/>
          <w:b/>
          <w:sz w:val="22"/>
          <w:szCs w:val="22"/>
          <w:lang w:val="en-US"/>
        </w:rPr>
        <w:t>.</w:t>
      </w:r>
    </w:p>
    <w:p w14:paraId="0E68D8D6" w14:textId="77777777" w:rsidR="006F7AEC" w:rsidRPr="003F720B" w:rsidRDefault="006F7AEC" w:rsidP="009E5E1B">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8.1 The contract comes into force with the signature of both contracting parties and is concluded for an indefinite period.</w:t>
      </w:r>
    </w:p>
    <w:p w14:paraId="67533353" w14:textId="77777777" w:rsidR="006F7AEC" w:rsidRPr="003F720B" w:rsidRDefault="006F7AEC" w:rsidP="006F7AEC">
      <w:pPr>
        <w:pStyle w:val="Odstavecseseznamem"/>
        <w:ind w:left="360"/>
        <w:jc w:val="both"/>
        <w:rPr>
          <w:rFonts w:asciiTheme="minorHAnsi" w:hAnsiTheme="minorHAnsi" w:cs="Calibri"/>
          <w:sz w:val="22"/>
          <w:szCs w:val="22"/>
          <w:lang w:val="en-US"/>
        </w:rPr>
      </w:pPr>
    </w:p>
    <w:p w14:paraId="7DE4F015" w14:textId="77777777" w:rsidR="006F7AEC" w:rsidRPr="003F720B" w:rsidRDefault="006F7AEC" w:rsidP="006F7AEC">
      <w:pPr>
        <w:pStyle w:val="Odstavecseseznamem"/>
        <w:numPr>
          <w:ilvl w:val="1"/>
          <w:numId w:val="15"/>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může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b/>
          <w:sz w:val="22"/>
          <w:szCs w:val="22"/>
          <w:lang w:val="en-US"/>
        </w:rPr>
        <w:t>vypovědět</w:t>
      </w:r>
      <w:proofErr w:type="spellEnd"/>
      <w:r w:rsidRPr="003F720B">
        <w:rPr>
          <w:rFonts w:asciiTheme="minorHAnsi" w:hAnsiTheme="minorHAnsi" w:cs="Calibri"/>
          <w:sz w:val="22"/>
          <w:szCs w:val="22"/>
          <w:lang w:val="en-US"/>
        </w:rPr>
        <w:t xml:space="preserve"> bez </w:t>
      </w:r>
      <w:proofErr w:type="spellStart"/>
      <w:r w:rsidRPr="003F720B">
        <w:rPr>
          <w:rFonts w:asciiTheme="minorHAnsi" w:hAnsiTheme="minorHAnsi" w:cs="Calibri"/>
          <w:sz w:val="22"/>
          <w:szCs w:val="22"/>
          <w:lang w:val="en-US"/>
        </w:rPr>
        <w:t>udání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důvodu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kterákoli</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přičemž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výpovědní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lhůta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b/>
          <w:sz w:val="22"/>
          <w:szCs w:val="22"/>
          <w:lang w:val="en-US"/>
        </w:rPr>
        <w:t>dva</w:t>
      </w:r>
      <w:proofErr w:type="spellEnd"/>
      <w:r w:rsidRPr="003F720B">
        <w:rPr>
          <w:rFonts w:asciiTheme="minorHAnsi" w:hAnsiTheme="minorHAnsi" w:cs="Calibri"/>
          <w:b/>
          <w:sz w:val="22"/>
          <w:szCs w:val="22"/>
          <w:lang w:val="en-US"/>
        </w:rPr>
        <w:t xml:space="preserve"> (2) </w:t>
      </w:r>
      <w:proofErr w:type="spellStart"/>
      <w:r w:rsidRPr="003F720B">
        <w:rPr>
          <w:rFonts w:asciiTheme="minorHAnsi" w:hAnsiTheme="minorHAnsi" w:cs="Calibri"/>
          <w:b/>
          <w:sz w:val="22"/>
          <w:szCs w:val="22"/>
          <w:lang w:val="en-US"/>
        </w:rPr>
        <w:t>měsíce</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počíná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běžet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prvního</w:t>
      </w:r>
      <w:proofErr w:type="spellEnd"/>
      <w:r w:rsidRPr="003F720B">
        <w:rPr>
          <w:rFonts w:asciiTheme="minorHAnsi" w:hAnsiTheme="minorHAnsi" w:cs="Calibri"/>
          <w:sz w:val="22"/>
          <w:szCs w:val="22"/>
          <w:lang w:val="en-US"/>
        </w:rPr>
        <w:t xml:space="preserve"> (1.) </w:t>
      </w:r>
      <w:proofErr w:type="spellStart"/>
      <w:r w:rsidRPr="003F720B">
        <w:rPr>
          <w:rFonts w:asciiTheme="minorHAnsi" w:hAnsiTheme="minorHAnsi" w:cs="Calibri"/>
          <w:sz w:val="22"/>
          <w:szCs w:val="22"/>
          <w:lang w:val="en-US"/>
        </w:rPr>
        <w:t>dne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měsíce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následujícího</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měsíci</w:t>
      </w:r>
      <w:proofErr w:type="spellEnd"/>
      <w:r w:rsidRPr="003F720B">
        <w:rPr>
          <w:rFonts w:asciiTheme="minorHAnsi" w:hAnsiTheme="minorHAnsi" w:cs="Calibri"/>
          <w:sz w:val="22"/>
          <w:szCs w:val="22"/>
          <w:lang w:val="en-US"/>
        </w:rPr>
        <w:t>, v </w:t>
      </w:r>
      <w:proofErr w:type="spellStart"/>
      <w:r w:rsidRPr="003F720B">
        <w:rPr>
          <w:rFonts w:asciiTheme="minorHAnsi" w:hAnsiTheme="minorHAnsi" w:cs="Calibri"/>
          <w:sz w:val="22"/>
          <w:szCs w:val="22"/>
          <w:lang w:val="en-US"/>
        </w:rPr>
        <w:t>němž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byla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výpověď</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doručena</w:t>
      </w:r>
      <w:proofErr w:type="spellEnd"/>
      <w:r w:rsidRPr="003F720B">
        <w:rPr>
          <w:rFonts w:asciiTheme="minorHAnsi" w:hAnsiTheme="minorHAnsi" w:cs="Calibri"/>
          <w:sz w:val="22"/>
          <w:szCs w:val="22"/>
          <w:lang w:val="en-US"/>
        </w:rPr>
        <w:t xml:space="preserve">. </w:t>
      </w:r>
    </w:p>
    <w:p w14:paraId="52DB5C46" w14:textId="77777777" w:rsidR="006F7AEC" w:rsidRPr="003F720B" w:rsidRDefault="006F7AEC" w:rsidP="009E5E1B">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8.2 The contract may be </w:t>
      </w:r>
      <w:proofErr w:type="gramStart"/>
      <w:r w:rsidRPr="003F720B">
        <w:rPr>
          <w:rFonts w:asciiTheme="minorHAnsi" w:hAnsiTheme="minorHAnsi" w:cs="Calibri"/>
          <w:b/>
          <w:bCs/>
          <w:i/>
          <w:sz w:val="22"/>
          <w:szCs w:val="22"/>
          <w:lang w:val="en-US"/>
        </w:rPr>
        <w:t>terminated in written</w:t>
      </w:r>
      <w:proofErr w:type="gramEnd"/>
      <w:r w:rsidRPr="003F720B">
        <w:rPr>
          <w:rFonts w:asciiTheme="minorHAnsi" w:hAnsiTheme="minorHAnsi" w:cs="Calibri"/>
          <w:b/>
          <w:bCs/>
          <w:i/>
          <w:sz w:val="22"/>
          <w:szCs w:val="22"/>
          <w:lang w:val="en-US"/>
        </w:rPr>
        <w:t xml:space="preserve"> by either party without giving a reason, with a notice period of two (2) months starting from the first (1st) day of the month following the month, in which the notice is delivered to the other party.</w:t>
      </w:r>
    </w:p>
    <w:p w14:paraId="446FD301" w14:textId="77777777" w:rsidR="006F7AEC" w:rsidRPr="003F720B" w:rsidRDefault="006F7AEC" w:rsidP="006F7AEC">
      <w:pPr>
        <w:pStyle w:val="Odstavecseseznamem"/>
        <w:ind w:left="360"/>
        <w:jc w:val="both"/>
        <w:rPr>
          <w:rFonts w:asciiTheme="minorHAnsi" w:hAnsiTheme="minorHAnsi" w:cs="Calibri"/>
          <w:sz w:val="22"/>
          <w:szCs w:val="22"/>
          <w:lang w:val="en-US"/>
        </w:rPr>
      </w:pPr>
    </w:p>
    <w:p w14:paraId="10FEA495" w14:textId="0E58FA18" w:rsidR="006F7AEC" w:rsidRPr="003F720B" w:rsidRDefault="006F7AEC" w:rsidP="006F7AEC">
      <w:pPr>
        <w:pStyle w:val="Odstavecseseznamem"/>
        <w:numPr>
          <w:ilvl w:val="1"/>
          <w:numId w:val="15"/>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dohodly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ukončení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výpovědí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kterékoli</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povinen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zaplatit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provizi</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získání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a to za </w:t>
      </w:r>
      <w:proofErr w:type="spellStart"/>
      <w:r w:rsidRPr="003F720B">
        <w:rPr>
          <w:rFonts w:asciiTheme="minorHAnsi" w:hAnsiTheme="minorHAnsi" w:cs="Calibri"/>
          <w:sz w:val="22"/>
          <w:szCs w:val="22"/>
          <w:lang w:val="en-US"/>
        </w:rPr>
        <w:t>splnění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požadavku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tomuto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ukončením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doporučí</w:t>
      </w:r>
      <w:proofErr w:type="spellEnd"/>
      <w:r w:rsidRPr="003F720B">
        <w:rPr>
          <w:rFonts w:asciiTheme="minorHAnsi" w:hAnsiTheme="minorHAnsi" w:cs="Calibri"/>
          <w:sz w:val="22"/>
          <w:szCs w:val="22"/>
          <w:lang w:val="en-US"/>
        </w:rPr>
        <w:t xml:space="preserve"> </w:t>
      </w:r>
      <w:proofErr w:type="spellStart"/>
      <w:r w:rsidR="00DA3772">
        <w:rPr>
          <w:rFonts w:asciiTheme="minorHAnsi" w:hAnsiTheme="minorHAnsi" w:cs="Calibri"/>
          <w:sz w:val="22"/>
          <w:szCs w:val="22"/>
          <w:lang w:val="en-US"/>
        </w:rPr>
        <w:t>prokazatelně</w:t>
      </w:r>
      <w:proofErr w:type="spellEnd"/>
      <w:r w:rsidR="00DA3772">
        <w:rPr>
          <w:rFonts w:asciiTheme="minorHAnsi" w:hAnsiTheme="minorHAnsi" w:cs="Calibri"/>
          <w:sz w:val="22"/>
          <w:szCs w:val="22"/>
          <w:lang w:val="en-US"/>
        </w:rPr>
        <w:t xml:space="preserve"> </w:t>
      </w:r>
      <w:proofErr w:type="spellStart"/>
      <w:r w:rsidR="00DA3772">
        <w:rPr>
          <w:rFonts w:asciiTheme="minorHAnsi" w:hAnsiTheme="minorHAnsi" w:cs="Calibri"/>
          <w:sz w:val="22"/>
          <w:szCs w:val="22"/>
          <w:lang w:val="en-US"/>
        </w:rPr>
        <w:t>písemně</w:t>
      </w:r>
      <w:proofErr w:type="spellEnd"/>
      <w:r w:rsidR="00DA3772">
        <w:rPr>
          <w:rFonts w:asciiTheme="minorHAnsi" w:hAnsiTheme="minorHAnsi" w:cs="Calibri"/>
          <w:sz w:val="22"/>
          <w:szCs w:val="22"/>
          <w:lang w:val="en-US"/>
        </w:rPr>
        <w:t xml:space="preserve"> (e-</w:t>
      </w:r>
      <w:proofErr w:type="spellStart"/>
      <w:r w:rsidR="00DA3772">
        <w:rPr>
          <w:rFonts w:asciiTheme="minorHAnsi" w:hAnsiTheme="minorHAnsi" w:cs="Calibri"/>
          <w:sz w:val="22"/>
          <w:szCs w:val="22"/>
          <w:lang w:val="en-US"/>
        </w:rPr>
        <w:t>mailem</w:t>
      </w:r>
      <w:proofErr w:type="spellEnd"/>
      <w:r w:rsidR="00DA3772">
        <w:rPr>
          <w:rFonts w:asciiTheme="minorHAnsi" w:hAnsiTheme="minorHAnsi" w:cs="Calibri"/>
          <w:sz w:val="22"/>
          <w:szCs w:val="22"/>
          <w:lang w:val="en-US"/>
        </w:rPr>
        <w:t>)</w:t>
      </w:r>
      <w:r w:rsidR="00072400">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určitou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kandidáta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kdykoli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během</w:t>
      </w:r>
      <w:proofErr w:type="spellEnd"/>
      <w:r w:rsidRPr="003F720B">
        <w:rPr>
          <w:rFonts w:asciiTheme="minorHAnsi" w:hAnsiTheme="minorHAnsi" w:cs="Calibri"/>
          <w:sz w:val="22"/>
          <w:szCs w:val="22"/>
          <w:lang w:val="en-US"/>
        </w:rPr>
        <w:t xml:space="preserve"> </w:t>
      </w:r>
      <w:proofErr w:type="spellStart"/>
      <w:proofErr w:type="gramStart"/>
      <w:r w:rsidR="00B554EA">
        <w:rPr>
          <w:rFonts w:asciiTheme="minorHAnsi" w:hAnsiTheme="minorHAnsi" w:cs="Calibri"/>
          <w:b/>
          <w:sz w:val="22"/>
          <w:szCs w:val="22"/>
          <w:lang w:val="en-US"/>
        </w:rPr>
        <w:t>šesti</w:t>
      </w:r>
      <w:proofErr w:type="spellEnd"/>
      <w:r w:rsidR="00B554EA">
        <w:rPr>
          <w:rFonts w:asciiTheme="minorHAnsi" w:hAnsiTheme="minorHAnsi" w:cs="Calibri"/>
          <w:b/>
          <w:sz w:val="22"/>
          <w:szCs w:val="22"/>
          <w:lang w:val="en-US"/>
        </w:rPr>
        <w:t xml:space="preserve"> </w:t>
      </w:r>
      <w:r w:rsidRPr="003F720B">
        <w:rPr>
          <w:rFonts w:asciiTheme="minorHAnsi" w:hAnsiTheme="minorHAnsi" w:cs="Calibri"/>
          <w:b/>
          <w:sz w:val="22"/>
          <w:szCs w:val="22"/>
          <w:lang w:val="en-US"/>
        </w:rPr>
        <w:t xml:space="preserve"> (</w:t>
      </w:r>
      <w:proofErr w:type="gramEnd"/>
      <w:r w:rsidR="00B554EA">
        <w:rPr>
          <w:rFonts w:asciiTheme="minorHAnsi" w:hAnsiTheme="minorHAnsi" w:cs="Calibri"/>
          <w:b/>
          <w:sz w:val="22"/>
          <w:szCs w:val="22"/>
          <w:lang w:val="en-US"/>
        </w:rPr>
        <w:t>6</w:t>
      </w:r>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měsíců</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ukončení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závislé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kandidát</w:t>
      </w:r>
      <w:proofErr w:type="spellEnd"/>
      <w:r w:rsidRPr="003F720B">
        <w:rPr>
          <w:rFonts w:asciiTheme="minorHAnsi" w:hAnsiTheme="minorHAnsi" w:cs="Calibri"/>
          <w:sz w:val="22"/>
          <w:szCs w:val="22"/>
          <w:lang w:val="en-US"/>
        </w:rPr>
        <w:t xml:space="preserve"> u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započne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vykonávat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závislou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Rovněž</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dohodly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tom,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zánik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nemá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další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trvání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jakýchkoliv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nároků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peněžní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vyplývajících</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vzniklých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ukončením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
    <w:p w14:paraId="01AE40CA" w14:textId="54E78AA2" w:rsidR="008D110F" w:rsidRPr="008D110F" w:rsidRDefault="006F7AEC" w:rsidP="008D110F">
      <w:pPr>
        <w:jc w:val="both"/>
        <w:rPr>
          <w:rFonts w:asciiTheme="minorHAnsi" w:hAnsiTheme="minorHAnsi" w:cs="Calibri"/>
          <w:b/>
          <w:bCs/>
          <w:i/>
          <w:sz w:val="22"/>
          <w:szCs w:val="22"/>
        </w:rPr>
      </w:pPr>
      <w:r w:rsidRPr="003F720B">
        <w:rPr>
          <w:rFonts w:asciiTheme="minorHAnsi" w:hAnsiTheme="minorHAnsi" w:cs="Calibri"/>
          <w:b/>
          <w:bCs/>
          <w:i/>
          <w:sz w:val="22"/>
          <w:szCs w:val="22"/>
          <w:lang w:val="en-US"/>
        </w:rPr>
        <w:t>8.3</w:t>
      </w:r>
      <w:r w:rsidR="008D110F">
        <w:rPr>
          <w:rFonts w:asciiTheme="minorHAnsi" w:hAnsiTheme="minorHAnsi" w:cs="Calibri"/>
          <w:b/>
          <w:bCs/>
          <w:i/>
          <w:sz w:val="22"/>
          <w:szCs w:val="22"/>
          <w:lang w:val="en-US"/>
        </w:rPr>
        <w:t xml:space="preserve">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Parties</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have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agreed</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that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even</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after</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termination</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of</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this</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Agreement</w:t>
      </w:r>
      <w:proofErr w:type="spellEnd"/>
      <w:r w:rsidR="008D110F" w:rsidRPr="008D110F">
        <w:rPr>
          <w:rFonts w:asciiTheme="minorHAnsi" w:hAnsiTheme="minorHAnsi" w:cs="Calibri"/>
          <w:b/>
          <w:bCs/>
          <w:i/>
          <w:sz w:val="22"/>
          <w:szCs w:val="22"/>
        </w:rPr>
        <w:t xml:space="preserve"> by </w:t>
      </w:r>
      <w:proofErr w:type="spellStart"/>
      <w:r w:rsidR="008D110F" w:rsidRPr="008D110F">
        <w:rPr>
          <w:rFonts w:asciiTheme="minorHAnsi" w:hAnsiTheme="minorHAnsi" w:cs="Calibri"/>
          <w:b/>
          <w:bCs/>
          <w:i/>
          <w:sz w:val="22"/>
          <w:szCs w:val="22"/>
        </w:rPr>
        <w:t>notice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given</w:t>
      </w:r>
      <w:proofErr w:type="spellEnd"/>
      <w:r w:rsidR="008D110F" w:rsidRPr="008D110F">
        <w:rPr>
          <w:rFonts w:asciiTheme="minorHAnsi" w:hAnsiTheme="minorHAnsi" w:cs="Calibri"/>
          <w:b/>
          <w:bCs/>
          <w:i/>
          <w:sz w:val="22"/>
          <w:szCs w:val="22"/>
        </w:rPr>
        <w:t xml:space="preserve"> by </w:t>
      </w:r>
      <w:proofErr w:type="spellStart"/>
      <w:r w:rsidR="008D110F" w:rsidRPr="008D110F">
        <w:rPr>
          <w:rFonts w:asciiTheme="minorHAnsi" w:hAnsiTheme="minorHAnsi" w:cs="Calibri"/>
          <w:b/>
          <w:bCs/>
          <w:i/>
          <w:sz w:val="22"/>
          <w:szCs w:val="22"/>
        </w:rPr>
        <w:t>either</w:t>
      </w:r>
      <w:proofErr w:type="spellEnd"/>
      <w:r w:rsidR="008D110F" w:rsidRPr="008D110F">
        <w:rPr>
          <w:rFonts w:asciiTheme="minorHAnsi" w:hAnsiTheme="minorHAnsi" w:cs="Calibri"/>
          <w:b/>
          <w:bCs/>
          <w:i/>
          <w:sz w:val="22"/>
          <w:szCs w:val="22"/>
        </w:rPr>
        <w:t xml:space="preserve"> Party,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Interested</w:t>
      </w:r>
      <w:proofErr w:type="spellEnd"/>
      <w:r w:rsidR="008D110F" w:rsidRPr="008D110F">
        <w:rPr>
          <w:rFonts w:asciiTheme="minorHAnsi" w:hAnsiTheme="minorHAnsi" w:cs="Calibri"/>
          <w:b/>
          <w:bCs/>
          <w:i/>
          <w:sz w:val="22"/>
          <w:szCs w:val="22"/>
        </w:rPr>
        <w:t xml:space="preserve"> Party </w:t>
      </w:r>
      <w:proofErr w:type="spellStart"/>
      <w:r w:rsidR="008D110F" w:rsidRPr="008D110F">
        <w:rPr>
          <w:rFonts w:asciiTheme="minorHAnsi" w:hAnsiTheme="minorHAnsi" w:cs="Calibri"/>
          <w:b/>
          <w:bCs/>
          <w:i/>
          <w:sz w:val="22"/>
          <w:szCs w:val="22"/>
        </w:rPr>
        <w:t>shall</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be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obliged</w:t>
      </w:r>
      <w:proofErr w:type="spellEnd"/>
      <w:r w:rsidR="008D110F" w:rsidRPr="008D110F">
        <w:rPr>
          <w:rFonts w:asciiTheme="minorHAnsi" w:hAnsiTheme="minorHAnsi" w:cs="Calibri"/>
          <w:b/>
          <w:bCs/>
          <w:i/>
          <w:sz w:val="22"/>
          <w:szCs w:val="22"/>
        </w:rPr>
        <w:t xml:space="preserve"> to </w:t>
      </w:r>
      <w:proofErr w:type="spellStart"/>
      <w:r w:rsidR="008D110F" w:rsidRPr="008D110F">
        <w:rPr>
          <w:rFonts w:asciiTheme="minorHAnsi" w:hAnsiTheme="minorHAnsi" w:cs="Calibri"/>
          <w:b/>
          <w:bCs/>
          <w:i/>
          <w:sz w:val="22"/>
          <w:szCs w:val="22"/>
        </w:rPr>
        <w:t>pay</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Intermediary</w:t>
      </w:r>
      <w:proofErr w:type="spellEnd"/>
      <w:r w:rsidR="008D110F" w:rsidRPr="008D110F">
        <w:rPr>
          <w:rFonts w:asciiTheme="minorHAnsi" w:hAnsiTheme="minorHAnsi" w:cs="Calibri"/>
          <w:b/>
          <w:bCs/>
          <w:i/>
          <w:sz w:val="22"/>
          <w:szCs w:val="22"/>
        </w:rPr>
        <w:t xml:space="preserve"> a </w:t>
      </w:r>
      <w:proofErr w:type="spellStart"/>
      <w:r w:rsidR="008D110F" w:rsidRPr="008D110F">
        <w:rPr>
          <w:rFonts w:asciiTheme="minorHAnsi" w:hAnsiTheme="minorHAnsi" w:cs="Calibri"/>
          <w:b/>
          <w:bCs/>
          <w:i/>
          <w:sz w:val="22"/>
          <w:szCs w:val="22"/>
        </w:rPr>
        <w:t>commission</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for</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obtaining</w:t>
      </w:r>
      <w:proofErr w:type="spellEnd"/>
      <w:r w:rsidR="008D110F" w:rsidRPr="008D110F">
        <w:rPr>
          <w:rFonts w:asciiTheme="minorHAnsi" w:hAnsiTheme="minorHAnsi" w:cs="Calibri"/>
          <w:b/>
          <w:bCs/>
          <w:i/>
          <w:sz w:val="22"/>
          <w:szCs w:val="22"/>
        </w:rPr>
        <w:t xml:space="preserve"> a </w:t>
      </w:r>
      <w:proofErr w:type="spellStart"/>
      <w:r w:rsidR="008D110F" w:rsidRPr="008D110F">
        <w:rPr>
          <w:rFonts w:asciiTheme="minorHAnsi" w:hAnsiTheme="minorHAnsi" w:cs="Calibri"/>
          <w:b/>
          <w:bCs/>
          <w:i/>
          <w:sz w:val="22"/>
          <w:szCs w:val="22"/>
        </w:rPr>
        <w:t>candidate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provided</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that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at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request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of</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Interested</w:t>
      </w:r>
      <w:proofErr w:type="spellEnd"/>
      <w:r w:rsidR="008D110F" w:rsidRPr="008D110F">
        <w:rPr>
          <w:rFonts w:asciiTheme="minorHAnsi" w:hAnsiTheme="minorHAnsi" w:cs="Calibri"/>
          <w:b/>
          <w:bCs/>
          <w:i/>
          <w:sz w:val="22"/>
          <w:szCs w:val="22"/>
        </w:rPr>
        <w:t xml:space="preserve"> Party,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Intermediary</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demonstrably</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recommends</w:t>
      </w:r>
      <w:proofErr w:type="spellEnd"/>
      <w:r w:rsidR="008D110F" w:rsidRPr="008D110F">
        <w:rPr>
          <w:rFonts w:asciiTheme="minorHAnsi" w:hAnsiTheme="minorHAnsi" w:cs="Calibri"/>
          <w:b/>
          <w:bCs/>
          <w:i/>
          <w:sz w:val="22"/>
          <w:szCs w:val="22"/>
        </w:rPr>
        <w:t xml:space="preserve"> a </w:t>
      </w:r>
      <w:proofErr w:type="spellStart"/>
      <w:r w:rsidR="008D110F" w:rsidRPr="008D110F">
        <w:rPr>
          <w:rFonts w:asciiTheme="minorHAnsi" w:hAnsiTheme="minorHAnsi" w:cs="Calibri"/>
          <w:b/>
          <w:bCs/>
          <w:i/>
          <w:sz w:val="22"/>
          <w:szCs w:val="22"/>
        </w:rPr>
        <w:t>specific</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candidate</w:t>
      </w:r>
      <w:proofErr w:type="spellEnd"/>
      <w:r w:rsidR="008D110F" w:rsidRPr="008D110F">
        <w:rPr>
          <w:rFonts w:asciiTheme="minorHAnsi" w:hAnsiTheme="minorHAnsi" w:cs="Calibri"/>
          <w:b/>
          <w:bCs/>
          <w:i/>
          <w:sz w:val="22"/>
          <w:szCs w:val="22"/>
        </w:rPr>
        <w:t xml:space="preserve"> in </w:t>
      </w:r>
      <w:proofErr w:type="spellStart"/>
      <w:r w:rsidR="008D110F" w:rsidRPr="008D110F">
        <w:rPr>
          <w:rFonts w:asciiTheme="minorHAnsi" w:hAnsiTheme="minorHAnsi" w:cs="Calibri"/>
          <w:b/>
          <w:bCs/>
          <w:i/>
          <w:sz w:val="22"/>
          <w:szCs w:val="22"/>
        </w:rPr>
        <w:t>writing</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including</w:t>
      </w:r>
      <w:proofErr w:type="spellEnd"/>
      <w:r w:rsidR="008D110F" w:rsidRPr="008D110F">
        <w:rPr>
          <w:rFonts w:asciiTheme="minorHAnsi" w:hAnsiTheme="minorHAnsi" w:cs="Calibri"/>
          <w:b/>
          <w:bCs/>
          <w:i/>
          <w:sz w:val="22"/>
          <w:szCs w:val="22"/>
        </w:rPr>
        <w:t xml:space="preserve"> by email) prior to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termination</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of</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this</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Agreement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Interested</w:t>
      </w:r>
      <w:proofErr w:type="spellEnd"/>
      <w:r w:rsidR="008D110F" w:rsidRPr="008D110F">
        <w:rPr>
          <w:rFonts w:asciiTheme="minorHAnsi" w:hAnsiTheme="minorHAnsi" w:cs="Calibri"/>
          <w:b/>
          <w:bCs/>
          <w:i/>
          <w:sz w:val="22"/>
          <w:szCs w:val="22"/>
        </w:rPr>
        <w:t xml:space="preserve"> Party </w:t>
      </w:r>
      <w:proofErr w:type="spellStart"/>
      <w:r w:rsidR="008D110F" w:rsidRPr="008D110F">
        <w:rPr>
          <w:rFonts w:asciiTheme="minorHAnsi" w:hAnsiTheme="minorHAnsi" w:cs="Calibri"/>
          <w:b/>
          <w:bCs/>
          <w:i/>
          <w:sz w:val="22"/>
          <w:szCs w:val="22"/>
        </w:rPr>
        <w:t>concludes</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an</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employment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contract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for</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dependent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work</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with</w:t>
      </w:r>
      <w:proofErr w:type="spellEnd"/>
      <w:r w:rsidR="008D110F" w:rsidRPr="008D110F">
        <w:rPr>
          <w:rFonts w:asciiTheme="minorHAnsi" w:hAnsiTheme="minorHAnsi" w:cs="Calibri"/>
          <w:b/>
          <w:bCs/>
          <w:i/>
          <w:sz w:val="22"/>
          <w:szCs w:val="22"/>
        </w:rPr>
        <w:t xml:space="preserve"> such </w:t>
      </w:r>
      <w:proofErr w:type="spellStart"/>
      <w:r w:rsidR="008D110F" w:rsidRPr="008D110F">
        <w:rPr>
          <w:rFonts w:asciiTheme="minorHAnsi" w:hAnsiTheme="minorHAnsi" w:cs="Calibri"/>
          <w:b/>
          <w:bCs/>
          <w:i/>
          <w:sz w:val="22"/>
          <w:szCs w:val="22"/>
        </w:rPr>
        <w:t>candidate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at</w:t>
      </w:r>
      <w:proofErr w:type="spellEnd"/>
      <w:r w:rsidR="008D110F" w:rsidRPr="008D110F">
        <w:rPr>
          <w:rFonts w:asciiTheme="minorHAnsi" w:hAnsiTheme="minorHAnsi" w:cs="Calibri"/>
          <w:b/>
          <w:bCs/>
          <w:i/>
          <w:sz w:val="22"/>
          <w:szCs w:val="22"/>
        </w:rPr>
        <w:t xml:space="preserve"> any </w:t>
      </w:r>
      <w:proofErr w:type="spellStart"/>
      <w:r w:rsidR="008D110F" w:rsidRPr="008D110F">
        <w:rPr>
          <w:rFonts w:asciiTheme="minorHAnsi" w:hAnsiTheme="minorHAnsi" w:cs="Calibri"/>
          <w:b/>
          <w:bCs/>
          <w:i/>
          <w:sz w:val="22"/>
          <w:szCs w:val="22"/>
        </w:rPr>
        <w:t>time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within</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six</w:t>
      </w:r>
      <w:proofErr w:type="spellEnd"/>
      <w:r w:rsidR="008D110F" w:rsidRPr="008D110F">
        <w:rPr>
          <w:rFonts w:asciiTheme="minorHAnsi" w:hAnsiTheme="minorHAnsi" w:cs="Calibri"/>
          <w:b/>
          <w:bCs/>
          <w:i/>
          <w:sz w:val="22"/>
          <w:szCs w:val="22"/>
        </w:rPr>
        <w:t xml:space="preserve"> (6) </w:t>
      </w:r>
      <w:proofErr w:type="spellStart"/>
      <w:r w:rsidR="008D110F" w:rsidRPr="008D110F">
        <w:rPr>
          <w:rFonts w:asciiTheme="minorHAnsi" w:hAnsiTheme="minorHAnsi" w:cs="Calibri"/>
          <w:b/>
          <w:bCs/>
          <w:i/>
          <w:sz w:val="22"/>
          <w:szCs w:val="22"/>
        </w:rPr>
        <w:t>months</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following</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termination</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of</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this</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Agreement</w:t>
      </w:r>
      <w:proofErr w:type="spellEnd"/>
      <w:r w:rsidR="008D110F" w:rsidRPr="008D110F">
        <w:rPr>
          <w:rFonts w:asciiTheme="minorHAnsi" w:hAnsiTheme="minorHAnsi" w:cs="Calibri"/>
          <w:b/>
          <w:bCs/>
          <w:i/>
          <w:sz w:val="22"/>
          <w:szCs w:val="22"/>
        </w:rPr>
        <w:t xml:space="preserve">, and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candidate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commences</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performance </w:t>
      </w:r>
      <w:proofErr w:type="spellStart"/>
      <w:r w:rsidR="008D110F" w:rsidRPr="008D110F">
        <w:rPr>
          <w:rFonts w:asciiTheme="minorHAnsi" w:hAnsiTheme="minorHAnsi" w:cs="Calibri"/>
          <w:b/>
          <w:bCs/>
          <w:i/>
          <w:sz w:val="22"/>
          <w:szCs w:val="22"/>
        </w:rPr>
        <w:t>of</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dependent</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work</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with</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the</w:t>
      </w:r>
      <w:proofErr w:type="spellEnd"/>
      <w:r w:rsidR="008D110F" w:rsidRPr="008D110F">
        <w:rPr>
          <w:rFonts w:asciiTheme="minorHAnsi" w:hAnsiTheme="minorHAnsi" w:cs="Calibri"/>
          <w:b/>
          <w:bCs/>
          <w:i/>
          <w:sz w:val="22"/>
          <w:szCs w:val="22"/>
        </w:rPr>
        <w:t xml:space="preserve"> </w:t>
      </w:r>
      <w:proofErr w:type="spellStart"/>
      <w:r w:rsidR="008D110F" w:rsidRPr="008D110F">
        <w:rPr>
          <w:rFonts w:asciiTheme="minorHAnsi" w:hAnsiTheme="minorHAnsi" w:cs="Calibri"/>
          <w:b/>
          <w:bCs/>
          <w:i/>
          <w:sz w:val="22"/>
          <w:szCs w:val="22"/>
        </w:rPr>
        <w:t>Interested</w:t>
      </w:r>
      <w:proofErr w:type="spellEnd"/>
      <w:r w:rsidR="008D110F" w:rsidRPr="008D110F">
        <w:rPr>
          <w:rFonts w:asciiTheme="minorHAnsi" w:hAnsiTheme="minorHAnsi" w:cs="Calibri"/>
          <w:b/>
          <w:bCs/>
          <w:i/>
          <w:sz w:val="22"/>
          <w:szCs w:val="22"/>
        </w:rPr>
        <w:t xml:space="preserve"> Party.</w:t>
      </w:r>
    </w:p>
    <w:p w14:paraId="14F83CC2" w14:textId="77777777" w:rsidR="008D110F" w:rsidRPr="008D110F" w:rsidRDefault="008D110F" w:rsidP="008D110F">
      <w:pPr>
        <w:jc w:val="both"/>
        <w:rPr>
          <w:rFonts w:asciiTheme="minorHAnsi" w:hAnsiTheme="minorHAnsi" w:cs="Calibri"/>
          <w:b/>
          <w:bCs/>
          <w:i/>
          <w:sz w:val="22"/>
          <w:szCs w:val="22"/>
        </w:rPr>
      </w:pPr>
      <w:proofErr w:type="spellStart"/>
      <w:r w:rsidRPr="008D110F">
        <w:rPr>
          <w:rFonts w:asciiTheme="minorHAnsi" w:hAnsiTheme="minorHAnsi" w:cs="Calibri"/>
          <w:b/>
          <w:bCs/>
          <w:i/>
          <w:sz w:val="22"/>
          <w:szCs w:val="22"/>
        </w:rPr>
        <w:t>The</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Parties</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further</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agree</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that</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the</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termination</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of</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this</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Agreement</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shall</w:t>
      </w:r>
      <w:proofErr w:type="spellEnd"/>
      <w:r w:rsidRPr="008D110F">
        <w:rPr>
          <w:rFonts w:asciiTheme="minorHAnsi" w:hAnsiTheme="minorHAnsi" w:cs="Calibri"/>
          <w:b/>
          <w:bCs/>
          <w:i/>
          <w:sz w:val="22"/>
          <w:szCs w:val="22"/>
        </w:rPr>
        <w:t xml:space="preserve"> not </w:t>
      </w:r>
      <w:proofErr w:type="spellStart"/>
      <w:r w:rsidRPr="008D110F">
        <w:rPr>
          <w:rFonts w:asciiTheme="minorHAnsi" w:hAnsiTheme="minorHAnsi" w:cs="Calibri"/>
          <w:b/>
          <w:bCs/>
          <w:i/>
          <w:sz w:val="22"/>
          <w:szCs w:val="22"/>
        </w:rPr>
        <w:t>affect</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the</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survival</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of</w:t>
      </w:r>
      <w:proofErr w:type="spellEnd"/>
      <w:r w:rsidRPr="008D110F">
        <w:rPr>
          <w:rFonts w:asciiTheme="minorHAnsi" w:hAnsiTheme="minorHAnsi" w:cs="Calibri"/>
          <w:b/>
          <w:bCs/>
          <w:i/>
          <w:sz w:val="22"/>
          <w:szCs w:val="22"/>
        </w:rPr>
        <w:t xml:space="preserve"> any </w:t>
      </w:r>
      <w:proofErr w:type="spellStart"/>
      <w:r w:rsidRPr="008D110F">
        <w:rPr>
          <w:rFonts w:asciiTheme="minorHAnsi" w:hAnsiTheme="minorHAnsi" w:cs="Calibri"/>
          <w:b/>
          <w:bCs/>
          <w:i/>
          <w:sz w:val="22"/>
          <w:szCs w:val="22"/>
        </w:rPr>
        <w:t>claims</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for</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monetary</w:t>
      </w:r>
      <w:proofErr w:type="spellEnd"/>
      <w:r w:rsidRPr="008D110F">
        <w:rPr>
          <w:rFonts w:asciiTheme="minorHAnsi" w:hAnsiTheme="minorHAnsi" w:cs="Calibri"/>
          <w:b/>
          <w:bCs/>
          <w:i/>
          <w:sz w:val="22"/>
          <w:szCs w:val="22"/>
        </w:rPr>
        <w:t xml:space="preserve"> performance </w:t>
      </w:r>
      <w:proofErr w:type="spellStart"/>
      <w:r w:rsidRPr="008D110F">
        <w:rPr>
          <w:rFonts w:asciiTheme="minorHAnsi" w:hAnsiTheme="minorHAnsi" w:cs="Calibri"/>
          <w:b/>
          <w:bCs/>
          <w:i/>
          <w:sz w:val="22"/>
          <w:szCs w:val="22"/>
        </w:rPr>
        <w:t>arising</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from</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this</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Agreement</w:t>
      </w:r>
      <w:proofErr w:type="spellEnd"/>
      <w:r w:rsidRPr="008D110F">
        <w:rPr>
          <w:rFonts w:asciiTheme="minorHAnsi" w:hAnsiTheme="minorHAnsi" w:cs="Calibri"/>
          <w:b/>
          <w:bCs/>
          <w:i/>
          <w:sz w:val="22"/>
          <w:szCs w:val="22"/>
        </w:rPr>
        <w:t xml:space="preserve"> and </w:t>
      </w:r>
      <w:proofErr w:type="spellStart"/>
      <w:r w:rsidRPr="008D110F">
        <w:rPr>
          <w:rFonts w:asciiTheme="minorHAnsi" w:hAnsiTheme="minorHAnsi" w:cs="Calibri"/>
          <w:b/>
          <w:bCs/>
          <w:i/>
          <w:sz w:val="22"/>
          <w:szCs w:val="22"/>
        </w:rPr>
        <w:t>accrued</w:t>
      </w:r>
      <w:proofErr w:type="spellEnd"/>
      <w:r w:rsidRPr="008D110F">
        <w:rPr>
          <w:rFonts w:asciiTheme="minorHAnsi" w:hAnsiTheme="minorHAnsi" w:cs="Calibri"/>
          <w:b/>
          <w:bCs/>
          <w:i/>
          <w:sz w:val="22"/>
          <w:szCs w:val="22"/>
        </w:rPr>
        <w:t xml:space="preserve"> prior to </w:t>
      </w:r>
      <w:proofErr w:type="spellStart"/>
      <w:r w:rsidRPr="008D110F">
        <w:rPr>
          <w:rFonts w:asciiTheme="minorHAnsi" w:hAnsiTheme="minorHAnsi" w:cs="Calibri"/>
          <w:b/>
          <w:bCs/>
          <w:i/>
          <w:sz w:val="22"/>
          <w:szCs w:val="22"/>
        </w:rPr>
        <w:t>its</w:t>
      </w:r>
      <w:proofErr w:type="spellEnd"/>
      <w:r w:rsidRPr="008D110F">
        <w:rPr>
          <w:rFonts w:asciiTheme="minorHAnsi" w:hAnsiTheme="minorHAnsi" w:cs="Calibri"/>
          <w:b/>
          <w:bCs/>
          <w:i/>
          <w:sz w:val="22"/>
          <w:szCs w:val="22"/>
        </w:rPr>
        <w:t xml:space="preserve"> </w:t>
      </w:r>
      <w:proofErr w:type="spellStart"/>
      <w:r w:rsidRPr="008D110F">
        <w:rPr>
          <w:rFonts w:asciiTheme="minorHAnsi" w:hAnsiTheme="minorHAnsi" w:cs="Calibri"/>
          <w:b/>
          <w:bCs/>
          <w:i/>
          <w:sz w:val="22"/>
          <w:szCs w:val="22"/>
        </w:rPr>
        <w:t>termination</w:t>
      </w:r>
      <w:proofErr w:type="spellEnd"/>
      <w:r w:rsidRPr="008D110F">
        <w:rPr>
          <w:rFonts w:asciiTheme="minorHAnsi" w:hAnsiTheme="minorHAnsi" w:cs="Calibri"/>
          <w:b/>
          <w:bCs/>
          <w:i/>
          <w:sz w:val="22"/>
          <w:szCs w:val="22"/>
        </w:rPr>
        <w:t>.</w:t>
      </w:r>
    </w:p>
    <w:p w14:paraId="13FCAC18" w14:textId="6FD46DDF" w:rsidR="006F7AEC" w:rsidRPr="003F720B" w:rsidRDefault="006F7AEC" w:rsidP="00782B3D">
      <w:pPr>
        <w:jc w:val="both"/>
        <w:rPr>
          <w:rFonts w:asciiTheme="minorHAnsi" w:hAnsiTheme="minorHAnsi" w:cs="Calibri"/>
          <w:b/>
          <w:bCs/>
          <w:i/>
          <w:sz w:val="22"/>
          <w:szCs w:val="22"/>
          <w:lang w:val="en-US"/>
        </w:rPr>
      </w:pPr>
    </w:p>
    <w:p w14:paraId="5F62BE87" w14:textId="77777777" w:rsidR="006F7AEC" w:rsidRPr="003F720B" w:rsidRDefault="006F7AEC" w:rsidP="006F7AEC">
      <w:pPr>
        <w:pStyle w:val="Odstavecseseznamem"/>
        <w:ind w:left="360"/>
        <w:jc w:val="both"/>
        <w:rPr>
          <w:rFonts w:asciiTheme="minorHAnsi" w:hAnsiTheme="minorHAnsi" w:cs="Calibri"/>
          <w:i/>
          <w:sz w:val="22"/>
          <w:szCs w:val="22"/>
          <w:lang w:val="en-US"/>
        </w:rPr>
      </w:pPr>
    </w:p>
    <w:p w14:paraId="6E034A3C" w14:textId="2FD7B80B" w:rsidR="006F7AEC" w:rsidRPr="003F720B" w:rsidRDefault="006F7AEC" w:rsidP="00800964">
      <w:pPr>
        <w:pStyle w:val="Odstavecseseznamem"/>
        <w:numPr>
          <w:ilvl w:val="1"/>
          <w:numId w:val="15"/>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Kterákoliv</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smluvních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odstoupit</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níže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uvedených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důvodů</w:t>
      </w:r>
      <w:proofErr w:type="spellEnd"/>
      <w:r w:rsidRPr="003F720B">
        <w:rPr>
          <w:rFonts w:asciiTheme="minorHAnsi" w:hAnsiTheme="minorHAnsi" w:cs="Calibri"/>
          <w:sz w:val="22"/>
          <w:szCs w:val="22"/>
          <w:lang w:val="en-US"/>
        </w:rPr>
        <w:t>:</w:t>
      </w:r>
    </w:p>
    <w:p w14:paraId="36B956FE" w14:textId="0BDAE878" w:rsidR="006F7AEC" w:rsidRPr="003F720B" w:rsidRDefault="006F7AEC" w:rsidP="00800964">
      <w:pPr>
        <w:pStyle w:val="Odstavecseseznamem"/>
        <w:numPr>
          <w:ilvl w:val="0"/>
          <w:numId w:val="8"/>
        </w:numPr>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ztratí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oprávnění</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předpisů</w:t>
      </w:r>
      <w:proofErr w:type="spellEnd"/>
      <w:r w:rsidRPr="003F720B">
        <w:rPr>
          <w:rFonts w:asciiTheme="minorHAnsi" w:hAnsiTheme="minorHAnsi" w:cs="Calibri"/>
          <w:sz w:val="22"/>
          <w:szCs w:val="22"/>
          <w:lang w:val="en-US"/>
        </w:rPr>
        <w:t>,</w:t>
      </w:r>
    </w:p>
    <w:p w14:paraId="01ECCB19" w14:textId="134A23C6" w:rsidR="006F7AEC" w:rsidRPr="003F720B" w:rsidRDefault="006F7AEC" w:rsidP="006F7AEC">
      <w:pPr>
        <w:pStyle w:val="Odstavecseseznamem"/>
        <w:numPr>
          <w:ilvl w:val="0"/>
          <w:numId w:val="8"/>
        </w:numPr>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některá</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smluvních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vstoupí</w:t>
      </w:r>
      <w:proofErr w:type="spellEnd"/>
      <w:r w:rsidRPr="003F720B">
        <w:rPr>
          <w:rFonts w:asciiTheme="minorHAnsi" w:hAnsiTheme="minorHAnsi" w:cs="Calibri"/>
          <w:sz w:val="22"/>
          <w:szCs w:val="22"/>
          <w:lang w:val="en-US"/>
        </w:rPr>
        <w:t xml:space="preserve"> do </w:t>
      </w:r>
      <w:proofErr w:type="spellStart"/>
      <w:r w:rsidRPr="003F720B">
        <w:rPr>
          <w:rFonts w:asciiTheme="minorHAnsi" w:hAnsiTheme="minorHAnsi" w:cs="Calibri"/>
          <w:sz w:val="22"/>
          <w:szCs w:val="22"/>
          <w:lang w:val="en-US"/>
        </w:rPr>
        <w:t>likvidace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příslušným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insolvenčním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soudem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rozhodnuto</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úpadku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bude</w:t>
      </w:r>
      <w:proofErr w:type="spellEnd"/>
      <w:r w:rsidRPr="003F720B">
        <w:rPr>
          <w:rFonts w:asciiTheme="minorHAnsi" w:hAnsiTheme="minorHAnsi" w:cs="Calibri"/>
          <w:sz w:val="22"/>
          <w:szCs w:val="22"/>
          <w:lang w:val="en-US"/>
        </w:rPr>
        <w:t xml:space="preserve">-li </w:t>
      </w:r>
      <w:proofErr w:type="spellStart"/>
      <w:r w:rsidRPr="003F720B">
        <w:rPr>
          <w:rFonts w:asciiTheme="minorHAnsi" w:hAnsiTheme="minorHAnsi" w:cs="Calibri"/>
          <w:sz w:val="22"/>
          <w:szCs w:val="22"/>
          <w:lang w:val="en-US"/>
        </w:rPr>
        <w:t>insolvenčním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soudem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rozhodnuto</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zamítnutí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insolvenčního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návrhu</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nedostatek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majetku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w:t>
      </w:r>
    </w:p>
    <w:p w14:paraId="743834B4" w14:textId="77777777" w:rsidR="006F7AEC" w:rsidRPr="003F720B" w:rsidRDefault="006F7AEC" w:rsidP="006F7AEC">
      <w:pPr>
        <w:pStyle w:val="Odstavecseseznamem"/>
        <w:numPr>
          <w:ilvl w:val="0"/>
          <w:numId w:val="8"/>
        </w:numPr>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jestliže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tak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stanoví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tato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obecně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závazné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předpisy</w:t>
      </w:r>
      <w:proofErr w:type="spellEnd"/>
      <w:r w:rsidRPr="003F720B">
        <w:rPr>
          <w:rFonts w:asciiTheme="minorHAnsi" w:hAnsiTheme="minorHAnsi" w:cs="Calibri"/>
          <w:sz w:val="22"/>
          <w:szCs w:val="22"/>
          <w:lang w:val="en-US"/>
        </w:rPr>
        <w:t>.</w:t>
      </w:r>
    </w:p>
    <w:p w14:paraId="2B4AC731" w14:textId="77777777" w:rsidR="006F7AEC" w:rsidRPr="003F720B" w:rsidRDefault="006F7AEC" w:rsidP="006F7AEC">
      <w:pPr>
        <w:jc w:val="both"/>
        <w:rPr>
          <w:rFonts w:asciiTheme="minorHAnsi" w:hAnsiTheme="minorHAnsi" w:cs="Calibri"/>
          <w:sz w:val="22"/>
          <w:szCs w:val="22"/>
          <w:lang w:val="en-US"/>
        </w:rPr>
      </w:pPr>
    </w:p>
    <w:p w14:paraId="6EC87FA2" w14:textId="77777777" w:rsidR="006F7AEC" w:rsidRPr="003F720B" w:rsidRDefault="006F7AEC" w:rsidP="00782B3D">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8.4. Any of the contracting parties has the right to withdraw from this agreement for the reasons as follows:</w:t>
      </w:r>
    </w:p>
    <w:p w14:paraId="42A0096A" w14:textId="77777777" w:rsidR="006F7AEC" w:rsidRPr="003F720B" w:rsidRDefault="006F7AEC" w:rsidP="0041625B">
      <w:pPr>
        <w:ind w:left="708"/>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a) the intermediary´s authorization to carry out employment intermediation in accordance with applicable legal regulations expires,</w:t>
      </w:r>
    </w:p>
    <w:p w14:paraId="109612A9" w14:textId="77777777" w:rsidR="006F7AEC" w:rsidRPr="003F720B" w:rsidRDefault="006F7AEC" w:rsidP="006F7AEC">
      <w:pPr>
        <w:ind w:left="1418"/>
        <w:jc w:val="both"/>
        <w:rPr>
          <w:rFonts w:asciiTheme="minorHAnsi" w:hAnsiTheme="minorHAnsi" w:cs="Calibri"/>
          <w:b/>
          <w:bCs/>
          <w:i/>
          <w:sz w:val="22"/>
          <w:szCs w:val="22"/>
          <w:lang w:val="en-US"/>
        </w:rPr>
      </w:pPr>
    </w:p>
    <w:p w14:paraId="68568721" w14:textId="77777777" w:rsidR="006F7AEC" w:rsidRPr="003F720B" w:rsidRDefault="006F7AEC" w:rsidP="0041625B">
      <w:pPr>
        <w:ind w:left="708"/>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b) one of the contractual parties shall become the subject of insolvency (liquidation), or in case the relevant insolvency court decides on the bankruptcy of the other contractual party or if the insolvency court decides to reject the insolvency petition due to the lack of assets of the other contractual party,</w:t>
      </w:r>
    </w:p>
    <w:p w14:paraId="1C60292E" w14:textId="6AA73D5A" w:rsidR="006F7AEC" w:rsidRPr="003F720B" w:rsidRDefault="006F7AEC" w:rsidP="0041625B">
      <w:pPr>
        <w:ind w:firstLine="708"/>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c) if this agreement or generally binding legal regulations so stipulate.</w:t>
      </w:r>
    </w:p>
    <w:p w14:paraId="30188D99" w14:textId="77777777" w:rsidR="006F7AEC" w:rsidRPr="003F720B" w:rsidRDefault="006F7AEC" w:rsidP="006F7AEC">
      <w:pPr>
        <w:jc w:val="both"/>
        <w:rPr>
          <w:rFonts w:asciiTheme="minorHAnsi" w:hAnsiTheme="minorHAnsi" w:cs="Calibri"/>
          <w:b/>
          <w:bCs/>
          <w:sz w:val="22"/>
          <w:szCs w:val="22"/>
          <w:lang w:val="en-US"/>
        </w:rPr>
      </w:pPr>
    </w:p>
    <w:p w14:paraId="38FCEFCA" w14:textId="77777777" w:rsidR="006F7AEC" w:rsidRPr="003F720B" w:rsidRDefault="006F7AEC" w:rsidP="006F7AEC">
      <w:pPr>
        <w:pStyle w:val="Odstavecseseznamem"/>
        <w:numPr>
          <w:ilvl w:val="1"/>
          <w:numId w:val="15"/>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lastRenderedPageBreak/>
        <w:t>Odstoupení</w:t>
      </w:r>
      <w:proofErr w:type="spellEnd"/>
      <w:r w:rsidRPr="003F720B">
        <w:rPr>
          <w:rFonts w:asciiTheme="minorHAnsi" w:hAnsiTheme="minorHAnsi" w:cs="Calibri"/>
          <w:sz w:val="22"/>
          <w:szCs w:val="22"/>
          <w:lang w:val="en-US"/>
        </w:rPr>
        <w:t xml:space="preserve"> od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musí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být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písemné</w:t>
      </w:r>
      <w:proofErr w:type="spellEnd"/>
      <w:r w:rsidRPr="003F720B">
        <w:rPr>
          <w:rFonts w:asciiTheme="minorHAnsi" w:hAnsiTheme="minorHAnsi" w:cs="Calibri"/>
          <w:sz w:val="22"/>
          <w:szCs w:val="22"/>
          <w:lang w:val="en-US"/>
        </w:rPr>
        <w:t xml:space="preserve"> </w:t>
      </w:r>
      <w:proofErr w:type="gramStart"/>
      <w:r w:rsidRPr="003F720B">
        <w:rPr>
          <w:rFonts w:asciiTheme="minorHAnsi" w:hAnsiTheme="minorHAnsi" w:cs="Calibri"/>
          <w:sz w:val="22"/>
          <w:szCs w:val="22"/>
          <w:lang w:val="en-US"/>
        </w:rPr>
        <w:t>a</w:t>
      </w:r>
      <w:proofErr w:type="gram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odůvodněné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Účinky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odstoupení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nastávají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dnem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doručení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odstoupení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adresováno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Odstoupení</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nedotýká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nároku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náhradu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škody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vzniklé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porušením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ani </w:t>
      </w:r>
      <w:proofErr w:type="spellStart"/>
      <w:r w:rsidRPr="003F720B">
        <w:rPr>
          <w:rFonts w:asciiTheme="minorHAnsi" w:hAnsiTheme="minorHAnsi" w:cs="Calibri"/>
          <w:sz w:val="22"/>
          <w:szCs w:val="22"/>
          <w:lang w:val="en-US"/>
        </w:rPr>
        <w:t>nároku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zaplacení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pokuty</w:t>
      </w:r>
      <w:proofErr w:type="spellEnd"/>
      <w:r w:rsidRPr="003F720B">
        <w:rPr>
          <w:rFonts w:asciiTheme="minorHAnsi" w:hAnsiTheme="minorHAnsi" w:cs="Calibri"/>
          <w:sz w:val="22"/>
          <w:szCs w:val="22"/>
          <w:lang w:val="en-US"/>
        </w:rPr>
        <w:t>.</w:t>
      </w:r>
    </w:p>
    <w:p w14:paraId="589EA3C2" w14:textId="09C113B7" w:rsidR="006F7AEC" w:rsidRPr="003F720B" w:rsidRDefault="006F7AEC" w:rsidP="006F7AEC">
      <w:pPr>
        <w:pStyle w:val="Bezmeze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8.5 Withdrawal from the agreement must be performed in </w:t>
      </w:r>
      <w:proofErr w:type="spellStart"/>
      <w:r w:rsidRPr="003F720B">
        <w:rPr>
          <w:rFonts w:asciiTheme="minorHAnsi" w:hAnsiTheme="minorHAnsi" w:cs="Calibri"/>
          <w:b/>
          <w:bCs/>
          <w:i/>
          <w:sz w:val="22"/>
          <w:szCs w:val="22"/>
          <w:lang w:val="en-US"/>
        </w:rPr>
        <w:t>writen</w:t>
      </w:r>
      <w:proofErr w:type="spellEnd"/>
      <w:r w:rsidRPr="003F720B">
        <w:rPr>
          <w:rFonts w:asciiTheme="minorHAnsi" w:hAnsiTheme="minorHAnsi" w:cs="Calibri"/>
          <w:b/>
          <w:bCs/>
          <w:i/>
          <w:sz w:val="22"/>
          <w:szCs w:val="22"/>
          <w:lang w:val="en-US"/>
        </w:rPr>
        <w:t xml:space="preserve"> and justified. The withdrawal takes effect on the day it is delivered to the contractual party to which the withdrawal is addressed. Withdrawal shall not affect the right to compensation for damage caused by the breach of this agreement nor the right to pay a contractual penalty.</w:t>
      </w:r>
    </w:p>
    <w:p w14:paraId="58FD3080" w14:textId="77777777" w:rsidR="006F7AEC" w:rsidRPr="003F720B" w:rsidRDefault="006F7AEC" w:rsidP="006F7AEC">
      <w:pPr>
        <w:pStyle w:val="Bezmezer"/>
        <w:ind w:left="720"/>
        <w:jc w:val="both"/>
        <w:rPr>
          <w:rFonts w:asciiTheme="minorHAnsi" w:hAnsiTheme="minorHAnsi" w:cs="Calibri"/>
          <w:sz w:val="22"/>
          <w:szCs w:val="22"/>
          <w:lang w:val="en-US"/>
        </w:rPr>
      </w:pPr>
    </w:p>
    <w:p w14:paraId="043A9557" w14:textId="77777777" w:rsidR="006F7AEC" w:rsidRPr="003F720B" w:rsidRDefault="006F7AEC" w:rsidP="006F7AEC">
      <w:pPr>
        <w:pStyle w:val="Zkladntext2"/>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IX. </w:t>
      </w:r>
      <w:proofErr w:type="spellStart"/>
      <w:r w:rsidRPr="003F720B">
        <w:rPr>
          <w:rFonts w:asciiTheme="minorHAnsi" w:hAnsiTheme="minorHAnsi" w:cs="Calibri"/>
          <w:b/>
          <w:sz w:val="22"/>
          <w:szCs w:val="22"/>
          <w:lang w:val="en-US"/>
        </w:rPr>
        <w:t>Sankce</w:t>
      </w:r>
      <w:proofErr w:type="spellEnd"/>
      <w:r w:rsidRPr="003F720B">
        <w:rPr>
          <w:rFonts w:asciiTheme="minorHAnsi" w:hAnsiTheme="minorHAnsi" w:cs="Calibri"/>
          <w:b/>
          <w:sz w:val="22"/>
          <w:szCs w:val="22"/>
          <w:lang w:val="en-US"/>
        </w:rPr>
        <w:t xml:space="preserve"> / Sanctions</w:t>
      </w:r>
    </w:p>
    <w:p w14:paraId="567FE13A" w14:textId="77777777" w:rsidR="006F7AEC" w:rsidRPr="003F720B" w:rsidRDefault="006F7AEC" w:rsidP="006F7AEC">
      <w:pPr>
        <w:pStyle w:val="Bezmezer"/>
        <w:ind w:left="720"/>
        <w:jc w:val="both"/>
        <w:rPr>
          <w:rFonts w:asciiTheme="minorHAnsi" w:hAnsiTheme="minorHAnsi" w:cs="Calibri"/>
          <w:sz w:val="22"/>
          <w:szCs w:val="22"/>
          <w:lang w:val="en-US"/>
        </w:rPr>
      </w:pPr>
    </w:p>
    <w:p w14:paraId="02F057E0" w14:textId="77777777" w:rsidR="006F7AEC" w:rsidRPr="003F720B" w:rsidRDefault="006F7AEC" w:rsidP="006F7AEC">
      <w:pPr>
        <w:pStyle w:val="Bezmezer"/>
        <w:numPr>
          <w:ilvl w:val="1"/>
          <w:numId w:val="16"/>
        </w:numPr>
        <w:ind w:left="709" w:hanging="709"/>
        <w:jc w:val="both"/>
        <w:rPr>
          <w:rFonts w:asciiTheme="minorHAnsi" w:hAnsiTheme="minorHAnsi" w:cs="Calibri"/>
          <w:sz w:val="22"/>
          <w:szCs w:val="22"/>
          <w:lang w:val="en-US"/>
        </w:rPr>
      </w:pPr>
      <w:r w:rsidRPr="003F720B">
        <w:rPr>
          <w:rFonts w:asciiTheme="minorHAnsi" w:hAnsiTheme="minorHAnsi" w:cs="Calibri"/>
          <w:sz w:val="22"/>
          <w:szCs w:val="22"/>
          <w:lang w:val="en-US"/>
        </w:rPr>
        <w:t>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prodlení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úhradou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jakýchkoli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platebních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plynoucích</w:t>
      </w:r>
      <w:proofErr w:type="spellEnd"/>
      <w:r w:rsidRPr="003F720B">
        <w:rPr>
          <w:rFonts w:asciiTheme="minorHAnsi" w:hAnsiTheme="minorHAnsi" w:cs="Calibri"/>
          <w:sz w:val="22"/>
          <w:szCs w:val="22"/>
          <w:lang w:val="en-US"/>
        </w:rPr>
        <w:t xml:space="preserve"> mu z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vůči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povinen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zaplatit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pokutu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výši</w:t>
      </w:r>
      <w:proofErr w:type="spellEnd"/>
      <w:r w:rsidRPr="003F720B">
        <w:rPr>
          <w:rFonts w:asciiTheme="minorHAnsi" w:hAnsiTheme="minorHAnsi" w:cs="Calibri"/>
          <w:sz w:val="22"/>
          <w:szCs w:val="22"/>
          <w:lang w:val="en-US"/>
        </w:rPr>
        <w:t xml:space="preserve"> 0,05 % z </w:t>
      </w:r>
      <w:proofErr w:type="spellStart"/>
      <w:r w:rsidRPr="003F720B">
        <w:rPr>
          <w:rFonts w:asciiTheme="minorHAnsi" w:hAnsiTheme="minorHAnsi" w:cs="Calibri"/>
          <w:sz w:val="22"/>
          <w:szCs w:val="22"/>
          <w:lang w:val="en-US"/>
        </w:rPr>
        <w:t>dlužné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částky</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každý</w:t>
      </w:r>
      <w:proofErr w:type="spellEnd"/>
      <w:r w:rsidRPr="003F720B">
        <w:rPr>
          <w:rFonts w:asciiTheme="minorHAnsi" w:hAnsiTheme="minorHAnsi" w:cs="Calibri"/>
          <w:sz w:val="22"/>
          <w:szCs w:val="22"/>
          <w:lang w:val="en-US"/>
        </w:rPr>
        <w:t xml:space="preserve"> den </w:t>
      </w:r>
      <w:proofErr w:type="spellStart"/>
      <w:r w:rsidRPr="003F720B">
        <w:rPr>
          <w:rFonts w:asciiTheme="minorHAnsi" w:hAnsiTheme="minorHAnsi" w:cs="Calibri"/>
          <w:sz w:val="22"/>
          <w:szCs w:val="22"/>
          <w:lang w:val="en-US"/>
        </w:rPr>
        <w:t>prodlení</w:t>
      </w:r>
      <w:proofErr w:type="spellEnd"/>
      <w:r w:rsidRPr="003F720B">
        <w:rPr>
          <w:rFonts w:asciiTheme="minorHAnsi" w:hAnsiTheme="minorHAnsi" w:cs="Calibri"/>
          <w:sz w:val="22"/>
          <w:szCs w:val="22"/>
          <w:lang w:val="en-US"/>
        </w:rPr>
        <w:t>.</w:t>
      </w:r>
    </w:p>
    <w:p w14:paraId="5967CBC5" w14:textId="77777777" w:rsidR="006F7AEC" w:rsidRPr="003F720B" w:rsidRDefault="006F7AEC" w:rsidP="0041625B">
      <w:pPr>
        <w:pStyle w:val="Bezmeze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9.1 In case the interested party is delayed with any payments arising from this agreement, the interested party is obligated to pay the intermediary a contractual penalty in amount of 0.05 % of the amount due for each day of delay.</w:t>
      </w:r>
    </w:p>
    <w:p w14:paraId="7E012286" w14:textId="77777777" w:rsidR="006F7AEC" w:rsidRPr="003F720B" w:rsidRDefault="006F7AEC" w:rsidP="006F7AEC">
      <w:pPr>
        <w:pStyle w:val="Bezmezer"/>
        <w:ind w:left="360"/>
        <w:jc w:val="both"/>
        <w:rPr>
          <w:rFonts w:asciiTheme="minorHAnsi" w:hAnsiTheme="minorHAnsi" w:cs="Calibri"/>
          <w:sz w:val="22"/>
          <w:szCs w:val="22"/>
          <w:lang w:val="en-US"/>
        </w:rPr>
      </w:pPr>
    </w:p>
    <w:p w14:paraId="0C967D59" w14:textId="77777777" w:rsidR="006F7AEC" w:rsidRPr="003F720B" w:rsidRDefault="006F7AEC" w:rsidP="006F7AEC">
      <w:pPr>
        <w:pStyle w:val="Bezmezer"/>
        <w:numPr>
          <w:ilvl w:val="1"/>
          <w:numId w:val="16"/>
        </w:numPr>
        <w:ind w:left="709" w:hanging="709"/>
        <w:jc w:val="both"/>
        <w:rPr>
          <w:rFonts w:asciiTheme="minorHAnsi" w:hAnsiTheme="minorHAnsi" w:cs="Calibri"/>
          <w:sz w:val="22"/>
          <w:szCs w:val="22"/>
          <w:lang w:val="en-US"/>
        </w:rPr>
      </w:pPr>
      <w:r w:rsidRPr="003F720B">
        <w:rPr>
          <w:rFonts w:asciiTheme="minorHAnsi" w:hAnsiTheme="minorHAnsi" w:cs="Calibri"/>
          <w:sz w:val="22"/>
          <w:szCs w:val="22"/>
          <w:lang w:val="en-US"/>
        </w:rPr>
        <w:t>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prodlení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zprostředkovatele</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úhradou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jakýchkoli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platebních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plynoucích</w:t>
      </w:r>
      <w:proofErr w:type="spellEnd"/>
      <w:r w:rsidRPr="003F720B">
        <w:rPr>
          <w:rFonts w:asciiTheme="minorHAnsi" w:hAnsiTheme="minorHAnsi" w:cs="Calibri"/>
          <w:sz w:val="22"/>
          <w:szCs w:val="22"/>
          <w:lang w:val="en-US"/>
        </w:rPr>
        <w:t xml:space="preserve"> mu z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vůči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povinen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zaplatit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pokutu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výši</w:t>
      </w:r>
      <w:proofErr w:type="spellEnd"/>
      <w:r w:rsidRPr="003F720B">
        <w:rPr>
          <w:rFonts w:asciiTheme="minorHAnsi" w:hAnsiTheme="minorHAnsi" w:cs="Calibri"/>
          <w:sz w:val="22"/>
          <w:szCs w:val="22"/>
          <w:lang w:val="en-US"/>
        </w:rPr>
        <w:t xml:space="preserve"> 0,05% z </w:t>
      </w:r>
      <w:proofErr w:type="spellStart"/>
      <w:r w:rsidRPr="003F720B">
        <w:rPr>
          <w:rFonts w:asciiTheme="minorHAnsi" w:hAnsiTheme="minorHAnsi" w:cs="Calibri"/>
          <w:sz w:val="22"/>
          <w:szCs w:val="22"/>
          <w:lang w:val="en-US"/>
        </w:rPr>
        <w:t>dlužné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částky</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každý</w:t>
      </w:r>
      <w:proofErr w:type="spellEnd"/>
      <w:r w:rsidRPr="003F720B">
        <w:rPr>
          <w:rFonts w:asciiTheme="minorHAnsi" w:hAnsiTheme="minorHAnsi" w:cs="Calibri"/>
          <w:sz w:val="22"/>
          <w:szCs w:val="22"/>
          <w:lang w:val="en-US"/>
        </w:rPr>
        <w:t xml:space="preserve"> den </w:t>
      </w:r>
      <w:proofErr w:type="spellStart"/>
      <w:r w:rsidRPr="003F720B">
        <w:rPr>
          <w:rFonts w:asciiTheme="minorHAnsi" w:hAnsiTheme="minorHAnsi" w:cs="Calibri"/>
          <w:sz w:val="22"/>
          <w:szCs w:val="22"/>
          <w:lang w:val="en-US"/>
        </w:rPr>
        <w:t>prodlení</w:t>
      </w:r>
      <w:proofErr w:type="spellEnd"/>
      <w:r w:rsidRPr="003F720B">
        <w:rPr>
          <w:rFonts w:asciiTheme="minorHAnsi" w:hAnsiTheme="minorHAnsi" w:cs="Calibri"/>
          <w:sz w:val="22"/>
          <w:szCs w:val="22"/>
          <w:lang w:val="en-US"/>
        </w:rPr>
        <w:t>.</w:t>
      </w:r>
    </w:p>
    <w:p w14:paraId="04536CD1" w14:textId="77777777" w:rsidR="006F7AEC" w:rsidRPr="003F720B" w:rsidRDefault="006F7AEC" w:rsidP="0041625B">
      <w:pPr>
        <w:pStyle w:val="Bezmeze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9.2 In case the intermediary is delayed with any payments arising from this agreement, the intermediary is obligated to pay the interested party a contractual penalty in amount of 0.05 % of the amount due for each day of delay.</w:t>
      </w:r>
    </w:p>
    <w:p w14:paraId="0F824B38" w14:textId="77777777" w:rsidR="006F7AEC" w:rsidRPr="003F720B" w:rsidRDefault="006F7AEC" w:rsidP="006F7AEC">
      <w:pPr>
        <w:pStyle w:val="Bezmezer"/>
        <w:jc w:val="both"/>
        <w:rPr>
          <w:rFonts w:asciiTheme="minorHAnsi" w:hAnsiTheme="minorHAnsi" w:cs="Calibri"/>
          <w:b/>
          <w:bCs/>
          <w:sz w:val="22"/>
          <w:szCs w:val="22"/>
          <w:lang w:val="en-US"/>
        </w:rPr>
      </w:pPr>
    </w:p>
    <w:p w14:paraId="148C6D27" w14:textId="3EE81AAC" w:rsidR="006F7AEC" w:rsidRPr="003F720B" w:rsidRDefault="006F7AEC" w:rsidP="006F7AEC">
      <w:pPr>
        <w:pStyle w:val="Bezmezer"/>
        <w:numPr>
          <w:ilvl w:val="1"/>
          <w:numId w:val="16"/>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pokuta</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splatná</w:t>
      </w:r>
      <w:proofErr w:type="spellEnd"/>
      <w:r w:rsidRPr="003F720B">
        <w:rPr>
          <w:rFonts w:asciiTheme="minorHAnsi" w:hAnsiTheme="minorHAnsi" w:cs="Calibri"/>
          <w:sz w:val="22"/>
          <w:szCs w:val="22"/>
          <w:lang w:val="en-US"/>
        </w:rPr>
        <w:t xml:space="preserve"> do </w:t>
      </w:r>
      <w:proofErr w:type="spellStart"/>
      <w:r w:rsidR="00072400">
        <w:rPr>
          <w:rFonts w:asciiTheme="minorHAnsi" w:hAnsiTheme="minorHAnsi" w:cs="Calibri"/>
          <w:b/>
          <w:sz w:val="22"/>
          <w:szCs w:val="22"/>
          <w:lang w:val="en-US"/>
        </w:rPr>
        <w:t>třiceti</w:t>
      </w:r>
      <w:proofErr w:type="spellEnd"/>
      <w:r w:rsidR="00072400" w:rsidRPr="003F720B">
        <w:rPr>
          <w:rFonts w:asciiTheme="minorHAnsi" w:hAnsiTheme="minorHAnsi" w:cs="Calibri"/>
          <w:b/>
          <w:sz w:val="22"/>
          <w:szCs w:val="22"/>
          <w:lang w:val="en-US"/>
        </w:rPr>
        <w:t xml:space="preserve"> </w:t>
      </w:r>
      <w:r w:rsidRPr="003F720B">
        <w:rPr>
          <w:rFonts w:asciiTheme="minorHAnsi" w:hAnsiTheme="minorHAnsi" w:cs="Calibri"/>
          <w:b/>
          <w:sz w:val="22"/>
          <w:szCs w:val="22"/>
          <w:lang w:val="en-US"/>
        </w:rPr>
        <w:t>(</w:t>
      </w:r>
      <w:r w:rsidR="00072400">
        <w:rPr>
          <w:rFonts w:asciiTheme="minorHAnsi" w:hAnsiTheme="minorHAnsi" w:cs="Calibri"/>
          <w:b/>
          <w:sz w:val="22"/>
          <w:szCs w:val="22"/>
          <w:lang w:val="en-US"/>
        </w:rPr>
        <w:t>3</w:t>
      </w:r>
      <w:r w:rsidRPr="003F720B">
        <w:rPr>
          <w:rFonts w:asciiTheme="minorHAnsi" w:hAnsiTheme="minorHAnsi" w:cs="Calibri"/>
          <w:b/>
          <w:sz w:val="22"/>
          <w:szCs w:val="22"/>
          <w:lang w:val="en-US"/>
        </w:rPr>
        <w:t xml:space="preserve">0) </w:t>
      </w:r>
      <w:proofErr w:type="spellStart"/>
      <w:r w:rsidRPr="003F720B">
        <w:rPr>
          <w:rFonts w:asciiTheme="minorHAnsi" w:hAnsiTheme="minorHAnsi" w:cs="Calibri"/>
          <w:b/>
          <w:sz w:val="22"/>
          <w:szCs w:val="22"/>
          <w:lang w:val="en-US"/>
        </w:rPr>
        <w:t>dnů</w:t>
      </w:r>
      <w:proofErr w:type="spellEnd"/>
      <w:r w:rsidRPr="003F720B">
        <w:rPr>
          <w:rFonts w:asciiTheme="minorHAnsi" w:hAnsiTheme="minorHAnsi" w:cs="Calibri"/>
          <w:sz w:val="22"/>
          <w:szCs w:val="22"/>
          <w:lang w:val="en-US"/>
        </w:rPr>
        <w:t xml:space="preserve"> ode </w:t>
      </w:r>
      <w:proofErr w:type="spellStart"/>
      <w:r w:rsidRPr="003F720B">
        <w:rPr>
          <w:rFonts w:asciiTheme="minorHAnsi" w:hAnsiTheme="minorHAnsi" w:cs="Calibri"/>
          <w:sz w:val="22"/>
          <w:szCs w:val="22"/>
          <w:lang w:val="en-US"/>
        </w:rPr>
        <w:t>dne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doručení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výzvy</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jejímu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zaplacení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pokuta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nemá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náhradu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škody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vzniklé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nesplněním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nároky</w:t>
      </w:r>
      <w:proofErr w:type="spellEnd"/>
      <w:r w:rsidRPr="003F720B">
        <w:rPr>
          <w:rFonts w:asciiTheme="minorHAnsi" w:hAnsiTheme="minorHAnsi" w:cs="Calibri"/>
          <w:sz w:val="22"/>
          <w:szCs w:val="22"/>
          <w:lang w:val="en-US"/>
        </w:rPr>
        <w:t xml:space="preserve"> z toho </w:t>
      </w:r>
      <w:proofErr w:type="spellStart"/>
      <w:r w:rsidRPr="003F720B">
        <w:rPr>
          <w:rFonts w:asciiTheme="minorHAnsi" w:hAnsiTheme="minorHAnsi" w:cs="Calibri"/>
          <w:sz w:val="22"/>
          <w:szCs w:val="22"/>
          <w:lang w:val="en-US"/>
        </w:rPr>
        <w:t>plynoucí</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vylučují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aplikaci</w:t>
      </w:r>
      <w:proofErr w:type="spellEnd"/>
      <w:r w:rsidRPr="003F720B">
        <w:rPr>
          <w:rFonts w:asciiTheme="minorHAnsi" w:hAnsiTheme="minorHAnsi" w:cs="Calibri"/>
          <w:sz w:val="22"/>
          <w:szCs w:val="22"/>
          <w:lang w:val="en-US"/>
        </w:rPr>
        <w:t xml:space="preserve"> § 2050 </w:t>
      </w:r>
      <w:proofErr w:type="spellStart"/>
      <w:r w:rsidRPr="003F720B">
        <w:rPr>
          <w:rFonts w:asciiTheme="minorHAnsi" w:hAnsiTheme="minorHAnsi" w:cs="Calibri"/>
          <w:sz w:val="22"/>
          <w:szCs w:val="22"/>
          <w:lang w:val="en-US"/>
        </w:rPr>
        <w:t>občanského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zákoníku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Ukončení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nedotýká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nároku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náhradu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škody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pokuty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sjednané</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smlouvě</w:t>
      </w:r>
      <w:proofErr w:type="spellEnd"/>
      <w:r w:rsidRPr="003F720B">
        <w:rPr>
          <w:rFonts w:asciiTheme="minorHAnsi" w:hAnsiTheme="minorHAnsi" w:cs="Calibri"/>
          <w:sz w:val="22"/>
          <w:szCs w:val="22"/>
          <w:lang w:val="en-US"/>
        </w:rPr>
        <w:t xml:space="preserve"> ani </w:t>
      </w:r>
      <w:proofErr w:type="spellStart"/>
      <w:r w:rsidRPr="003F720B">
        <w:rPr>
          <w:rFonts w:asciiTheme="minorHAnsi" w:hAnsiTheme="minorHAnsi" w:cs="Calibri"/>
          <w:sz w:val="22"/>
          <w:szCs w:val="22"/>
          <w:lang w:val="en-US"/>
        </w:rPr>
        <w:t>jiných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nároků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vzhledem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povaze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mají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trvat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ukončení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p>
    <w:p w14:paraId="6A44216B" w14:textId="6BAF28E4" w:rsidR="006F7AEC" w:rsidRPr="003F720B" w:rsidRDefault="006F7AEC" w:rsidP="0041625B">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9.3 The contractual penalty is due within t</w:t>
      </w:r>
      <w:r w:rsidR="00072400">
        <w:rPr>
          <w:rFonts w:asciiTheme="minorHAnsi" w:hAnsiTheme="minorHAnsi" w:cs="Calibri"/>
          <w:b/>
          <w:bCs/>
          <w:i/>
          <w:sz w:val="22"/>
          <w:szCs w:val="22"/>
          <w:lang w:val="en-US"/>
        </w:rPr>
        <w:t>h</w:t>
      </w:r>
      <w:r w:rsidR="008C63D7">
        <w:rPr>
          <w:rFonts w:asciiTheme="minorHAnsi" w:hAnsiTheme="minorHAnsi" w:cs="Calibri"/>
          <w:b/>
          <w:bCs/>
          <w:i/>
          <w:sz w:val="22"/>
          <w:szCs w:val="22"/>
          <w:lang w:val="en-US"/>
        </w:rPr>
        <w:t>i</w:t>
      </w:r>
      <w:r w:rsidR="00072400">
        <w:rPr>
          <w:rFonts w:asciiTheme="minorHAnsi" w:hAnsiTheme="minorHAnsi" w:cs="Calibri"/>
          <w:b/>
          <w:bCs/>
          <w:i/>
          <w:sz w:val="22"/>
          <w:szCs w:val="22"/>
          <w:lang w:val="en-US"/>
        </w:rPr>
        <w:t>rty</w:t>
      </w:r>
      <w:r w:rsidRPr="003F720B">
        <w:rPr>
          <w:rFonts w:asciiTheme="minorHAnsi" w:hAnsiTheme="minorHAnsi" w:cs="Calibri"/>
          <w:b/>
          <w:bCs/>
          <w:i/>
          <w:sz w:val="22"/>
          <w:szCs w:val="22"/>
          <w:lang w:val="en-US"/>
        </w:rPr>
        <w:t xml:space="preserve"> (</w:t>
      </w:r>
      <w:r w:rsidR="008C63D7">
        <w:rPr>
          <w:rFonts w:asciiTheme="minorHAnsi" w:hAnsiTheme="minorHAnsi" w:cs="Calibri"/>
          <w:b/>
          <w:bCs/>
          <w:i/>
          <w:sz w:val="22"/>
          <w:szCs w:val="22"/>
          <w:lang w:val="en-US"/>
        </w:rPr>
        <w:t>3</w:t>
      </w:r>
      <w:r w:rsidRPr="003F720B">
        <w:rPr>
          <w:rFonts w:asciiTheme="minorHAnsi" w:hAnsiTheme="minorHAnsi" w:cs="Calibri"/>
          <w:b/>
          <w:bCs/>
          <w:i/>
          <w:sz w:val="22"/>
          <w:szCs w:val="22"/>
          <w:lang w:val="en-US"/>
        </w:rPr>
        <w:t>0) days from the date of delivery of the written request for its payment to the other contractual party. The contractual penalty shall not affect the right to compensation for damages arising from the non-fulfillment of a contractual obligation or other claims arising therefrom, and the parties have agreed to exclude the application of the section 2050 of the Civil Code. Termination of the agreement shall not affect the right of the contracting parties to compensation for damage, to contractual penalty agreed in this agreement nor other claims which, according to the agreement or due to their nature should last even after the termination of the contract.</w:t>
      </w:r>
    </w:p>
    <w:p w14:paraId="52C3052C" w14:textId="77777777" w:rsidR="006F7AEC" w:rsidRPr="003F720B" w:rsidRDefault="006F7AEC" w:rsidP="006F7AEC">
      <w:pPr>
        <w:pStyle w:val="Zkladntext2"/>
        <w:ind w:left="709" w:hanging="709"/>
        <w:jc w:val="center"/>
        <w:rPr>
          <w:rFonts w:asciiTheme="minorHAnsi" w:hAnsiTheme="minorHAnsi" w:cs="Calibri"/>
          <w:b/>
          <w:bCs/>
          <w:sz w:val="22"/>
          <w:szCs w:val="22"/>
          <w:lang w:val="en-US"/>
        </w:rPr>
      </w:pPr>
    </w:p>
    <w:p w14:paraId="1EAA5A21" w14:textId="77777777" w:rsidR="006F7AEC" w:rsidRPr="003F720B" w:rsidRDefault="006F7AEC" w:rsidP="006F7AEC">
      <w:pPr>
        <w:pStyle w:val="Zkladntext2"/>
        <w:ind w:left="709" w:hanging="709"/>
        <w:jc w:val="center"/>
        <w:rPr>
          <w:rFonts w:asciiTheme="minorHAnsi" w:hAnsiTheme="minorHAnsi" w:cs="Calibri"/>
          <w:b/>
          <w:bCs/>
          <w:sz w:val="22"/>
          <w:szCs w:val="22"/>
          <w:lang w:val="en-US"/>
        </w:rPr>
      </w:pPr>
    </w:p>
    <w:p w14:paraId="4C3D4ADA" w14:textId="77777777" w:rsidR="0041625B" w:rsidRPr="003F720B" w:rsidRDefault="0041625B" w:rsidP="006F7AEC">
      <w:pPr>
        <w:pStyle w:val="Zkladntext2"/>
        <w:ind w:left="709" w:hanging="709"/>
        <w:jc w:val="center"/>
        <w:rPr>
          <w:rFonts w:asciiTheme="minorHAnsi" w:hAnsiTheme="minorHAnsi" w:cs="Calibri"/>
          <w:b/>
          <w:bCs/>
          <w:sz w:val="22"/>
          <w:szCs w:val="22"/>
          <w:lang w:val="en-US"/>
        </w:rPr>
      </w:pPr>
    </w:p>
    <w:p w14:paraId="0CA0E6C2" w14:textId="77777777" w:rsidR="0041625B" w:rsidRPr="003F720B" w:rsidRDefault="0041625B" w:rsidP="006F7AEC">
      <w:pPr>
        <w:pStyle w:val="Zkladntext2"/>
        <w:ind w:left="709" w:hanging="709"/>
        <w:jc w:val="center"/>
        <w:rPr>
          <w:rFonts w:asciiTheme="minorHAnsi" w:hAnsiTheme="minorHAnsi" w:cs="Calibri"/>
          <w:b/>
          <w:bCs/>
          <w:sz w:val="22"/>
          <w:szCs w:val="22"/>
          <w:lang w:val="en-US"/>
        </w:rPr>
      </w:pPr>
    </w:p>
    <w:p w14:paraId="0850621C" w14:textId="77777777" w:rsidR="006F7AEC" w:rsidRPr="003F720B" w:rsidRDefault="006F7AEC" w:rsidP="006F7AEC">
      <w:pPr>
        <w:pStyle w:val="Zkladntext2"/>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X. </w:t>
      </w:r>
      <w:proofErr w:type="spellStart"/>
      <w:r w:rsidRPr="003F720B">
        <w:rPr>
          <w:rFonts w:asciiTheme="minorHAnsi" w:hAnsiTheme="minorHAnsi" w:cs="Calibri"/>
          <w:b/>
          <w:sz w:val="22"/>
          <w:szCs w:val="22"/>
          <w:lang w:val="en-US"/>
        </w:rPr>
        <w:t>Komunikace</w:t>
      </w:r>
      <w:proofErr w:type="spellEnd"/>
      <w:r w:rsidRPr="003F720B">
        <w:rPr>
          <w:rFonts w:asciiTheme="minorHAnsi" w:hAnsiTheme="minorHAnsi" w:cs="Calibri"/>
          <w:b/>
          <w:sz w:val="22"/>
          <w:szCs w:val="22"/>
          <w:lang w:val="en-US"/>
        </w:rPr>
        <w:t xml:space="preserve"> / Communication </w:t>
      </w:r>
    </w:p>
    <w:p w14:paraId="0ED06F8B" w14:textId="77777777" w:rsidR="006F7AEC" w:rsidRPr="003F720B" w:rsidRDefault="006F7AEC" w:rsidP="006F7AEC">
      <w:pPr>
        <w:pStyle w:val="Zkladntext2"/>
        <w:ind w:left="720"/>
        <w:jc w:val="both"/>
        <w:rPr>
          <w:rFonts w:asciiTheme="minorHAnsi" w:hAnsiTheme="minorHAnsi" w:cs="Calibri"/>
          <w:sz w:val="22"/>
          <w:szCs w:val="22"/>
          <w:lang w:val="en-US"/>
        </w:rPr>
      </w:pPr>
    </w:p>
    <w:p w14:paraId="6D53D0C7" w14:textId="77777777" w:rsidR="006F7AEC" w:rsidRPr="003F720B" w:rsidRDefault="006F7AEC" w:rsidP="006F7AEC">
      <w:pPr>
        <w:pStyle w:val="Odstavecseseznamem"/>
        <w:numPr>
          <w:ilvl w:val="1"/>
          <w:numId w:val="17"/>
        </w:numPr>
        <w:ind w:left="709" w:hanging="709"/>
        <w:jc w:val="both"/>
        <w:rPr>
          <w:rFonts w:asciiTheme="minorHAnsi" w:eastAsia="Calibri" w:hAnsiTheme="minorHAnsi" w:cs="Calibri"/>
          <w:sz w:val="22"/>
          <w:szCs w:val="22"/>
          <w:lang w:val="en-US" w:eastAsia="cs-CZ"/>
        </w:rPr>
      </w:pPr>
      <w:proofErr w:type="spellStart"/>
      <w:r w:rsidRPr="003F720B">
        <w:rPr>
          <w:rFonts w:asciiTheme="minorHAnsi" w:eastAsia="Calibri" w:hAnsiTheme="minorHAnsi" w:cs="Calibri"/>
          <w:sz w:val="22"/>
          <w:szCs w:val="22"/>
          <w:lang w:val="en-US" w:eastAsia="cs-CZ"/>
        </w:rPr>
        <w:t>Všechna</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oznámení</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žádosti</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nebo</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jiná</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sdělení</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týkající</w:t>
      </w:r>
      <w:proofErr w:type="spellEnd"/>
      <w:r w:rsidRPr="003F720B">
        <w:rPr>
          <w:rFonts w:asciiTheme="minorHAnsi" w:eastAsia="Calibri" w:hAnsiTheme="minorHAnsi" w:cs="Calibri"/>
          <w:sz w:val="22"/>
          <w:szCs w:val="22"/>
          <w:lang w:val="en-US" w:eastAsia="cs-CZ"/>
        </w:rPr>
        <w:t xml:space="preserve"> se </w:t>
      </w:r>
      <w:proofErr w:type="spellStart"/>
      <w:r w:rsidRPr="003F720B">
        <w:rPr>
          <w:rFonts w:asciiTheme="minorHAnsi" w:eastAsia="Calibri" w:hAnsiTheme="minorHAnsi" w:cs="Calibri"/>
          <w:sz w:val="22"/>
          <w:szCs w:val="22"/>
          <w:lang w:val="en-US" w:eastAsia="cs-CZ"/>
        </w:rPr>
        <w:t>smlouvy</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budou</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strany</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činit</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písemně</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tyto</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budou</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považovány</w:t>
      </w:r>
      <w:proofErr w:type="spellEnd"/>
      <w:r w:rsidRPr="003F720B">
        <w:rPr>
          <w:rFonts w:asciiTheme="minorHAnsi" w:eastAsia="Calibri" w:hAnsiTheme="minorHAnsi" w:cs="Calibri"/>
          <w:sz w:val="22"/>
          <w:szCs w:val="22"/>
          <w:lang w:val="en-US" w:eastAsia="cs-CZ"/>
        </w:rPr>
        <w:t xml:space="preserve"> za </w:t>
      </w:r>
      <w:proofErr w:type="spellStart"/>
      <w:r w:rsidRPr="003F720B">
        <w:rPr>
          <w:rFonts w:asciiTheme="minorHAnsi" w:eastAsia="Calibri" w:hAnsiTheme="minorHAnsi" w:cs="Calibri"/>
          <w:sz w:val="22"/>
          <w:szCs w:val="22"/>
          <w:lang w:val="en-US" w:eastAsia="cs-CZ"/>
        </w:rPr>
        <w:t>řádně</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doručené</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druhé</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straně</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pokud</w:t>
      </w:r>
      <w:proofErr w:type="spellEnd"/>
      <w:r w:rsidRPr="003F720B">
        <w:rPr>
          <w:rFonts w:asciiTheme="minorHAnsi" w:eastAsia="Calibri" w:hAnsiTheme="minorHAnsi" w:cs="Calibri"/>
          <w:sz w:val="22"/>
          <w:szCs w:val="22"/>
          <w:lang w:val="en-US" w:eastAsia="cs-CZ"/>
        </w:rPr>
        <w:t>:</w:t>
      </w:r>
    </w:p>
    <w:p w14:paraId="437D65B8" w14:textId="77777777" w:rsidR="006F7AEC" w:rsidRPr="003F720B" w:rsidRDefault="006F7AEC" w:rsidP="006F7AEC">
      <w:pPr>
        <w:widowControl w:val="0"/>
        <w:numPr>
          <w:ilvl w:val="0"/>
          <w:numId w:val="3"/>
        </w:numPr>
        <w:spacing w:after="160" w:line="259" w:lineRule="auto"/>
        <w:ind w:left="1276"/>
        <w:contextualSpacing/>
        <w:jc w:val="both"/>
        <w:rPr>
          <w:rFonts w:asciiTheme="minorHAnsi" w:eastAsia="Calibri" w:hAnsiTheme="minorHAnsi" w:cs="Calibri"/>
          <w:sz w:val="22"/>
          <w:szCs w:val="22"/>
          <w:lang w:val="en-US" w:eastAsia="en-US"/>
        </w:rPr>
      </w:pPr>
      <w:proofErr w:type="spellStart"/>
      <w:r w:rsidRPr="003F720B">
        <w:rPr>
          <w:rFonts w:asciiTheme="minorHAnsi" w:eastAsia="Calibri" w:hAnsiTheme="minorHAnsi" w:cs="Calibri"/>
          <w:sz w:val="22"/>
          <w:szCs w:val="22"/>
          <w:lang w:val="en-US" w:eastAsia="en-US"/>
        </w:rPr>
        <w:t>budou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doručena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kurýrem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nebo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jinouc</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cestou</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jejich</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doručení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bude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potvrzeno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doručovateli</w:t>
      </w:r>
      <w:proofErr w:type="spellEnd"/>
      <w:r w:rsidRPr="003F720B">
        <w:rPr>
          <w:rFonts w:asciiTheme="minorHAnsi" w:eastAsia="Calibri" w:hAnsiTheme="minorHAnsi" w:cs="Calibri"/>
          <w:sz w:val="22"/>
          <w:szCs w:val="22"/>
          <w:lang w:val="en-US" w:eastAsia="en-US"/>
        </w:rPr>
        <w:t xml:space="preserve">, </w:t>
      </w:r>
      <w:proofErr w:type="spellStart"/>
      <w:proofErr w:type="gramStart"/>
      <w:r w:rsidRPr="003F720B">
        <w:rPr>
          <w:rFonts w:asciiTheme="minorHAnsi" w:eastAsia="Calibri" w:hAnsiTheme="minorHAnsi" w:cs="Calibri"/>
          <w:sz w:val="22"/>
          <w:szCs w:val="22"/>
          <w:lang w:val="en-US" w:eastAsia="en-US"/>
        </w:rPr>
        <w:t>nebo</w:t>
      </w:r>
      <w:proofErr w:type="spellEnd"/>
      <w:r w:rsidRPr="003F720B">
        <w:rPr>
          <w:rFonts w:asciiTheme="minorHAnsi" w:eastAsia="Calibri" w:hAnsiTheme="minorHAnsi" w:cs="Calibri"/>
          <w:sz w:val="22"/>
          <w:szCs w:val="22"/>
          <w:lang w:val="en-US" w:eastAsia="en-US"/>
        </w:rPr>
        <w:t>;</w:t>
      </w:r>
      <w:proofErr w:type="gramEnd"/>
    </w:p>
    <w:p w14:paraId="3CB40E66" w14:textId="77777777" w:rsidR="006F7AEC" w:rsidRPr="003F720B" w:rsidRDefault="006F7AEC" w:rsidP="006F7AEC">
      <w:pPr>
        <w:widowControl w:val="0"/>
        <w:numPr>
          <w:ilvl w:val="0"/>
          <w:numId w:val="3"/>
        </w:numPr>
        <w:spacing w:after="160" w:line="259" w:lineRule="auto"/>
        <w:ind w:left="1276"/>
        <w:contextualSpacing/>
        <w:jc w:val="both"/>
        <w:rPr>
          <w:rFonts w:asciiTheme="minorHAnsi" w:eastAsia="Calibri" w:hAnsiTheme="minorHAnsi" w:cs="Calibri"/>
          <w:sz w:val="22"/>
          <w:szCs w:val="22"/>
          <w:lang w:val="en-US" w:eastAsia="en-US"/>
        </w:rPr>
      </w:pPr>
      <w:proofErr w:type="spellStart"/>
      <w:r w:rsidRPr="003F720B">
        <w:rPr>
          <w:rFonts w:asciiTheme="minorHAnsi" w:eastAsia="Calibri" w:hAnsiTheme="minorHAnsi" w:cs="Calibri"/>
          <w:sz w:val="22"/>
          <w:szCs w:val="22"/>
          <w:lang w:val="en-US" w:eastAsia="en-US"/>
        </w:rPr>
        <w:lastRenderedPageBreak/>
        <w:t>budou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zaslána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doporučeným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dopisem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níže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uvedené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korespondenční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adresy</w:t>
      </w:r>
      <w:proofErr w:type="spellEnd"/>
      <w:r w:rsidRPr="003F720B">
        <w:rPr>
          <w:rFonts w:asciiTheme="minorHAnsi" w:eastAsia="Calibri" w:hAnsiTheme="minorHAnsi" w:cs="Calibri"/>
          <w:sz w:val="22"/>
          <w:szCs w:val="22"/>
          <w:lang w:val="en-US" w:eastAsia="en-US"/>
        </w:rPr>
        <w:t xml:space="preserve">, </w:t>
      </w:r>
      <w:proofErr w:type="spellStart"/>
      <w:proofErr w:type="gramStart"/>
      <w:r w:rsidRPr="003F720B">
        <w:rPr>
          <w:rFonts w:asciiTheme="minorHAnsi" w:eastAsia="Calibri" w:hAnsiTheme="minorHAnsi" w:cs="Calibri"/>
          <w:sz w:val="22"/>
          <w:szCs w:val="22"/>
          <w:lang w:val="en-US" w:eastAsia="en-US"/>
        </w:rPr>
        <w:t>nebo</w:t>
      </w:r>
      <w:proofErr w:type="spellEnd"/>
      <w:r w:rsidRPr="003F720B">
        <w:rPr>
          <w:rFonts w:asciiTheme="minorHAnsi" w:eastAsia="Calibri" w:hAnsiTheme="minorHAnsi" w:cs="Calibri"/>
          <w:sz w:val="22"/>
          <w:szCs w:val="22"/>
          <w:lang w:val="en-US" w:eastAsia="en-US"/>
        </w:rPr>
        <w:t>;</w:t>
      </w:r>
      <w:proofErr w:type="gramEnd"/>
    </w:p>
    <w:p w14:paraId="62992EA0" w14:textId="59CA29AA" w:rsidR="006F7AEC" w:rsidRPr="003F720B" w:rsidRDefault="006F7AEC" w:rsidP="006F7AEC">
      <w:pPr>
        <w:widowControl w:val="0"/>
        <w:numPr>
          <w:ilvl w:val="0"/>
          <w:numId w:val="3"/>
        </w:numPr>
        <w:spacing w:after="160" w:line="259" w:lineRule="auto"/>
        <w:ind w:left="1276"/>
        <w:contextualSpacing/>
        <w:jc w:val="both"/>
        <w:rPr>
          <w:rFonts w:asciiTheme="minorHAnsi" w:eastAsia="Calibri" w:hAnsiTheme="minorHAnsi" w:cs="Calibri"/>
          <w:sz w:val="22"/>
          <w:szCs w:val="22"/>
          <w:lang w:val="en-US" w:eastAsia="en-US"/>
        </w:rPr>
      </w:pPr>
      <w:proofErr w:type="spellStart"/>
      <w:r w:rsidRPr="003F720B">
        <w:rPr>
          <w:rFonts w:asciiTheme="minorHAnsi" w:eastAsia="Calibri" w:hAnsiTheme="minorHAnsi" w:cs="Calibri"/>
          <w:sz w:val="22"/>
          <w:szCs w:val="22"/>
          <w:lang w:val="en-US" w:eastAsia="en-US"/>
        </w:rPr>
        <w:t>budou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zaslána</w:t>
      </w:r>
      <w:proofErr w:type="spellEnd"/>
      <w:r w:rsidRPr="003F720B">
        <w:rPr>
          <w:rFonts w:asciiTheme="minorHAnsi" w:eastAsia="Calibri" w:hAnsiTheme="minorHAnsi" w:cs="Calibri"/>
          <w:sz w:val="22"/>
          <w:szCs w:val="22"/>
          <w:lang w:val="en-US" w:eastAsia="en-US"/>
        </w:rPr>
        <w:t xml:space="preserve"> </w:t>
      </w:r>
      <w:proofErr w:type="spellStart"/>
      <w:r w:rsidR="00670D15">
        <w:rPr>
          <w:rFonts w:asciiTheme="minorHAnsi" w:eastAsia="Calibri" w:hAnsiTheme="minorHAnsi" w:cs="Calibri"/>
          <w:sz w:val="22"/>
          <w:szCs w:val="22"/>
          <w:lang w:val="en-US" w:eastAsia="en-US"/>
        </w:rPr>
        <w:t>datovou</w:t>
      </w:r>
      <w:proofErr w:type="spellEnd"/>
      <w:r w:rsidR="00670D15">
        <w:rPr>
          <w:rFonts w:asciiTheme="minorHAnsi" w:eastAsia="Calibri" w:hAnsiTheme="minorHAnsi" w:cs="Calibri"/>
          <w:sz w:val="22"/>
          <w:szCs w:val="22"/>
          <w:lang w:val="en-US" w:eastAsia="en-US"/>
        </w:rPr>
        <w:t xml:space="preserve"> </w:t>
      </w:r>
      <w:proofErr w:type="spellStart"/>
      <w:r w:rsidR="00670D15">
        <w:rPr>
          <w:rFonts w:asciiTheme="minorHAnsi" w:eastAsia="Calibri" w:hAnsiTheme="minorHAnsi" w:cs="Calibri"/>
          <w:sz w:val="22"/>
          <w:szCs w:val="22"/>
          <w:lang w:val="en-US" w:eastAsia="en-US"/>
        </w:rPr>
        <w:t>schránkou</w:t>
      </w:r>
      <w:proofErr w:type="spellEnd"/>
      <w:r w:rsidR="00670D15">
        <w:rPr>
          <w:rFonts w:asciiTheme="minorHAnsi" w:eastAsia="Calibri" w:hAnsiTheme="minorHAnsi" w:cs="Calibri"/>
          <w:sz w:val="22"/>
          <w:szCs w:val="22"/>
          <w:lang w:val="en-US" w:eastAsia="en-US"/>
        </w:rPr>
        <w:t xml:space="preserve">, </w:t>
      </w:r>
      <w:proofErr w:type="spellStart"/>
      <w:r w:rsidR="00670D15">
        <w:rPr>
          <w:rFonts w:asciiTheme="minorHAnsi" w:eastAsia="Calibri" w:hAnsiTheme="minorHAnsi" w:cs="Calibri"/>
          <w:sz w:val="22"/>
          <w:szCs w:val="22"/>
          <w:lang w:val="en-US" w:eastAsia="en-US"/>
        </w:rPr>
        <w:t>která</w:t>
      </w:r>
      <w:proofErr w:type="spellEnd"/>
      <w:r w:rsidR="00670D15">
        <w:rPr>
          <w:rFonts w:asciiTheme="minorHAnsi" w:eastAsia="Calibri" w:hAnsiTheme="minorHAnsi" w:cs="Calibri"/>
          <w:sz w:val="22"/>
          <w:szCs w:val="22"/>
          <w:lang w:val="en-US" w:eastAsia="en-US"/>
        </w:rPr>
        <w:t xml:space="preserve"> je </w:t>
      </w:r>
      <w:proofErr w:type="spellStart"/>
      <w:r w:rsidR="00670D15">
        <w:rPr>
          <w:rFonts w:asciiTheme="minorHAnsi" w:eastAsia="Calibri" w:hAnsiTheme="minorHAnsi" w:cs="Calibri"/>
          <w:sz w:val="22"/>
          <w:szCs w:val="22"/>
          <w:lang w:val="en-US" w:eastAsia="en-US"/>
        </w:rPr>
        <w:t>uvedená</w:t>
      </w:r>
      <w:proofErr w:type="spellEnd"/>
      <w:r w:rsidR="00670D15">
        <w:rPr>
          <w:rFonts w:asciiTheme="minorHAnsi" w:eastAsia="Calibri" w:hAnsiTheme="minorHAnsi" w:cs="Calibri"/>
          <w:sz w:val="22"/>
          <w:szCs w:val="22"/>
          <w:lang w:val="en-US" w:eastAsia="en-US"/>
        </w:rPr>
        <w:t xml:space="preserve"> </w:t>
      </w:r>
      <w:proofErr w:type="spellStart"/>
      <w:r w:rsidR="00670D15">
        <w:rPr>
          <w:rFonts w:asciiTheme="minorHAnsi" w:eastAsia="Calibri" w:hAnsiTheme="minorHAnsi" w:cs="Calibri"/>
          <w:sz w:val="22"/>
          <w:szCs w:val="22"/>
          <w:lang w:val="en-US" w:eastAsia="en-US"/>
        </w:rPr>
        <w:t>níže</w:t>
      </w:r>
      <w:proofErr w:type="spellEnd"/>
      <w:r w:rsidRPr="003F720B">
        <w:rPr>
          <w:rFonts w:asciiTheme="minorHAnsi" w:eastAsia="Calibri" w:hAnsiTheme="minorHAnsi" w:cs="Calibri"/>
          <w:sz w:val="22"/>
          <w:szCs w:val="22"/>
          <w:lang w:val="en-US" w:eastAsia="en-US"/>
        </w:rPr>
        <w:t xml:space="preserve">. </w:t>
      </w:r>
    </w:p>
    <w:p w14:paraId="299EAC95" w14:textId="13C15228" w:rsidR="006F7AEC" w:rsidRPr="003F720B" w:rsidRDefault="006F7AEC" w:rsidP="0041625B">
      <w:pPr>
        <w:widowControl w:val="0"/>
        <w:contextualSpacing/>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10.1 All notices, requests or other communications relating to this agreement shall be made by the parties in written; these shall be considered duly delivered to the other party if:</w:t>
      </w:r>
    </w:p>
    <w:p w14:paraId="474F9EA7" w14:textId="77777777" w:rsidR="006F7AEC" w:rsidRPr="003F720B" w:rsidRDefault="006F7AEC" w:rsidP="004A454A">
      <w:pPr>
        <w:pStyle w:val="Odstavecseseznamem"/>
        <w:widowControl w:val="0"/>
        <w:numPr>
          <w:ilvl w:val="0"/>
          <w:numId w:val="27"/>
        </w:numPr>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 xml:space="preserve">those will be delivered by courier or in any other way and the delivery will be confirmed by the delivery person, </w:t>
      </w:r>
      <w:proofErr w:type="gramStart"/>
      <w:r w:rsidRPr="003F720B">
        <w:rPr>
          <w:rFonts w:asciiTheme="minorHAnsi" w:eastAsia="Calibri" w:hAnsiTheme="minorHAnsi" w:cs="Calibri"/>
          <w:b/>
          <w:bCs/>
          <w:i/>
          <w:sz w:val="22"/>
          <w:szCs w:val="22"/>
          <w:lang w:val="en-US" w:eastAsia="en-US"/>
        </w:rPr>
        <w:t>or;</w:t>
      </w:r>
      <w:proofErr w:type="gramEnd"/>
    </w:p>
    <w:p w14:paraId="5486544B" w14:textId="77777777" w:rsidR="006F7AEC" w:rsidRPr="003F720B" w:rsidRDefault="006F7AEC" w:rsidP="004A454A">
      <w:pPr>
        <w:pStyle w:val="Odstavecseseznamem"/>
        <w:widowControl w:val="0"/>
        <w:numPr>
          <w:ilvl w:val="0"/>
          <w:numId w:val="27"/>
        </w:numPr>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 xml:space="preserve">those will be sent as a registered letter to the mailing addresses listed below, </w:t>
      </w:r>
      <w:proofErr w:type="gramStart"/>
      <w:r w:rsidRPr="003F720B">
        <w:rPr>
          <w:rFonts w:asciiTheme="minorHAnsi" w:eastAsia="Calibri" w:hAnsiTheme="minorHAnsi" w:cs="Calibri"/>
          <w:b/>
          <w:bCs/>
          <w:i/>
          <w:sz w:val="22"/>
          <w:szCs w:val="22"/>
          <w:lang w:val="en-US" w:eastAsia="en-US"/>
        </w:rPr>
        <w:t>or;</w:t>
      </w:r>
      <w:proofErr w:type="gramEnd"/>
    </w:p>
    <w:p w14:paraId="11F26F99" w14:textId="7BB43ECD" w:rsidR="004E3697" w:rsidRPr="00F4569E" w:rsidRDefault="00C533BB" w:rsidP="00F4569E">
      <w:pPr>
        <w:pStyle w:val="Odstavecseseznamem"/>
        <w:widowControl w:val="0"/>
        <w:numPr>
          <w:ilvl w:val="0"/>
          <w:numId w:val="27"/>
        </w:numPr>
        <w:jc w:val="both"/>
        <w:rPr>
          <w:rFonts w:asciiTheme="minorHAnsi" w:eastAsia="Calibri" w:hAnsiTheme="minorHAnsi" w:cs="Calibri"/>
          <w:b/>
          <w:bCs/>
          <w:i/>
          <w:sz w:val="22"/>
          <w:szCs w:val="22"/>
          <w:lang w:eastAsia="en-US"/>
        </w:rPr>
      </w:pPr>
      <w:proofErr w:type="spellStart"/>
      <w:r w:rsidRPr="00467B30">
        <w:rPr>
          <w:rFonts w:asciiTheme="minorHAnsi" w:eastAsia="Calibri" w:hAnsiTheme="minorHAnsi" w:cs="Calibri"/>
          <w:b/>
          <w:bCs/>
          <w:i/>
          <w:sz w:val="22"/>
          <w:szCs w:val="22"/>
          <w:lang w:eastAsia="en-US"/>
        </w:rPr>
        <w:t>shall</w:t>
      </w:r>
      <w:proofErr w:type="spellEnd"/>
      <w:r w:rsidRPr="00467B30">
        <w:rPr>
          <w:rFonts w:asciiTheme="minorHAnsi" w:eastAsia="Calibri" w:hAnsiTheme="minorHAnsi" w:cs="Calibri"/>
          <w:b/>
          <w:bCs/>
          <w:i/>
          <w:sz w:val="22"/>
          <w:szCs w:val="22"/>
          <w:lang w:eastAsia="en-US"/>
        </w:rPr>
        <w:t xml:space="preserve"> </w:t>
      </w:r>
      <w:proofErr w:type="spellStart"/>
      <w:r w:rsidRPr="00467B30">
        <w:rPr>
          <w:rFonts w:asciiTheme="minorHAnsi" w:eastAsia="Calibri" w:hAnsiTheme="minorHAnsi" w:cs="Calibri"/>
          <w:b/>
          <w:bCs/>
          <w:i/>
          <w:sz w:val="22"/>
          <w:szCs w:val="22"/>
          <w:lang w:eastAsia="en-US"/>
        </w:rPr>
        <w:t>be</w:t>
      </w:r>
      <w:proofErr w:type="spellEnd"/>
      <w:r w:rsidRPr="00467B30">
        <w:rPr>
          <w:rFonts w:asciiTheme="minorHAnsi" w:eastAsia="Calibri" w:hAnsiTheme="minorHAnsi" w:cs="Calibri"/>
          <w:b/>
          <w:bCs/>
          <w:i/>
          <w:sz w:val="22"/>
          <w:szCs w:val="22"/>
          <w:lang w:eastAsia="en-US"/>
        </w:rPr>
        <w:t xml:space="preserve"> </w:t>
      </w:r>
      <w:proofErr w:type="spellStart"/>
      <w:r w:rsidRPr="00467B30">
        <w:rPr>
          <w:rFonts w:asciiTheme="minorHAnsi" w:eastAsia="Calibri" w:hAnsiTheme="minorHAnsi" w:cs="Calibri"/>
          <w:b/>
          <w:bCs/>
          <w:i/>
          <w:sz w:val="22"/>
          <w:szCs w:val="22"/>
          <w:lang w:eastAsia="en-US"/>
        </w:rPr>
        <w:t>sent</w:t>
      </w:r>
      <w:proofErr w:type="spellEnd"/>
      <w:r w:rsidRPr="00467B30">
        <w:rPr>
          <w:rFonts w:asciiTheme="minorHAnsi" w:eastAsia="Calibri" w:hAnsiTheme="minorHAnsi" w:cs="Calibri"/>
          <w:b/>
          <w:bCs/>
          <w:i/>
          <w:sz w:val="22"/>
          <w:szCs w:val="22"/>
          <w:lang w:eastAsia="en-US"/>
        </w:rPr>
        <w:t xml:space="preserve"> via </w:t>
      </w:r>
      <w:proofErr w:type="spellStart"/>
      <w:r w:rsidRPr="00467B30">
        <w:rPr>
          <w:rFonts w:asciiTheme="minorHAnsi" w:eastAsia="Calibri" w:hAnsiTheme="minorHAnsi" w:cs="Calibri"/>
          <w:b/>
          <w:bCs/>
          <w:i/>
          <w:sz w:val="22"/>
          <w:szCs w:val="22"/>
          <w:lang w:eastAsia="en-US"/>
        </w:rPr>
        <w:t>the</w:t>
      </w:r>
      <w:proofErr w:type="spellEnd"/>
      <w:r w:rsidRPr="00467B30">
        <w:rPr>
          <w:rFonts w:asciiTheme="minorHAnsi" w:eastAsia="Calibri" w:hAnsiTheme="minorHAnsi" w:cs="Calibri"/>
          <w:b/>
          <w:bCs/>
          <w:i/>
          <w:sz w:val="22"/>
          <w:szCs w:val="22"/>
          <w:lang w:eastAsia="en-US"/>
        </w:rPr>
        <w:t xml:space="preserve"> data box </w:t>
      </w:r>
      <w:proofErr w:type="spellStart"/>
      <w:r w:rsidRPr="00467B30">
        <w:rPr>
          <w:rFonts w:asciiTheme="minorHAnsi" w:eastAsia="Calibri" w:hAnsiTheme="minorHAnsi" w:cs="Calibri"/>
          <w:b/>
          <w:bCs/>
          <w:i/>
          <w:sz w:val="22"/>
          <w:szCs w:val="22"/>
          <w:lang w:eastAsia="en-US"/>
        </w:rPr>
        <w:t>indicated</w:t>
      </w:r>
      <w:proofErr w:type="spellEnd"/>
      <w:r w:rsidRPr="00467B30">
        <w:rPr>
          <w:rFonts w:asciiTheme="minorHAnsi" w:eastAsia="Calibri" w:hAnsiTheme="minorHAnsi" w:cs="Calibri"/>
          <w:b/>
          <w:bCs/>
          <w:i/>
          <w:sz w:val="22"/>
          <w:szCs w:val="22"/>
          <w:lang w:eastAsia="en-US"/>
        </w:rPr>
        <w:t xml:space="preserve"> </w:t>
      </w:r>
      <w:proofErr w:type="spellStart"/>
      <w:r w:rsidRPr="00467B30">
        <w:rPr>
          <w:rFonts w:asciiTheme="minorHAnsi" w:eastAsia="Calibri" w:hAnsiTheme="minorHAnsi" w:cs="Calibri"/>
          <w:b/>
          <w:bCs/>
          <w:i/>
          <w:sz w:val="22"/>
          <w:szCs w:val="22"/>
          <w:lang w:eastAsia="en-US"/>
        </w:rPr>
        <w:t>below</w:t>
      </w:r>
      <w:proofErr w:type="spellEnd"/>
      <w:r w:rsidRPr="00467B30">
        <w:rPr>
          <w:rFonts w:asciiTheme="minorHAnsi" w:eastAsia="Calibri" w:hAnsiTheme="minorHAnsi" w:cs="Calibri"/>
          <w:b/>
          <w:bCs/>
          <w:i/>
          <w:sz w:val="22"/>
          <w:szCs w:val="22"/>
          <w:lang w:eastAsia="en-US"/>
        </w:rPr>
        <w:t>.</w:t>
      </w:r>
    </w:p>
    <w:p w14:paraId="2D2CF8BA" w14:textId="77777777" w:rsidR="006F7AEC" w:rsidRPr="003F720B" w:rsidRDefault="006F7AEC" w:rsidP="006F7AEC">
      <w:pPr>
        <w:pStyle w:val="Odstavecseseznamem"/>
        <w:numPr>
          <w:ilvl w:val="1"/>
          <w:numId w:val="17"/>
        </w:numPr>
        <w:ind w:left="709" w:hanging="709"/>
        <w:jc w:val="both"/>
        <w:rPr>
          <w:rFonts w:asciiTheme="minorHAnsi" w:eastAsia="Calibri" w:hAnsiTheme="minorHAnsi" w:cs="Calibri"/>
          <w:sz w:val="22"/>
          <w:szCs w:val="22"/>
          <w:lang w:val="en-US" w:eastAsia="cs-CZ"/>
        </w:rPr>
      </w:pPr>
      <w:proofErr w:type="spellStart"/>
      <w:r w:rsidRPr="003F720B">
        <w:rPr>
          <w:rFonts w:asciiTheme="minorHAnsi" w:eastAsia="Calibri" w:hAnsiTheme="minorHAnsi" w:cs="Calibri"/>
          <w:sz w:val="22"/>
          <w:szCs w:val="22"/>
          <w:lang w:val="en-US" w:eastAsia="cs-CZ"/>
        </w:rPr>
        <w:t>Pokud</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kterákoliv</w:t>
      </w:r>
      <w:proofErr w:type="spellEnd"/>
      <w:r w:rsidRPr="003F720B">
        <w:rPr>
          <w:rFonts w:asciiTheme="minorHAnsi" w:eastAsia="Calibri" w:hAnsiTheme="minorHAnsi" w:cs="Calibri"/>
          <w:sz w:val="22"/>
          <w:szCs w:val="22"/>
          <w:lang w:val="en-US" w:eastAsia="cs-CZ"/>
        </w:rPr>
        <w:t xml:space="preserve"> ze </w:t>
      </w:r>
      <w:proofErr w:type="spellStart"/>
      <w:r w:rsidRPr="003F720B">
        <w:rPr>
          <w:rFonts w:asciiTheme="minorHAnsi" w:eastAsia="Calibri" w:hAnsiTheme="minorHAnsi" w:cs="Calibri"/>
          <w:sz w:val="22"/>
          <w:szCs w:val="22"/>
          <w:lang w:val="en-US" w:eastAsia="cs-CZ"/>
        </w:rPr>
        <w:t>stran</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odmítne</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převzít</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některý</w:t>
      </w:r>
      <w:proofErr w:type="spellEnd"/>
      <w:r w:rsidRPr="003F720B">
        <w:rPr>
          <w:rFonts w:asciiTheme="minorHAnsi" w:eastAsia="Calibri" w:hAnsiTheme="minorHAnsi" w:cs="Calibri"/>
          <w:sz w:val="22"/>
          <w:szCs w:val="22"/>
          <w:lang w:val="en-US" w:eastAsia="cs-CZ"/>
        </w:rPr>
        <w:t xml:space="preserve"> z </w:t>
      </w:r>
      <w:proofErr w:type="spellStart"/>
      <w:r w:rsidRPr="003F720B">
        <w:rPr>
          <w:rFonts w:asciiTheme="minorHAnsi" w:eastAsia="Calibri" w:hAnsiTheme="minorHAnsi" w:cs="Calibri"/>
          <w:sz w:val="22"/>
          <w:szCs w:val="22"/>
          <w:lang w:val="en-US" w:eastAsia="cs-CZ"/>
        </w:rPr>
        <w:t>dokumentů</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doručovaných</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dle</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čl</w:t>
      </w:r>
      <w:proofErr w:type="spellEnd"/>
      <w:r w:rsidRPr="003F720B">
        <w:rPr>
          <w:rFonts w:asciiTheme="minorHAnsi" w:eastAsia="Calibri" w:hAnsiTheme="minorHAnsi" w:cs="Calibri"/>
          <w:sz w:val="22"/>
          <w:szCs w:val="22"/>
          <w:lang w:val="en-US" w:eastAsia="cs-CZ"/>
        </w:rPr>
        <w:t xml:space="preserve">. 10.1., </w:t>
      </w:r>
      <w:proofErr w:type="spellStart"/>
      <w:r w:rsidRPr="003F720B">
        <w:rPr>
          <w:rFonts w:asciiTheme="minorHAnsi" w:eastAsia="Calibri" w:hAnsiTheme="minorHAnsi" w:cs="Calibri"/>
          <w:sz w:val="22"/>
          <w:szCs w:val="22"/>
          <w:lang w:val="en-US" w:eastAsia="cs-CZ"/>
        </w:rPr>
        <w:t>považuje</w:t>
      </w:r>
      <w:proofErr w:type="spellEnd"/>
      <w:r w:rsidRPr="003F720B">
        <w:rPr>
          <w:rFonts w:asciiTheme="minorHAnsi" w:eastAsia="Calibri" w:hAnsiTheme="minorHAnsi" w:cs="Calibri"/>
          <w:sz w:val="22"/>
          <w:szCs w:val="22"/>
          <w:lang w:val="en-US" w:eastAsia="cs-CZ"/>
        </w:rPr>
        <w:t xml:space="preserve"> se za den </w:t>
      </w:r>
      <w:proofErr w:type="spellStart"/>
      <w:r w:rsidRPr="003F720B">
        <w:rPr>
          <w:rFonts w:asciiTheme="minorHAnsi" w:eastAsia="Calibri" w:hAnsiTheme="minorHAnsi" w:cs="Calibri"/>
          <w:sz w:val="22"/>
          <w:szCs w:val="22"/>
          <w:lang w:val="en-US" w:eastAsia="cs-CZ"/>
        </w:rPr>
        <w:t>doručení</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b/>
          <w:sz w:val="22"/>
          <w:szCs w:val="22"/>
          <w:lang w:val="en-US" w:eastAsia="cs-CZ"/>
        </w:rPr>
        <w:t>třetí</w:t>
      </w:r>
      <w:proofErr w:type="spellEnd"/>
      <w:r w:rsidRPr="003F720B">
        <w:rPr>
          <w:rFonts w:asciiTheme="minorHAnsi" w:eastAsia="Calibri" w:hAnsiTheme="minorHAnsi" w:cs="Calibri"/>
          <w:b/>
          <w:sz w:val="22"/>
          <w:szCs w:val="22"/>
          <w:lang w:val="en-US" w:eastAsia="cs-CZ"/>
        </w:rPr>
        <w:t xml:space="preserve"> (3) </w:t>
      </w:r>
      <w:proofErr w:type="spellStart"/>
      <w:r w:rsidRPr="003F720B">
        <w:rPr>
          <w:rFonts w:asciiTheme="minorHAnsi" w:eastAsia="Calibri" w:hAnsiTheme="minorHAnsi" w:cs="Calibri"/>
          <w:b/>
          <w:sz w:val="22"/>
          <w:szCs w:val="22"/>
          <w:lang w:val="en-US" w:eastAsia="cs-CZ"/>
        </w:rPr>
        <w:t>následující</w:t>
      </w:r>
      <w:proofErr w:type="spellEnd"/>
      <w:r w:rsidRPr="003F720B">
        <w:rPr>
          <w:rFonts w:asciiTheme="minorHAnsi" w:eastAsia="Calibri" w:hAnsiTheme="minorHAnsi" w:cs="Calibri"/>
          <w:b/>
          <w:sz w:val="22"/>
          <w:szCs w:val="22"/>
          <w:lang w:val="en-US" w:eastAsia="cs-CZ"/>
        </w:rPr>
        <w:t xml:space="preserve"> den</w:t>
      </w:r>
      <w:r w:rsidRPr="003F720B">
        <w:rPr>
          <w:rFonts w:asciiTheme="minorHAnsi" w:eastAsia="Calibri" w:hAnsiTheme="minorHAnsi" w:cs="Calibri"/>
          <w:sz w:val="22"/>
          <w:szCs w:val="22"/>
          <w:lang w:val="en-US" w:eastAsia="cs-CZ"/>
        </w:rPr>
        <w:t xml:space="preserve"> </w:t>
      </w:r>
      <w:r w:rsidRPr="003F720B">
        <w:rPr>
          <w:rFonts w:asciiTheme="minorHAnsi" w:eastAsia="Calibri" w:hAnsiTheme="minorHAnsi" w:cs="Calibri"/>
          <w:b/>
          <w:sz w:val="22"/>
          <w:szCs w:val="22"/>
          <w:lang w:val="en-US" w:eastAsia="cs-CZ"/>
        </w:rPr>
        <w:t xml:space="preserve">po </w:t>
      </w:r>
      <w:proofErr w:type="spellStart"/>
      <w:r w:rsidRPr="003F720B">
        <w:rPr>
          <w:rFonts w:asciiTheme="minorHAnsi" w:eastAsia="Calibri" w:hAnsiTheme="minorHAnsi" w:cs="Calibri"/>
          <w:b/>
          <w:sz w:val="22"/>
          <w:szCs w:val="22"/>
          <w:lang w:val="en-US" w:eastAsia="cs-CZ"/>
        </w:rPr>
        <w:t>dni</w:t>
      </w:r>
      <w:proofErr w:type="spellEnd"/>
      <w:r w:rsidRPr="003F720B">
        <w:rPr>
          <w:rFonts w:asciiTheme="minorHAnsi" w:eastAsia="Calibri" w:hAnsiTheme="minorHAnsi" w:cs="Calibri"/>
          <w:b/>
          <w:sz w:val="22"/>
          <w:szCs w:val="22"/>
          <w:lang w:val="en-US" w:eastAsia="cs-CZ"/>
        </w:rPr>
        <w:t xml:space="preserve"> </w:t>
      </w:r>
      <w:proofErr w:type="spellStart"/>
      <w:r w:rsidRPr="003F720B">
        <w:rPr>
          <w:rFonts w:asciiTheme="minorHAnsi" w:eastAsia="Calibri" w:hAnsiTheme="minorHAnsi" w:cs="Calibri"/>
          <w:b/>
          <w:sz w:val="22"/>
          <w:szCs w:val="22"/>
          <w:lang w:val="en-US" w:eastAsia="cs-CZ"/>
        </w:rPr>
        <w:t>odeslání</w:t>
      </w:r>
      <w:proofErr w:type="spellEnd"/>
      <w:r w:rsidRPr="003F720B">
        <w:rPr>
          <w:rFonts w:asciiTheme="minorHAnsi" w:eastAsia="Calibri" w:hAnsiTheme="minorHAnsi" w:cs="Calibri"/>
          <w:sz w:val="22"/>
          <w:szCs w:val="22"/>
          <w:lang w:val="en-US" w:eastAsia="cs-CZ"/>
        </w:rPr>
        <w:t>.</w:t>
      </w:r>
    </w:p>
    <w:p w14:paraId="314ECA38" w14:textId="77777777" w:rsidR="006F7AEC" w:rsidRPr="003F720B" w:rsidRDefault="006F7AEC" w:rsidP="000648CA">
      <w:pPr>
        <w:jc w:val="both"/>
        <w:rPr>
          <w:rFonts w:asciiTheme="minorHAnsi" w:eastAsia="Calibri" w:hAnsiTheme="minorHAnsi" w:cs="Calibri"/>
          <w:b/>
          <w:bCs/>
          <w:i/>
          <w:sz w:val="22"/>
          <w:szCs w:val="22"/>
          <w:lang w:val="en-US" w:eastAsia="cs-CZ"/>
        </w:rPr>
      </w:pPr>
      <w:r w:rsidRPr="003F720B">
        <w:rPr>
          <w:rFonts w:asciiTheme="minorHAnsi" w:eastAsia="Calibri" w:hAnsiTheme="minorHAnsi" w:cs="Calibri"/>
          <w:b/>
          <w:bCs/>
          <w:i/>
          <w:sz w:val="22"/>
          <w:szCs w:val="22"/>
          <w:lang w:val="en-US" w:eastAsia="cs-CZ"/>
        </w:rPr>
        <w:t>10.2 If any of the parties refuses to accept any of the documents delivered pursuant to the art. 10.1., the third (3) day following the day of dispatch shall be considered the day of delivery.</w:t>
      </w:r>
    </w:p>
    <w:p w14:paraId="36B0873C" w14:textId="77777777" w:rsidR="006F7AEC" w:rsidRPr="003F720B" w:rsidRDefault="006F7AEC" w:rsidP="006F7AEC">
      <w:pPr>
        <w:pStyle w:val="Odstavecseseznamem"/>
        <w:ind w:left="435"/>
        <w:jc w:val="both"/>
        <w:rPr>
          <w:rFonts w:asciiTheme="minorHAnsi" w:eastAsia="Calibri" w:hAnsiTheme="minorHAnsi" w:cs="Calibri"/>
          <w:sz w:val="22"/>
          <w:szCs w:val="22"/>
          <w:lang w:val="en-US" w:eastAsia="cs-CZ"/>
        </w:rPr>
      </w:pPr>
    </w:p>
    <w:p w14:paraId="2D40C7D0" w14:textId="77777777" w:rsidR="006F7AEC" w:rsidRPr="003F720B" w:rsidRDefault="006F7AEC" w:rsidP="006F7AEC">
      <w:pPr>
        <w:pStyle w:val="Odstavecseseznamem"/>
        <w:numPr>
          <w:ilvl w:val="1"/>
          <w:numId w:val="17"/>
        </w:numPr>
        <w:ind w:left="709" w:hanging="709"/>
        <w:jc w:val="both"/>
        <w:rPr>
          <w:rFonts w:asciiTheme="minorHAnsi" w:eastAsia="Calibri" w:hAnsiTheme="minorHAnsi" w:cs="Calibri"/>
          <w:sz w:val="22"/>
          <w:szCs w:val="22"/>
          <w:lang w:val="en-US" w:eastAsia="cs-CZ"/>
        </w:rPr>
      </w:pPr>
      <w:proofErr w:type="spellStart"/>
      <w:r w:rsidRPr="003F720B">
        <w:rPr>
          <w:rFonts w:asciiTheme="minorHAnsi" w:eastAsia="Calibri" w:hAnsiTheme="minorHAnsi" w:cs="Calibri"/>
          <w:sz w:val="22"/>
          <w:szCs w:val="22"/>
          <w:lang w:val="en-US" w:eastAsia="cs-CZ"/>
        </w:rPr>
        <w:t>Pokud</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bude</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kterýkoliv</w:t>
      </w:r>
      <w:proofErr w:type="spellEnd"/>
      <w:r w:rsidRPr="003F720B">
        <w:rPr>
          <w:rFonts w:asciiTheme="minorHAnsi" w:eastAsia="Calibri" w:hAnsiTheme="minorHAnsi" w:cs="Calibri"/>
          <w:sz w:val="22"/>
          <w:szCs w:val="22"/>
          <w:lang w:val="en-US" w:eastAsia="cs-CZ"/>
        </w:rPr>
        <w:t xml:space="preserve"> z </w:t>
      </w:r>
      <w:proofErr w:type="spellStart"/>
      <w:r w:rsidRPr="003F720B">
        <w:rPr>
          <w:rFonts w:asciiTheme="minorHAnsi" w:eastAsia="Calibri" w:hAnsiTheme="minorHAnsi" w:cs="Calibri"/>
          <w:sz w:val="22"/>
          <w:szCs w:val="22"/>
          <w:lang w:val="en-US" w:eastAsia="cs-CZ"/>
        </w:rPr>
        <w:t>dokumentů</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uvedených</w:t>
      </w:r>
      <w:proofErr w:type="spellEnd"/>
      <w:r w:rsidRPr="003F720B">
        <w:rPr>
          <w:rFonts w:asciiTheme="minorHAnsi" w:eastAsia="Calibri" w:hAnsiTheme="minorHAnsi" w:cs="Calibri"/>
          <w:sz w:val="22"/>
          <w:szCs w:val="22"/>
          <w:lang w:val="en-US" w:eastAsia="cs-CZ"/>
        </w:rPr>
        <w:t xml:space="preserve"> v </w:t>
      </w:r>
      <w:proofErr w:type="spellStart"/>
      <w:r w:rsidRPr="003F720B">
        <w:rPr>
          <w:rFonts w:asciiTheme="minorHAnsi" w:eastAsia="Calibri" w:hAnsiTheme="minorHAnsi" w:cs="Calibri"/>
          <w:sz w:val="22"/>
          <w:szCs w:val="22"/>
          <w:lang w:val="en-US" w:eastAsia="cs-CZ"/>
        </w:rPr>
        <w:t>čl</w:t>
      </w:r>
      <w:proofErr w:type="spellEnd"/>
      <w:r w:rsidRPr="003F720B">
        <w:rPr>
          <w:rFonts w:asciiTheme="minorHAnsi" w:eastAsia="Calibri" w:hAnsiTheme="minorHAnsi" w:cs="Calibri"/>
          <w:sz w:val="22"/>
          <w:szCs w:val="22"/>
          <w:lang w:val="en-US" w:eastAsia="cs-CZ"/>
        </w:rPr>
        <w:t xml:space="preserve">. 10.1. </w:t>
      </w:r>
      <w:proofErr w:type="spellStart"/>
      <w:r w:rsidRPr="003F720B">
        <w:rPr>
          <w:rFonts w:asciiTheme="minorHAnsi" w:eastAsia="Calibri" w:hAnsiTheme="minorHAnsi" w:cs="Calibri"/>
          <w:sz w:val="22"/>
          <w:szCs w:val="22"/>
          <w:lang w:val="en-US" w:eastAsia="cs-CZ"/>
        </w:rPr>
        <w:t>vrácen</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osobou</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zajišťující</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jeho</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doručení</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zpět</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jako</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nedoručitelný</w:t>
      </w:r>
      <w:proofErr w:type="spellEnd"/>
      <w:r w:rsidRPr="003F720B">
        <w:rPr>
          <w:rFonts w:asciiTheme="minorHAnsi" w:eastAsia="Calibri" w:hAnsiTheme="minorHAnsi" w:cs="Calibri"/>
          <w:sz w:val="22"/>
          <w:szCs w:val="22"/>
          <w:lang w:val="en-US" w:eastAsia="cs-CZ"/>
        </w:rPr>
        <w:t xml:space="preserve">, je </w:t>
      </w:r>
      <w:proofErr w:type="spellStart"/>
      <w:r w:rsidRPr="003F720B">
        <w:rPr>
          <w:rFonts w:asciiTheme="minorHAnsi" w:eastAsia="Calibri" w:hAnsiTheme="minorHAnsi" w:cs="Calibri"/>
          <w:sz w:val="22"/>
          <w:szCs w:val="22"/>
          <w:lang w:val="en-US" w:eastAsia="cs-CZ"/>
        </w:rPr>
        <w:t>odesilatel</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povinen</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tento</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dokument</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opětovně</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odeslat</w:t>
      </w:r>
      <w:proofErr w:type="spellEnd"/>
      <w:r w:rsidRPr="003F720B">
        <w:rPr>
          <w:rFonts w:asciiTheme="minorHAnsi" w:eastAsia="Calibri" w:hAnsiTheme="minorHAnsi" w:cs="Calibri"/>
          <w:sz w:val="22"/>
          <w:szCs w:val="22"/>
          <w:lang w:val="en-US" w:eastAsia="cs-CZ"/>
        </w:rPr>
        <w:t xml:space="preserve">. Tato </w:t>
      </w:r>
      <w:proofErr w:type="spellStart"/>
      <w:r w:rsidRPr="003F720B">
        <w:rPr>
          <w:rFonts w:asciiTheme="minorHAnsi" w:eastAsia="Calibri" w:hAnsiTheme="minorHAnsi" w:cs="Calibri"/>
          <w:sz w:val="22"/>
          <w:szCs w:val="22"/>
          <w:lang w:val="en-US" w:eastAsia="cs-CZ"/>
        </w:rPr>
        <w:t>povinnost</w:t>
      </w:r>
      <w:proofErr w:type="spellEnd"/>
      <w:r w:rsidRPr="003F720B">
        <w:rPr>
          <w:rFonts w:asciiTheme="minorHAnsi" w:eastAsia="Calibri" w:hAnsiTheme="minorHAnsi" w:cs="Calibri"/>
          <w:sz w:val="22"/>
          <w:szCs w:val="22"/>
          <w:lang w:val="en-US" w:eastAsia="cs-CZ"/>
        </w:rPr>
        <w:t xml:space="preserve"> se </w:t>
      </w:r>
      <w:proofErr w:type="spellStart"/>
      <w:r w:rsidRPr="003F720B">
        <w:rPr>
          <w:rFonts w:asciiTheme="minorHAnsi" w:eastAsia="Calibri" w:hAnsiTheme="minorHAnsi" w:cs="Calibri"/>
          <w:sz w:val="22"/>
          <w:szCs w:val="22"/>
          <w:lang w:val="en-US" w:eastAsia="cs-CZ"/>
        </w:rPr>
        <w:t>nevztahuje</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na</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dokument</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který</w:t>
      </w:r>
      <w:proofErr w:type="spellEnd"/>
      <w:r w:rsidRPr="003F720B">
        <w:rPr>
          <w:rFonts w:asciiTheme="minorHAnsi" w:eastAsia="Calibri" w:hAnsiTheme="minorHAnsi" w:cs="Calibri"/>
          <w:sz w:val="22"/>
          <w:szCs w:val="22"/>
          <w:lang w:val="en-US" w:eastAsia="cs-CZ"/>
        </w:rPr>
        <w:t xml:space="preserve"> se </w:t>
      </w:r>
      <w:proofErr w:type="spellStart"/>
      <w:r w:rsidRPr="003F720B">
        <w:rPr>
          <w:rFonts w:asciiTheme="minorHAnsi" w:eastAsia="Calibri" w:hAnsiTheme="minorHAnsi" w:cs="Calibri"/>
          <w:sz w:val="22"/>
          <w:szCs w:val="22"/>
          <w:lang w:val="en-US" w:eastAsia="cs-CZ"/>
        </w:rPr>
        <w:t>jako</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nedoručitelný</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vrátil</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zpět</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již</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dvakrát</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či</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vícekrát</w:t>
      </w:r>
      <w:proofErr w:type="spellEnd"/>
      <w:r w:rsidRPr="003F720B">
        <w:rPr>
          <w:rFonts w:asciiTheme="minorHAnsi" w:eastAsia="Calibri" w:hAnsiTheme="minorHAnsi" w:cs="Calibri"/>
          <w:sz w:val="22"/>
          <w:szCs w:val="22"/>
          <w:lang w:val="en-US" w:eastAsia="cs-CZ"/>
        </w:rPr>
        <w:t>.</w:t>
      </w:r>
    </w:p>
    <w:p w14:paraId="293E4730" w14:textId="77777777" w:rsidR="006F7AEC" w:rsidRPr="003F720B" w:rsidRDefault="006F7AEC" w:rsidP="000648CA">
      <w:pPr>
        <w:jc w:val="both"/>
        <w:rPr>
          <w:rFonts w:asciiTheme="minorHAnsi" w:eastAsia="Calibri" w:hAnsiTheme="minorHAnsi" w:cs="Calibri"/>
          <w:b/>
          <w:bCs/>
          <w:i/>
          <w:sz w:val="22"/>
          <w:szCs w:val="22"/>
          <w:lang w:val="en-US" w:eastAsia="cs-CZ"/>
        </w:rPr>
      </w:pPr>
      <w:r w:rsidRPr="003F720B">
        <w:rPr>
          <w:rFonts w:asciiTheme="minorHAnsi" w:eastAsia="Calibri" w:hAnsiTheme="minorHAnsi" w:cs="Calibri"/>
          <w:b/>
          <w:bCs/>
          <w:i/>
          <w:sz w:val="22"/>
          <w:szCs w:val="22"/>
          <w:lang w:val="en-US" w:eastAsia="cs-CZ"/>
        </w:rPr>
        <w:t>10.3 If any of the documents listed in the art. 10.1. returns as undeliverable by the person providing its delivery, the sender is obligated to resend this document. This obligation shall not apply to a document that has already been returned as undeliverable two or more times.</w:t>
      </w:r>
    </w:p>
    <w:p w14:paraId="553DC0FF" w14:textId="77777777" w:rsidR="006F7AEC" w:rsidRPr="003F720B" w:rsidRDefault="006F7AEC" w:rsidP="006F7AEC">
      <w:pPr>
        <w:pStyle w:val="Odstavecseseznamem"/>
        <w:ind w:left="1418"/>
        <w:jc w:val="both"/>
        <w:rPr>
          <w:rFonts w:asciiTheme="minorHAnsi" w:eastAsia="Calibri" w:hAnsiTheme="minorHAnsi" w:cs="Calibri"/>
          <w:b/>
          <w:bCs/>
          <w:i/>
          <w:sz w:val="22"/>
          <w:szCs w:val="22"/>
          <w:lang w:val="en-US" w:eastAsia="cs-CZ"/>
        </w:rPr>
      </w:pPr>
    </w:p>
    <w:p w14:paraId="3D21D832" w14:textId="77777777" w:rsidR="006F7AEC" w:rsidRPr="003F720B" w:rsidRDefault="006F7AEC" w:rsidP="006F7AEC">
      <w:pPr>
        <w:pStyle w:val="Odstavecseseznamem"/>
        <w:numPr>
          <w:ilvl w:val="1"/>
          <w:numId w:val="17"/>
        </w:numPr>
        <w:ind w:left="709" w:hanging="709"/>
        <w:jc w:val="both"/>
        <w:rPr>
          <w:rFonts w:asciiTheme="minorHAnsi" w:eastAsia="Calibri" w:hAnsiTheme="minorHAnsi" w:cs="Calibri"/>
          <w:b/>
          <w:bCs/>
          <w:sz w:val="22"/>
          <w:szCs w:val="22"/>
          <w:lang w:val="en-US" w:eastAsia="cs-CZ"/>
        </w:rPr>
      </w:pPr>
      <w:proofErr w:type="spellStart"/>
      <w:r w:rsidRPr="003F720B">
        <w:rPr>
          <w:rFonts w:asciiTheme="minorHAnsi" w:eastAsia="Calibri" w:hAnsiTheme="minorHAnsi" w:cs="Calibri"/>
          <w:sz w:val="22"/>
          <w:szCs w:val="22"/>
          <w:lang w:val="en-US" w:eastAsia="cs-CZ"/>
        </w:rPr>
        <w:t>Korespondenční</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adresy</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obou</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stran</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ve</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smyslu</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ustanovení</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čl</w:t>
      </w:r>
      <w:proofErr w:type="spellEnd"/>
      <w:r w:rsidRPr="003F720B">
        <w:rPr>
          <w:rFonts w:asciiTheme="minorHAnsi" w:eastAsia="Calibri" w:hAnsiTheme="minorHAnsi" w:cs="Calibri"/>
          <w:sz w:val="22"/>
          <w:szCs w:val="22"/>
          <w:lang w:val="en-US" w:eastAsia="cs-CZ"/>
        </w:rPr>
        <w:t xml:space="preserve">. 10.1. </w:t>
      </w:r>
      <w:proofErr w:type="spellStart"/>
      <w:r w:rsidRPr="003F720B">
        <w:rPr>
          <w:rFonts w:asciiTheme="minorHAnsi" w:eastAsia="Calibri" w:hAnsiTheme="minorHAnsi" w:cs="Calibri"/>
          <w:sz w:val="22"/>
          <w:szCs w:val="22"/>
          <w:lang w:val="en-US" w:eastAsia="cs-CZ"/>
        </w:rPr>
        <w:t>smlouvy</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jsou</w:t>
      </w:r>
      <w:proofErr w:type="spellEnd"/>
      <w:r w:rsidRPr="003F720B">
        <w:rPr>
          <w:rFonts w:asciiTheme="minorHAnsi" w:eastAsia="Calibri" w:hAnsiTheme="minorHAnsi" w:cs="Calibri"/>
          <w:sz w:val="22"/>
          <w:szCs w:val="22"/>
          <w:lang w:val="en-US" w:eastAsia="cs-CZ"/>
        </w:rPr>
        <w:t xml:space="preserve"> / </w:t>
      </w:r>
      <w:r w:rsidRPr="003F720B">
        <w:rPr>
          <w:rFonts w:asciiTheme="minorHAnsi" w:eastAsia="Calibri" w:hAnsiTheme="minorHAnsi" w:cs="Calibri"/>
          <w:b/>
          <w:bCs/>
          <w:sz w:val="22"/>
          <w:szCs w:val="22"/>
          <w:lang w:val="en-US" w:eastAsia="cs-CZ"/>
        </w:rPr>
        <w:t>Mailing addresses of both contractual parties by the art. 10.1 are as follows:</w:t>
      </w:r>
    </w:p>
    <w:p w14:paraId="566FBCAC" w14:textId="77777777" w:rsidR="006F7AEC" w:rsidRPr="003F720B" w:rsidRDefault="006F7AEC" w:rsidP="006F7AEC">
      <w:pPr>
        <w:jc w:val="both"/>
        <w:rPr>
          <w:rFonts w:asciiTheme="minorHAnsi" w:eastAsia="Calibri" w:hAnsiTheme="minorHAnsi" w:cs="Calibri"/>
          <w:b/>
          <w:bCs/>
          <w:sz w:val="22"/>
          <w:szCs w:val="22"/>
          <w:lang w:val="en-US" w:eastAsia="cs-CZ"/>
        </w:rPr>
      </w:pPr>
    </w:p>
    <w:p w14:paraId="17A5E967" w14:textId="77777777" w:rsidR="006F7AEC" w:rsidRPr="003F720B" w:rsidRDefault="006F7AEC" w:rsidP="006F7AEC">
      <w:pPr>
        <w:numPr>
          <w:ilvl w:val="0"/>
          <w:numId w:val="4"/>
        </w:numPr>
        <w:spacing w:line="259" w:lineRule="auto"/>
        <w:ind w:left="567"/>
        <w:jc w:val="both"/>
        <w:rPr>
          <w:rFonts w:asciiTheme="minorHAnsi" w:eastAsia="Calibri" w:hAnsiTheme="minorHAnsi" w:cs="Calibri"/>
          <w:sz w:val="22"/>
          <w:szCs w:val="22"/>
          <w:lang w:val="en-US" w:eastAsia="cs-CZ"/>
        </w:rPr>
      </w:pPr>
      <w:proofErr w:type="spellStart"/>
      <w:r w:rsidRPr="003F720B">
        <w:rPr>
          <w:rFonts w:asciiTheme="minorHAnsi" w:eastAsia="Calibri" w:hAnsiTheme="minorHAnsi" w:cs="Calibri"/>
          <w:b/>
          <w:sz w:val="22"/>
          <w:szCs w:val="22"/>
          <w:u w:val="single"/>
          <w:lang w:val="en-US" w:eastAsia="cs-CZ"/>
        </w:rPr>
        <w:t>zprostředkovatel</w:t>
      </w:r>
      <w:proofErr w:type="spellEnd"/>
      <w:r w:rsidRPr="003F720B">
        <w:rPr>
          <w:rFonts w:asciiTheme="minorHAnsi" w:eastAsia="Calibri" w:hAnsiTheme="minorHAnsi" w:cs="Calibri"/>
          <w:b/>
          <w:sz w:val="22"/>
          <w:szCs w:val="22"/>
          <w:u w:val="single"/>
          <w:lang w:val="en-US" w:eastAsia="cs-CZ"/>
        </w:rPr>
        <w:t xml:space="preserve"> / </w:t>
      </w:r>
      <w:proofErr w:type="gramStart"/>
      <w:r w:rsidRPr="003F720B">
        <w:rPr>
          <w:rFonts w:asciiTheme="minorHAnsi" w:eastAsia="Calibri" w:hAnsiTheme="minorHAnsi" w:cs="Calibri"/>
          <w:b/>
          <w:sz w:val="22"/>
          <w:szCs w:val="22"/>
          <w:u w:val="single"/>
          <w:lang w:val="en-US" w:eastAsia="cs-CZ"/>
        </w:rPr>
        <w:t xml:space="preserve">intermediary </w:t>
      </w:r>
      <w:r w:rsidRPr="003F720B">
        <w:rPr>
          <w:rFonts w:asciiTheme="minorHAnsi" w:eastAsia="Calibri" w:hAnsiTheme="minorHAnsi" w:cs="Calibri"/>
          <w:sz w:val="22"/>
          <w:szCs w:val="22"/>
          <w:lang w:val="en-US" w:eastAsia="cs-CZ"/>
        </w:rPr>
        <w:t>:</w:t>
      </w:r>
      <w:proofErr w:type="gramEnd"/>
      <w:r w:rsidRPr="003F720B">
        <w:rPr>
          <w:rFonts w:asciiTheme="minorHAnsi" w:eastAsia="Calibri" w:hAnsiTheme="minorHAnsi" w:cs="Calibri"/>
          <w:sz w:val="22"/>
          <w:szCs w:val="22"/>
          <w:lang w:val="en-US" w:eastAsia="cs-CZ"/>
        </w:rPr>
        <w:t xml:space="preserve"> </w:t>
      </w:r>
    </w:p>
    <w:p w14:paraId="52F7E2DE" w14:textId="77777777" w:rsidR="006F7AEC" w:rsidRPr="003F720B" w:rsidRDefault="006F7AEC" w:rsidP="006F7AEC">
      <w:pPr>
        <w:widowControl w:val="0"/>
        <w:ind w:left="567"/>
        <w:jc w:val="both"/>
        <w:rPr>
          <w:rFonts w:asciiTheme="minorHAnsi" w:eastAsia="Calibri" w:hAnsiTheme="minorHAnsi" w:cs="Calibri"/>
          <w:b/>
          <w:sz w:val="22"/>
          <w:szCs w:val="22"/>
          <w:lang w:val="en-US" w:eastAsia="en-US"/>
        </w:rPr>
      </w:pPr>
      <w:proofErr w:type="spellStart"/>
      <w:r w:rsidRPr="003F720B">
        <w:rPr>
          <w:rFonts w:asciiTheme="minorHAnsi" w:eastAsia="Calibri" w:hAnsiTheme="minorHAnsi" w:cs="Calibri"/>
          <w:sz w:val="22"/>
          <w:szCs w:val="22"/>
          <w:lang w:val="en-US" w:eastAsia="en-US"/>
        </w:rPr>
        <w:t>Firma</w:t>
      </w:r>
      <w:proofErr w:type="spellEnd"/>
      <w:r w:rsidRPr="003F720B">
        <w:rPr>
          <w:rFonts w:asciiTheme="minorHAnsi" w:eastAsia="Calibri" w:hAnsiTheme="minorHAnsi" w:cs="Calibri"/>
          <w:sz w:val="22"/>
          <w:szCs w:val="22"/>
          <w:lang w:val="en-US" w:eastAsia="en-US"/>
        </w:rPr>
        <w:t>:</w:t>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b/>
          <w:sz w:val="22"/>
          <w:szCs w:val="22"/>
          <w:lang w:val="en-US" w:eastAsia="en-US"/>
        </w:rPr>
        <w:t xml:space="preserve">Kasea CZ, </w:t>
      </w:r>
      <w:proofErr w:type="spellStart"/>
      <w:r w:rsidRPr="003F720B">
        <w:rPr>
          <w:rFonts w:asciiTheme="minorHAnsi" w:eastAsia="Calibri" w:hAnsiTheme="minorHAnsi" w:cs="Calibri"/>
          <w:b/>
          <w:sz w:val="22"/>
          <w:szCs w:val="22"/>
          <w:lang w:val="en-US" w:eastAsia="en-US"/>
        </w:rPr>
        <w:t>s.r.o.</w:t>
      </w:r>
      <w:proofErr w:type="spellEnd"/>
    </w:p>
    <w:p w14:paraId="0AC73F4F" w14:textId="77777777" w:rsidR="006F7AEC" w:rsidRPr="003F720B" w:rsidRDefault="006F7AEC" w:rsidP="006F7AEC">
      <w:pPr>
        <w:widowControl w:val="0"/>
        <w:ind w:left="567"/>
        <w:jc w:val="both"/>
        <w:rPr>
          <w:rFonts w:asciiTheme="minorHAnsi" w:eastAsia="Calibri" w:hAnsiTheme="minorHAnsi" w:cs="Calibri"/>
          <w:sz w:val="22"/>
          <w:szCs w:val="22"/>
          <w:lang w:val="en-US" w:eastAsia="en-US"/>
        </w:rPr>
      </w:pPr>
      <w:proofErr w:type="spellStart"/>
      <w:r w:rsidRPr="003F720B">
        <w:rPr>
          <w:rFonts w:asciiTheme="minorHAnsi" w:eastAsia="Calibri" w:hAnsiTheme="minorHAnsi" w:cs="Calibri"/>
          <w:sz w:val="22"/>
          <w:szCs w:val="22"/>
          <w:lang w:val="en-US" w:eastAsia="en-US"/>
        </w:rPr>
        <w:t>Adresa</w:t>
      </w:r>
      <w:proofErr w:type="spellEnd"/>
      <w:r w:rsidRPr="003F720B">
        <w:rPr>
          <w:rFonts w:asciiTheme="minorHAnsi" w:eastAsia="Calibri" w:hAnsiTheme="minorHAnsi" w:cs="Calibri"/>
          <w:sz w:val="22"/>
          <w:szCs w:val="22"/>
          <w:lang w:val="en-US" w:eastAsia="en-US"/>
        </w:rPr>
        <w:t xml:space="preserve">: </w:t>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proofErr w:type="spellStart"/>
      <w:r w:rsidRPr="003F720B">
        <w:rPr>
          <w:rFonts w:asciiTheme="minorHAnsi" w:eastAsia="Calibri" w:hAnsiTheme="minorHAnsi" w:cs="Calibri"/>
          <w:sz w:val="22"/>
          <w:szCs w:val="22"/>
          <w:lang w:val="en-US" w:eastAsia="en-US"/>
        </w:rPr>
        <w:t>Hasičská</w:t>
      </w:r>
      <w:proofErr w:type="spellEnd"/>
      <w:r w:rsidRPr="003F720B">
        <w:rPr>
          <w:rFonts w:asciiTheme="minorHAnsi" w:eastAsia="Calibri" w:hAnsiTheme="minorHAnsi" w:cs="Calibri"/>
          <w:sz w:val="22"/>
          <w:szCs w:val="22"/>
          <w:lang w:val="en-US" w:eastAsia="en-US"/>
        </w:rPr>
        <w:t xml:space="preserve"> 551/52, </w:t>
      </w:r>
      <w:proofErr w:type="spellStart"/>
      <w:r w:rsidRPr="003F720B">
        <w:rPr>
          <w:rFonts w:asciiTheme="minorHAnsi" w:eastAsia="Calibri" w:hAnsiTheme="minorHAnsi" w:cs="Calibri"/>
          <w:sz w:val="22"/>
          <w:szCs w:val="22"/>
          <w:lang w:val="en-US" w:eastAsia="en-US"/>
        </w:rPr>
        <w:t>Hrabůvka</w:t>
      </w:r>
      <w:proofErr w:type="spellEnd"/>
      <w:r w:rsidRPr="003F720B">
        <w:rPr>
          <w:rFonts w:asciiTheme="minorHAnsi" w:eastAsia="Calibri" w:hAnsiTheme="minorHAnsi" w:cs="Calibri"/>
          <w:sz w:val="22"/>
          <w:szCs w:val="22"/>
          <w:lang w:val="en-US" w:eastAsia="en-US"/>
        </w:rPr>
        <w:t>, 700 30 Ostrava</w:t>
      </w:r>
    </w:p>
    <w:p w14:paraId="18D47951" w14:textId="77777777" w:rsidR="006F7AEC" w:rsidRPr="003F720B" w:rsidRDefault="006F7AEC" w:rsidP="006F7AEC">
      <w:pPr>
        <w:widowControl w:val="0"/>
        <w:ind w:left="2832" w:hanging="2265"/>
        <w:jc w:val="both"/>
        <w:rPr>
          <w:rFonts w:asciiTheme="minorHAnsi" w:eastAsia="Calibri" w:hAnsiTheme="minorHAnsi" w:cs="Calibri"/>
          <w:sz w:val="22"/>
          <w:szCs w:val="22"/>
          <w:lang w:val="en-US" w:eastAsia="en-US"/>
        </w:rPr>
      </w:pPr>
      <w:r w:rsidRPr="003F720B">
        <w:rPr>
          <w:rFonts w:asciiTheme="minorHAnsi" w:eastAsia="Calibri" w:hAnsiTheme="minorHAnsi" w:cs="Calibri"/>
          <w:sz w:val="22"/>
          <w:szCs w:val="22"/>
          <w:lang w:val="en-US" w:eastAsia="en-US"/>
        </w:rPr>
        <w:t xml:space="preserve">K </w:t>
      </w:r>
      <w:proofErr w:type="spellStart"/>
      <w:r w:rsidRPr="003F720B">
        <w:rPr>
          <w:rFonts w:asciiTheme="minorHAnsi" w:eastAsia="Calibri" w:hAnsiTheme="minorHAnsi" w:cs="Calibri"/>
          <w:sz w:val="22"/>
          <w:szCs w:val="22"/>
          <w:lang w:val="en-US" w:eastAsia="en-US"/>
        </w:rPr>
        <w:t>rukám</w:t>
      </w:r>
      <w:proofErr w:type="spellEnd"/>
      <w:r w:rsidRPr="003F720B">
        <w:rPr>
          <w:rFonts w:asciiTheme="minorHAnsi" w:eastAsia="Calibri" w:hAnsiTheme="minorHAnsi" w:cs="Calibri"/>
          <w:sz w:val="22"/>
          <w:szCs w:val="22"/>
          <w:lang w:val="en-US" w:eastAsia="en-US"/>
        </w:rPr>
        <w:t>:</w:t>
      </w:r>
      <w:r w:rsidRPr="003F720B">
        <w:rPr>
          <w:rFonts w:asciiTheme="minorHAnsi" w:eastAsia="Calibri" w:hAnsiTheme="minorHAnsi" w:cs="Calibri"/>
          <w:sz w:val="22"/>
          <w:szCs w:val="22"/>
          <w:lang w:val="en-US" w:eastAsia="en-US"/>
        </w:rPr>
        <w:tab/>
      </w:r>
      <w:proofErr w:type="spellStart"/>
      <w:r w:rsidRPr="003F720B">
        <w:rPr>
          <w:rFonts w:asciiTheme="minorHAnsi" w:eastAsia="Calibri" w:hAnsiTheme="minorHAnsi" w:cs="Calibri"/>
          <w:sz w:val="22"/>
          <w:szCs w:val="22"/>
          <w:lang w:val="en-US" w:eastAsia="en-US"/>
        </w:rPr>
        <w:t>jednatelky</w:t>
      </w:r>
      <w:proofErr w:type="spellEnd"/>
      <w:r w:rsidRPr="003F720B">
        <w:rPr>
          <w:rFonts w:asciiTheme="minorHAnsi" w:eastAsia="Calibri" w:hAnsiTheme="minorHAnsi" w:cs="Calibri"/>
          <w:sz w:val="22"/>
          <w:szCs w:val="22"/>
          <w:lang w:val="en-US" w:eastAsia="en-US"/>
        </w:rPr>
        <w:t xml:space="preserve"> Mgr. Gabriely </w:t>
      </w:r>
      <w:proofErr w:type="spellStart"/>
      <w:r w:rsidRPr="003F720B">
        <w:rPr>
          <w:rFonts w:asciiTheme="minorHAnsi" w:eastAsia="Calibri" w:hAnsiTheme="minorHAnsi" w:cs="Calibri"/>
          <w:sz w:val="22"/>
          <w:szCs w:val="22"/>
          <w:lang w:val="en-US" w:eastAsia="en-US"/>
        </w:rPr>
        <w:t>Pchálkové</w:t>
      </w:r>
      <w:proofErr w:type="spellEnd"/>
      <w:r w:rsidRPr="003F720B">
        <w:rPr>
          <w:rFonts w:asciiTheme="minorHAnsi" w:eastAsia="Calibri" w:hAnsiTheme="minorHAnsi" w:cs="Calibri"/>
          <w:sz w:val="22"/>
          <w:szCs w:val="22"/>
          <w:lang w:val="en-US" w:eastAsia="en-US"/>
        </w:rPr>
        <w:t xml:space="preserve"> / exec. director Mrs. Gabriela Pchálková</w:t>
      </w:r>
    </w:p>
    <w:p w14:paraId="2A3ED412" w14:textId="0117F17B" w:rsidR="006F7AEC" w:rsidRPr="003F720B" w:rsidRDefault="006F7AEC" w:rsidP="006F7AEC">
      <w:pPr>
        <w:widowControl w:val="0"/>
        <w:ind w:left="567"/>
        <w:jc w:val="both"/>
        <w:rPr>
          <w:rFonts w:asciiTheme="minorHAnsi" w:eastAsia="Calibri" w:hAnsiTheme="minorHAnsi" w:cs="Calibri"/>
          <w:sz w:val="22"/>
          <w:szCs w:val="22"/>
          <w:lang w:val="en-US" w:eastAsia="en-US"/>
        </w:rPr>
      </w:pPr>
      <w:proofErr w:type="spellStart"/>
      <w:r w:rsidRPr="003F720B">
        <w:rPr>
          <w:rFonts w:asciiTheme="minorHAnsi" w:eastAsia="Calibri" w:hAnsiTheme="minorHAnsi" w:cs="Calibri"/>
          <w:sz w:val="22"/>
          <w:szCs w:val="22"/>
          <w:lang w:val="en-US" w:eastAsia="en-US"/>
        </w:rPr>
        <w:t>Telefon</w:t>
      </w:r>
      <w:proofErr w:type="spellEnd"/>
      <w:r w:rsidRPr="003F720B">
        <w:rPr>
          <w:rFonts w:asciiTheme="minorHAnsi" w:eastAsia="Calibri" w:hAnsiTheme="minorHAnsi" w:cs="Calibri"/>
          <w:sz w:val="22"/>
          <w:szCs w:val="22"/>
          <w:lang w:val="en-US" w:eastAsia="en-US"/>
        </w:rPr>
        <w:t>:</w:t>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r w:rsidR="00AE0675">
        <w:rPr>
          <w:rFonts w:asciiTheme="minorHAnsi" w:eastAsia="Calibri" w:hAnsiTheme="minorHAnsi" w:cs="Calibri"/>
          <w:sz w:val="22"/>
          <w:szCs w:val="22"/>
          <w:lang w:val="en-US" w:eastAsia="en-US"/>
        </w:rPr>
        <w:t>XXX</w:t>
      </w:r>
    </w:p>
    <w:p w14:paraId="475A807E" w14:textId="0E97B54F" w:rsidR="006F7AEC" w:rsidRPr="003F720B" w:rsidRDefault="006F7AEC" w:rsidP="006F7AEC">
      <w:pPr>
        <w:widowControl w:val="0"/>
        <w:ind w:left="567"/>
        <w:jc w:val="both"/>
        <w:rPr>
          <w:rFonts w:asciiTheme="minorHAnsi" w:eastAsia="Calibri" w:hAnsiTheme="minorHAnsi" w:cs="Calibri"/>
          <w:sz w:val="22"/>
          <w:szCs w:val="22"/>
          <w:lang w:val="en-US" w:eastAsia="en-US"/>
        </w:rPr>
      </w:pPr>
      <w:r w:rsidRPr="003F720B">
        <w:rPr>
          <w:rFonts w:asciiTheme="minorHAnsi" w:eastAsia="Calibri" w:hAnsiTheme="minorHAnsi" w:cs="Calibri"/>
          <w:sz w:val="22"/>
          <w:szCs w:val="22"/>
          <w:lang w:val="en-US" w:eastAsia="en-US"/>
        </w:rPr>
        <w:t>E-mail:</w:t>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p>
    <w:p w14:paraId="76004653" w14:textId="77777777" w:rsidR="006F7AEC" w:rsidRPr="003F720B" w:rsidRDefault="006F7AEC" w:rsidP="006F7AEC">
      <w:pPr>
        <w:widowControl w:val="0"/>
        <w:ind w:left="567"/>
        <w:jc w:val="both"/>
        <w:rPr>
          <w:rFonts w:asciiTheme="minorHAnsi" w:eastAsia="Calibri" w:hAnsiTheme="minorHAnsi" w:cs="Calibri"/>
          <w:sz w:val="22"/>
          <w:szCs w:val="22"/>
          <w:lang w:val="en-US" w:eastAsia="en-US"/>
        </w:rPr>
      </w:pPr>
    </w:p>
    <w:p w14:paraId="44E57C26" w14:textId="77777777" w:rsidR="000648CA" w:rsidRPr="003F720B" w:rsidRDefault="006F7AEC" w:rsidP="000648CA">
      <w:pPr>
        <w:numPr>
          <w:ilvl w:val="0"/>
          <w:numId w:val="4"/>
        </w:numPr>
        <w:spacing w:after="160" w:line="259" w:lineRule="auto"/>
        <w:ind w:left="567"/>
        <w:jc w:val="both"/>
        <w:rPr>
          <w:rFonts w:asciiTheme="minorHAnsi" w:eastAsia="Calibri" w:hAnsiTheme="minorHAnsi" w:cs="Calibri"/>
          <w:sz w:val="22"/>
          <w:szCs w:val="22"/>
          <w:lang w:val="en-US" w:eastAsia="cs-CZ"/>
        </w:rPr>
      </w:pPr>
      <w:proofErr w:type="spellStart"/>
      <w:r w:rsidRPr="003F720B">
        <w:rPr>
          <w:rFonts w:asciiTheme="minorHAnsi" w:eastAsia="Calibri" w:hAnsiTheme="minorHAnsi" w:cs="Calibri"/>
          <w:b/>
          <w:sz w:val="22"/>
          <w:szCs w:val="22"/>
          <w:u w:val="single"/>
          <w:lang w:val="en-US" w:eastAsia="cs-CZ"/>
        </w:rPr>
        <w:t>zájemce</w:t>
      </w:r>
      <w:proofErr w:type="spellEnd"/>
      <w:r w:rsidRPr="003F720B">
        <w:rPr>
          <w:rFonts w:asciiTheme="minorHAnsi" w:eastAsia="Calibri" w:hAnsiTheme="minorHAnsi" w:cs="Calibri"/>
          <w:b/>
          <w:sz w:val="22"/>
          <w:szCs w:val="22"/>
          <w:u w:val="single"/>
          <w:lang w:val="en-US" w:eastAsia="cs-CZ"/>
        </w:rPr>
        <w:t xml:space="preserve"> / interested party</w:t>
      </w:r>
      <w:r w:rsidRPr="003F720B">
        <w:rPr>
          <w:rFonts w:asciiTheme="minorHAnsi" w:eastAsia="Calibri" w:hAnsiTheme="minorHAnsi" w:cs="Calibri"/>
          <w:sz w:val="22"/>
          <w:szCs w:val="22"/>
          <w:lang w:val="en-US" w:eastAsia="cs-CZ"/>
        </w:rPr>
        <w:t xml:space="preserve">: </w:t>
      </w:r>
    </w:p>
    <w:p w14:paraId="4C7E6A95" w14:textId="09FF0648" w:rsidR="006F7AEC" w:rsidRPr="003F720B" w:rsidRDefault="006F7AEC" w:rsidP="000648CA">
      <w:pPr>
        <w:spacing w:line="259" w:lineRule="auto"/>
        <w:ind w:left="567"/>
        <w:jc w:val="both"/>
        <w:rPr>
          <w:rFonts w:asciiTheme="minorHAnsi" w:eastAsia="Calibri" w:hAnsiTheme="minorHAnsi" w:cs="Calibri"/>
          <w:sz w:val="22"/>
          <w:szCs w:val="22"/>
          <w:lang w:val="en-US" w:eastAsia="cs-CZ"/>
        </w:rPr>
      </w:pPr>
      <w:proofErr w:type="spellStart"/>
      <w:r w:rsidRPr="003F720B">
        <w:rPr>
          <w:rFonts w:asciiTheme="minorHAnsi" w:eastAsia="Calibri" w:hAnsiTheme="minorHAnsi" w:cs="Calibri"/>
          <w:sz w:val="22"/>
          <w:szCs w:val="22"/>
          <w:lang w:val="en-US" w:eastAsia="en-US"/>
        </w:rPr>
        <w:t>Firma</w:t>
      </w:r>
      <w:proofErr w:type="spellEnd"/>
      <w:r w:rsidRPr="003F720B">
        <w:rPr>
          <w:rFonts w:asciiTheme="minorHAnsi" w:eastAsia="Calibri" w:hAnsiTheme="minorHAnsi" w:cs="Calibri"/>
          <w:sz w:val="22"/>
          <w:szCs w:val="22"/>
          <w:lang w:val="en-US" w:eastAsia="en-US"/>
        </w:rPr>
        <w:t>:</w:t>
      </w:r>
      <w:r w:rsidRPr="003F720B">
        <w:rPr>
          <w:rFonts w:asciiTheme="minorHAnsi" w:eastAsia="Calibri" w:hAnsiTheme="minorHAnsi" w:cs="Calibri"/>
          <w:sz w:val="22"/>
          <w:szCs w:val="22"/>
          <w:lang w:val="en-US" w:eastAsia="en-US"/>
        </w:rPr>
        <w:tab/>
      </w:r>
      <w:r w:rsidR="00685B1C" w:rsidRPr="003F720B">
        <w:rPr>
          <w:rFonts w:asciiTheme="minorHAnsi" w:eastAsia="Calibri" w:hAnsiTheme="minorHAnsi" w:cs="Calibri"/>
          <w:sz w:val="22"/>
          <w:szCs w:val="22"/>
          <w:lang w:val="en-US" w:eastAsia="en-US"/>
        </w:rPr>
        <w:tab/>
      </w:r>
      <w:r w:rsidR="00685B1C" w:rsidRPr="003F720B">
        <w:rPr>
          <w:rFonts w:asciiTheme="minorHAnsi" w:eastAsia="Calibri" w:hAnsiTheme="minorHAnsi" w:cs="Calibri"/>
          <w:sz w:val="22"/>
          <w:szCs w:val="22"/>
          <w:lang w:val="en-US" w:eastAsia="en-US"/>
        </w:rPr>
        <w:tab/>
      </w:r>
      <w:proofErr w:type="spellStart"/>
      <w:r w:rsidR="00821989">
        <w:rPr>
          <w:rFonts w:asciiTheme="minorHAnsi" w:eastAsia="Calibri" w:hAnsiTheme="minorHAnsi" w:cs="Calibri"/>
          <w:sz w:val="22"/>
          <w:szCs w:val="22"/>
          <w:lang w:val="en-US" w:eastAsia="en-US"/>
        </w:rPr>
        <w:t>Fakultní</w:t>
      </w:r>
      <w:proofErr w:type="spellEnd"/>
      <w:r w:rsidR="00821989">
        <w:rPr>
          <w:rFonts w:asciiTheme="minorHAnsi" w:eastAsia="Calibri" w:hAnsiTheme="minorHAnsi" w:cs="Calibri"/>
          <w:sz w:val="22"/>
          <w:szCs w:val="22"/>
          <w:lang w:val="en-US" w:eastAsia="en-US"/>
        </w:rPr>
        <w:t xml:space="preserve"> </w:t>
      </w:r>
      <w:proofErr w:type="spellStart"/>
      <w:r w:rsidR="00821989">
        <w:rPr>
          <w:rFonts w:asciiTheme="minorHAnsi" w:eastAsia="Calibri" w:hAnsiTheme="minorHAnsi" w:cs="Calibri"/>
          <w:sz w:val="22"/>
          <w:szCs w:val="22"/>
          <w:lang w:val="en-US" w:eastAsia="en-US"/>
        </w:rPr>
        <w:t>Thomayerova</w:t>
      </w:r>
      <w:proofErr w:type="spellEnd"/>
      <w:r w:rsidR="00821989">
        <w:rPr>
          <w:rFonts w:asciiTheme="minorHAnsi" w:eastAsia="Calibri" w:hAnsiTheme="minorHAnsi" w:cs="Calibri"/>
          <w:sz w:val="22"/>
          <w:szCs w:val="22"/>
          <w:lang w:val="en-US" w:eastAsia="en-US"/>
        </w:rPr>
        <w:t xml:space="preserve"> </w:t>
      </w:r>
      <w:proofErr w:type="spellStart"/>
      <w:r w:rsidR="00821989">
        <w:rPr>
          <w:rFonts w:asciiTheme="minorHAnsi" w:eastAsia="Calibri" w:hAnsiTheme="minorHAnsi" w:cs="Calibri"/>
          <w:sz w:val="22"/>
          <w:szCs w:val="22"/>
          <w:lang w:val="en-US" w:eastAsia="en-US"/>
        </w:rPr>
        <w:t>nemocnice</w:t>
      </w:r>
      <w:proofErr w:type="spellEnd"/>
    </w:p>
    <w:p w14:paraId="28CBBA89" w14:textId="75A32D52" w:rsidR="006F7AEC" w:rsidRPr="003F720B" w:rsidRDefault="006F7AEC" w:rsidP="000648CA">
      <w:pPr>
        <w:widowControl w:val="0"/>
        <w:ind w:left="2124" w:hanging="1557"/>
        <w:jc w:val="both"/>
        <w:rPr>
          <w:rFonts w:asciiTheme="minorHAnsi" w:eastAsia="Calibri" w:hAnsiTheme="minorHAnsi" w:cs="Calibri"/>
          <w:sz w:val="22"/>
          <w:szCs w:val="22"/>
          <w:lang w:val="en-US"/>
        </w:rPr>
      </w:pPr>
      <w:proofErr w:type="spellStart"/>
      <w:r w:rsidRPr="003F720B">
        <w:rPr>
          <w:rFonts w:asciiTheme="minorHAnsi" w:eastAsia="Calibri" w:hAnsiTheme="minorHAnsi" w:cs="Calibri"/>
          <w:sz w:val="22"/>
          <w:szCs w:val="22"/>
          <w:lang w:val="en-US" w:eastAsia="en-US"/>
        </w:rPr>
        <w:t>Adresa</w:t>
      </w:r>
      <w:proofErr w:type="spellEnd"/>
      <w:r w:rsidRPr="003F720B">
        <w:rPr>
          <w:rFonts w:asciiTheme="minorHAnsi" w:eastAsia="Calibri" w:hAnsiTheme="minorHAnsi" w:cs="Calibri"/>
          <w:sz w:val="22"/>
          <w:szCs w:val="22"/>
          <w:lang w:val="en-US" w:eastAsia="en-US"/>
        </w:rPr>
        <w:t xml:space="preserve">: </w:t>
      </w:r>
      <w:r w:rsidR="00685B1C" w:rsidRPr="003F720B">
        <w:rPr>
          <w:rFonts w:asciiTheme="minorHAnsi" w:eastAsia="Calibri" w:hAnsiTheme="minorHAnsi" w:cs="Calibri"/>
          <w:sz w:val="22"/>
          <w:szCs w:val="22"/>
          <w:lang w:val="en-US" w:eastAsia="en-US"/>
        </w:rPr>
        <w:t xml:space="preserve">  </w:t>
      </w:r>
      <w:r w:rsidR="00685B1C" w:rsidRPr="003F720B">
        <w:rPr>
          <w:rFonts w:asciiTheme="minorHAnsi" w:eastAsia="Calibri" w:hAnsiTheme="minorHAnsi" w:cs="Calibri"/>
          <w:sz w:val="22"/>
          <w:szCs w:val="22"/>
          <w:lang w:val="en-US" w:eastAsia="en-US"/>
        </w:rPr>
        <w:tab/>
      </w:r>
      <w:r w:rsidR="00685B1C" w:rsidRPr="003F720B">
        <w:rPr>
          <w:rFonts w:asciiTheme="minorHAnsi" w:eastAsia="Calibri" w:hAnsiTheme="minorHAnsi" w:cs="Calibri"/>
          <w:sz w:val="22"/>
          <w:szCs w:val="22"/>
          <w:lang w:val="en-US" w:eastAsia="en-US"/>
        </w:rPr>
        <w:tab/>
      </w:r>
      <w:proofErr w:type="spellStart"/>
      <w:r w:rsidR="00821989">
        <w:rPr>
          <w:rFonts w:asciiTheme="minorHAnsi" w:eastAsia="Calibri" w:hAnsiTheme="minorHAnsi" w:cs="Calibri"/>
          <w:sz w:val="22"/>
          <w:szCs w:val="22"/>
          <w:lang w:val="en-US" w:eastAsia="en-US"/>
        </w:rPr>
        <w:t>Vídeňská</w:t>
      </w:r>
      <w:proofErr w:type="spellEnd"/>
      <w:r w:rsidR="00821989">
        <w:rPr>
          <w:rFonts w:asciiTheme="minorHAnsi" w:eastAsia="Calibri" w:hAnsiTheme="minorHAnsi" w:cs="Calibri"/>
          <w:sz w:val="22"/>
          <w:szCs w:val="22"/>
          <w:lang w:val="en-US" w:eastAsia="en-US"/>
        </w:rPr>
        <w:t xml:space="preserve"> 800, </w:t>
      </w:r>
      <w:r w:rsidR="00821989" w:rsidRPr="00821989">
        <w:rPr>
          <w:rFonts w:asciiTheme="minorHAnsi" w:eastAsia="Calibri" w:hAnsiTheme="minorHAnsi" w:cs="Calibri"/>
          <w:sz w:val="22"/>
          <w:szCs w:val="22"/>
          <w:lang w:val="en-US" w:eastAsia="en-US"/>
        </w:rPr>
        <w:t xml:space="preserve">140 59 Praha 4 - </w:t>
      </w:r>
      <w:proofErr w:type="spellStart"/>
      <w:r w:rsidR="00821989" w:rsidRPr="00821989">
        <w:rPr>
          <w:rFonts w:asciiTheme="minorHAnsi" w:eastAsia="Calibri" w:hAnsiTheme="minorHAnsi" w:cs="Calibri"/>
          <w:sz w:val="22"/>
          <w:szCs w:val="22"/>
          <w:lang w:val="en-US" w:eastAsia="en-US"/>
        </w:rPr>
        <w:t>Krč</w:t>
      </w:r>
      <w:proofErr w:type="spellEnd"/>
      <w:r w:rsidRPr="003F720B">
        <w:rPr>
          <w:rFonts w:asciiTheme="minorHAnsi" w:eastAsia="Calibri" w:hAnsiTheme="minorHAnsi" w:cs="Calibri"/>
          <w:sz w:val="22"/>
          <w:szCs w:val="22"/>
          <w:lang w:val="en-US" w:eastAsia="en-US"/>
        </w:rPr>
        <w:t xml:space="preserve">              </w:t>
      </w:r>
    </w:p>
    <w:p w14:paraId="2ABFDC88" w14:textId="7770E456" w:rsidR="006F7AEC" w:rsidRPr="003F720B" w:rsidRDefault="006F7AEC" w:rsidP="006F7AEC">
      <w:pPr>
        <w:widowControl w:val="0"/>
        <w:ind w:left="567"/>
        <w:jc w:val="both"/>
        <w:rPr>
          <w:rFonts w:asciiTheme="minorHAnsi" w:eastAsia="Calibri" w:hAnsiTheme="minorHAnsi" w:cs="Calibri"/>
          <w:sz w:val="22"/>
          <w:szCs w:val="22"/>
          <w:lang w:val="en-US" w:eastAsia="en-US"/>
        </w:rPr>
      </w:pPr>
      <w:r w:rsidRPr="003F720B">
        <w:rPr>
          <w:rFonts w:asciiTheme="minorHAnsi" w:eastAsia="Calibri" w:hAnsiTheme="minorHAnsi" w:cs="Calibri"/>
          <w:sz w:val="22"/>
          <w:szCs w:val="22"/>
          <w:lang w:val="en-US" w:eastAsia="en-US"/>
        </w:rPr>
        <w:t xml:space="preserve">K </w:t>
      </w:r>
      <w:proofErr w:type="spellStart"/>
      <w:r w:rsidRPr="003F720B">
        <w:rPr>
          <w:rFonts w:asciiTheme="minorHAnsi" w:eastAsia="Calibri" w:hAnsiTheme="minorHAnsi" w:cs="Calibri"/>
          <w:sz w:val="22"/>
          <w:szCs w:val="22"/>
          <w:lang w:val="en-US" w:eastAsia="en-US"/>
        </w:rPr>
        <w:t>rukám</w:t>
      </w:r>
      <w:proofErr w:type="spellEnd"/>
      <w:r w:rsidRPr="003F720B">
        <w:rPr>
          <w:rFonts w:asciiTheme="minorHAnsi" w:eastAsia="Calibri" w:hAnsiTheme="minorHAnsi" w:cs="Calibri"/>
          <w:sz w:val="22"/>
          <w:szCs w:val="22"/>
          <w:lang w:val="en-US" w:eastAsia="en-US"/>
        </w:rPr>
        <w:t>:</w:t>
      </w:r>
      <w:r w:rsidRPr="003F720B">
        <w:rPr>
          <w:rFonts w:asciiTheme="minorHAnsi" w:eastAsia="Calibri" w:hAnsiTheme="minorHAnsi" w:cs="Calibri"/>
          <w:sz w:val="22"/>
          <w:szCs w:val="22"/>
          <w:lang w:val="en-US" w:eastAsia="en-US"/>
        </w:rPr>
        <w:tab/>
      </w:r>
      <w:r w:rsidR="00685B1C" w:rsidRPr="003F720B">
        <w:rPr>
          <w:rFonts w:asciiTheme="minorHAnsi" w:eastAsia="Calibri" w:hAnsiTheme="minorHAnsi" w:cs="Calibri"/>
          <w:sz w:val="22"/>
          <w:szCs w:val="22"/>
          <w:lang w:val="en-US" w:eastAsia="en-US"/>
        </w:rPr>
        <w:tab/>
      </w:r>
      <w:r w:rsidR="00685B1C" w:rsidRPr="003F720B">
        <w:rPr>
          <w:rFonts w:asciiTheme="minorHAnsi" w:eastAsia="Calibri" w:hAnsiTheme="minorHAnsi" w:cs="Calibri"/>
          <w:sz w:val="22"/>
          <w:szCs w:val="22"/>
          <w:lang w:val="en-US" w:eastAsia="en-US"/>
        </w:rPr>
        <w:tab/>
      </w:r>
      <w:r w:rsidR="00AE0675">
        <w:rPr>
          <w:rFonts w:asciiTheme="minorHAnsi" w:eastAsia="Calibri" w:hAnsiTheme="minorHAnsi" w:cs="Calibri"/>
          <w:sz w:val="22"/>
          <w:szCs w:val="22"/>
          <w:lang w:val="en-US" w:eastAsia="en-US"/>
        </w:rPr>
        <w:t>[OU   OU]</w:t>
      </w:r>
      <w:r w:rsidR="00821989">
        <w:rPr>
          <w:rFonts w:asciiTheme="minorHAnsi" w:eastAsia="Calibri" w:hAnsiTheme="minorHAnsi" w:cs="Calibri"/>
          <w:sz w:val="22"/>
          <w:szCs w:val="22"/>
          <w:lang w:val="en-US" w:eastAsia="en-US"/>
        </w:rPr>
        <w:t xml:space="preserve">, </w:t>
      </w:r>
      <w:proofErr w:type="spellStart"/>
      <w:r w:rsidR="00821989">
        <w:rPr>
          <w:rFonts w:asciiTheme="minorHAnsi" w:eastAsia="Calibri" w:hAnsiTheme="minorHAnsi" w:cs="Calibri"/>
          <w:sz w:val="22"/>
          <w:szCs w:val="22"/>
          <w:lang w:val="en-US" w:eastAsia="en-US"/>
        </w:rPr>
        <w:t>personální</w:t>
      </w:r>
      <w:proofErr w:type="spellEnd"/>
      <w:r w:rsidR="00821989">
        <w:rPr>
          <w:rFonts w:asciiTheme="minorHAnsi" w:eastAsia="Calibri" w:hAnsiTheme="minorHAnsi" w:cs="Calibri"/>
          <w:sz w:val="22"/>
          <w:szCs w:val="22"/>
          <w:lang w:val="en-US" w:eastAsia="en-US"/>
        </w:rPr>
        <w:t xml:space="preserve"> </w:t>
      </w:r>
      <w:proofErr w:type="spellStart"/>
      <w:r w:rsidR="00821989">
        <w:rPr>
          <w:rFonts w:asciiTheme="minorHAnsi" w:eastAsia="Calibri" w:hAnsiTheme="minorHAnsi" w:cs="Calibri"/>
          <w:sz w:val="22"/>
          <w:szCs w:val="22"/>
          <w:lang w:val="en-US" w:eastAsia="en-US"/>
        </w:rPr>
        <w:t>náměstkyně</w:t>
      </w:r>
      <w:proofErr w:type="spellEnd"/>
      <w:r w:rsidRPr="003F720B">
        <w:rPr>
          <w:rFonts w:asciiTheme="minorHAnsi" w:eastAsia="Calibri" w:hAnsiTheme="minorHAnsi" w:cs="Calibri"/>
          <w:sz w:val="22"/>
          <w:szCs w:val="22"/>
          <w:lang w:val="en-US" w:eastAsia="en-US"/>
        </w:rPr>
        <w:tab/>
      </w:r>
    </w:p>
    <w:p w14:paraId="1D7C212E" w14:textId="22059874" w:rsidR="006F7AEC" w:rsidRPr="003F720B" w:rsidRDefault="006F7AEC" w:rsidP="006F7AEC">
      <w:pPr>
        <w:widowControl w:val="0"/>
        <w:ind w:left="567"/>
        <w:jc w:val="both"/>
        <w:rPr>
          <w:rFonts w:asciiTheme="minorHAnsi" w:eastAsia="Calibri" w:hAnsiTheme="minorHAnsi" w:cs="Calibri"/>
          <w:sz w:val="22"/>
          <w:szCs w:val="22"/>
          <w:lang w:val="en-US" w:eastAsia="en-US"/>
        </w:rPr>
      </w:pPr>
      <w:proofErr w:type="spellStart"/>
      <w:r w:rsidRPr="003F720B">
        <w:rPr>
          <w:rFonts w:asciiTheme="minorHAnsi" w:eastAsia="Calibri" w:hAnsiTheme="minorHAnsi" w:cs="Calibri"/>
          <w:sz w:val="22"/>
          <w:szCs w:val="22"/>
          <w:lang w:val="en-US" w:eastAsia="en-US"/>
        </w:rPr>
        <w:t>Telefon</w:t>
      </w:r>
      <w:proofErr w:type="spellEnd"/>
      <w:r w:rsidRPr="003F720B">
        <w:rPr>
          <w:rFonts w:asciiTheme="minorHAnsi" w:eastAsia="Calibri" w:hAnsiTheme="minorHAnsi" w:cs="Calibri"/>
          <w:sz w:val="22"/>
          <w:szCs w:val="22"/>
          <w:lang w:val="en-US" w:eastAsia="en-US"/>
        </w:rPr>
        <w:t>:</w:t>
      </w:r>
      <w:r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ab/>
      </w:r>
      <w:r w:rsidR="00A52F49" w:rsidRPr="003F720B">
        <w:rPr>
          <w:rFonts w:asciiTheme="minorHAnsi" w:eastAsia="Calibri" w:hAnsiTheme="minorHAnsi" w:cs="Calibri"/>
          <w:sz w:val="22"/>
          <w:szCs w:val="22"/>
          <w:lang w:val="en-US" w:eastAsia="en-US"/>
        </w:rPr>
        <w:tab/>
      </w:r>
      <w:r w:rsidRPr="003F720B">
        <w:rPr>
          <w:rFonts w:asciiTheme="minorHAnsi" w:eastAsia="Calibri" w:hAnsiTheme="minorHAnsi" w:cs="Calibri"/>
          <w:sz w:val="22"/>
          <w:szCs w:val="22"/>
          <w:lang w:val="en-US" w:eastAsia="en-US"/>
        </w:rPr>
        <w:t xml:space="preserve"> </w:t>
      </w:r>
      <w:r w:rsidR="00AE0675">
        <w:rPr>
          <w:rFonts w:asciiTheme="minorHAnsi" w:eastAsia="Calibri" w:hAnsiTheme="minorHAnsi" w:cs="Calibri"/>
          <w:sz w:val="22"/>
          <w:szCs w:val="22"/>
          <w:lang w:val="en-US" w:eastAsia="en-US"/>
        </w:rPr>
        <w:t>XXX</w:t>
      </w:r>
    </w:p>
    <w:p w14:paraId="3E119809" w14:textId="639E6373" w:rsidR="006F7AEC" w:rsidRPr="003F720B" w:rsidRDefault="00670D15" w:rsidP="006F7AEC">
      <w:pPr>
        <w:widowControl w:val="0"/>
        <w:ind w:left="567"/>
        <w:jc w:val="both"/>
        <w:rPr>
          <w:rFonts w:asciiTheme="minorHAnsi" w:eastAsia="Calibri" w:hAnsiTheme="minorHAnsi" w:cs="Calibri"/>
          <w:sz w:val="22"/>
          <w:szCs w:val="22"/>
          <w:lang w:val="en-GB" w:eastAsia="en-US"/>
        </w:rPr>
      </w:pPr>
      <w:proofErr w:type="spellStart"/>
      <w:r>
        <w:rPr>
          <w:rFonts w:asciiTheme="minorHAnsi" w:eastAsia="Calibri" w:hAnsiTheme="minorHAnsi" w:cs="Calibri"/>
          <w:sz w:val="22"/>
          <w:szCs w:val="22"/>
          <w:lang w:val="en-US" w:eastAsia="en-US"/>
        </w:rPr>
        <w:t>Datová</w:t>
      </w:r>
      <w:proofErr w:type="spellEnd"/>
      <w:r>
        <w:rPr>
          <w:rFonts w:asciiTheme="minorHAnsi" w:eastAsia="Calibri" w:hAnsiTheme="minorHAnsi" w:cs="Calibri"/>
          <w:sz w:val="22"/>
          <w:szCs w:val="22"/>
          <w:lang w:val="en-US" w:eastAsia="en-US"/>
        </w:rPr>
        <w:t xml:space="preserve"> </w:t>
      </w:r>
      <w:proofErr w:type="spellStart"/>
      <w:r>
        <w:rPr>
          <w:rFonts w:asciiTheme="minorHAnsi" w:eastAsia="Calibri" w:hAnsiTheme="minorHAnsi" w:cs="Calibri"/>
          <w:sz w:val="22"/>
          <w:szCs w:val="22"/>
          <w:lang w:val="en-US" w:eastAsia="en-US"/>
        </w:rPr>
        <w:t>schránka</w:t>
      </w:r>
      <w:proofErr w:type="spellEnd"/>
      <w:r w:rsidR="006F7AEC" w:rsidRPr="003F720B">
        <w:rPr>
          <w:rFonts w:asciiTheme="minorHAnsi" w:eastAsia="Calibri" w:hAnsiTheme="minorHAnsi" w:cs="Calibri"/>
          <w:sz w:val="22"/>
          <w:szCs w:val="22"/>
          <w:lang w:val="en-US" w:eastAsia="en-US"/>
        </w:rPr>
        <w:t>:</w:t>
      </w:r>
      <w:r w:rsidR="006F7AEC" w:rsidRPr="003F720B">
        <w:rPr>
          <w:rFonts w:asciiTheme="minorHAnsi" w:eastAsia="Calibri" w:hAnsiTheme="minorHAnsi" w:cs="Calibri"/>
          <w:sz w:val="22"/>
          <w:szCs w:val="22"/>
          <w:lang w:val="en-US" w:eastAsia="en-US"/>
        </w:rPr>
        <w:tab/>
        <w:t xml:space="preserve"> </w:t>
      </w:r>
      <w:proofErr w:type="spellStart"/>
      <w:r w:rsidR="00821989" w:rsidRPr="00821989">
        <w:rPr>
          <w:rFonts w:asciiTheme="minorHAnsi" w:eastAsia="Calibri" w:hAnsiTheme="minorHAnsi" w:cs="Calibri"/>
          <w:sz w:val="22"/>
          <w:szCs w:val="22"/>
          <w:lang w:val="en-US" w:eastAsia="en-US"/>
        </w:rPr>
        <w:t>asykkbj</w:t>
      </w:r>
      <w:proofErr w:type="spellEnd"/>
      <w:r w:rsidR="006F7AEC" w:rsidRPr="003F720B">
        <w:rPr>
          <w:rFonts w:asciiTheme="minorHAnsi" w:eastAsia="Calibri" w:hAnsiTheme="minorHAnsi" w:cs="Calibri"/>
          <w:sz w:val="22"/>
          <w:szCs w:val="22"/>
          <w:lang w:val="en-US" w:eastAsia="en-US"/>
        </w:rPr>
        <w:t xml:space="preserve">                    </w:t>
      </w:r>
      <w:r w:rsidR="00A52F49" w:rsidRPr="003F720B">
        <w:rPr>
          <w:rFonts w:asciiTheme="minorHAnsi" w:eastAsia="Calibri" w:hAnsiTheme="minorHAnsi" w:cs="Calibri"/>
          <w:sz w:val="22"/>
          <w:szCs w:val="22"/>
          <w:lang w:val="en-US" w:eastAsia="en-US"/>
        </w:rPr>
        <w:tab/>
      </w:r>
      <w:r w:rsidR="006F7AEC" w:rsidRPr="003F720B">
        <w:rPr>
          <w:rFonts w:asciiTheme="minorHAnsi" w:eastAsia="Calibri" w:hAnsiTheme="minorHAnsi" w:cs="Calibri"/>
          <w:sz w:val="22"/>
          <w:szCs w:val="22"/>
          <w:lang w:val="en-US" w:eastAsia="en-US"/>
        </w:rPr>
        <w:t xml:space="preserve"> </w:t>
      </w:r>
    </w:p>
    <w:p w14:paraId="44025F32" w14:textId="77777777" w:rsidR="006F7AEC" w:rsidRPr="003F720B" w:rsidRDefault="006F7AEC" w:rsidP="006F7AEC">
      <w:pPr>
        <w:widowControl w:val="0"/>
        <w:ind w:left="567"/>
        <w:jc w:val="both"/>
        <w:rPr>
          <w:rFonts w:asciiTheme="minorHAnsi" w:eastAsia="Calibri" w:hAnsiTheme="minorHAnsi" w:cs="Calibri"/>
          <w:sz w:val="22"/>
          <w:szCs w:val="22"/>
          <w:lang w:val="en-US" w:eastAsia="en-US"/>
        </w:rPr>
      </w:pPr>
    </w:p>
    <w:p w14:paraId="2A0AD768" w14:textId="77777777" w:rsidR="006F7AEC" w:rsidRPr="003F720B" w:rsidRDefault="006F7AEC" w:rsidP="006F7AEC">
      <w:pPr>
        <w:pStyle w:val="Odstavecseseznamem"/>
        <w:numPr>
          <w:ilvl w:val="1"/>
          <w:numId w:val="17"/>
        </w:numPr>
        <w:ind w:left="709" w:hanging="709"/>
        <w:jc w:val="both"/>
        <w:rPr>
          <w:rFonts w:asciiTheme="minorHAnsi" w:eastAsia="Calibri" w:hAnsiTheme="minorHAnsi" w:cs="Calibri"/>
          <w:sz w:val="22"/>
          <w:szCs w:val="22"/>
          <w:lang w:val="en-US" w:eastAsia="cs-CZ"/>
        </w:rPr>
      </w:pPr>
      <w:r w:rsidRPr="003F720B">
        <w:rPr>
          <w:rFonts w:asciiTheme="minorHAnsi" w:eastAsia="Calibri" w:hAnsiTheme="minorHAnsi" w:cs="Calibri"/>
          <w:sz w:val="22"/>
          <w:szCs w:val="22"/>
          <w:lang w:val="en-US" w:eastAsia="cs-CZ"/>
        </w:rPr>
        <w:t xml:space="preserve">O </w:t>
      </w:r>
      <w:proofErr w:type="spellStart"/>
      <w:r w:rsidRPr="003F720B">
        <w:rPr>
          <w:rFonts w:asciiTheme="minorHAnsi" w:eastAsia="Calibri" w:hAnsiTheme="minorHAnsi" w:cs="Calibri"/>
          <w:sz w:val="22"/>
          <w:szCs w:val="22"/>
          <w:lang w:val="en-US" w:eastAsia="cs-CZ"/>
        </w:rPr>
        <w:t>veškerých</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změnách</w:t>
      </w:r>
      <w:proofErr w:type="spellEnd"/>
      <w:r w:rsidRPr="003F720B">
        <w:rPr>
          <w:rFonts w:asciiTheme="minorHAnsi" w:eastAsia="Calibri" w:hAnsiTheme="minorHAnsi" w:cs="Calibri"/>
          <w:sz w:val="22"/>
          <w:szCs w:val="22"/>
          <w:lang w:val="en-US" w:eastAsia="cs-CZ"/>
        </w:rPr>
        <w:t xml:space="preserve"> v </w:t>
      </w:r>
      <w:proofErr w:type="spellStart"/>
      <w:r w:rsidRPr="003F720B">
        <w:rPr>
          <w:rFonts w:asciiTheme="minorHAnsi" w:eastAsia="Calibri" w:hAnsiTheme="minorHAnsi" w:cs="Calibri"/>
          <w:sz w:val="22"/>
          <w:szCs w:val="22"/>
          <w:lang w:val="en-US" w:eastAsia="cs-CZ"/>
        </w:rPr>
        <w:t>adresách</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či</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jiných</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skutečnostech</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souvisejících</w:t>
      </w:r>
      <w:proofErr w:type="spellEnd"/>
      <w:r w:rsidRPr="003F720B">
        <w:rPr>
          <w:rFonts w:asciiTheme="minorHAnsi" w:eastAsia="Calibri" w:hAnsiTheme="minorHAnsi" w:cs="Calibri"/>
          <w:sz w:val="22"/>
          <w:szCs w:val="22"/>
          <w:lang w:val="en-US" w:eastAsia="cs-CZ"/>
        </w:rPr>
        <w:t xml:space="preserve"> s </w:t>
      </w:r>
      <w:proofErr w:type="spellStart"/>
      <w:r w:rsidRPr="003F720B">
        <w:rPr>
          <w:rFonts w:asciiTheme="minorHAnsi" w:eastAsia="Calibri" w:hAnsiTheme="minorHAnsi" w:cs="Calibri"/>
          <w:sz w:val="22"/>
          <w:szCs w:val="22"/>
          <w:lang w:val="en-US" w:eastAsia="cs-CZ"/>
        </w:rPr>
        <w:t>touto</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smlouvou</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jsou</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strany</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povinny</w:t>
      </w:r>
      <w:proofErr w:type="spellEnd"/>
      <w:r w:rsidRPr="003F720B">
        <w:rPr>
          <w:rFonts w:asciiTheme="minorHAnsi" w:eastAsia="Calibri" w:hAnsiTheme="minorHAnsi" w:cs="Calibri"/>
          <w:sz w:val="22"/>
          <w:szCs w:val="22"/>
          <w:lang w:val="en-US" w:eastAsia="cs-CZ"/>
        </w:rPr>
        <w:t xml:space="preserve"> se </w:t>
      </w:r>
      <w:proofErr w:type="spellStart"/>
      <w:r w:rsidRPr="003F720B">
        <w:rPr>
          <w:rFonts w:asciiTheme="minorHAnsi" w:eastAsia="Calibri" w:hAnsiTheme="minorHAnsi" w:cs="Calibri"/>
          <w:sz w:val="22"/>
          <w:szCs w:val="22"/>
          <w:lang w:val="en-US" w:eastAsia="cs-CZ"/>
        </w:rPr>
        <w:t>vzájemně</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písemně</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informovat</w:t>
      </w:r>
      <w:proofErr w:type="spellEnd"/>
      <w:r w:rsidRPr="003F720B">
        <w:rPr>
          <w:rFonts w:asciiTheme="minorHAnsi" w:eastAsia="Calibri" w:hAnsiTheme="minorHAnsi" w:cs="Calibri"/>
          <w:sz w:val="22"/>
          <w:szCs w:val="22"/>
          <w:lang w:val="en-US" w:eastAsia="cs-CZ"/>
        </w:rPr>
        <w:t xml:space="preserve"> v </w:t>
      </w:r>
      <w:proofErr w:type="spellStart"/>
      <w:r w:rsidRPr="003F720B">
        <w:rPr>
          <w:rFonts w:asciiTheme="minorHAnsi" w:eastAsia="Calibri" w:hAnsiTheme="minorHAnsi" w:cs="Calibri"/>
          <w:sz w:val="22"/>
          <w:szCs w:val="22"/>
          <w:lang w:val="en-US" w:eastAsia="cs-CZ"/>
        </w:rPr>
        <w:t>dostatečném</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předstihu</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nejpozději</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však</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vždy</w:t>
      </w:r>
      <w:proofErr w:type="spellEnd"/>
      <w:r w:rsidRPr="003F720B">
        <w:rPr>
          <w:rFonts w:asciiTheme="minorHAnsi" w:eastAsia="Calibri" w:hAnsiTheme="minorHAnsi" w:cs="Calibri"/>
          <w:sz w:val="22"/>
          <w:szCs w:val="22"/>
          <w:lang w:val="en-US" w:eastAsia="cs-CZ"/>
        </w:rPr>
        <w:t xml:space="preserve"> do </w:t>
      </w:r>
      <w:proofErr w:type="spellStart"/>
      <w:r w:rsidRPr="003F720B">
        <w:rPr>
          <w:rFonts w:asciiTheme="minorHAnsi" w:eastAsia="Calibri" w:hAnsiTheme="minorHAnsi" w:cs="Calibri"/>
          <w:b/>
          <w:sz w:val="22"/>
          <w:szCs w:val="22"/>
          <w:lang w:val="en-US" w:eastAsia="cs-CZ"/>
        </w:rPr>
        <w:t>čtrnácti</w:t>
      </w:r>
      <w:proofErr w:type="spellEnd"/>
      <w:r w:rsidRPr="003F720B">
        <w:rPr>
          <w:rFonts w:asciiTheme="minorHAnsi" w:eastAsia="Calibri" w:hAnsiTheme="minorHAnsi" w:cs="Calibri"/>
          <w:b/>
          <w:sz w:val="22"/>
          <w:szCs w:val="22"/>
          <w:lang w:val="en-US" w:eastAsia="cs-CZ"/>
        </w:rPr>
        <w:t xml:space="preserve"> (14) </w:t>
      </w:r>
      <w:proofErr w:type="spellStart"/>
      <w:r w:rsidRPr="003F720B">
        <w:rPr>
          <w:rFonts w:asciiTheme="minorHAnsi" w:eastAsia="Calibri" w:hAnsiTheme="minorHAnsi" w:cs="Calibri"/>
          <w:b/>
          <w:sz w:val="22"/>
          <w:szCs w:val="22"/>
          <w:lang w:val="en-US" w:eastAsia="cs-CZ"/>
        </w:rPr>
        <w:t>dnů</w:t>
      </w:r>
      <w:proofErr w:type="spellEnd"/>
      <w:r w:rsidRPr="003F720B">
        <w:rPr>
          <w:rFonts w:asciiTheme="minorHAnsi" w:eastAsia="Calibri" w:hAnsiTheme="minorHAnsi" w:cs="Calibri"/>
          <w:sz w:val="22"/>
          <w:szCs w:val="22"/>
          <w:lang w:val="en-US" w:eastAsia="cs-CZ"/>
        </w:rPr>
        <w:t xml:space="preserve"> po </w:t>
      </w:r>
      <w:proofErr w:type="spellStart"/>
      <w:r w:rsidRPr="003F720B">
        <w:rPr>
          <w:rFonts w:asciiTheme="minorHAnsi" w:eastAsia="Calibri" w:hAnsiTheme="minorHAnsi" w:cs="Calibri"/>
          <w:sz w:val="22"/>
          <w:szCs w:val="22"/>
          <w:lang w:val="en-US" w:eastAsia="cs-CZ"/>
        </w:rPr>
        <w:t>takové</w:t>
      </w:r>
      <w:proofErr w:type="spellEnd"/>
      <w:r w:rsidRPr="003F720B">
        <w:rPr>
          <w:rFonts w:asciiTheme="minorHAnsi" w:eastAsia="Calibri" w:hAnsiTheme="minorHAnsi" w:cs="Calibri"/>
          <w:sz w:val="22"/>
          <w:szCs w:val="22"/>
          <w:lang w:val="en-US" w:eastAsia="cs-CZ"/>
        </w:rPr>
        <w:t xml:space="preserve"> </w:t>
      </w:r>
      <w:proofErr w:type="spellStart"/>
      <w:r w:rsidRPr="003F720B">
        <w:rPr>
          <w:rFonts w:asciiTheme="minorHAnsi" w:eastAsia="Calibri" w:hAnsiTheme="minorHAnsi" w:cs="Calibri"/>
          <w:sz w:val="22"/>
          <w:szCs w:val="22"/>
          <w:lang w:val="en-US" w:eastAsia="cs-CZ"/>
        </w:rPr>
        <w:t>změně</w:t>
      </w:r>
      <w:proofErr w:type="spellEnd"/>
      <w:r w:rsidRPr="003F720B">
        <w:rPr>
          <w:rFonts w:asciiTheme="minorHAnsi" w:eastAsia="Calibri" w:hAnsiTheme="minorHAnsi" w:cs="Calibri"/>
          <w:sz w:val="22"/>
          <w:szCs w:val="22"/>
          <w:lang w:val="en-US" w:eastAsia="cs-CZ"/>
        </w:rPr>
        <w:t>.</w:t>
      </w:r>
    </w:p>
    <w:p w14:paraId="7CF68D3D" w14:textId="77777777" w:rsidR="006F7AEC" w:rsidRPr="003F720B" w:rsidRDefault="006F7AEC" w:rsidP="000648CA">
      <w:pPr>
        <w:jc w:val="both"/>
        <w:rPr>
          <w:rFonts w:asciiTheme="minorHAnsi" w:eastAsia="Calibri" w:hAnsiTheme="minorHAnsi" w:cs="Calibri"/>
          <w:b/>
          <w:bCs/>
          <w:i/>
          <w:sz w:val="22"/>
          <w:szCs w:val="22"/>
          <w:lang w:val="en-US" w:eastAsia="cs-CZ"/>
        </w:rPr>
      </w:pPr>
      <w:r w:rsidRPr="003F720B">
        <w:rPr>
          <w:rFonts w:asciiTheme="minorHAnsi" w:eastAsia="Calibri" w:hAnsiTheme="minorHAnsi" w:cs="Calibri"/>
          <w:b/>
          <w:bCs/>
          <w:i/>
          <w:sz w:val="22"/>
          <w:szCs w:val="22"/>
          <w:lang w:val="en-US" w:eastAsia="cs-CZ"/>
        </w:rPr>
        <w:t>10.5 The parties are obligated to inform each other in advance in written in case any changes in addresses or other facts related to this agreement occur, but no later than fourteen (14) days after such a change.</w:t>
      </w:r>
    </w:p>
    <w:p w14:paraId="130040F7" w14:textId="77777777" w:rsidR="006F7AEC" w:rsidRPr="003F720B" w:rsidRDefault="006F7AEC" w:rsidP="003F720B">
      <w:pPr>
        <w:pStyle w:val="Zkladntext2"/>
        <w:rPr>
          <w:rFonts w:asciiTheme="minorHAnsi" w:hAnsiTheme="minorHAnsi" w:cs="Calibri"/>
          <w:sz w:val="22"/>
          <w:szCs w:val="22"/>
          <w:lang w:val="en-US"/>
        </w:rPr>
      </w:pPr>
    </w:p>
    <w:p w14:paraId="0BC8FFAD" w14:textId="77777777" w:rsidR="006F7AEC" w:rsidRPr="003F720B" w:rsidRDefault="006F7AEC" w:rsidP="006F7AEC">
      <w:pPr>
        <w:pStyle w:val="Zkladntext2"/>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XI. </w:t>
      </w:r>
      <w:proofErr w:type="spellStart"/>
      <w:r w:rsidRPr="003F720B">
        <w:rPr>
          <w:rFonts w:asciiTheme="minorHAnsi" w:hAnsiTheme="minorHAnsi" w:cs="Calibri"/>
          <w:b/>
          <w:sz w:val="22"/>
          <w:szCs w:val="22"/>
          <w:lang w:val="en-US"/>
        </w:rPr>
        <w:t>Mlčenlivost</w:t>
      </w:r>
      <w:proofErr w:type="spellEnd"/>
      <w:r w:rsidRPr="003F720B">
        <w:rPr>
          <w:rFonts w:asciiTheme="minorHAnsi" w:hAnsiTheme="minorHAnsi" w:cs="Calibri"/>
          <w:b/>
          <w:sz w:val="22"/>
          <w:szCs w:val="22"/>
          <w:lang w:val="en-US"/>
        </w:rPr>
        <w:t xml:space="preserve"> / Confidentiality</w:t>
      </w:r>
    </w:p>
    <w:p w14:paraId="39054F50" w14:textId="77777777" w:rsidR="006F7AEC" w:rsidRPr="003F720B" w:rsidRDefault="006F7AEC" w:rsidP="006F7AEC">
      <w:pPr>
        <w:pStyle w:val="Zkladntext2"/>
        <w:ind w:left="567"/>
        <w:jc w:val="both"/>
        <w:rPr>
          <w:rFonts w:asciiTheme="minorHAnsi" w:hAnsiTheme="minorHAnsi" w:cs="Calibri"/>
          <w:sz w:val="22"/>
          <w:szCs w:val="22"/>
          <w:lang w:val="en-US"/>
        </w:rPr>
      </w:pPr>
    </w:p>
    <w:p w14:paraId="1BC08422" w14:textId="77777777" w:rsidR="006F7AEC" w:rsidRPr="003F720B" w:rsidRDefault="006F7AEC" w:rsidP="006F7AEC">
      <w:pPr>
        <w:pStyle w:val="Odstavecseseznamem"/>
        <w:widowControl w:val="0"/>
        <w:numPr>
          <w:ilvl w:val="1"/>
          <w:numId w:val="18"/>
        </w:numPr>
        <w:spacing w:after="160" w:line="259" w:lineRule="auto"/>
        <w:ind w:left="709" w:hanging="709"/>
        <w:jc w:val="both"/>
        <w:rPr>
          <w:rFonts w:asciiTheme="minorHAnsi" w:eastAsia="Calibri" w:hAnsiTheme="minorHAnsi" w:cs="Calibri"/>
          <w:sz w:val="22"/>
          <w:szCs w:val="22"/>
          <w:lang w:val="en-US" w:eastAsia="en-US"/>
        </w:rPr>
      </w:pPr>
      <w:proofErr w:type="spellStart"/>
      <w:r w:rsidRPr="003F720B">
        <w:rPr>
          <w:rFonts w:asciiTheme="minorHAnsi" w:eastAsia="Calibri" w:hAnsiTheme="minorHAnsi" w:cs="Calibri"/>
          <w:sz w:val="22"/>
          <w:szCs w:val="22"/>
          <w:lang w:val="en-US" w:eastAsia="en-US"/>
        </w:rPr>
        <w:t>Strany</w:t>
      </w:r>
      <w:proofErr w:type="spellEnd"/>
      <w:r w:rsidRPr="003F720B">
        <w:rPr>
          <w:rFonts w:asciiTheme="minorHAnsi" w:eastAsia="Calibri" w:hAnsiTheme="minorHAnsi" w:cs="Calibri"/>
          <w:sz w:val="22"/>
          <w:szCs w:val="22"/>
          <w:lang w:val="en-US" w:eastAsia="en-US"/>
        </w:rPr>
        <w:t xml:space="preserve"> se </w:t>
      </w:r>
      <w:proofErr w:type="spellStart"/>
      <w:r w:rsidRPr="003F720B">
        <w:rPr>
          <w:rFonts w:asciiTheme="minorHAnsi" w:eastAsia="Calibri" w:hAnsiTheme="minorHAnsi" w:cs="Calibri"/>
          <w:sz w:val="22"/>
          <w:szCs w:val="22"/>
          <w:lang w:val="en-US" w:eastAsia="en-US"/>
        </w:rPr>
        <w:t>zavazují</w:t>
      </w:r>
      <w:proofErr w:type="spellEnd"/>
      <w:r w:rsidRPr="003F720B">
        <w:rPr>
          <w:rFonts w:asciiTheme="minorHAnsi" w:eastAsia="Calibri" w:hAnsiTheme="minorHAnsi" w:cs="Calibri"/>
          <w:sz w:val="22"/>
          <w:szCs w:val="22"/>
          <w:lang w:val="en-US" w:eastAsia="en-US"/>
        </w:rPr>
        <w:t xml:space="preserve"> o </w:t>
      </w:r>
      <w:proofErr w:type="spellStart"/>
      <w:r w:rsidRPr="003F720B">
        <w:rPr>
          <w:rFonts w:asciiTheme="minorHAnsi" w:eastAsia="Calibri" w:hAnsiTheme="minorHAnsi" w:cs="Calibri"/>
          <w:sz w:val="22"/>
          <w:szCs w:val="22"/>
          <w:lang w:val="en-US" w:eastAsia="en-US"/>
        </w:rPr>
        <w:t>veškerých</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důvěrných</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informacích</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které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jedna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strana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obdrží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nebo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získá</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přímo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nepřímo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od</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druhé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strany</w:t>
      </w:r>
      <w:proofErr w:type="spellEnd"/>
      <w:r w:rsidRPr="003F720B">
        <w:rPr>
          <w:rFonts w:asciiTheme="minorHAnsi" w:eastAsia="Calibri" w:hAnsiTheme="minorHAnsi" w:cs="Calibri"/>
          <w:sz w:val="22"/>
          <w:szCs w:val="22"/>
          <w:lang w:val="en-US" w:eastAsia="en-US"/>
        </w:rPr>
        <w:t xml:space="preserve"> v </w:t>
      </w:r>
      <w:proofErr w:type="spellStart"/>
      <w:r w:rsidRPr="003F720B">
        <w:rPr>
          <w:rFonts w:asciiTheme="minorHAnsi" w:eastAsia="Calibri" w:hAnsiTheme="minorHAnsi" w:cs="Calibri"/>
          <w:sz w:val="22"/>
          <w:szCs w:val="22"/>
          <w:lang w:val="en-US" w:eastAsia="en-US"/>
        </w:rPr>
        <w:t>souvislosti</w:t>
      </w:r>
      <w:proofErr w:type="spellEnd"/>
      <w:r w:rsidRPr="003F720B">
        <w:rPr>
          <w:rFonts w:asciiTheme="minorHAnsi" w:eastAsia="Calibri" w:hAnsiTheme="minorHAnsi" w:cs="Calibri"/>
          <w:sz w:val="22"/>
          <w:szCs w:val="22"/>
          <w:lang w:val="en-US" w:eastAsia="en-US"/>
        </w:rPr>
        <w:t xml:space="preserve"> s </w:t>
      </w:r>
      <w:proofErr w:type="spellStart"/>
      <w:r w:rsidRPr="003F720B">
        <w:rPr>
          <w:rFonts w:asciiTheme="minorHAnsi" w:eastAsia="Calibri" w:hAnsiTheme="minorHAnsi" w:cs="Calibri"/>
          <w:sz w:val="22"/>
          <w:szCs w:val="22"/>
          <w:lang w:val="en-US" w:eastAsia="en-US"/>
        </w:rPr>
        <w:t>podepsáním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nebo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obsažené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ve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smlouvě</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sdělené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ústně</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písemně</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jednou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stranou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druhé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straně</w:t>
      </w:r>
      <w:proofErr w:type="spellEnd"/>
      <w:r w:rsidRPr="003F720B">
        <w:rPr>
          <w:rFonts w:asciiTheme="minorHAnsi" w:eastAsia="Calibri" w:hAnsiTheme="minorHAnsi" w:cs="Calibri"/>
          <w:sz w:val="22"/>
          <w:szCs w:val="22"/>
          <w:lang w:val="en-US" w:eastAsia="en-US"/>
        </w:rPr>
        <w:t xml:space="preserve"> v </w:t>
      </w:r>
      <w:proofErr w:type="spellStart"/>
      <w:r w:rsidRPr="003F720B">
        <w:rPr>
          <w:rFonts w:asciiTheme="minorHAnsi" w:eastAsia="Calibri" w:hAnsiTheme="minorHAnsi" w:cs="Calibri"/>
          <w:sz w:val="22"/>
          <w:szCs w:val="22"/>
          <w:lang w:val="en-US" w:eastAsia="en-US"/>
        </w:rPr>
        <w:t>průběhu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výkonu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práv</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povinností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dle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zachovávat</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mlčenlivost</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nezpřístupnit</w:t>
      </w:r>
      <w:proofErr w:type="spellEnd"/>
      <w:r w:rsidRPr="003F720B">
        <w:rPr>
          <w:rFonts w:asciiTheme="minorHAnsi" w:eastAsia="Calibri" w:hAnsiTheme="minorHAnsi" w:cs="Calibri"/>
          <w:sz w:val="22"/>
          <w:szCs w:val="22"/>
          <w:lang w:val="en-US" w:eastAsia="en-US"/>
        </w:rPr>
        <w:t xml:space="preserve"> je </w:t>
      </w:r>
      <w:proofErr w:type="spellStart"/>
      <w:r w:rsidRPr="003F720B">
        <w:rPr>
          <w:rFonts w:asciiTheme="minorHAnsi" w:eastAsia="Calibri" w:hAnsiTheme="minorHAnsi" w:cs="Calibri"/>
          <w:sz w:val="22"/>
          <w:szCs w:val="22"/>
          <w:lang w:val="en-US" w:eastAsia="en-US"/>
        </w:rPr>
        <w:t>třetím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osobám</w:t>
      </w:r>
      <w:proofErr w:type="spellEnd"/>
      <w:r w:rsidRPr="003F720B">
        <w:rPr>
          <w:rFonts w:asciiTheme="minorHAnsi" w:eastAsia="Calibri" w:hAnsiTheme="minorHAnsi" w:cs="Calibri"/>
          <w:sz w:val="22"/>
          <w:szCs w:val="22"/>
          <w:lang w:val="en-US" w:eastAsia="en-US"/>
        </w:rPr>
        <w:t xml:space="preserve"> s </w:t>
      </w:r>
      <w:proofErr w:type="spellStart"/>
      <w:r w:rsidRPr="003F720B">
        <w:rPr>
          <w:rFonts w:asciiTheme="minorHAnsi" w:eastAsia="Calibri" w:hAnsiTheme="minorHAnsi" w:cs="Calibri"/>
          <w:sz w:val="22"/>
          <w:szCs w:val="22"/>
          <w:lang w:val="en-US" w:eastAsia="en-US"/>
        </w:rPr>
        <w:t>výjimkami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uvedenými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dále</w:t>
      </w:r>
      <w:proofErr w:type="spellEnd"/>
      <w:r w:rsidRPr="003F720B">
        <w:rPr>
          <w:rFonts w:asciiTheme="minorHAnsi" w:eastAsia="Calibri" w:hAnsiTheme="minorHAnsi" w:cs="Calibri"/>
          <w:sz w:val="22"/>
          <w:szCs w:val="22"/>
          <w:lang w:val="en-US" w:eastAsia="en-US"/>
        </w:rPr>
        <w:t>.</w:t>
      </w:r>
      <w:bookmarkStart w:id="1" w:name="_Ref98320427"/>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Důvěrné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mohou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být</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poskytnuty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zaměstnancům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subdodavatelům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poradcům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některé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strany</w:t>
      </w:r>
      <w:proofErr w:type="spellEnd"/>
      <w:r w:rsidRPr="003F720B">
        <w:rPr>
          <w:rFonts w:asciiTheme="minorHAnsi" w:eastAsia="Calibri" w:hAnsiTheme="minorHAnsi" w:cs="Calibri"/>
          <w:sz w:val="22"/>
          <w:szCs w:val="22"/>
          <w:lang w:val="en-US" w:eastAsia="en-US"/>
        </w:rPr>
        <w:t xml:space="preserve">, je-li </w:t>
      </w:r>
      <w:proofErr w:type="spellStart"/>
      <w:r w:rsidRPr="003F720B">
        <w:rPr>
          <w:rFonts w:asciiTheme="minorHAnsi" w:eastAsia="Calibri" w:hAnsiTheme="minorHAnsi" w:cs="Calibri"/>
          <w:sz w:val="22"/>
          <w:szCs w:val="22"/>
          <w:lang w:val="en-US" w:eastAsia="en-US"/>
        </w:rPr>
        <w:t>takové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poskytnutí</w:t>
      </w:r>
      <w:proofErr w:type="spellEnd"/>
      <w:r w:rsidRPr="003F720B">
        <w:rPr>
          <w:rFonts w:asciiTheme="minorHAnsi" w:eastAsia="Calibri" w:hAnsiTheme="minorHAnsi" w:cs="Calibri"/>
          <w:sz w:val="22"/>
          <w:szCs w:val="22"/>
          <w:lang w:val="en-US" w:eastAsia="en-US"/>
        </w:rPr>
        <w:t xml:space="preserve"> s </w:t>
      </w:r>
      <w:proofErr w:type="spellStart"/>
      <w:r w:rsidRPr="003F720B">
        <w:rPr>
          <w:rFonts w:asciiTheme="minorHAnsi" w:eastAsia="Calibri" w:hAnsiTheme="minorHAnsi" w:cs="Calibri"/>
          <w:sz w:val="22"/>
          <w:szCs w:val="22"/>
          <w:lang w:val="en-US" w:eastAsia="en-US"/>
        </w:rPr>
        <w:t>ohledem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postavení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osoby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jíž</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mají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být</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poskytnuty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nutné</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rozumné</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pouze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tehdy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bude</w:t>
      </w:r>
      <w:proofErr w:type="spellEnd"/>
      <w:r w:rsidRPr="003F720B">
        <w:rPr>
          <w:rFonts w:asciiTheme="minorHAnsi" w:eastAsia="Calibri" w:hAnsiTheme="minorHAnsi" w:cs="Calibri"/>
          <w:sz w:val="22"/>
          <w:szCs w:val="22"/>
          <w:lang w:val="en-US" w:eastAsia="en-US"/>
        </w:rPr>
        <w:t xml:space="preserve">-li </w:t>
      </w:r>
      <w:proofErr w:type="spellStart"/>
      <w:r w:rsidRPr="003F720B">
        <w:rPr>
          <w:rFonts w:asciiTheme="minorHAnsi" w:eastAsia="Calibri" w:hAnsiTheme="minorHAnsi" w:cs="Calibri"/>
          <w:sz w:val="22"/>
          <w:szCs w:val="22"/>
          <w:lang w:val="en-US" w:eastAsia="en-US"/>
        </w:rPr>
        <w:t>příjemce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dané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poučen</w:t>
      </w:r>
      <w:proofErr w:type="spellEnd"/>
      <w:r w:rsidRPr="003F720B">
        <w:rPr>
          <w:rFonts w:asciiTheme="minorHAnsi" w:eastAsia="Calibri" w:hAnsiTheme="minorHAnsi" w:cs="Calibri"/>
          <w:sz w:val="22"/>
          <w:szCs w:val="22"/>
          <w:lang w:val="en-US" w:eastAsia="en-US"/>
        </w:rPr>
        <w:t xml:space="preserve"> o </w:t>
      </w:r>
      <w:proofErr w:type="spellStart"/>
      <w:r w:rsidRPr="003F720B">
        <w:rPr>
          <w:rFonts w:asciiTheme="minorHAnsi" w:eastAsia="Calibri" w:hAnsiTheme="minorHAnsi" w:cs="Calibri"/>
          <w:sz w:val="22"/>
          <w:szCs w:val="22"/>
          <w:lang w:val="en-US" w:eastAsia="en-US"/>
        </w:rPr>
        <w:t>důvěrnosti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jemu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poskytnuté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informace</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bude</w:t>
      </w:r>
      <w:proofErr w:type="spellEnd"/>
      <w:r w:rsidRPr="003F720B">
        <w:rPr>
          <w:rFonts w:asciiTheme="minorHAnsi" w:eastAsia="Calibri" w:hAnsiTheme="minorHAnsi" w:cs="Calibri"/>
          <w:sz w:val="22"/>
          <w:szCs w:val="22"/>
          <w:lang w:val="en-US" w:eastAsia="en-US"/>
        </w:rPr>
        <w:t xml:space="preserve">-li </w:t>
      </w:r>
      <w:proofErr w:type="spellStart"/>
      <w:r w:rsidRPr="003F720B">
        <w:rPr>
          <w:rFonts w:asciiTheme="minorHAnsi" w:eastAsia="Calibri" w:hAnsiTheme="minorHAnsi" w:cs="Calibri"/>
          <w:sz w:val="22"/>
          <w:szCs w:val="22"/>
          <w:lang w:val="en-US" w:eastAsia="en-US"/>
        </w:rPr>
        <w:t>právním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předpisem</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smluvně</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zajištěna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povinnost</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mlčenlivosti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příjemce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této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informace</w:t>
      </w:r>
      <w:proofErr w:type="spellEnd"/>
      <w:r w:rsidRPr="003F720B">
        <w:rPr>
          <w:rFonts w:asciiTheme="minorHAnsi" w:eastAsia="Calibri" w:hAnsiTheme="minorHAnsi" w:cs="Calibri"/>
          <w:sz w:val="22"/>
          <w:szCs w:val="22"/>
          <w:lang w:val="en-US" w:eastAsia="en-US"/>
        </w:rPr>
        <w:t>. V </w:t>
      </w:r>
      <w:proofErr w:type="spellStart"/>
      <w:r w:rsidRPr="003F720B">
        <w:rPr>
          <w:rFonts w:asciiTheme="minorHAnsi" w:eastAsia="Calibri" w:hAnsiTheme="minorHAnsi" w:cs="Calibri"/>
          <w:sz w:val="22"/>
          <w:szCs w:val="22"/>
          <w:lang w:val="en-US" w:eastAsia="en-US"/>
        </w:rPr>
        <w:t>případě</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porušení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závazku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mlčenlivosti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třetí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osobou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odpovídá</w:t>
      </w:r>
      <w:proofErr w:type="spellEnd"/>
      <w:r w:rsidRPr="003F720B">
        <w:rPr>
          <w:rFonts w:asciiTheme="minorHAnsi" w:eastAsia="Calibri" w:hAnsiTheme="minorHAnsi" w:cs="Calibri"/>
          <w:sz w:val="22"/>
          <w:szCs w:val="22"/>
          <w:lang w:val="en-US" w:eastAsia="en-US"/>
        </w:rPr>
        <w:t xml:space="preserve"> za </w:t>
      </w:r>
      <w:proofErr w:type="spellStart"/>
      <w:r w:rsidRPr="003F720B">
        <w:rPr>
          <w:rFonts w:asciiTheme="minorHAnsi" w:eastAsia="Calibri" w:hAnsiTheme="minorHAnsi" w:cs="Calibri"/>
          <w:sz w:val="22"/>
          <w:szCs w:val="22"/>
          <w:lang w:val="en-US" w:eastAsia="en-US"/>
        </w:rPr>
        <w:t>porušení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závazku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mlčenlivosti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přímo</w:t>
      </w:r>
      <w:proofErr w:type="spellEnd"/>
      <w:r w:rsidRPr="003F720B">
        <w:rPr>
          <w:rFonts w:asciiTheme="minorHAnsi" w:eastAsia="Calibri" w:hAnsiTheme="minorHAnsi" w:cs="Calibri"/>
          <w:sz w:val="22"/>
          <w:szCs w:val="22"/>
          <w:lang w:val="en-US" w:eastAsia="en-US"/>
        </w:rPr>
        <w:t xml:space="preserve"> ta </w:t>
      </w:r>
      <w:proofErr w:type="spellStart"/>
      <w:r w:rsidRPr="003F720B">
        <w:rPr>
          <w:rFonts w:asciiTheme="minorHAnsi" w:eastAsia="Calibri" w:hAnsiTheme="minorHAnsi" w:cs="Calibri"/>
          <w:sz w:val="22"/>
          <w:szCs w:val="22"/>
          <w:lang w:val="en-US" w:eastAsia="en-US"/>
        </w:rPr>
        <w:t>strana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která</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důvěrnou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sdělila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třetí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osobě</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Důvěrné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mohou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být</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dále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poskytnuty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tehdy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pokud</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takovou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povinnost</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ukládá</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obecně</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závazný</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právní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předpis</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České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republiky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vykonatelné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soudní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rozhodnutí</w:t>
      </w:r>
      <w:proofErr w:type="spellEnd"/>
      <w:r w:rsidRPr="003F720B">
        <w:rPr>
          <w:rFonts w:asciiTheme="minorHAnsi" w:eastAsia="Calibri" w:hAnsiTheme="minorHAnsi" w:cs="Calibri"/>
          <w:sz w:val="22"/>
          <w:szCs w:val="22"/>
          <w:lang w:val="en-US" w:eastAsia="en-US"/>
        </w:rPr>
        <w:t>.</w:t>
      </w:r>
      <w:bookmarkEnd w:id="1"/>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Tento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článek</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zůstává</w:t>
      </w:r>
      <w:proofErr w:type="spellEnd"/>
      <w:r w:rsidRPr="003F720B">
        <w:rPr>
          <w:rFonts w:asciiTheme="minorHAnsi" w:eastAsia="Calibri" w:hAnsiTheme="minorHAnsi" w:cs="Calibri"/>
          <w:sz w:val="22"/>
          <w:szCs w:val="22"/>
          <w:lang w:val="en-US" w:eastAsia="en-US"/>
        </w:rPr>
        <w:t xml:space="preserve"> v </w:t>
      </w:r>
      <w:proofErr w:type="spellStart"/>
      <w:r w:rsidRPr="003F720B">
        <w:rPr>
          <w:rFonts w:asciiTheme="minorHAnsi" w:eastAsia="Calibri" w:hAnsiTheme="minorHAnsi" w:cs="Calibri"/>
          <w:sz w:val="22"/>
          <w:szCs w:val="22"/>
          <w:lang w:val="en-US" w:eastAsia="en-US"/>
        </w:rPr>
        <w:t>platnosti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ještě</w:t>
      </w:r>
      <w:proofErr w:type="spellEnd"/>
      <w:r w:rsidRPr="003F720B">
        <w:rPr>
          <w:rFonts w:asciiTheme="minorHAnsi" w:eastAsia="Calibri" w:hAnsiTheme="minorHAnsi" w:cs="Calibri"/>
          <w:sz w:val="22"/>
          <w:szCs w:val="22"/>
          <w:lang w:val="en-US" w:eastAsia="en-US"/>
        </w:rPr>
        <w:t xml:space="preserve"> po </w:t>
      </w:r>
      <w:proofErr w:type="spellStart"/>
      <w:r w:rsidRPr="003F720B">
        <w:rPr>
          <w:rFonts w:asciiTheme="minorHAnsi" w:eastAsia="Calibri" w:hAnsiTheme="minorHAnsi" w:cs="Calibri"/>
          <w:sz w:val="22"/>
          <w:szCs w:val="22"/>
          <w:lang w:val="en-US" w:eastAsia="en-US"/>
        </w:rPr>
        <w:t>dobu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b/>
          <w:sz w:val="22"/>
          <w:szCs w:val="22"/>
          <w:lang w:val="en-US" w:eastAsia="en-US"/>
        </w:rPr>
        <w:t>pěti</w:t>
      </w:r>
      <w:proofErr w:type="spellEnd"/>
      <w:r w:rsidRPr="003F720B">
        <w:rPr>
          <w:rFonts w:asciiTheme="minorHAnsi" w:eastAsia="Calibri" w:hAnsiTheme="minorHAnsi" w:cs="Calibri"/>
          <w:b/>
          <w:sz w:val="22"/>
          <w:szCs w:val="22"/>
          <w:lang w:val="en-US" w:eastAsia="en-US"/>
        </w:rPr>
        <w:t xml:space="preserve"> (5) let</w:t>
      </w:r>
      <w:r w:rsidRPr="003F720B">
        <w:rPr>
          <w:rFonts w:asciiTheme="minorHAnsi" w:eastAsia="Calibri" w:hAnsiTheme="minorHAnsi" w:cs="Calibri"/>
          <w:sz w:val="22"/>
          <w:szCs w:val="22"/>
          <w:lang w:val="en-US" w:eastAsia="en-US"/>
        </w:rPr>
        <w:t xml:space="preserve"> od </w:t>
      </w:r>
      <w:proofErr w:type="spellStart"/>
      <w:r w:rsidRPr="003F720B">
        <w:rPr>
          <w:rFonts w:asciiTheme="minorHAnsi" w:eastAsia="Calibri" w:hAnsiTheme="minorHAnsi" w:cs="Calibri"/>
          <w:sz w:val="22"/>
          <w:szCs w:val="22"/>
          <w:lang w:val="en-US" w:eastAsia="en-US"/>
        </w:rPr>
        <w:t>ukončení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účinnosti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či</w:t>
      </w:r>
      <w:proofErr w:type="spellEnd"/>
      <w:r w:rsidRPr="003F720B">
        <w:rPr>
          <w:rFonts w:asciiTheme="minorHAnsi" w:eastAsia="Calibri" w:hAnsiTheme="minorHAnsi" w:cs="Calibri"/>
          <w:sz w:val="22"/>
          <w:szCs w:val="22"/>
          <w:lang w:val="en-US" w:eastAsia="en-US"/>
        </w:rPr>
        <w:t xml:space="preserve"> ode </w:t>
      </w:r>
      <w:proofErr w:type="spellStart"/>
      <w:r w:rsidRPr="003F720B">
        <w:rPr>
          <w:rFonts w:asciiTheme="minorHAnsi" w:eastAsia="Calibri" w:hAnsiTheme="minorHAnsi" w:cs="Calibri"/>
          <w:sz w:val="22"/>
          <w:szCs w:val="22"/>
          <w:lang w:val="en-US" w:eastAsia="en-US"/>
        </w:rPr>
        <w:t>dne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výpovědi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či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odstoupení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od</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smlouvy</w:t>
      </w:r>
      <w:proofErr w:type="spellEnd"/>
      <w:r w:rsidRPr="003F720B">
        <w:rPr>
          <w:rFonts w:asciiTheme="minorHAnsi" w:eastAsia="Calibri" w:hAnsiTheme="minorHAnsi" w:cs="Calibri"/>
          <w:sz w:val="22"/>
          <w:szCs w:val="22"/>
          <w:lang w:val="en-US" w:eastAsia="en-US"/>
        </w:rPr>
        <w:t xml:space="preserve">, to </w:t>
      </w:r>
      <w:proofErr w:type="spellStart"/>
      <w:r w:rsidRPr="003F720B">
        <w:rPr>
          <w:rFonts w:asciiTheme="minorHAnsi" w:eastAsia="Calibri" w:hAnsiTheme="minorHAnsi" w:cs="Calibri"/>
          <w:sz w:val="22"/>
          <w:szCs w:val="22"/>
          <w:lang w:val="en-US" w:eastAsia="en-US"/>
        </w:rPr>
        <w:t>samé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platí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w:t>
      </w:r>
      <w:proofErr w:type="spellEnd"/>
      <w:r w:rsidRPr="003F720B">
        <w:rPr>
          <w:rFonts w:asciiTheme="minorHAnsi" w:eastAsia="Calibri" w:hAnsiTheme="minorHAnsi" w:cs="Calibri"/>
          <w:sz w:val="22"/>
          <w:szCs w:val="22"/>
          <w:lang w:val="en-US" w:eastAsia="en-US"/>
        </w:rPr>
        <w:t xml:space="preserve"> pro </w:t>
      </w:r>
      <w:proofErr w:type="spellStart"/>
      <w:r w:rsidRPr="003F720B">
        <w:rPr>
          <w:rFonts w:asciiTheme="minorHAnsi" w:eastAsia="Calibri" w:hAnsiTheme="minorHAnsi" w:cs="Calibri"/>
          <w:sz w:val="22"/>
          <w:szCs w:val="22"/>
          <w:lang w:val="en-US" w:eastAsia="en-US"/>
        </w:rPr>
        <w:t>ustanovení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upravující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odpovědnost</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sankce</w:t>
      </w:r>
      <w:proofErr w:type="spellEnd"/>
      <w:r w:rsidRPr="003F720B">
        <w:rPr>
          <w:rFonts w:asciiTheme="minorHAnsi" w:eastAsia="Calibri" w:hAnsiTheme="minorHAnsi" w:cs="Calibri"/>
          <w:sz w:val="22"/>
          <w:szCs w:val="22"/>
          <w:lang w:val="en-US" w:eastAsia="en-US"/>
        </w:rPr>
        <w:t xml:space="preserve"> za </w:t>
      </w:r>
      <w:proofErr w:type="spellStart"/>
      <w:r w:rsidRPr="003F720B">
        <w:rPr>
          <w:rFonts w:asciiTheme="minorHAnsi" w:eastAsia="Calibri" w:hAnsiTheme="minorHAnsi" w:cs="Calibri"/>
          <w:sz w:val="22"/>
          <w:szCs w:val="22"/>
          <w:lang w:val="en-US" w:eastAsia="en-US"/>
        </w:rPr>
        <w:t>porušení</w:t>
      </w:r>
      <w:proofErr w:type="spellEnd"/>
      <w:r w:rsidRPr="003F720B">
        <w:rPr>
          <w:rFonts w:asciiTheme="minorHAnsi" w:eastAsia="Calibri" w:hAnsiTheme="minorHAnsi" w:cs="Calibri"/>
          <w:sz w:val="22"/>
          <w:szCs w:val="22"/>
          <w:lang w:val="en-US" w:eastAsia="en-US"/>
        </w:rPr>
        <w:t xml:space="preserve"> v </w:t>
      </w:r>
      <w:proofErr w:type="spellStart"/>
      <w:r w:rsidRPr="003F720B">
        <w:rPr>
          <w:rFonts w:asciiTheme="minorHAnsi" w:eastAsia="Calibri" w:hAnsiTheme="minorHAnsi" w:cs="Calibri"/>
          <w:sz w:val="22"/>
          <w:szCs w:val="22"/>
          <w:lang w:val="en-US" w:eastAsia="en-US"/>
        </w:rPr>
        <w:t>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upravených</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povinností</w:t>
      </w:r>
      <w:proofErr w:type="spellEnd"/>
      <w:r w:rsidRPr="003F720B">
        <w:rPr>
          <w:rFonts w:asciiTheme="minorHAnsi" w:eastAsia="Calibri" w:hAnsiTheme="minorHAnsi" w:cs="Calibri"/>
          <w:sz w:val="22"/>
          <w:szCs w:val="22"/>
          <w:lang w:val="en-US" w:eastAsia="en-US"/>
        </w:rPr>
        <w:t>.</w:t>
      </w:r>
    </w:p>
    <w:p w14:paraId="00FB84AB" w14:textId="2371FFB9" w:rsidR="006F7AEC" w:rsidRPr="003F720B" w:rsidRDefault="006F7AEC" w:rsidP="003F720B">
      <w:pPr>
        <w:widowControl w:val="0"/>
        <w:spacing w:after="160" w:line="259" w:lineRule="auto"/>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 xml:space="preserve">11.1 The parties undertake to maintain confidentiality regarding all confidential information that one party receives or obtains directly or indirectly from the other party in connection with the signing the agreement or contained in the agreement, communicated orally or in written by one party to the other one in the course of exercising rights and obligations under this agreement, and not to make them available to third parties with the exceptions listed below. Confidential information may be provided to employees, subcontractors or advisors of a party, if such provision is necessary and reasonable in view of the position of the person to whom it is to be provided, and only if the recipient of the given information is instructed about the confidentiality of the information provided to him and if the obligation of confidentiality of the recipient of this information is guaranteed by the law or by the agreement. In case the </w:t>
      </w:r>
      <w:proofErr w:type="spellStart"/>
      <w:r w:rsidRPr="003F720B">
        <w:rPr>
          <w:rFonts w:asciiTheme="minorHAnsi" w:eastAsia="Calibri" w:hAnsiTheme="minorHAnsi" w:cs="Calibri"/>
          <w:b/>
          <w:bCs/>
          <w:i/>
          <w:sz w:val="22"/>
          <w:szCs w:val="22"/>
          <w:lang w:val="en-US" w:eastAsia="en-US"/>
        </w:rPr>
        <w:t>the</w:t>
      </w:r>
      <w:proofErr w:type="spellEnd"/>
      <w:r w:rsidRPr="003F720B">
        <w:rPr>
          <w:rFonts w:asciiTheme="minorHAnsi" w:eastAsia="Calibri" w:hAnsiTheme="minorHAnsi" w:cs="Calibri"/>
          <w:b/>
          <w:bCs/>
          <w:i/>
          <w:sz w:val="22"/>
          <w:szCs w:val="22"/>
          <w:lang w:val="en-US" w:eastAsia="en-US"/>
        </w:rPr>
        <w:t xml:space="preserve"> third party breaches the confidentiality, the party that disclosed the confidential information to the third party is responsible for such breach. Confidential information may also be provided if such obligation is imposed by a generally binding legal regulation of the Czech Republic or an enforceable court decision. This article of the agreement remains in force for a period of five (5) years from the termination of the agreement's effectiveness or from the date of agreement</w:t>
      </w:r>
      <w:r w:rsidRPr="003F720B">
        <w:rPr>
          <w:rFonts w:asciiTheme="minorHAnsi" w:eastAsia="Calibri" w:hAnsiTheme="minorHAnsi" w:cs="Calibri"/>
          <w:i/>
          <w:sz w:val="22"/>
          <w:szCs w:val="22"/>
          <w:lang w:val="en-US" w:eastAsia="en-US"/>
        </w:rPr>
        <w:t xml:space="preserve"> </w:t>
      </w:r>
      <w:r w:rsidRPr="003F720B">
        <w:rPr>
          <w:rFonts w:asciiTheme="minorHAnsi" w:eastAsia="Calibri" w:hAnsiTheme="minorHAnsi" w:cs="Calibri"/>
          <w:b/>
          <w:bCs/>
          <w:i/>
          <w:sz w:val="22"/>
          <w:szCs w:val="22"/>
          <w:lang w:val="en-US" w:eastAsia="en-US"/>
        </w:rPr>
        <w:t>termination or withdrawal from the agreement; the same also applies to the agreement provisions regulating liability and sanctions for breach of the obligations stipulated in it.</w:t>
      </w:r>
    </w:p>
    <w:p w14:paraId="4C1D4580" w14:textId="77777777" w:rsidR="006F7AEC" w:rsidRPr="003F720B" w:rsidRDefault="006F7AEC" w:rsidP="006F7AEC">
      <w:pPr>
        <w:pStyle w:val="Odstavecseseznamem"/>
        <w:widowControl w:val="0"/>
        <w:numPr>
          <w:ilvl w:val="1"/>
          <w:numId w:val="18"/>
        </w:numPr>
        <w:spacing w:after="160" w:line="259" w:lineRule="auto"/>
        <w:ind w:left="709" w:hanging="709"/>
        <w:jc w:val="both"/>
        <w:rPr>
          <w:rFonts w:asciiTheme="minorHAnsi" w:eastAsia="Calibri" w:hAnsiTheme="minorHAnsi" w:cs="Calibri"/>
          <w:sz w:val="22"/>
          <w:szCs w:val="22"/>
          <w:lang w:val="en-US" w:eastAsia="en-US"/>
        </w:rPr>
      </w:pPr>
      <w:proofErr w:type="spellStart"/>
      <w:r w:rsidRPr="003F720B">
        <w:rPr>
          <w:rFonts w:asciiTheme="minorHAnsi" w:eastAsia="Calibri" w:hAnsiTheme="minorHAnsi" w:cs="Calibri"/>
          <w:b/>
          <w:sz w:val="22"/>
          <w:szCs w:val="22"/>
          <w:lang w:val="en-US" w:eastAsia="en-US"/>
        </w:rPr>
        <w:t>Důvěrné</w:t>
      </w:r>
      <w:proofErr w:type="spellEnd"/>
      <w:r w:rsidRPr="003F720B">
        <w:rPr>
          <w:rFonts w:asciiTheme="minorHAnsi" w:eastAsia="Calibri" w:hAnsiTheme="minorHAnsi" w:cs="Calibri"/>
          <w:b/>
          <w:sz w:val="22"/>
          <w:szCs w:val="22"/>
          <w:lang w:val="en-US" w:eastAsia="en-US"/>
        </w:rPr>
        <w:t xml:space="preserve"> </w:t>
      </w:r>
      <w:proofErr w:type="spellStart"/>
      <w:r w:rsidRPr="003F720B">
        <w:rPr>
          <w:rFonts w:asciiTheme="minorHAnsi" w:eastAsia="Calibri" w:hAnsiTheme="minorHAnsi" w:cs="Calibri"/>
          <w:b/>
          <w:sz w:val="22"/>
          <w:szCs w:val="22"/>
          <w:lang w:val="en-US" w:eastAsia="en-US"/>
        </w:rPr>
        <w:t>informace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jsou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zejména</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všechny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obchodního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právního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finančního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výrobního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technického</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podobného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charakteru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týkající</w:t>
      </w:r>
      <w:proofErr w:type="spellEnd"/>
      <w:r w:rsidRPr="003F720B">
        <w:rPr>
          <w:rFonts w:asciiTheme="minorHAnsi" w:eastAsia="Calibri" w:hAnsiTheme="minorHAnsi" w:cs="Calibri"/>
          <w:sz w:val="22"/>
          <w:szCs w:val="22"/>
          <w:lang w:val="en-US" w:eastAsia="en-US"/>
        </w:rPr>
        <w:t xml:space="preserve"> se </w:t>
      </w:r>
      <w:proofErr w:type="spellStart"/>
      <w:r w:rsidRPr="003F720B">
        <w:rPr>
          <w:rFonts w:asciiTheme="minorHAnsi" w:eastAsia="Calibri" w:hAnsiTheme="minorHAnsi" w:cs="Calibri"/>
          <w:sz w:val="22"/>
          <w:szCs w:val="22"/>
          <w:lang w:val="en-US" w:eastAsia="en-US"/>
        </w:rPr>
        <w:t>smluvních</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stran</w:t>
      </w:r>
      <w:proofErr w:type="spellEnd"/>
      <w:r w:rsidRPr="003F720B">
        <w:rPr>
          <w:rFonts w:asciiTheme="minorHAnsi" w:eastAsia="Calibri" w:hAnsiTheme="minorHAnsi" w:cs="Calibri"/>
          <w:sz w:val="22"/>
          <w:szCs w:val="22"/>
          <w:lang w:val="en-US" w:eastAsia="en-US"/>
        </w:rPr>
        <w:t>, s </w:t>
      </w:r>
      <w:proofErr w:type="spellStart"/>
      <w:r w:rsidRPr="003F720B">
        <w:rPr>
          <w:rFonts w:asciiTheme="minorHAnsi" w:eastAsia="Calibri" w:hAnsiTheme="minorHAnsi" w:cs="Calibri"/>
          <w:sz w:val="22"/>
          <w:szCs w:val="22"/>
          <w:lang w:val="en-US" w:eastAsia="en-US"/>
        </w:rPr>
        <w:t>nimiž</w:t>
      </w:r>
      <w:proofErr w:type="spellEnd"/>
      <w:r w:rsidRPr="003F720B">
        <w:rPr>
          <w:rFonts w:asciiTheme="minorHAnsi" w:eastAsia="Calibri" w:hAnsiTheme="minorHAnsi" w:cs="Calibri"/>
          <w:sz w:val="22"/>
          <w:szCs w:val="22"/>
          <w:lang w:val="en-US" w:eastAsia="en-US"/>
        </w:rPr>
        <w:t xml:space="preserve"> se </w:t>
      </w:r>
      <w:proofErr w:type="spellStart"/>
      <w:r w:rsidRPr="003F720B">
        <w:rPr>
          <w:rFonts w:asciiTheme="minorHAnsi" w:eastAsia="Calibri" w:hAnsiTheme="minorHAnsi" w:cs="Calibri"/>
          <w:sz w:val="22"/>
          <w:szCs w:val="22"/>
          <w:lang w:val="en-US" w:eastAsia="en-US"/>
        </w:rPr>
        <w:t>smluvní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strany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seznámily</w:t>
      </w:r>
      <w:proofErr w:type="spellEnd"/>
      <w:r w:rsidRPr="003F720B">
        <w:rPr>
          <w:rFonts w:asciiTheme="minorHAnsi" w:eastAsia="Calibri" w:hAnsiTheme="minorHAnsi" w:cs="Calibri"/>
          <w:sz w:val="22"/>
          <w:szCs w:val="22"/>
          <w:lang w:val="en-US" w:eastAsia="en-US"/>
        </w:rPr>
        <w:t xml:space="preserve"> v </w:t>
      </w:r>
      <w:proofErr w:type="spellStart"/>
      <w:r w:rsidRPr="003F720B">
        <w:rPr>
          <w:rFonts w:asciiTheme="minorHAnsi" w:eastAsia="Calibri" w:hAnsiTheme="minorHAnsi" w:cs="Calibri"/>
          <w:sz w:val="22"/>
          <w:szCs w:val="22"/>
          <w:lang w:val="en-US" w:eastAsia="en-US"/>
        </w:rPr>
        <w:t>rámci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vzájemné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spolupráce</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nebo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které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získaly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nebo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měly</w:t>
      </w:r>
      <w:proofErr w:type="spellEnd"/>
      <w:r w:rsidRPr="003F720B">
        <w:rPr>
          <w:rFonts w:asciiTheme="minorHAnsi" w:eastAsia="Calibri" w:hAnsiTheme="minorHAnsi" w:cs="Calibri"/>
          <w:sz w:val="22"/>
          <w:szCs w:val="22"/>
          <w:lang w:val="en-US" w:eastAsia="en-US"/>
        </w:rPr>
        <w:t xml:space="preserve"> k </w:t>
      </w:r>
      <w:proofErr w:type="spellStart"/>
      <w:r w:rsidRPr="003F720B">
        <w:rPr>
          <w:rFonts w:asciiTheme="minorHAnsi" w:eastAsia="Calibri" w:hAnsiTheme="minorHAnsi" w:cs="Calibri"/>
          <w:sz w:val="22"/>
          <w:szCs w:val="22"/>
          <w:lang w:val="en-US" w:eastAsia="en-US"/>
        </w:rPr>
        <w:t>dispozici</w:t>
      </w:r>
      <w:proofErr w:type="spellEnd"/>
      <w:r w:rsidRPr="003F720B">
        <w:rPr>
          <w:rFonts w:asciiTheme="minorHAnsi" w:eastAsia="Calibri" w:hAnsiTheme="minorHAnsi" w:cs="Calibri"/>
          <w:sz w:val="22"/>
          <w:szCs w:val="22"/>
          <w:lang w:val="en-US" w:eastAsia="en-US"/>
        </w:rPr>
        <w:t xml:space="preserve"> z </w:t>
      </w:r>
      <w:proofErr w:type="spellStart"/>
      <w:r w:rsidRPr="003F720B">
        <w:rPr>
          <w:rFonts w:asciiTheme="minorHAnsi" w:eastAsia="Calibri" w:hAnsiTheme="minorHAnsi" w:cs="Calibri"/>
          <w:sz w:val="22"/>
          <w:szCs w:val="22"/>
          <w:lang w:val="en-US" w:eastAsia="en-US"/>
        </w:rPr>
        <w:t>titulu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podnikatelských</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aktivit</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produktů</w:t>
      </w:r>
      <w:proofErr w:type="spellEnd"/>
      <w:r w:rsidRPr="003F720B">
        <w:rPr>
          <w:rFonts w:asciiTheme="minorHAnsi" w:eastAsia="Calibri" w:hAnsiTheme="minorHAnsi" w:cs="Calibri"/>
          <w:sz w:val="22"/>
          <w:szCs w:val="22"/>
          <w:lang w:val="en-US" w:eastAsia="en-US"/>
        </w:rPr>
        <w:t xml:space="preserve">, know-how, </w:t>
      </w:r>
      <w:proofErr w:type="spellStart"/>
      <w:r w:rsidRPr="003F720B">
        <w:rPr>
          <w:rFonts w:asciiTheme="minorHAnsi" w:eastAsia="Calibri" w:hAnsiTheme="minorHAnsi" w:cs="Calibri"/>
          <w:sz w:val="22"/>
          <w:szCs w:val="22"/>
          <w:lang w:val="en-US" w:eastAsia="en-US"/>
        </w:rPr>
        <w:t>služeb</w:t>
      </w:r>
      <w:proofErr w:type="spellEnd"/>
      <w:r w:rsidRPr="003F720B">
        <w:rPr>
          <w:rFonts w:asciiTheme="minorHAnsi" w:eastAsia="Calibri" w:hAnsiTheme="minorHAnsi" w:cs="Calibri"/>
          <w:sz w:val="22"/>
          <w:szCs w:val="22"/>
          <w:lang w:val="en-US" w:eastAsia="en-US"/>
        </w:rPr>
        <w:t xml:space="preserve"> a </w:t>
      </w:r>
      <w:proofErr w:type="spellStart"/>
      <w:r w:rsidRPr="003F720B">
        <w:rPr>
          <w:rFonts w:asciiTheme="minorHAnsi" w:eastAsia="Calibri" w:hAnsiTheme="minorHAnsi" w:cs="Calibri"/>
          <w:sz w:val="22"/>
          <w:szCs w:val="22"/>
          <w:lang w:val="en-US" w:eastAsia="en-US"/>
        </w:rPr>
        <w:t>technických</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poznatků</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druhé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smluvní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strany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které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nejsou</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veřejnosti</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běžně</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dostupné</w:t>
      </w:r>
      <w:proofErr w:type="spellEnd"/>
      <w:r w:rsidRPr="003F720B">
        <w:rPr>
          <w:rFonts w:asciiTheme="minorHAnsi" w:eastAsia="Calibri" w:hAnsiTheme="minorHAnsi" w:cs="Calibri"/>
          <w:sz w:val="22"/>
          <w:szCs w:val="22"/>
          <w:lang w:val="en-US" w:eastAsia="en-US"/>
        </w:rPr>
        <w:t xml:space="preserve">. Za </w:t>
      </w:r>
      <w:proofErr w:type="spellStart"/>
      <w:r w:rsidRPr="003F720B">
        <w:rPr>
          <w:rFonts w:asciiTheme="minorHAnsi" w:eastAsia="Calibri" w:hAnsiTheme="minorHAnsi" w:cs="Calibri"/>
          <w:sz w:val="22"/>
          <w:szCs w:val="22"/>
          <w:lang w:val="en-US" w:eastAsia="en-US"/>
        </w:rPr>
        <w:t>důvěrné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informace</w:t>
      </w:r>
      <w:proofErr w:type="spellEnd"/>
      <w:r w:rsidRPr="003F720B">
        <w:rPr>
          <w:rFonts w:asciiTheme="minorHAnsi" w:eastAsia="Calibri" w:hAnsiTheme="minorHAnsi" w:cs="Calibri"/>
          <w:sz w:val="22"/>
          <w:szCs w:val="22"/>
          <w:lang w:val="en-US" w:eastAsia="en-US"/>
        </w:rPr>
        <w:t xml:space="preserve"> se </w:t>
      </w:r>
      <w:proofErr w:type="spellStart"/>
      <w:r w:rsidRPr="003F720B">
        <w:rPr>
          <w:rFonts w:asciiTheme="minorHAnsi" w:eastAsia="Calibri" w:hAnsiTheme="minorHAnsi" w:cs="Calibri"/>
          <w:sz w:val="22"/>
          <w:szCs w:val="22"/>
          <w:lang w:val="en-US" w:eastAsia="en-US"/>
        </w:rPr>
        <w:t>rovněž</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považují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jakékoliv</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jiné</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informace</w:t>
      </w:r>
      <w:proofErr w:type="spellEnd"/>
      <w:r w:rsidRPr="003F720B">
        <w:rPr>
          <w:rFonts w:asciiTheme="minorHAnsi" w:eastAsia="Calibri" w:hAnsiTheme="minorHAnsi" w:cs="Calibri"/>
          <w:sz w:val="22"/>
          <w:szCs w:val="22"/>
          <w:lang w:val="en-US" w:eastAsia="en-US"/>
        </w:rPr>
        <w:t xml:space="preserve">, o </w:t>
      </w:r>
      <w:proofErr w:type="spellStart"/>
      <w:r w:rsidRPr="003F720B">
        <w:rPr>
          <w:rFonts w:asciiTheme="minorHAnsi" w:eastAsia="Calibri" w:hAnsiTheme="minorHAnsi" w:cs="Calibri"/>
          <w:sz w:val="22"/>
          <w:szCs w:val="22"/>
          <w:lang w:val="en-US" w:eastAsia="en-US"/>
        </w:rPr>
        <w:t>nichž</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b/>
          <w:sz w:val="22"/>
          <w:szCs w:val="22"/>
          <w:lang w:val="en-US" w:eastAsia="en-US"/>
        </w:rPr>
        <w:t>zájemce</w:t>
      </w:r>
      <w:proofErr w:type="spellEnd"/>
      <w:r w:rsidRPr="003F720B">
        <w:rPr>
          <w:rFonts w:asciiTheme="minorHAnsi" w:eastAsia="Calibri" w:hAnsiTheme="minorHAnsi" w:cs="Calibri"/>
          <w:sz w:val="22"/>
          <w:szCs w:val="22"/>
          <w:lang w:val="en-US" w:eastAsia="en-US"/>
        </w:rPr>
        <w:t xml:space="preserve"> a/</w:t>
      </w:r>
      <w:proofErr w:type="spellStart"/>
      <w:r w:rsidRPr="003F720B">
        <w:rPr>
          <w:rFonts w:asciiTheme="minorHAnsi" w:eastAsia="Calibri" w:hAnsiTheme="minorHAnsi" w:cs="Calibri"/>
          <w:sz w:val="22"/>
          <w:szCs w:val="22"/>
          <w:lang w:val="en-US" w:eastAsia="en-US"/>
        </w:rPr>
        <w:t>nebo</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b/>
          <w:sz w:val="22"/>
          <w:szCs w:val="22"/>
          <w:lang w:val="en-US" w:eastAsia="en-US"/>
        </w:rPr>
        <w:t>zprostředkovatel</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prohlásí</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že</w:t>
      </w:r>
      <w:proofErr w:type="spellEnd"/>
      <w:r w:rsidRPr="003F720B">
        <w:rPr>
          <w:rFonts w:asciiTheme="minorHAnsi" w:eastAsia="Calibri" w:hAnsiTheme="minorHAnsi" w:cs="Calibri"/>
          <w:sz w:val="22"/>
          <w:szCs w:val="22"/>
          <w:lang w:val="en-US" w:eastAsia="en-US"/>
        </w:rPr>
        <w:t xml:space="preserve"> je </w:t>
      </w:r>
      <w:proofErr w:type="spellStart"/>
      <w:r w:rsidRPr="003F720B">
        <w:rPr>
          <w:rFonts w:asciiTheme="minorHAnsi" w:eastAsia="Calibri" w:hAnsiTheme="minorHAnsi" w:cs="Calibri"/>
          <w:sz w:val="22"/>
          <w:szCs w:val="22"/>
          <w:lang w:val="en-US" w:eastAsia="en-US"/>
        </w:rPr>
        <w:t>považuje</w:t>
      </w:r>
      <w:proofErr w:type="spellEnd"/>
      <w:r w:rsidRPr="003F720B">
        <w:rPr>
          <w:rFonts w:asciiTheme="minorHAnsi" w:eastAsia="Calibri" w:hAnsiTheme="minorHAnsi" w:cs="Calibri"/>
          <w:sz w:val="22"/>
          <w:szCs w:val="22"/>
          <w:lang w:val="en-US" w:eastAsia="en-US"/>
        </w:rPr>
        <w:t xml:space="preserve"> za </w:t>
      </w:r>
      <w:proofErr w:type="spellStart"/>
      <w:r w:rsidRPr="003F720B">
        <w:rPr>
          <w:rFonts w:asciiTheme="minorHAnsi" w:eastAsia="Calibri" w:hAnsiTheme="minorHAnsi" w:cs="Calibri"/>
          <w:sz w:val="22"/>
          <w:szCs w:val="22"/>
          <w:lang w:val="en-US" w:eastAsia="en-US"/>
        </w:rPr>
        <w:t>důvěrné</w:t>
      </w:r>
      <w:proofErr w:type="spellEnd"/>
      <w:r w:rsidRPr="003F720B">
        <w:rPr>
          <w:rFonts w:asciiTheme="minorHAnsi" w:eastAsia="Calibri" w:hAnsiTheme="minorHAnsi" w:cs="Calibri"/>
          <w:sz w:val="22"/>
          <w:szCs w:val="22"/>
          <w:lang w:val="en-US" w:eastAsia="en-US"/>
        </w:rPr>
        <w:t xml:space="preserve"> pro </w:t>
      </w:r>
      <w:proofErr w:type="spellStart"/>
      <w:r w:rsidRPr="003F720B">
        <w:rPr>
          <w:rFonts w:asciiTheme="minorHAnsi" w:eastAsia="Calibri" w:hAnsiTheme="minorHAnsi" w:cs="Calibri"/>
          <w:sz w:val="22"/>
          <w:szCs w:val="22"/>
          <w:lang w:val="en-US" w:eastAsia="en-US"/>
        </w:rPr>
        <w:t>účely</w:t>
      </w:r>
      <w:proofErr w:type="spellEnd"/>
      <w:r w:rsidRPr="003F720B">
        <w:rPr>
          <w:rFonts w:asciiTheme="minorHAnsi" w:eastAsia="Calibri" w:hAnsiTheme="minorHAnsi" w:cs="Calibri"/>
          <w:sz w:val="22"/>
          <w:szCs w:val="22"/>
          <w:lang w:val="en-US" w:eastAsia="en-US"/>
        </w:rPr>
        <w:t xml:space="preserve"> </w:t>
      </w:r>
      <w:proofErr w:type="spellStart"/>
      <w:r w:rsidRPr="003F720B">
        <w:rPr>
          <w:rFonts w:asciiTheme="minorHAnsi" w:eastAsia="Calibri" w:hAnsiTheme="minorHAnsi" w:cs="Calibri"/>
          <w:sz w:val="22"/>
          <w:szCs w:val="22"/>
          <w:lang w:val="en-US" w:eastAsia="en-US"/>
        </w:rPr>
        <w:t>smlouvy</w:t>
      </w:r>
      <w:proofErr w:type="spellEnd"/>
      <w:r w:rsidRPr="003F720B">
        <w:rPr>
          <w:rFonts w:asciiTheme="minorHAnsi" w:eastAsia="Calibri" w:hAnsiTheme="minorHAnsi" w:cs="Calibri"/>
          <w:sz w:val="22"/>
          <w:szCs w:val="22"/>
          <w:lang w:val="en-US" w:eastAsia="en-US"/>
        </w:rPr>
        <w:t>.</w:t>
      </w:r>
    </w:p>
    <w:p w14:paraId="0F212F88" w14:textId="20E26BB5" w:rsidR="006F7AEC" w:rsidRPr="009E29C5" w:rsidRDefault="006F7AEC" w:rsidP="009E29C5">
      <w:pPr>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 xml:space="preserve">11.2  Confidential information is, in particular, all information of a commercial, legal, financial, production, technical and similar nature concerning the contracting parties, </w:t>
      </w:r>
      <w:r w:rsidRPr="003F720B">
        <w:rPr>
          <w:rFonts w:asciiTheme="minorHAnsi" w:eastAsia="Calibri" w:hAnsiTheme="minorHAnsi" w:cs="Calibri"/>
          <w:b/>
          <w:bCs/>
          <w:i/>
          <w:sz w:val="22"/>
          <w:szCs w:val="22"/>
          <w:lang w:val="en-US" w:eastAsia="en-US"/>
        </w:rPr>
        <w:lastRenderedPageBreak/>
        <w:t>which the contracting parties have become familiar with within the mutual cooperation, or which they have acquired or had at their disposal as a result of business activities, products, know-how, services and technical knowledge of the other contracting party, which are not normally available to the public. Any other information that the interested party and/or the intermediary declares to be confidential for the purposes of this agreement are considered confidential as well.</w:t>
      </w:r>
    </w:p>
    <w:p w14:paraId="07293021" w14:textId="77777777" w:rsidR="006F7AEC" w:rsidRPr="003F720B" w:rsidRDefault="006F7AEC" w:rsidP="006F7AEC">
      <w:pPr>
        <w:pStyle w:val="Odstavecseseznamem"/>
        <w:widowControl w:val="0"/>
        <w:spacing w:after="160" w:line="259" w:lineRule="auto"/>
        <w:ind w:left="709"/>
        <w:jc w:val="both"/>
        <w:rPr>
          <w:rFonts w:asciiTheme="minorHAnsi" w:eastAsia="Calibri" w:hAnsiTheme="minorHAnsi" w:cs="Calibri"/>
          <w:b/>
          <w:bCs/>
          <w:sz w:val="22"/>
          <w:szCs w:val="22"/>
          <w:lang w:val="en-US" w:eastAsia="en-US"/>
        </w:rPr>
      </w:pPr>
    </w:p>
    <w:p w14:paraId="52280C8C" w14:textId="77777777" w:rsidR="006F7AEC" w:rsidRPr="003F720B" w:rsidRDefault="006F7AEC" w:rsidP="006F7AEC">
      <w:pPr>
        <w:pStyle w:val="Odstavecseseznamem"/>
        <w:widowControl w:val="0"/>
        <w:numPr>
          <w:ilvl w:val="1"/>
          <w:numId w:val="18"/>
        </w:numPr>
        <w:spacing w:after="160" w:line="259" w:lineRule="auto"/>
        <w:ind w:left="709" w:hanging="709"/>
        <w:jc w:val="both"/>
        <w:rPr>
          <w:rFonts w:asciiTheme="minorHAnsi" w:eastAsia="Calibri" w:hAnsiTheme="minorHAnsi" w:cs="Calibri"/>
          <w:sz w:val="22"/>
          <w:szCs w:val="22"/>
          <w:lang w:val="fr-MA" w:eastAsia="en-US"/>
        </w:rPr>
      </w:pPr>
      <w:r w:rsidRPr="003F720B">
        <w:rPr>
          <w:rFonts w:asciiTheme="minorHAnsi" w:eastAsia="Calibri" w:hAnsiTheme="minorHAnsi" w:cs="Calibri"/>
          <w:sz w:val="22"/>
          <w:szCs w:val="22"/>
          <w:lang w:val="fr-MA" w:eastAsia="en-US"/>
        </w:rPr>
        <w:t>Za důvěrné informace se nepovažují informace, které:</w:t>
      </w:r>
    </w:p>
    <w:p w14:paraId="6576374A" w14:textId="77777777" w:rsidR="006F7AEC" w:rsidRPr="003F720B" w:rsidRDefault="006F7AEC" w:rsidP="006F7AEC">
      <w:pPr>
        <w:widowControl w:val="0"/>
        <w:numPr>
          <w:ilvl w:val="2"/>
          <w:numId w:val="2"/>
        </w:numPr>
        <w:tabs>
          <w:tab w:val="clear" w:pos="851"/>
        </w:tabs>
        <w:spacing w:line="259" w:lineRule="auto"/>
        <w:ind w:left="1134" w:hanging="283"/>
        <w:jc w:val="both"/>
        <w:outlineLvl w:val="2"/>
        <w:rPr>
          <w:rFonts w:asciiTheme="minorHAnsi" w:hAnsiTheme="minorHAnsi" w:cs="Calibri"/>
          <w:sz w:val="22"/>
          <w:szCs w:val="22"/>
          <w:lang w:val="fr-MA" w:eastAsia="en-US"/>
        </w:rPr>
      </w:pPr>
      <w:r w:rsidRPr="003F720B">
        <w:rPr>
          <w:rFonts w:asciiTheme="minorHAnsi" w:hAnsiTheme="minorHAnsi" w:cs="Calibri"/>
          <w:sz w:val="22"/>
          <w:szCs w:val="22"/>
          <w:lang w:val="fr-MA" w:eastAsia="en-US"/>
        </w:rPr>
        <w:t>byly straně známy již předtím, než se o nich dozvěděla sdělením druhé strany,</w:t>
      </w:r>
    </w:p>
    <w:p w14:paraId="03340953" w14:textId="77777777" w:rsidR="006F7AEC" w:rsidRPr="003F720B" w:rsidRDefault="006F7AEC" w:rsidP="006F7AEC">
      <w:pPr>
        <w:widowControl w:val="0"/>
        <w:numPr>
          <w:ilvl w:val="2"/>
          <w:numId w:val="2"/>
        </w:numPr>
        <w:tabs>
          <w:tab w:val="clear" w:pos="851"/>
        </w:tabs>
        <w:spacing w:line="259" w:lineRule="auto"/>
        <w:ind w:left="1134" w:hanging="283"/>
        <w:jc w:val="both"/>
        <w:outlineLvl w:val="2"/>
        <w:rPr>
          <w:rFonts w:asciiTheme="minorHAnsi" w:hAnsiTheme="minorHAnsi" w:cs="Calibri"/>
          <w:sz w:val="22"/>
          <w:szCs w:val="22"/>
          <w:lang w:val="fr-MA" w:eastAsia="en-US"/>
        </w:rPr>
      </w:pPr>
      <w:r w:rsidRPr="003F720B">
        <w:rPr>
          <w:rFonts w:asciiTheme="minorHAnsi" w:hAnsiTheme="minorHAnsi" w:cs="Calibri"/>
          <w:sz w:val="22"/>
          <w:szCs w:val="22"/>
          <w:lang w:val="fr-MA" w:eastAsia="en-US"/>
        </w:rPr>
        <w:t>byly zpřístupněny straně nezávisle na sdělení druhé strany, a to na základě vlastních rešerší,</w:t>
      </w:r>
    </w:p>
    <w:p w14:paraId="7E5656CB" w14:textId="77777777" w:rsidR="006F7AEC" w:rsidRPr="003F720B" w:rsidRDefault="006F7AEC" w:rsidP="006F7AEC">
      <w:pPr>
        <w:widowControl w:val="0"/>
        <w:numPr>
          <w:ilvl w:val="2"/>
          <w:numId w:val="2"/>
        </w:numPr>
        <w:tabs>
          <w:tab w:val="clear" w:pos="851"/>
        </w:tabs>
        <w:spacing w:line="259" w:lineRule="auto"/>
        <w:ind w:left="1134" w:hanging="283"/>
        <w:jc w:val="both"/>
        <w:outlineLvl w:val="2"/>
        <w:rPr>
          <w:rFonts w:asciiTheme="minorHAnsi" w:hAnsiTheme="minorHAnsi" w:cs="Calibri"/>
          <w:sz w:val="22"/>
          <w:szCs w:val="22"/>
          <w:lang w:val="fr-MA" w:eastAsia="en-US"/>
        </w:rPr>
      </w:pPr>
      <w:r w:rsidRPr="003F720B">
        <w:rPr>
          <w:rFonts w:asciiTheme="minorHAnsi" w:hAnsiTheme="minorHAnsi" w:cs="Calibri"/>
          <w:sz w:val="22"/>
          <w:szCs w:val="22"/>
          <w:lang w:val="fr-MA" w:eastAsia="en-US"/>
        </w:rPr>
        <w:t xml:space="preserve">strana je obdržela od třetí strany, která nepodléhá žádnému omezení ohledně použití nebo předání takových informací, nebo </w:t>
      </w:r>
    </w:p>
    <w:p w14:paraId="514C98F1" w14:textId="77777777" w:rsidR="006F7AEC" w:rsidRPr="003F720B" w:rsidRDefault="006F7AEC" w:rsidP="006F7AEC">
      <w:pPr>
        <w:widowControl w:val="0"/>
        <w:numPr>
          <w:ilvl w:val="2"/>
          <w:numId w:val="2"/>
        </w:numPr>
        <w:tabs>
          <w:tab w:val="clear" w:pos="851"/>
        </w:tabs>
        <w:spacing w:line="259" w:lineRule="auto"/>
        <w:ind w:left="1134" w:hanging="283"/>
        <w:jc w:val="both"/>
        <w:outlineLvl w:val="2"/>
        <w:rPr>
          <w:rFonts w:asciiTheme="minorHAnsi" w:hAnsiTheme="minorHAnsi" w:cs="Calibri"/>
          <w:sz w:val="22"/>
          <w:szCs w:val="22"/>
          <w:lang w:val="fr-MA" w:eastAsia="en-US"/>
        </w:rPr>
      </w:pPr>
      <w:r w:rsidRPr="003F720B">
        <w:rPr>
          <w:rFonts w:asciiTheme="minorHAnsi" w:hAnsiTheme="minorHAnsi" w:cs="Calibri"/>
          <w:sz w:val="22"/>
          <w:szCs w:val="22"/>
          <w:lang w:val="fr-MA" w:eastAsia="en-US"/>
        </w:rPr>
        <w:t>jsou všeobecně známé nebo se stanou všeobecně známými bez zavinění nebo bez podnětu kterékoli smluvní strany.</w:t>
      </w:r>
    </w:p>
    <w:p w14:paraId="02943563" w14:textId="77777777" w:rsidR="006F7AEC" w:rsidRPr="003F720B" w:rsidRDefault="006F7AEC" w:rsidP="003F720B">
      <w:pPr>
        <w:widowControl w:val="0"/>
        <w:spacing w:after="160" w:line="259" w:lineRule="auto"/>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11.3. Such information is not considered confidential that:</w:t>
      </w:r>
    </w:p>
    <w:p w14:paraId="367A3364" w14:textId="77777777" w:rsidR="003F720B" w:rsidRPr="003F720B" w:rsidRDefault="006F7AEC" w:rsidP="003F720B">
      <w:pPr>
        <w:pStyle w:val="Odstavecseseznamem"/>
        <w:widowControl w:val="0"/>
        <w:numPr>
          <w:ilvl w:val="0"/>
          <w:numId w:val="28"/>
        </w:numPr>
        <w:spacing w:after="160" w:line="259" w:lineRule="auto"/>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has been already known to the party before it learned about them from the other party,</w:t>
      </w:r>
    </w:p>
    <w:p w14:paraId="36B17985" w14:textId="77777777" w:rsidR="003F720B" w:rsidRPr="003F720B" w:rsidRDefault="006F7AEC" w:rsidP="003F720B">
      <w:pPr>
        <w:pStyle w:val="Odstavecseseznamem"/>
        <w:widowControl w:val="0"/>
        <w:numPr>
          <w:ilvl w:val="0"/>
          <w:numId w:val="28"/>
        </w:numPr>
        <w:spacing w:after="160" w:line="259" w:lineRule="auto"/>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has been available to the party based on his own searches, thus independently on the other party's communication,</w:t>
      </w:r>
    </w:p>
    <w:p w14:paraId="1B7843B6" w14:textId="77777777" w:rsidR="003F720B" w:rsidRPr="003F720B" w:rsidRDefault="006F7AEC" w:rsidP="003F720B">
      <w:pPr>
        <w:pStyle w:val="Odstavecseseznamem"/>
        <w:widowControl w:val="0"/>
        <w:numPr>
          <w:ilvl w:val="0"/>
          <w:numId w:val="28"/>
        </w:numPr>
        <w:spacing w:after="160" w:line="259" w:lineRule="auto"/>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the party has obtained it from a third party being not the subject to any restriction on the use or transfer of such information, or</w:t>
      </w:r>
    </w:p>
    <w:p w14:paraId="6E95A52B" w14:textId="586450B0" w:rsidR="006F7AEC" w:rsidRPr="003F720B" w:rsidRDefault="006F7AEC" w:rsidP="003F720B">
      <w:pPr>
        <w:pStyle w:val="Odstavecseseznamem"/>
        <w:widowControl w:val="0"/>
        <w:numPr>
          <w:ilvl w:val="0"/>
          <w:numId w:val="28"/>
        </w:numPr>
        <w:spacing w:after="160" w:line="259" w:lineRule="auto"/>
        <w:jc w:val="both"/>
        <w:rPr>
          <w:rFonts w:asciiTheme="minorHAnsi" w:eastAsia="Calibri" w:hAnsiTheme="minorHAnsi" w:cs="Calibri"/>
          <w:b/>
          <w:bCs/>
          <w:i/>
          <w:sz w:val="22"/>
          <w:szCs w:val="22"/>
          <w:lang w:val="en-US" w:eastAsia="en-US"/>
        </w:rPr>
      </w:pPr>
      <w:r w:rsidRPr="003F720B">
        <w:rPr>
          <w:rFonts w:asciiTheme="minorHAnsi" w:eastAsia="Calibri" w:hAnsiTheme="minorHAnsi" w:cs="Calibri"/>
          <w:b/>
          <w:bCs/>
          <w:i/>
          <w:sz w:val="22"/>
          <w:szCs w:val="22"/>
          <w:lang w:val="en-US" w:eastAsia="en-US"/>
        </w:rPr>
        <w:t>is generally known or becomes generally known through no fault or initiative of any contracting party.</w:t>
      </w:r>
    </w:p>
    <w:p w14:paraId="7DEE5C60" w14:textId="77777777" w:rsidR="006F7AEC" w:rsidRPr="003F720B" w:rsidRDefault="006F7AEC" w:rsidP="006F7AEC">
      <w:pPr>
        <w:pStyle w:val="Odstavecseseznamem"/>
        <w:widowControl w:val="0"/>
        <w:spacing w:after="160" w:line="259" w:lineRule="auto"/>
        <w:ind w:left="795"/>
        <w:jc w:val="both"/>
        <w:rPr>
          <w:rFonts w:asciiTheme="minorHAnsi" w:eastAsia="Calibri" w:hAnsiTheme="minorHAnsi" w:cs="Calibri"/>
          <w:b/>
          <w:bCs/>
          <w:sz w:val="22"/>
          <w:szCs w:val="22"/>
          <w:lang w:val="en-US" w:eastAsia="en-US"/>
        </w:rPr>
      </w:pPr>
    </w:p>
    <w:p w14:paraId="6AE574AE" w14:textId="5CC55824" w:rsidR="002959AC" w:rsidRPr="004C1628" w:rsidRDefault="00932C1E" w:rsidP="004C1628">
      <w:pPr>
        <w:pStyle w:val="Odstavecseseznamem"/>
        <w:widowControl w:val="0"/>
        <w:numPr>
          <w:ilvl w:val="1"/>
          <w:numId w:val="18"/>
        </w:numPr>
        <w:spacing w:after="160" w:line="259" w:lineRule="auto"/>
        <w:jc w:val="both"/>
        <w:rPr>
          <w:rFonts w:asciiTheme="minorHAnsi" w:eastAsia="Calibri" w:hAnsiTheme="minorHAnsi" w:cs="Calibri"/>
          <w:sz w:val="22"/>
          <w:szCs w:val="22"/>
          <w:lang w:eastAsia="en-US"/>
        </w:rPr>
      </w:pPr>
      <w:r w:rsidRPr="004C1628">
        <w:rPr>
          <w:rFonts w:asciiTheme="minorHAnsi" w:eastAsia="Calibri" w:hAnsiTheme="minorHAnsi" w:cs="Calibri"/>
          <w:sz w:val="22"/>
          <w:szCs w:val="22"/>
          <w:lang w:eastAsia="en-US"/>
        </w:rPr>
        <w:t>Smluvní strany berou na vědomí, že Smlouvy, u kterých je výše hodnoty jejího předmětu nad 50.000, - Kč bez daně z přidané hodnoty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Uveřejnění smlouvy do Registru smluv provede vypůjčitel. V případě, že na smlouvu nedopadá povinnost uveřejnění v Registru smluv, nabývá platnosti a účinnosti dnem podpisu všemi smluvními stranami. Smlouva nabývá účinnosti dnem jejího uzavření smluvními stranami.</w:t>
      </w:r>
    </w:p>
    <w:p w14:paraId="3E3E582F" w14:textId="6E7F5B1B" w:rsidR="00EC3279" w:rsidRDefault="00EC3279" w:rsidP="004C1628">
      <w:pPr>
        <w:pStyle w:val="Zkladntext2"/>
        <w:jc w:val="both"/>
        <w:rPr>
          <w:rFonts w:asciiTheme="minorHAnsi" w:hAnsiTheme="minorHAnsi"/>
          <w:sz w:val="22"/>
          <w:szCs w:val="22"/>
        </w:rPr>
      </w:pPr>
      <w:r w:rsidRPr="0095366C">
        <w:rPr>
          <w:rFonts w:asciiTheme="minorHAnsi" w:hAnsiTheme="minorHAnsi"/>
          <w:sz w:val="22"/>
          <w:szCs w:val="22"/>
        </w:rPr>
        <w:t>Zhotovitel plně souhlasí se zveřejněním všech náležitostí tohoto smluvního vztahu (včetně plného textu této smlouvy a jejích příloh) a případně též smluvních vztahů s touto smlouvou souvisejících v zákonem požadovaném rozsahu</w:t>
      </w:r>
      <w:r>
        <w:rPr>
          <w:rFonts w:asciiTheme="minorHAnsi" w:hAnsiTheme="minorHAnsi"/>
          <w:sz w:val="22"/>
          <w:szCs w:val="22"/>
        </w:rPr>
        <w:t>.</w:t>
      </w:r>
      <w:r w:rsidRPr="0095366C">
        <w:rPr>
          <w:rFonts w:asciiTheme="minorHAnsi" w:hAnsiTheme="minorHAnsi"/>
          <w:sz w:val="22"/>
          <w:szCs w:val="22"/>
        </w:rPr>
        <w:t xml:space="preserve"> Z</w:t>
      </w:r>
      <w:r>
        <w:rPr>
          <w:rFonts w:asciiTheme="minorHAnsi" w:hAnsiTheme="minorHAnsi"/>
          <w:sz w:val="22"/>
          <w:szCs w:val="22"/>
        </w:rPr>
        <w:t>prostředkovatel</w:t>
      </w:r>
      <w:r w:rsidRPr="0095366C">
        <w:rPr>
          <w:rFonts w:asciiTheme="minorHAnsi" w:hAnsiTheme="minorHAnsi"/>
          <w:sz w:val="22"/>
          <w:szCs w:val="22"/>
        </w:rPr>
        <w:t xml:space="preserve"> je povinen zajistit a prohlašuje, že zajistil, že tato smlouva neobsahuje obchodní tajemství ani jiné údaje (např. osobní údaje osob</w:t>
      </w:r>
      <w:r>
        <w:rPr>
          <w:rFonts w:asciiTheme="minorHAnsi" w:hAnsiTheme="minorHAnsi"/>
          <w:sz w:val="22"/>
          <w:szCs w:val="22"/>
        </w:rPr>
        <w:t>, částky</w:t>
      </w:r>
      <w:r w:rsidRPr="0095366C">
        <w:rPr>
          <w:rFonts w:asciiTheme="minorHAnsi" w:hAnsiTheme="minorHAnsi"/>
          <w:sz w:val="22"/>
          <w:szCs w:val="22"/>
        </w:rPr>
        <w:t>), které by neměly být zveřejněny dle platných právních předpisů. Pro případ, že by z</w:t>
      </w:r>
      <w:r>
        <w:rPr>
          <w:rFonts w:asciiTheme="minorHAnsi" w:hAnsiTheme="minorHAnsi"/>
          <w:sz w:val="22"/>
          <w:szCs w:val="22"/>
        </w:rPr>
        <w:t>prostředkovatel</w:t>
      </w:r>
      <w:r w:rsidRPr="0095366C">
        <w:rPr>
          <w:rFonts w:asciiTheme="minorHAnsi" w:hAnsiTheme="minorHAnsi"/>
          <w:sz w:val="22"/>
          <w:szCs w:val="22"/>
        </w:rPr>
        <w:t xml:space="preserve"> zjistil, že tato smlouva obsahuje v určitých ustanovení údaje (např. osobní údaje osob), které dle právních předpisů nemají být zveřejněny, zavazuje se na tuto skutečnost </w:t>
      </w:r>
      <w:r>
        <w:rPr>
          <w:rFonts w:asciiTheme="minorHAnsi" w:hAnsiTheme="minorHAnsi"/>
          <w:sz w:val="22"/>
          <w:szCs w:val="22"/>
        </w:rPr>
        <w:t>zájemci</w:t>
      </w:r>
      <w:r w:rsidRPr="0095366C">
        <w:rPr>
          <w:rFonts w:asciiTheme="minorHAnsi" w:hAnsiTheme="minorHAnsi"/>
          <w:sz w:val="22"/>
          <w:szCs w:val="22"/>
        </w:rPr>
        <w:t xml:space="preserve"> bez odkladu, nejdéle však do sedmi dnů od uzavření smlouvy, písemně upozornit, a současně </w:t>
      </w:r>
      <w:r>
        <w:rPr>
          <w:rFonts w:asciiTheme="minorHAnsi" w:hAnsiTheme="minorHAnsi"/>
          <w:sz w:val="22"/>
          <w:szCs w:val="22"/>
        </w:rPr>
        <w:t>zájemci</w:t>
      </w:r>
      <w:r w:rsidRPr="0095366C">
        <w:rPr>
          <w:rFonts w:asciiTheme="minorHAnsi" w:hAnsiTheme="minorHAnsi"/>
          <w:sz w:val="22"/>
          <w:szCs w:val="22"/>
        </w:rPr>
        <w:t xml:space="preserve"> předat kopii uzavřené smlouvy se začerněnými údaji, které nemají být zveřejněny a požádat, aby smlouva byla zveřejněna bez těchto údajů. </w:t>
      </w:r>
      <w:r>
        <w:rPr>
          <w:rFonts w:asciiTheme="minorHAnsi" w:hAnsiTheme="minorHAnsi"/>
          <w:sz w:val="22"/>
          <w:szCs w:val="22"/>
        </w:rPr>
        <w:t>Zájemce</w:t>
      </w:r>
      <w:r w:rsidRPr="0095366C">
        <w:rPr>
          <w:rFonts w:asciiTheme="minorHAnsi" w:hAnsiTheme="minorHAnsi"/>
          <w:sz w:val="22"/>
          <w:szCs w:val="22"/>
        </w:rPr>
        <w:t xml:space="preserve"> však není povinen žádosti z</w:t>
      </w:r>
      <w:r>
        <w:rPr>
          <w:rFonts w:asciiTheme="minorHAnsi" w:hAnsiTheme="minorHAnsi"/>
          <w:sz w:val="22"/>
          <w:szCs w:val="22"/>
        </w:rPr>
        <w:t>prostředkovatele</w:t>
      </w:r>
      <w:r w:rsidRPr="0095366C">
        <w:rPr>
          <w:rFonts w:asciiTheme="minorHAnsi" w:hAnsiTheme="minorHAnsi"/>
          <w:sz w:val="22"/>
          <w:szCs w:val="22"/>
        </w:rPr>
        <w:t xml:space="preserve"> vyhovět, pokud dojde k závěru, že je nedůvodná.</w:t>
      </w:r>
    </w:p>
    <w:p w14:paraId="43E009F6" w14:textId="77777777" w:rsidR="00EC3279" w:rsidRPr="004C1628" w:rsidRDefault="00EC3279" w:rsidP="004C1628">
      <w:pPr>
        <w:pStyle w:val="Odstavecseseznamem"/>
        <w:widowControl w:val="0"/>
        <w:spacing w:after="160" w:line="259" w:lineRule="auto"/>
        <w:ind w:left="435"/>
        <w:jc w:val="both"/>
        <w:rPr>
          <w:rFonts w:asciiTheme="minorHAnsi" w:eastAsia="Calibri" w:hAnsiTheme="minorHAnsi" w:cs="Calibri"/>
          <w:sz w:val="22"/>
          <w:szCs w:val="22"/>
          <w:lang w:val="en-US" w:eastAsia="en-US"/>
        </w:rPr>
      </w:pPr>
    </w:p>
    <w:p w14:paraId="5755D421" w14:textId="3713AD8F" w:rsidR="00D95C50" w:rsidRPr="00D95C50" w:rsidRDefault="006F7AEC" w:rsidP="00D95C50">
      <w:pPr>
        <w:widowControl w:val="0"/>
        <w:spacing w:after="160" w:line="259" w:lineRule="auto"/>
        <w:jc w:val="both"/>
        <w:rPr>
          <w:rFonts w:asciiTheme="minorHAnsi" w:eastAsia="Calibri" w:hAnsiTheme="minorHAnsi" w:cs="Calibri"/>
          <w:b/>
          <w:bCs/>
          <w:i/>
          <w:sz w:val="22"/>
          <w:szCs w:val="22"/>
          <w:lang w:eastAsia="en-US"/>
        </w:rPr>
      </w:pPr>
      <w:r w:rsidRPr="003F720B">
        <w:rPr>
          <w:rFonts w:asciiTheme="minorHAnsi" w:eastAsia="Calibri" w:hAnsiTheme="minorHAnsi" w:cs="Calibri"/>
          <w:b/>
          <w:bCs/>
          <w:i/>
          <w:sz w:val="22"/>
          <w:szCs w:val="22"/>
          <w:lang w:val="en-US" w:eastAsia="en-US"/>
        </w:rPr>
        <w:lastRenderedPageBreak/>
        <w:t xml:space="preserve">11.4 </w:t>
      </w:r>
      <w:proofErr w:type="spellStart"/>
      <w:r w:rsidR="00D95C50" w:rsidRPr="00D95C50">
        <w:rPr>
          <w:rFonts w:asciiTheme="minorHAnsi" w:eastAsia="Calibri" w:hAnsiTheme="minorHAnsi" w:cs="Calibri"/>
          <w:b/>
          <w:bCs/>
          <w:i/>
          <w:sz w:val="22"/>
          <w:szCs w:val="22"/>
          <w:lang w:eastAsia="en-US"/>
        </w:rPr>
        <w:t>The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Parties</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acknowledge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that</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agreements</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the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value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of</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whose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subject</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matter</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exceeds</w:t>
      </w:r>
      <w:proofErr w:type="spellEnd"/>
      <w:r w:rsidR="00D95C50" w:rsidRPr="00D95C50">
        <w:rPr>
          <w:rFonts w:asciiTheme="minorHAnsi" w:eastAsia="Calibri" w:hAnsiTheme="minorHAnsi" w:cs="Calibri"/>
          <w:b/>
          <w:bCs/>
          <w:i/>
          <w:sz w:val="22"/>
          <w:szCs w:val="22"/>
          <w:lang w:eastAsia="en-US"/>
        </w:rPr>
        <w:t xml:space="preserve"> CZK 50,000 (</w:t>
      </w:r>
      <w:proofErr w:type="spellStart"/>
      <w:r w:rsidR="00D95C50" w:rsidRPr="00D95C50">
        <w:rPr>
          <w:rFonts w:asciiTheme="minorHAnsi" w:eastAsia="Calibri" w:hAnsiTheme="minorHAnsi" w:cs="Calibri"/>
          <w:b/>
          <w:bCs/>
          <w:i/>
          <w:sz w:val="22"/>
          <w:szCs w:val="22"/>
          <w:lang w:eastAsia="en-US"/>
        </w:rPr>
        <w:t>fifty</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thousand</w:t>
      </w:r>
      <w:proofErr w:type="spellEnd"/>
      <w:r w:rsidR="00D95C50" w:rsidRPr="00D95C50">
        <w:rPr>
          <w:rFonts w:asciiTheme="minorHAnsi" w:eastAsia="Calibri" w:hAnsiTheme="minorHAnsi" w:cs="Calibri"/>
          <w:b/>
          <w:bCs/>
          <w:i/>
          <w:sz w:val="22"/>
          <w:szCs w:val="22"/>
          <w:lang w:eastAsia="en-US"/>
        </w:rPr>
        <w:t xml:space="preserve"> Czech </w:t>
      </w:r>
      <w:proofErr w:type="spellStart"/>
      <w:r w:rsidR="00D95C50" w:rsidRPr="00D95C50">
        <w:rPr>
          <w:rFonts w:asciiTheme="minorHAnsi" w:eastAsia="Calibri" w:hAnsiTheme="minorHAnsi" w:cs="Calibri"/>
          <w:b/>
          <w:bCs/>
          <w:i/>
          <w:sz w:val="22"/>
          <w:szCs w:val="22"/>
          <w:lang w:eastAsia="en-US"/>
        </w:rPr>
        <w:t>crowns</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exclusive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of</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value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added</w:t>
      </w:r>
      <w:proofErr w:type="spellEnd"/>
      <w:r w:rsidR="00D95C50" w:rsidRPr="00D95C50">
        <w:rPr>
          <w:rFonts w:asciiTheme="minorHAnsi" w:eastAsia="Calibri" w:hAnsiTheme="minorHAnsi" w:cs="Calibri"/>
          <w:b/>
          <w:bCs/>
          <w:i/>
          <w:sz w:val="22"/>
          <w:szCs w:val="22"/>
          <w:lang w:eastAsia="en-US"/>
        </w:rPr>
        <w:t xml:space="preserve"> tax (VAT) are </w:t>
      </w:r>
      <w:proofErr w:type="spellStart"/>
      <w:r w:rsidR="00D95C50" w:rsidRPr="00D95C50">
        <w:rPr>
          <w:rFonts w:asciiTheme="minorHAnsi" w:eastAsia="Calibri" w:hAnsiTheme="minorHAnsi" w:cs="Calibri"/>
          <w:b/>
          <w:bCs/>
          <w:i/>
          <w:sz w:val="22"/>
          <w:szCs w:val="22"/>
          <w:lang w:eastAsia="en-US"/>
        </w:rPr>
        <w:t>published</w:t>
      </w:r>
      <w:proofErr w:type="spellEnd"/>
      <w:r w:rsidR="00D95C50" w:rsidRPr="00D95C50">
        <w:rPr>
          <w:rFonts w:asciiTheme="minorHAnsi" w:eastAsia="Calibri" w:hAnsiTheme="minorHAnsi" w:cs="Calibri"/>
          <w:b/>
          <w:bCs/>
          <w:i/>
          <w:sz w:val="22"/>
          <w:szCs w:val="22"/>
          <w:lang w:eastAsia="en-US"/>
        </w:rPr>
        <w:t xml:space="preserve"> in </w:t>
      </w:r>
      <w:proofErr w:type="spellStart"/>
      <w:r w:rsidR="00D95C50" w:rsidRPr="00D95C50">
        <w:rPr>
          <w:rFonts w:asciiTheme="minorHAnsi" w:eastAsia="Calibri" w:hAnsiTheme="minorHAnsi" w:cs="Calibri"/>
          <w:b/>
          <w:bCs/>
          <w:i/>
          <w:sz w:val="22"/>
          <w:szCs w:val="22"/>
          <w:lang w:eastAsia="en-US"/>
        </w:rPr>
        <w:t>the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Register</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of</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Contracts</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pursuant</w:t>
      </w:r>
      <w:proofErr w:type="spellEnd"/>
      <w:r w:rsidR="00D95C50" w:rsidRPr="00D95C50">
        <w:rPr>
          <w:rFonts w:asciiTheme="minorHAnsi" w:eastAsia="Calibri" w:hAnsiTheme="minorHAnsi" w:cs="Calibri"/>
          <w:b/>
          <w:bCs/>
          <w:i/>
          <w:sz w:val="22"/>
          <w:szCs w:val="22"/>
          <w:lang w:eastAsia="en-US"/>
        </w:rPr>
        <w:t xml:space="preserve"> to </w:t>
      </w:r>
      <w:proofErr w:type="spellStart"/>
      <w:r w:rsidR="00D95C50" w:rsidRPr="00D95C50">
        <w:rPr>
          <w:rFonts w:asciiTheme="minorHAnsi" w:eastAsia="Calibri" w:hAnsiTheme="minorHAnsi" w:cs="Calibri"/>
          <w:b/>
          <w:bCs/>
          <w:i/>
          <w:sz w:val="22"/>
          <w:szCs w:val="22"/>
          <w:lang w:eastAsia="en-US"/>
        </w:rPr>
        <w:t>Act</w:t>
      </w:r>
      <w:proofErr w:type="spellEnd"/>
      <w:r w:rsidR="00D95C50" w:rsidRPr="00D95C50">
        <w:rPr>
          <w:rFonts w:asciiTheme="minorHAnsi" w:eastAsia="Calibri" w:hAnsiTheme="minorHAnsi" w:cs="Calibri"/>
          <w:b/>
          <w:bCs/>
          <w:i/>
          <w:sz w:val="22"/>
          <w:szCs w:val="22"/>
          <w:lang w:eastAsia="en-US"/>
        </w:rPr>
        <w:t xml:space="preserve"> No. 340/2015 </w:t>
      </w:r>
      <w:proofErr w:type="spellStart"/>
      <w:r w:rsidR="00D95C50" w:rsidRPr="00D95C50">
        <w:rPr>
          <w:rFonts w:asciiTheme="minorHAnsi" w:eastAsia="Calibri" w:hAnsiTheme="minorHAnsi" w:cs="Calibri"/>
          <w:b/>
          <w:bCs/>
          <w:i/>
          <w:sz w:val="22"/>
          <w:szCs w:val="22"/>
          <w:lang w:eastAsia="en-US"/>
        </w:rPr>
        <w:t>Coll</w:t>
      </w:r>
      <w:proofErr w:type="spellEnd"/>
      <w:r w:rsidR="00D95C50" w:rsidRPr="00D95C50">
        <w:rPr>
          <w:rFonts w:asciiTheme="minorHAnsi" w:eastAsia="Calibri" w:hAnsiTheme="minorHAnsi" w:cs="Calibri"/>
          <w:b/>
          <w:bCs/>
          <w:i/>
          <w:sz w:val="22"/>
          <w:szCs w:val="22"/>
          <w:lang w:eastAsia="en-US"/>
        </w:rPr>
        <w:t xml:space="preserve">., on </w:t>
      </w:r>
      <w:proofErr w:type="spellStart"/>
      <w:r w:rsidR="00D95C50" w:rsidRPr="00D95C50">
        <w:rPr>
          <w:rFonts w:asciiTheme="minorHAnsi" w:eastAsia="Calibri" w:hAnsiTheme="minorHAnsi" w:cs="Calibri"/>
          <w:b/>
          <w:bCs/>
          <w:i/>
          <w:sz w:val="22"/>
          <w:szCs w:val="22"/>
          <w:lang w:eastAsia="en-US"/>
        </w:rPr>
        <w:t>Special</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Conditions</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for</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the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Effectiveness</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of</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Certain</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Contracts</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the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Publication</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of</w:t>
      </w:r>
      <w:proofErr w:type="spellEnd"/>
      <w:r w:rsidR="00D95C50" w:rsidRPr="00D95C50">
        <w:rPr>
          <w:rFonts w:asciiTheme="minorHAnsi" w:eastAsia="Calibri" w:hAnsiTheme="minorHAnsi" w:cs="Calibri"/>
          <w:b/>
          <w:bCs/>
          <w:i/>
          <w:sz w:val="22"/>
          <w:szCs w:val="22"/>
          <w:lang w:eastAsia="en-US"/>
        </w:rPr>
        <w:t xml:space="preserve"> Such </w:t>
      </w:r>
      <w:proofErr w:type="spellStart"/>
      <w:r w:rsidR="00D95C50" w:rsidRPr="00D95C50">
        <w:rPr>
          <w:rFonts w:asciiTheme="minorHAnsi" w:eastAsia="Calibri" w:hAnsiTheme="minorHAnsi" w:cs="Calibri"/>
          <w:b/>
          <w:bCs/>
          <w:i/>
          <w:sz w:val="22"/>
          <w:szCs w:val="22"/>
          <w:lang w:eastAsia="en-US"/>
        </w:rPr>
        <w:t>Contracts</w:t>
      </w:r>
      <w:proofErr w:type="spellEnd"/>
      <w:r w:rsidR="00D95C50" w:rsidRPr="00D95C50">
        <w:rPr>
          <w:rFonts w:asciiTheme="minorHAnsi" w:eastAsia="Calibri" w:hAnsiTheme="minorHAnsi" w:cs="Calibri"/>
          <w:b/>
          <w:bCs/>
          <w:i/>
          <w:sz w:val="22"/>
          <w:szCs w:val="22"/>
          <w:lang w:eastAsia="en-US"/>
        </w:rPr>
        <w:t xml:space="preserve"> and on </w:t>
      </w:r>
      <w:proofErr w:type="spellStart"/>
      <w:r w:rsidR="00D95C50" w:rsidRPr="00D95C50">
        <w:rPr>
          <w:rFonts w:asciiTheme="minorHAnsi" w:eastAsia="Calibri" w:hAnsiTheme="minorHAnsi" w:cs="Calibri"/>
          <w:b/>
          <w:bCs/>
          <w:i/>
          <w:sz w:val="22"/>
          <w:szCs w:val="22"/>
          <w:lang w:eastAsia="en-US"/>
        </w:rPr>
        <w:t>the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Register</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of</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Contracts</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the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Act</w:t>
      </w:r>
      <w:proofErr w:type="spellEnd"/>
      <w:r w:rsidR="00D95C50" w:rsidRPr="00D95C50">
        <w:rPr>
          <w:rFonts w:asciiTheme="minorHAnsi" w:eastAsia="Calibri" w:hAnsiTheme="minorHAnsi" w:cs="Calibri"/>
          <w:b/>
          <w:bCs/>
          <w:i/>
          <w:sz w:val="22"/>
          <w:szCs w:val="22"/>
          <w:lang w:eastAsia="en-US"/>
        </w:rPr>
        <w:t xml:space="preserve"> on </w:t>
      </w:r>
      <w:proofErr w:type="spellStart"/>
      <w:r w:rsidR="00D95C50" w:rsidRPr="00D95C50">
        <w:rPr>
          <w:rFonts w:asciiTheme="minorHAnsi" w:eastAsia="Calibri" w:hAnsiTheme="minorHAnsi" w:cs="Calibri"/>
          <w:b/>
          <w:bCs/>
          <w:i/>
          <w:sz w:val="22"/>
          <w:szCs w:val="22"/>
          <w:lang w:eastAsia="en-US"/>
        </w:rPr>
        <w:t>the</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Register</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of</w:t>
      </w:r>
      <w:proofErr w:type="spellEnd"/>
      <w:r w:rsidR="00D95C50" w:rsidRPr="00D95C50">
        <w:rPr>
          <w:rFonts w:asciiTheme="minorHAnsi" w:eastAsia="Calibri" w:hAnsiTheme="minorHAnsi" w:cs="Calibri"/>
          <w:b/>
          <w:bCs/>
          <w:i/>
          <w:sz w:val="22"/>
          <w:szCs w:val="22"/>
          <w:lang w:eastAsia="en-US"/>
        </w:rPr>
        <w:t xml:space="preserve"> </w:t>
      </w:r>
      <w:proofErr w:type="spellStart"/>
      <w:r w:rsidR="00D95C50" w:rsidRPr="00D95C50">
        <w:rPr>
          <w:rFonts w:asciiTheme="minorHAnsi" w:eastAsia="Calibri" w:hAnsiTheme="minorHAnsi" w:cs="Calibri"/>
          <w:b/>
          <w:bCs/>
          <w:i/>
          <w:sz w:val="22"/>
          <w:szCs w:val="22"/>
          <w:lang w:eastAsia="en-US"/>
        </w:rPr>
        <w:t>Contracts</w:t>
      </w:r>
      <w:proofErr w:type="spellEnd"/>
      <w:r w:rsidR="00D95C50" w:rsidRPr="00D95C50">
        <w:rPr>
          <w:rFonts w:asciiTheme="minorHAnsi" w:eastAsia="Calibri" w:hAnsiTheme="minorHAnsi" w:cs="Calibri"/>
          <w:b/>
          <w:bCs/>
          <w:i/>
          <w:sz w:val="22"/>
          <w:szCs w:val="22"/>
          <w:lang w:eastAsia="en-US"/>
        </w:rPr>
        <w:t xml:space="preserve">), as </w:t>
      </w:r>
      <w:proofErr w:type="spellStart"/>
      <w:r w:rsidR="00D95C50" w:rsidRPr="00D95C50">
        <w:rPr>
          <w:rFonts w:asciiTheme="minorHAnsi" w:eastAsia="Calibri" w:hAnsiTheme="minorHAnsi" w:cs="Calibri"/>
          <w:b/>
          <w:bCs/>
          <w:i/>
          <w:sz w:val="22"/>
          <w:szCs w:val="22"/>
          <w:lang w:eastAsia="en-US"/>
        </w:rPr>
        <w:t>amended</w:t>
      </w:r>
      <w:proofErr w:type="spellEnd"/>
      <w:r w:rsidR="00D95C50" w:rsidRPr="00D95C50">
        <w:rPr>
          <w:rFonts w:asciiTheme="minorHAnsi" w:eastAsia="Calibri" w:hAnsiTheme="minorHAnsi" w:cs="Calibri"/>
          <w:b/>
          <w:bCs/>
          <w:i/>
          <w:sz w:val="22"/>
          <w:szCs w:val="22"/>
          <w:lang w:eastAsia="en-US"/>
        </w:rPr>
        <w:t>.</w:t>
      </w:r>
    </w:p>
    <w:p w14:paraId="12B7D766" w14:textId="77777777" w:rsidR="00D95C50" w:rsidRPr="00D95C50" w:rsidRDefault="00D95C50" w:rsidP="00D95C50">
      <w:pPr>
        <w:widowControl w:val="0"/>
        <w:spacing w:after="160" w:line="259" w:lineRule="auto"/>
        <w:jc w:val="both"/>
        <w:rPr>
          <w:rFonts w:asciiTheme="minorHAnsi" w:eastAsia="Calibri" w:hAnsiTheme="minorHAnsi" w:cs="Calibri"/>
          <w:b/>
          <w:bCs/>
          <w:i/>
          <w:sz w:val="22"/>
          <w:szCs w:val="22"/>
          <w:lang w:eastAsia="en-US"/>
        </w:rPr>
      </w:pPr>
      <w:r w:rsidRPr="00D95C50">
        <w:rPr>
          <w:rFonts w:asciiTheme="minorHAnsi" w:eastAsia="Calibri" w:hAnsiTheme="minorHAnsi" w:cs="Calibri"/>
          <w:b/>
          <w:bCs/>
          <w:i/>
          <w:sz w:val="22"/>
          <w:szCs w:val="22"/>
          <w:lang w:eastAsia="en-US"/>
        </w:rPr>
        <w:t xml:space="preserve">In such case, </w:t>
      </w:r>
      <w:proofErr w:type="spellStart"/>
      <w:r w:rsidRPr="00D95C50">
        <w:rPr>
          <w:rFonts w:asciiTheme="minorHAnsi" w:eastAsia="Calibri" w:hAnsiTheme="minorHAnsi" w:cs="Calibri"/>
          <w:b/>
          <w:bCs/>
          <w:i/>
          <w:sz w:val="22"/>
          <w:szCs w:val="22"/>
          <w:lang w:eastAsia="en-US"/>
        </w:rPr>
        <w:t>this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Agreement</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shall</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become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valid</w:t>
      </w:r>
      <w:proofErr w:type="spellEnd"/>
      <w:r w:rsidRPr="00D95C50">
        <w:rPr>
          <w:rFonts w:asciiTheme="minorHAnsi" w:eastAsia="Calibri" w:hAnsiTheme="minorHAnsi" w:cs="Calibri"/>
          <w:b/>
          <w:bCs/>
          <w:i/>
          <w:sz w:val="22"/>
          <w:szCs w:val="22"/>
          <w:lang w:eastAsia="en-US"/>
        </w:rPr>
        <w:t xml:space="preserve"> on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date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its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signature</w:t>
      </w:r>
      <w:proofErr w:type="spellEnd"/>
      <w:r w:rsidRPr="00D95C50">
        <w:rPr>
          <w:rFonts w:asciiTheme="minorHAnsi" w:eastAsia="Calibri" w:hAnsiTheme="minorHAnsi" w:cs="Calibri"/>
          <w:b/>
          <w:bCs/>
          <w:i/>
          <w:sz w:val="22"/>
          <w:szCs w:val="22"/>
          <w:lang w:eastAsia="en-US"/>
        </w:rPr>
        <w:t xml:space="preserve"> by </w:t>
      </w:r>
      <w:proofErr w:type="spellStart"/>
      <w:r w:rsidRPr="00D95C50">
        <w:rPr>
          <w:rFonts w:asciiTheme="minorHAnsi" w:eastAsia="Calibri" w:hAnsiTheme="minorHAnsi" w:cs="Calibri"/>
          <w:b/>
          <w:bCs/>
          <w:i/>
          <w:sz w:val="22"/>
          <w:szCs w:val="22"/>
          <w:lang w:eastAsia="en-US"/>
        </w:rPr>
        <w:t>all</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Parties</w:t>
      </w:r>
      <w:proofErr w:type="spellEnd"/>
      <w:r w:rsidRPr="00D95C50">
        <w:rPr>
          <w:rFonts w:asciiTheme="minorHAnsi" w:eastAsia="Calibri" w:hAnsiTheme="minorHAnsi" w:cs="Calibri"/>
          <w:b/>
          <w:bCs/>
          <w:i/>
          <w:sz w:val="22"/>
          <w:szCs w:val="22"/>
          <w:lang w:eastAsia="en-US"/>
        </w:rPr>
        <w:t xml:space="preserve"> and </w:t>
      </w:r>
      <w:proofErr w:type="spellStart"/>
      <w:r w:rsidRPr="00D95C50">
        <w:rPr>
          <w:rFonts w:asciiTheme="minorHAnsi" w:eastAsia="Calibri" w:hAnsiTheme="minorHAnsi" w:cs="Calibri"/>
          <w:b/>
          <w:bCs/>
          <w:i/>
          <w:sz w:val="22"/>
          <w:szCs w:val="22"/>
          <w:lang w:eastAsia="en-US"/>
        </w:rPr>
        <w:t>effective</w:t>
      </w:r>
      <w:proofErr w:type="spellEnd"/>
      <w:r w:rsidRPr="00D95C50">
        <w:rPr>
          <w:rFonts w:asciiTheme="minorHAnsi" w:eastAsia="Calibri" w:hAnsiTheme="minorHAnsi" w:cs="Calibri"/>
          <w:b/>
          <w:bCs/>
          <w:i/>
          <w:sz w:val="22"/>
          <w:szCs w:val="22"/>
          <w:lang w:eastAsia="en-US"/>
        </w:rPr>
        <w:t xml:space="preserve"> on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date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its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publication</w:t>
      </w:r>
      <w:proofErr w:type="spellEnd"/>
      <w:r w:rsidRPr="00D95C50">
        <w:rPr>
          <w:rFonts w:asciiTheme="minorHAnsi" w:eastAsia="Calibri" w:hAnsiTheme="minorHAnsi" w:cs="Calibri"/>
          <w:b/>
          <w:bCs/>
          <w:i/>
          <w:sz w:val="22"/>
          <w:szCs w:val="22"/>
          <w:lang w:eastAsia="en-US"/>
        </w:rPr>
        <w:t xml:space="preserve"> in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Register</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Contracts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publication</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this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Agreement</w:t>
      </w:r>
      <w:proofErr w:type="spellEnd"/>
      <w:r w:rsidRPr="00D95C50">
        <w:rPr>
          <w:rFonts w:asciiTheme="minorHAnsi" w:eastAsia="Calibri" w:hAnsiTheme="minorHAnsi" w:cs="Calibri"/>
          <w:b/>
          <w:bCs/>
          <w:i/>
          <w:sz w:val="22"/>
          <w:szCs w:val="22"/>
          <w:lang w:eastAsia="en-US"/>
        </w:rPr>
        <w:t xml:space="preserve"> in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Register</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Contracts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shall</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be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carried</w:t>
      </w:r>
      <w:proofErr w:type="spellEnd"/>
      <w:r w:rsidRPr="00D95C50">
        <w:rPr>
          <w:rFonts w:asciiTheme="minorHAnsi" w:eastAsia="Calibri" w:hAnsiTheme="minorHAnsi" w:cs="Calibri"/>
          <w:b/>
          <w:bCs/>
          <w:i/>
          <w:sz w:val="22"/>
          <w:szCs w:val="22"/>
          <w:lang w:eastAsia="en-US"/>
        </w:rPr>
        <w:t xml:space="preserve"> out by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Borrower</w:t>
      </w:r>
      <w:proofErr w:type="spellEnd"/>
      <w:r w:rsidRPr="00D95C50">
        <w:rPr>
          <w:rFonts w:asciiTheme="minorHAnsi" w:eastAsia="Calibri" w:hAnsiTheme="minorHAnsi" w:cs="Calibri"/>
          <w:b/>
          <w:bCs/>
          <w:i/>
          <w:sz w:val="22"/>
          <w:szCs w:val="22"/>
          <w:lang w:eastAsia="en-US"/>
        </w:rPr>
        <w:t>.</w:t>
      </w:r>
    </w:p>
    <w:p w14:paraId="31CF1CA0" w14:textId="77777777" w:rsidR="00D95C50" w:rsidRPr="00D95C50" w:rsidRDefault="00D95C50" w:rsidP="00D95C50">
      <w:pPr>
        <w:widowControl w:val="0"/>
        <w:spacing w:after="160" w:line="259" w:lineRule="auto"/>
        <w:jc w:val="both"/>
        <w:rPr>
          <w:rFonts w:asciiTheme="minorHAnsi" w:eastAsia="Calibri" w:hAnsiTheme="minorHAnsi" w:cs="Calibri"/>
          <w:b/>
          <w:bCs/>
          <w:i/>
          <w:sz w:val="22"/>
          <w:szCs w:val="22"/>
          <w:lang w:eastAsia="en-US"/>
        </w:rPr>
      </w:pPr>
      <w:proofErr w:type="spellStart"/>
      <w:r w:rsidRPr="00D95C50">
        <w:rPr>
          <w:rFonts w:asciiTheme="minorHAnsi" w:eastAsia="Calibri" w:hAnsiTheme="minorHAnsi" w:cs="Calibri"/>
          <w:b/>
          <w:bCs/>
          <w:i/>
          <w:sz w:val="22"/>
          <w:szCs w:val="22"/>
          <w:lang w:eastAsia="en-US"/>
        </w:rPr>
        <w:t>If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obligation</w:t>
      </w:r>
      <w:proofErr w:type="spellEnd"/>
      <w:r w:rsidRPr="00D95C50">
        <w:rPr>
          <w:rFonts w:asciiTheme="minorHAnsi" w:eastAsia="Calibri" w:hAnsiTheme="minorHAnsi" w:cs="Calibri"/>
          <w:b/>
          <w:bCs/>
          <w:i/>
          <w:sz w:val="22"/>
          <w:szCs w:val="22"/>
          <w:lang w:eastAsia="en-US"/>
        </w:rPr>
        <w:t xml:space="preserve"> to </w:t>
      </w:r>
      <w:proofErr w:type="spellStart"/>
      <w:r w:rsidRPr="00D95C50">
        <w:rPr>
          <w:rFonts w:asciiTheme="minorHAnsi" w:eastAsia="Calibri" w:hAnsiTheme="minorHAnsi" w:cs="Calibri"/>
          <w:b/>
          <w:bCs/>
          <w:i/>
          <w:sz w:val="22"/>
          <w:szCs w:val="22"/>
          <w:lang w:eastAsia="en-US"/>
        </w:rPr>
        <w:t>publish</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this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Agreement</w:t>
      </w:r>
      <w:proofErr w:type="spellEnd"/>
      <w:r w:rsidRPr="00D95C50">
        <w:rPr>
          <w:rFonts w:asciiTheme="minorHAnsi" w:eastAsia="Calibri" w:hAnsiTheme="minorHAnsi" w:cs="Calibri"/>
          <w:b/>
          <w:bCs/>
          <w:i/>
          <w:sz w:val="22"/>
          <w:szCs w:val="22"/>
          <w:lang w:eastAsia="en-US"/>
        </w:rPr>
        <w:t xml:space="preserve"> in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Register</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Contracts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does</w:t>
      </w:r>
      <w:proofErr w:type="spellEnd"/>
      <w:r w:rsidRPr="00D95C50">
        <w:rPr>
          <w:rFonts w:asciiTheme="minorHAnsi" w:eastAsia="Calibri" w:hAnsiTheme="minorHAnsi" w:cs="Calibri"/>
          <w:b/>
          <w:bCs/>
          <w:i/>
          <w:sz w:val="22"/>
          <w:szCs w:val="22"/>
          <w:lang w:eastAsia="en-US"/>
        </w:rPr>
        <w:t xml:space="preserve"> not </w:t>
      </w:r>
      <w:proofErr w:type="spellStart"/>
      <w:r w:rsidRPr="00D95C50">
        <w:rPr>
          <w:rFonts w:asciiTheme="minorHAnsi" w:eastAsia="Calibri" w:hAnsiTheme="minorHAnsi" w:cs="Calibri"/>
          <w:b/>
          <w:bCs/>
          <w:i/>
          <w:sz w:val="22"/>
          <w:szCs w:val="22"/>
          <w:lang w:eastAsia="en-US"/>
        </w:rPr>
        <w:t>apply</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this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Agreement</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shall</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become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valid</w:t>
      </w:r>
      <w:proofErr w:type="spellEnd"/>
      <w:r w:rsidRPr="00D95C50">
        <w:rPr>
          <w:rFonts w:asciiTheme="minorHAnsi" w:eastAsia="Calibri" w:hAnsiTheme="minorHAnsi" w:cs="Calibri"/>
          <w:b/>
          <w:bCs/>
          <w:i/>
          <w:sz w:val="22"/>
          <w:szCs w:val="22"/>
          <w:lang w:eastAsia="en-US"/>
        </w:rPr>
        <w:t xml:space="preserve"> and </w:t>
      </w:r>
      <w:proofErr w:type="spellStart"/>
      <w:r w:rsidRPr="00D95C50">
        <w:rPr>
          <w:rFonts w:asciiTheme="minorHAnsi" w:eastAsia="Calibri" w:hAnsiTheme="minorHAnsi" w:cs="Calibri"/>
          <w:b/>
          <w:bCs/>
          <w:i/>
          <w:sz w:val="22"/>
          <w:szCs w:val="22"/>
          <w:lang w:eastAsia="en-US"/>
        </w:rPr>
        <w:t>effective</w:t>
      </w:r>
      <w:proofErr w:type="spellEnd"/>
      <w:r w:rsidRPr="00D95C50">
        <w:rPr>
          <w:rFonts w:asciiTheme="minorHAnsi" w:eastAsia="Calibri" w:hAnsiTheme="minorHAnsi" w:cs="Calibri"/>
          <w:b/>
          <w:bCs/>
          <w:i/>
          <w:sz w:val="22"/>
          <w:szCs w:val="22"/>
          <w:lang w:eastAsia="en-US"/>
        </w:rPr>
        <w:t xml:space="preserve"> on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date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its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signature</w:t>
      </w:r>
      <w:proofErr w:type="spellEnd"/>
      <w:r w:rsidRPr="00D95C50">
        <w:rPr>
          <w:rFonts w:asciiTheme="minorHAnsi" w:eastAsia="Calibri" w:hAnsiTheme="minorHAnsi" w:cs="Calibri"/>
          <w:b/>
          <w:bCs/>
          <w:i/>
          <w:sz w:val="22"/>
          <w:szCs w:val="22"/>
          <w:lang w:eastAsia="en-US"/>
        </w:rPr>
        <w:t xml:space="preserve"> by </w:t>
      </w:r>
      <w:proofErr w:type="spellStart"/>
      <w:r w:rsidRPr="00D95C50">
        <w:rPr>
          <w:rFonts w:asciiTheme="minorHAnsi" w:eastAsia="Calibri" w:hAnsiTheme="minorHAnsi" w:cs="Calibri"/>
          <w:b/>
          <w:bCs/>
          <w:i/>
          <w:sz w:val="22"/>
          <w:szCs w:val="22"/>
          <w:lang w:eastAsia="en-US"/>
        </w:rPr>
        <w:t>all</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Parties</w:t>
      </w:r>
      <w:proofErr w:type="spellEnd"/>
      <w:r w:rsidRPr="00D95C50">
        <w:rPr>
          <w:rFonts w:asciiTheme="minorHAnsi" w:eastAsia="Calibri" w:hAnsiTheme="minorHAnsi" w:cs="Calibri"/>
          <w:b/>
          <w:bCs/>
          <w:i/>
          <w:sz w:val="22"/>
          <w:szCs w:val="22"/>
          <w:lang w:eastAsia="en-US"/>
        </w:rPr>
        <w:t>.</w:t>
      </w:r>
    </w:p>
    <w:p w14:paraId="718A0548" w14:textId="77777777" w:rsidR="00D95C50" w:rsidRPr="00D95C50" w:rsidRDefault="00D95C50" w:rsidP="00D95C50">
      <w:pPr>
        <w:widowControl w:val="0"/>
        <w:spacing w:after="160" w:line="259" w:lineRule="auto"/>
        <w:jc w:val="both"/>
        <w:rPr>
          <w:rFonts w:asciiTheme="minorHAnsi" w:eastAsia="Calibri" w:hAnsiTheme="minorHAnsi" w:cs="Calibri"/>
          <w:b/>
          <w:bCs/>
          <w:i/>
          <w:sz w:val="22"/>
          <w:szCs w:val="22"/>
          <w:lang w:eastAsia="en-US"/>
        </w:rPr>
      </w:pPr>
      <w:proofErr w:type="spellStart"/>
      <w:r w:rsidRPr="00D95C50">
        <w:rPr>
          <w:rFonts w:asciiTheme="minorHAnsi" w:eastAsia="Calibri" w:hAnsiTheme="minorHAnsi" w:cs="Calibri"/>
          <w:b/>
          <w:bCs/>
          <w:i/>
          <w:sz w:val="22"/>
          <w:szCs w:val="22"/>
          <w:lang w:eastAsia="en-US"/>
        </w:rPr>
        <w:t>This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Agreement</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shall</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become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effective</w:t>
      </w:r>
      <w:proofErr w:type="spellEnd"/>
      <w:r w:rsidRPr="00D95C50">
        <w:rPr>
          <w:rFonts w:asciiTheme="minorHAnsi" w:eastAsia="Calibri" w:hAnsiTheme="minorHAnsi" w:cs="Calibri"/>
          <w:b/>
          <w:bCs/>
          <w:i/>
          <w:sz w:val="22"/>
          <w:szCs w:val="22"/>
          <w:lang w:eastAsia="en-US"/>
        </w:rPr>
        <w:t xml:space="preserve"> on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date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of</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its</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conclusion</w:t>
      </w:r>
      <w:proofErr w:type="spellEnd"/>
      <w:r w:rsidRPr="00D95C50">
        <w:rPr>
          <w:rFonts w:asciiTheme="minorHAnsi" w:eastAsia="Calibri" w:hAnsiTheme="minorHAnsi" w:cs="Calibri"/>
          <w:b/>
          <w:bCs/>
          <w:i/>
          <w:sz w:val="22"/>
          <w:szCs w:val="22"/>
          <w:lang w:eastAsia="en-US"/>
        </w:rPr>
        <w:t xml:space="preserve"> by </w:t>
      </w:r>
      <w:proofErr w:type="spellStart"/>
      <w:r w:rsidRPr="00D95C50">
        <w:rPr>
          <w:rFonts w:asciiTheme="minorHAnsi" w:eastAsia="Calibri" w:hAnsiTheme="minorHAnsi" w:cs="Calibri"/>
          <w:b/>
          <w:bCs/>
          <w:i/>
          <w:sz w:val="22"/>
          <w:szCs w:val="22"/>
          <w:lang w:eastAsia="en-US"/>
        </w:rPr>
        <w:t>the</w:t>
      </w:r>
      <w:proofErr w:type="spellEnd"/>
      <w:r w:rsidRPr="00D95C50">
        <w:rPr>
          <w:rFonts w:asciiTheme="minorHAnsi" w:eastAsia="Calibri" w:hAnsiTheme="minorHAnsi" w:cs="Calibri"/>
          <w:b/>
          <w:bCs/>
          <w:i/>
          <w:sz w:val="22"/>
          <w:szCs w:val="22"/>
          <w:lang w:eastAsia="en-US"/>
        </w:rPr>
        <w:t xml:space="preserve"> </w:t>
      </w:r>
      <w:proofErr w:type="spellStart"/>
      <w:r w:rsidRPr="00D95C50">
        <w:rPr>
          <w:rFonts w:asciiTheme="minorHAnsi" w:eastAsia="Calibri" w:hAnsiTheme="minorHAnsi" w:cs="Calibri"/>
          <w:b/>
          <w:bCs/>
          <w:i/>
          <w:sz w:val="22"/>
          <w:szCs w:val="22"/>
          <w:lang w:eastAsia="en-US"/>
        </w:rPr>
        <w:t>Parties</w:t>
      </w:r>
      <w:proofErr w:type="spellEnd"/>
      <w:r w:rsidRPr="00D95C50">
        <w:rPr>
          <w:rFonts w:asciiTheme="minorHAnsi" w:eastAsia="Calibri" w:hAnsiTheme="minorHAnsi" w:cs="Calibri"/>
          <w:b/>
          <w:bCs/>
          <w:i/>
          <w:sz w:val="22"/>
          <w:szCs w:val="22"/>
          <w:lang w:eastAsia="en-US"/>
        </w:rPr>
        <w:t>.</w:t>
      </w:r>
    </w:p>
    <w:p w14:paraId="4409805E" w14:textId="77777777" w:rsidR="004C1628" w:rsidRPr="0016386F" w:rsidRDefault="004C1628" w:rsidP="004C1628">
      <w:pPr>
        <w:pStyle w:val="Zkladntext2"/>
        <w:jc w:val="both"/>
        <w:rPr>
          <w:rFonts w:asciiTheme="minorHAnsi" w:hAnsiTheme="minorHAnsi"/>
          <w:b/>
          <w:bCs/>
          <w:i/>
          <w:iCs/>
          <w:sz w:val="22"/>
          <w:szCs w:val="22"/>
        </w:rPr>
      </w:pPr>
      <w:proofErr w:type="spellStart"/>
      <w:r w:rsidRPr="0016386F">
        <w:rPr>
          <w:rFonts w:asciiTheme="minorHAnsi" w:hAnsiTheme="minorHAnsi"/>
          <w:b/>
          <w:bCs/>
          <w:i/>
          <w:iCs/>
          <w:sz w:val="22"/>
          <w:szCs w:val="22"/>
        </w:rPr>
        <w:t>This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agreement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takes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effect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moment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its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publication</w:t>
      </w:r>
      <w:proofErr w:type="spellEnd"/>
      <w:r w:rsidRPr="0016386F">
        <w:rPr>
          <w:rFonts w:asciiTheme="minorHAnsi" w:hAnsiTheme="minorHAnsi"/>
          <w:b/>
          <w:bCs/>
          <w:i/>
          <w:iCs/>
          <w:sz w:val="22"/>
          <w:szCs w:val="22"/>
        </w:rPr>
        <w:t xml:space="preserve"> in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register</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contracts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intermediary</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interested</w:t>
      </w:r>
      <w:proofErr w:type="spellEnd"/>
      <w:r w:rsidRPr="0016386F">
        <w:rPr>
          <w:rFonts w:asciiTheme="minorHAnsi" w:hAnsiTheme="minorHAnsi"/>
          <w:b/>
          <w:bCs/>
          <w:i/>
          <w:iCs/>
          <w:sz w:val="22"/>
          <w:szCs w:val="22"/>
        </w:rPr>
        <w:t xml:space="preserve"> party </w:t>
      </w:r>
      <w:proofErr w:type="spellStart"/>
      <w:r w:rsidRPr="0016386F">
        <w:rPr>
          <w:rFonts w:asciiTheme="minorHAnsi" w:hAnsiTheme="minorHAnsi"/>
          <w:b/>
          <w:bCs/>
          <w:i/>
          <w:iCs/>
          <w:sz w:val="22"/>
          <w:szCs w:val="22"/>
        </w:rPr>
        <w:t>shall</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publish</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full </w:t>
      </w:r>
      <w:proofErr w:type="spellStart"/>
      <w:r w:rsidRPr="0016386F">
        <w:rPr>
          <w:rFonts w:asciiTheme="minorHAnsi" w:hAnsiTheme="minorHAnsi"/>
          <w:b/>
          <w:bCs/>
          <w:i/>
          <w:iCs/>
          <w:sz w:val="22"/>
          <w:szCs w:val="22"/>
        </w:rPr>
        <w:t>content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contractual</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relationship</w:t>
      </w:r>
      <w:proofErr w:type="spellEnd"/>
      <w:r w:rsidRPr="0016386F">
        <w:rPr>
          <w:rFonts w:asciiTheme="minorHAnsi" w:hAnsiTheme="minorHAnsi"/>
          <w:b/>
          <w:bCs/>
          <w:i/>
          <w:iCs/>
          <w:sz w:val="22"/>
          <w:szCs w:val="22"/>
        </w:rPr>
        <w:t xml:space="preserve"> in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register</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contracts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intermediary</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fully</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consents</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publication</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all</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particulars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contractual</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relationship</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including</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full text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agreement</w:t>
      </w:r>
      <w:proofErr w:type="spellEnd"/>
      <w:r w:rsidRPr="0016386F">
        <w:rPr>
          <w:rFonts w:asciiTheme="minorHAnsi" w:hAnsiTheme="minorHAnsi"/>
          <w:b/>
          <w:bCs/>
          <w:i/>
          <w:iCs/>
          <w:sz w:val="22"/>
          <w:szCs w:val="22"/>
        </w:rPr>
        <w:t xml:space="preserve"> and </w:t>
      </w:r>
      <w:proofErr w:type="spellStart"/>
      <w:r w:rsidRPr="0016386F">
        <w:rPr>
          <w:rFonts w:asciiTheme="minorHAnsi" w:hAnsiTheme="minorHAnsi"/>
          <w:b/>
          <w:bCs/>
          <w:i/>
          <w:iCs/>
          <w:sz w:val="22"/>
          <w:szCs w:val="22"/>
        </w:rPr>
        <w:t>its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annexes</w:t>
      </w:r>
      <w:proofErr w:type="spellEnd"/>
      <w:r w:rsidRPr="0016386F">
        <w:rPr>
          <w:rFonts w:asciiTheme="minorHAnsi" w:hAnsiTheme="minorHAnsi"/>
          <w:b/>
          <w:bCs/>
          <w:i/>
          <w:iCs/>
          <w:sz w:val="22"/>
          <w:szCs w:val="22"/>
        </w:rPr>
        <w:t xml:space="preserve">) and, </w:t>
      </w:r>
      <w:proofErr w:type="spellStart"/>
      <w:r w:rsidRPr="0016386F">
        <w:rPr>
          <w:rFonts w:asciiTheme="minorHAnsi" w:hAnsiTheme="minorHAnsi"/>
          <w:b/>
          <w:bCs/>
          <w:i/>
          <w:iCs/>
          <w:sz w:val="22"/>
          <w:szCs w:val="22"/>
        </w:rPr>
        <w:t>where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applicable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also</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contractual</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relationships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related</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this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agreement</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extent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required</w:t>
      </w:r>
      <w:proofErr w:type="spellEnd"/>
      <w:r w:rsidRPr="0016386F">
        <w:rPr>
          <w:rFonts w:asciiTheme="minorHAnsi" w:hAnsiTheme="minorHAnsi"/>
          <w:b/>
          <w:bCs/>
          <w:i/>
          <w:iCs/>
          <w:sz w:val="22"/>
          <w:szCs w:val="22"/>
        </w:rPr>
        <w:t xml:space="preserve"> by </w:t>
      </w:r>
      <w:proofErr w:type="spellStart"/>
      <w:r w:rsidRPr="0016386F">
        <w:rPr>
          <w:rFonts w:asciiTheme="minorHAnsi" w:hAnsiTheme="minorHAnsi"/>
          <w:b/>
          <w:bCs/>
          <w:i/>
          <w:iCs/>
          <w:sz w:val="22"/>
          <w:szCs w:val="22"/>
        </w:rPr>
        <w:t>law</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intermediary</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obliged</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ensure</w:t>
      </w:r>
      <w:proofErr w:type="spellEnd"/>
      <w:r w:rsidRPr="0016386F">
        <w:rPr>
          <w:rFonts w:asciiTheme="minorHAnsi" w:hAnsiTheme="minorHAnsi"/>
          <w:b/>
          <w:bCs/>
          <w:i/>
          <w:iCs/>
          <w:sz w:val="22"/>
          <w:szCs w:val="22"/>
        </w:rPr>
        <w:t xml:space="preserve"> and </w:t>
      </w:r>
      <w:proofErr w:type="spellStart"/>
      <w:r w:rsidRPr="0016386F">
        <w:rPr>
          <w:rFonts w:asciiTheme="minorHAnsi" w:hAnsiTheme="minorHAnsi"/>
          <w:b/>
          <w:bCs/>
          <w:i/>
          <w:iCs/>
          <w:sz w:val="22"/>
          <w:szCs w:val="22"/>
        </w:rPr>
        <w:t>declares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it</w:t>
      </w:r>
      <w:proofErr w:type="spellEnd"/>
      <w:r w:rsidRPr="0016386F">
        <w:rPr>
          <w:rFonts w:asciiTheme="minorHAnsi" w:hAnsiTheme="minorHAnsi"/>
          <w:b/>
          <w:bCs/>
          <w:i/>
          <w:iCs/>
          <w:sz w:val="22"/>
          <w:szCs w:val="22"/>
        </w:rPr>
        <w:t xml:space="preserve"> has </w:t>
      </w:r>
      <w:proofErr w:type="spellStart"/>
      <w:r w:rsidRPr="0016386F">
        <w:rPr>
          <w:rFonts w:asciiTheme="minorHAnsi" w:hAnsiTheme="minorHAnsi"/>
          <w:b/>
          <w:bCs/>
          <w:i/>
          <w:iCs/>
          <w:sz w:val="22"/>
          <w:szCs w:val="22"/>
        </w:rPr>
        <w:t>ensured</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agreement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contains</w:t>
      </w:r>
      <w:proofErr w:type="spellEnd"/>
      <w:r w:rsidRPr="0016386F">
        <w:rPr>
          <w:rFonts w:asciiTheme="minorHAnsi" w:hAnsiTheme="minorHAnsi"/>
          <w:b/>
          <w:bCs/>
          <w:i/>
          <w:iCs/>
          <w:sz w:val="22"/>
          <w:szCs w:val="22"/>
        </w:rPr>
        <w:t xml:space="preserve"> no </w:t>
      </w:r>
      <w:proofErr w:type="spellStart"/>
      <w:r w:rsidRPr="0016386F">
        <w:rPr>
          <w:rFonts w:asciiTheme="minorHAnsi" w:hAnsiTheme="minorHAnsi"/>
          <w:b/>
          <w:bCs/>
          <w:i/>
          <w:iCs/>
          <w:sz w:val="22"/>
          <w:szCs w:val="22"/>
        </w:rPr>
        <w:t>trade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secrets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or</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other</w:t>
      </w:r>
      <w:proofErr w:type="spellEnd"/>
      <w:r w:rsidRPr="0016386F">
        <w:rPr>
          <w:rFonts w:asciiTheme="minorHAnsi" w:hAnsiTheme="minorHAnsi"/>
          <w:b/>
          <w:bCs/>
          <w:i/>
          <w:iCs/>
          <w:sz w:val="22"/>
          <w:szCs w:val="22"/>
        </w:rPr>
        <w:t xml:space="preserve"> data (</w:t>
      </w:r>
      <w:proofErr w:type="spellStart"/>
      <w:r w:rsidRPr="0016386F">
        <w:rPr>
          <w:rFonts w:asciiTheme="minorHAnsi" w:hAnsiTheme="minorHAnsi"/>
          <w:b/>
          <w:bCs/>
          <w:i/>
          <w:iCs/>
          <w:sz w:val="22"/>
          <w:szCs w:val="22"/>
        </w:rPr>
        <w:t>e.g</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personal</w:t>
      </w:r>
      <w:proofErr w:type="spellEnd"/>
      <w:r w:rsidRPr="0016386F">
        <w:rPr>
          <w:rFonts w:asciiTheme="minorHAnsi" w:hAnsiTheme="minorHAnsi"/>
          <w:b/>
          <w:bCs/>
          <w:i/>
          <w:iCs/>
          <w:sz w:val="22"/>
          <w:szCs w:val="22"/>
        </w:rPr>
        <w:t xml:space="preserve"> data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individuals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financial</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amounts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which</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should</w:t>
      </w:r>
      <w:proofErr w:type="spellEnd"/>
      <w:r w:rsidRPr="0016386F">
        <w:rPr>
          <w:rFonts w:asciiTheme="minorHAnsi" w:hAnsiTheme="minorHAnsi"/>
          <w:b/>
          <w:bCs/>
          <w:i/>
          <w:iCs/>
          <w:sz w:val="22"/>
          <w:szCs w:val="22"/>
        </w:rPr>
        <w:t xml:space="preserve"> not </w:t>
      </w:r>
      <w:proofErr w:type="spellStart"/>
      <w:r w:rsidRPr="0016386F">
        <w:rPr>
          <w:rFonts w:asciiTheme="minorHAnsi" w:hAnsiTheme="minorHAnsi"/>
          <w:b/>
          <w:bCs/>
          <w:i/>
          <w:iCs/>
          <w:sz w:val="22"/>
          <w:szCs w:val="22"/>
        </w:rPr>
        <w:t>be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published</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according</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applicable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legal</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regulations</w:t>
      </w:r>
      <w:proofErr w:type="spellEnd"/>
      <w:r w:rsidRPr="0016386F">
        <w:rPr>
          <w:rFonts w:asciiTheme="minorHAnsi" w:hAnsiTheme="minorHAnsi"/>
          <w:b/>
          <w:bCs/>
          <w:i/>
          <w:iCs/>
          <w:sz w:val="22"/>
          <w:szCs w:val="22"/>
        </w:rPr>
        <w:t xml:space="preserve">. In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event </w:t>
      </w:r>
      <w:proofErr w:type="spellStart"/>
      <w:r w:rsidRPr="0016386F">
        <w:rPr>
          <w:rFonts w:asciiTheme="minorHAnsi" w:hAnsiTheme="minorHAnsi"/>
          <w:b/>
          <w:bCs/>
          <w:i/>
          <w:iCs/>
          <w:sz w:val="22"/>
          <w:szCs w:val="22"/>
        </w:rPr>
        <w:t>that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intermediary</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discovers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agreement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contains</w:t>
      </w:r>
      <w:proofErr w:type="spellEnd"/>
      <w:r w:rsidRPr="0016386F">
        <w:rPr>
          <w:rFonts w:asciiTheme="minorHAnsi" w:hAnsiTheme="minorHAnsi"/>
          <w:b/>
          <w:bCs/>
          <w:i/>
          <w:iCs/>
          <w:sz w:val="22"/>
          <w:szCs w:val="22"/>
        </w:rPr>
        <w:t xml:space="preserve">, in </w:t>
      </w:r>
      <w:proofErr w:type="spellStart"/>
      <w:r w:rsidRPr="0016386F">
        <w:rPr>
          <w:rFonts w:asciiTheme="minorHAnsi" w:hAnsiTheme="minorHAnsi"/>
          <w:b/>
          <w:bCs/>
          <w:i/>
          <w:iCs/>
          <w:sz w:val="22"/>
          <w:szCs w:val="22"/>
        </w:rPr>
        <w:t>certain</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provisions</w:t>
      </w:r>
      <w:proofErr w:type="spellEnd"/>
      <w:r w:rsidRPr="0016386F">
        <w:rPr>
          <w:rFonts w:asciiTheme="minorHAnsi" w:hAnsiTheme="minorHAnsi"/>
          <w:b/>
          <w:bCs/>
          <w:i/>
          <w:iCs/>
          <w:sz w:val="22"/>
          <w:szCs w:val="22"/>
        </w:rPr>
        <w:t>, data (</w:t>
      </w:r>
      <w:proofErr w:type="spellStart"/>
      <w:r w:rsidRPr="0016386F">
        <w:rPr>
          <w:rFonts w:asciiTheme="minorHAnsi" w:hAnsiTheme="minorHAnsi"/>
          <w:b/>
          <w:bCs/>
          <w:i/>
          <w:iCs/>
          <w:sz w:val="22"/>
          <w:szCs w:val="22"/>
        </w:rPr>
        <w:t>e.g</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personal</w:t>
      </w:r>
      <w:proofErr w:type="spellEnd"/>
      <w:r w:rsidRPr="0016386F">
        <w:rPr>
          <w:rFonts w:asciiTheme="minorHAnsi" w:hAnsiTheme="minorHAnsi"/>
          <w:b/>
          <w:bCs/>
          <w:i/>
          <w:iCs/>
          <w:sz w:val="22"/>
          <w:szCs w:val="22"/>
        </w:rPr>
        <w:t xml:space="preserve"> data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individuals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which</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according</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legal</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regulations</w:t>
      </w:r>
      <w:proofErr w:type="spellEnd"/>
      <w:r w:rsidRPr="0016386F">
        <w:rPr>
          <w:rFonts w:asciiTheme="minorHAnsi" w:hAnsiTheme="minorHAnsi"/>
          <w:b/>
          <w:bCs/>
          <w:i/>
          <w:iCs/>
          <w:sz w:val="22"/>
          <w:szCs w:val="22"/>
        </w:rPr>
        <w:t xml:space="preserve"> are not to </w:t>
      </w:r>
      <w:proofErr w:type="spellStart"/>
      <w:r w:rsidRPr="0016386F">
        <w:rPr>
          <w:rFonts w:asciiTheme="minorHAnsi" w:hAnsiTheme="minorHAnsi"/>
          <w:b/>
          <w:bCs/>
          <w:i/>
          <w:iCs/>
          <w:sz w:val="22"/>
          <w:szCs w:val="22"/>
        </w:rPr>
        <w:t>be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published</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undertakes</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notify</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interested</w:t>
      </w:r>
      <w:proofErr w:type="spellEnd"/>
      <w:r w:rsidRPr="0016386F">
        <w:rPr>
          <w:rFonts w:asciiTheme="minorHAnsi" w:hAnsiTheme="minorHAnsi"/>
          <w:b/>
          <w:bCs/>
          <w:i/>
          <w:iCs/>
          <w:sz w:val="22"/>
          <w:szCs w:val="22"/>
        </w:rPr>
        <w:t xml:space="preserve"> party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fact</w:t>
      </w:r>
      <w:proofErr w:type="spellEnd"/>
      <w:r w:rsidRPr="0016386F">
        <w:rPr>
          <w:rFonts w:asciiTheme="minorHAnsi" w:hAnsiTheme="minorHAnsi"/>
          <w:b/>
          <w:bCs/>
          <w:i/>
          <w:iCs/>
          <w:sz w:val="22"/>
          <w:szCs w:val="22"/>
        </w:rPr>
        <w:t xml:space="preserve"> in </w:t>
      </w:r>
      <w:proofErr w:type="spellStart"/>
      <w:r w:rsidRPr="0016386F">
        <w:rPr>
          <w:rFonts w:asciiTheme="minorHAnsi" w:hAnsiTheme="minorHAnsi"/>
          <w:b/>
          <w:bCs/>
          <w:i/>
          <w:iCs/>
          <w:sz w:val="22"/>
          <w:szCs w:val="22"/>
        </w:rPr>
        <w:t>writing</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without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delay</w:t>
      </w:r>
      <w:proofErr w:type="spellEnd"/>
      <w:r w:rsidRPr="0016386F">
        <w:rPr>
          <w:rFonts w:asciiTheme="minorHAnsi" w:hAnsiTheme="minorHAnsi"/>
          <w:b/>
          <w:bCs/>
          <w:i/>
          <w:iCs/>
          <w:sz w:val="22"/>
          <w:szCs w:val="22"/>
        </w:rPr>
        <w:t xml:space="preserve">, but no </w:t>
      </w:r>
      <w:proofErr w:type="spellStart"/>
      <w:r w:rsidRPr="0016386F">
        <w:rPr>
          <w:rFonts w:asciiTheme="minorHAnsi" w:hAnsiTheme="minorHAnsi"/>
          <w:b/>
          <w:bCs/>
          <w:i/>
          <w:iCs/>
          <w:sz w:val="22"/>
          <w:szCs w:val="22"/>
        </w:rPr>
        <w:t>later</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than</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seven</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days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from</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conclusion</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agreement</w:t>
      </w:r>
      <w:proofErr w:type="spellEnd"/>
      <w:r w:rsidRPr="0016386F">
        <w:rPr>
          <w:rFonts w:asciiTheme="minorHAnsi" w:hAnsiTheme="minorHAnsi"/>
          <w:b/>
          <w:bCs/>
          <w:i/>
          <w:iCs/>
          <w:sz w:val="22"/>
          <w:szCs w:val="22"/>
        </w:rPr>
        <w:t xml:space="preserve">, and </w:t>
      </w:r>
      <w:proofErr w:type="spellStart"/>
      <w:r w:rsidRPr="0016386F">
        <w:rPr>
          <w:rFonts w:asciiTheme="minorHAnsi" w:hAnsiTheme="minorHAnsi"/>
          <w:b/>
          <w:bCs/>
          <w:i/>
          <w:iCs/>
          <w:sz w:val="22"/>
          <w:szCs w:val="22"/>
        </w:rPr>
        <w:t>simultaneously</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submit</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interested</w:t>
      </w:r>
      <w:proofErr w:type="spellEnd"/>
      <w:r w:rsidRPr="0016386F">
        <w:rPr>
          <w:rFonts w:asciiTheme="minorHAnsi" w:hAnsiTheme="minorHAnsi"/>
          <w:b/>
          <w:bCs/>
          <w:i/>
          <w:iCs/>
          <w:sz w:val="22"/>
          <w:szCs w:val="22"/>
        </w:rPr>
        <w:t xml:space="preserve"> party a copy </w:t>
      </w:r>
      <w:proofErr w:type="spellStart"/>
      <w:r w:rsidRPr="0016386F">
        <w:rPr>
          <w:rFonts w:asciiTheme="minorHAnsi" w:hAnsiTheme="minorHAnsi"/>
          <w:b/>
          <w:bCs/>
          <w:i/>
          <w:iCs/>
          <w:sz w:val="22"/>
          <w:szCs w:val="22"/>
        </w:rPr>
        <w:t>of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concluded</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agreement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with</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data </w:t>
      </w:r>
      <w:proofErr w:type="spellStart"/>
      <w:r w:rsidRPr="0016386F">
        <w:rPr>
          <w:rFonts w:asciiTheme="minorHAnsi" w:hAnsiTheme="minorHAnsi"/>
          <w:b/>
          <w:bCs/>
          <w:i/>
          <w:iCs/>
          <w:sz w:val="22"/>
          <w:szCs w:val="22"/>
        </w:rPr>
        <w:t>that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is</w:t>
      </w:r>
      <w:proofErr w:type="spellEnd"/>
      <w:r w:rsidRPr="0016386F">
        <w:rPr>
          <w:rFonts w:asciiTheme="minorHAnsi" w:hAnsiTheme="minorHAnsi"/>
          <w:b/>
          <w:bCs/>
          <w:i/>
          <w:iCs/>
          <w:sz w:val="22"/>
          <w:szCs w:val="22"/>
        </w:rPr>
        <w:t xml:space="preserve"> not to </w:t>
      </w:r>
      <w:proofErr w:type="spellStart"/>
      <w:r w:rsidRPr="0016386F">
        <w:rPr>
          <w:rFonts w:asciiTheme="minorHAnsi" w:hAnsiTheme="minorHAnsi"/>
          <w:b/>
          <w:bCs/>
          <w:i/>
          <w:iCs/>
          <w:sz w:val="22"/>
          <w:szCs w:val="22"/>
        </w:rPr>
        <w:t>be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published</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redacted</w:t>
      </w:r>
      <w:proofErr w:type="spellEnd"/>
      <w:r w:rsidRPr="0016386F">
        <w:rPr>
          <w:rFonts w:asciiTheme="minorHAnsi" w:hAnsiTheme="minorHAnsi"/>
          <w:b/>
          <w:bCs/>
          <w:i/>
          <w:iCs/>
          <w:sz w:val="22"/>
          <w:szCs w:val="22"/>
        </w:rPr>
        <w:t xml:space="preserve">, and to </w:t>
      </w:r>
      <w:proofErr w:type="spellStart"/>
      <w:r w:rsidRPr="0016386F">
        <w:rPr>
          <w:rFonts w:asciiTheme="minorHAnsi" w:hAnsiTheme="minorHAnsi"/>
          <w:b/>
          <w:bCs/>
          <w:i/>
          <w:iCs/>
          <w:sz w:val="22"/>
          <w:szCs w:val="22"/>
        </w:rPr>
        <w:t>request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agreement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be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published</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without</w:t>
      </w:r>
      <w:proofErr w:type="spellEnd"/>
      <w:r w:rsidRPr="0016386F">
        <w:rPr>
          <w:rFonts w:asciiTheme="minorHAnsi" w:hAnsiTheme="minorHAnsi"/>
          <w:b/>
          <w:bCs/>
          <w:i/>
          <w:iCs/>
          <w:sz w:val="22"/>
          <w:szCs w:val="22"/>
        </w:rPr>
        <w:t xml:space="preserve"> such data. </w:t>
      </w:r>
      <w:proofErr w:type="spellStart"/>
      <w:r w:rsidRPr="0016386F">
        <w:rPr>
          <w:rFonts w:asciiTheme="minorHAnsi" w:hAnsiTheme="minorHAnsi"/>
          <w:b/>
          <w:bCs/>
          <w:i/>
          <w:iCs/>
          <w:sz w:val="22"/>
          <w:szCs w:val="22"/>
        </w:rPr>
        <w:t>However</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interested</w:t>
      </w:r>
      <w:proofErr w:type="spellEnd"/>
      <w:r w:rsidRPr="0016386F">
        <w:rPr>
          <w:rFonts w:asciiTheme="minorHAnsi" w:hAnsiTheme="minorHAnsi"/>
          <w:b/>
          <w:bCs/>
          <w:i/>
          <w:iCs/>
          <w:sz w:val="22"/>
          <w:szCs w:val="22"/>
        </w:rPr>
        <w:t xml:space="preserve"> party </w:t>
      </w:r>
      <w:proofErr w:type="spellStart"/>
      <w:r w:rsidRPr="0016386F">
        <w:rPr>
          <w:rFonts w:asciiTheme="minorHAnsi" w:hAnsiTheme="minorHAnsi"/>
          <w:b/>
          <w:bCs/>
          <w:i/>
          <w:iCs/>
          <w:sz w:val="22"/>
          <w:szCs w:val="22"/>
        </w:rPr>
        <w:t>is</w:t>
      </w:r>
      <w:proofErr w:type="spellEnd"/>
      <w:r w:rsidRPr="0016386F">
        <w:rPr>
          <w:rFonts w:asciiTheme="minorHAnsi" w:hAnsiTheme="minorHAnsi"/>
          <w:b/>
          <w:bCs/>
          <w:i/>
          <w:iCs/>
          <w:sz w:val="22"/>
          <w:szCs w:val="22"/>
        </w:rPr>
        <w:t xml:space="preserve"> not </w:t>
      </w:r>
      <w:proofErr w:type="spellStart"/>
      <w:r w:rsidRPr="0016386F">
        <w:rPr>
          <w:rFonts w:asciiTheme="minorHAnsi" w:hAnsiTheme="minorHAnsi"/>
          <w:b/>
          <w:bCs/>
          <w:i/>
          <w:iCs/>
          <w:sz w:val="22"/>
          <w:szCs w:val="22"/>
        </w:rPr>
        <w:t>obliged</w:t>
      </w:r>
      <w:proofErr w:type="spellEnd"/>
      <w:r w:rsidRPr="0016386F">
        <w:rPr>
          <w:rFonts w:asciiTheme="minorHAnsi" w:hAnsiTheme="minorHAnsi"/>
          <w:b/>
          <w:bCs/>
          <w:i/>
          <w:iCs/>
          <w:sz w:val="22"/>
          <w:szCs w:val="22"/>
        </w:rPr>
        <w:t xml:space="preserve"> to </w:t>
      </w:r>
      <w:proofErr w:type="spellStart"/>
      <w:r w:rsidRPr="0016386F">
        <w:rPr>
          <w:rFonts w:asciiTheme="minorHAnsi" w:hAnsiTheme="minorHAnsi"/>
          <w:b/>
          <w:bCs/>
          <w:i/>
          <w:iCs/>
          <w:sz w:val="22"/>
          <w:szCs w:val="22"/>
        </w:rPr>
        <w:t>comply</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with</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the</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intermediary’s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request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if</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concludes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that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it</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is</w:t>
      </w:r>
      <w:proofErr w:type="spellEnd"/>
      <w:r w:rsidRPr="0016386F">
        <w:rPr>
          <w:rFonts w:asciiTheme="minorHAnsi" w:hAnsiTheme="minorHAnsi"/>
          <w:b/>
          <w:bCs/>
          <w:i/>
          <w:iCs/>
          <w:sz w:val="22"/>
          <w:szCs w:val="22"/>
        </w:rPr>
        <w:t xml:space="preserve"> </w:t>
      </w:r>
      <w:proofErr w:type="spellStart"/>
      <w:r w:rsidRPr="0016386F">
        <w:rPr>
          <w:rFonts w:asciiTheme="minorHAnsi" w:hAnsiTheme="minorHAnsi"/>
          <w:b/>
          <w:bCs/>
          <w:i/>
          <w:iCs/>
          <w:sz w:val="22"/>
          <w:szCs w:val="22"/>
        </w:rPr>
        <w:t>unsubstantiated</w:t>
      </w:r>
      <w:proofErr w:type="spellEnd"/>
      <w:r w:rsidRPr="0016386F">
        <w:rPr>
          <w:rFonts w:asciiTheme="minorHAnsi" w:hAnsiTheme="minorHAnsi"/>
          <w:b/>
          <w:bCs/>
          <w:i/>
          <w:iCs/>
          <w:sz w:val="22"/>
          <w:szCs w:val="22"/>
        </w:rPr>
        <w:t>.</w:t>
      </w:r>
    </w:p>
    <w:p w14:paraId="3208EE95" w14:textId="77777777" w:rsidR="009E29C5" w:rsidRPr="003F720B" w:rsidRDefault="009E29C5" w:rsidP="003F720B">
      <w:pPr>
        <w:widowControl w:val="0"/>
        <w:spacing w:after="160" w:line="259" w:lineRule="auto"/>
        <w:jc w:val="both"/>
        <w:rPr>
          <w:rFonts w:asciiTheme="minorHAnsi" w:eastAsia="Calibri" w:hAnsiTheme="minorHAnsi" w:cs="Calibri"/>
          <w:b/>
          <w:bCs/>
          <w:i/>
          <w:sz w:val="22"/>
          <w:szCs w:val="22"/>
          <w:lang w:val="en-US" w:eastAsia="en-US"/>
        </w:rPr>
      </w:pPr>
    </w:p>
    <w:p w14:paraId="1D204252" w14:textId="77777777" w:rsidR="006F7AEC" w:rsidRPr="003F720B" w:rsidRDefault="006F7AEC" w:rsidP="006F7AEC">
      <w:pPr>
        <w:widowControl w:val="0"/>
        <w:spacing w:after="160" w:line="259" w:lineRule="auto"/>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XII. </w:t>
      </w:r>
      <w:proofErr w:type="spellStart"/>
      <w:r w:rsidRPr="003F720B">
        <w:rPr>
          <w:rFonts w:asciiTheme="minorHAnsi" w:hAnsiTheme="minorHAnsi" w:cs="Calibri"/>
          <w:b/>
          <w:sz w:val="22"/>
          <w:szCs w:val="22"/>
          <w:lang w:val="en-US"/>
        </w:rPr>
        <w:t>Ochrana</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osobních</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údajů</w:t>
      </w:r>
      <w:proofErr w:type="spellEnd"/>
      <w:r w:rsidRPr="003F720B">
        <w:rPr>
          <w:rFonts w:asciiTheme="minorHAnsi" w:hAnsiTheme="minorHAnsi" w:cs="Calibri"/>
          <w:b/>
          <w:sz w:val="22"/>
          <w:szCs w:val="22"/>
          <w:lang w:val="en-US"/>
        </w:rPr>
        <w:t xml:space="preserve"> / Personal data protection</w:t>
      </w:r>
    </w:p>
    <w:p w14:paraId="799D13F6" w14:textId="77777777" w:rsidR="006F7AEC" w:rsidRPr="003F720B" w:rsidRDefault="006F7AEC" w:rsidP="006F7AEC">
      <w:pPr>
        <w:pStyle w:val="Odstavecseseznamem"/>
        <w:widowControl w:val="0"/>
        <w:numPr>
          <w:ilvl w:val="1"/>
          <w:numId w:val="19"/>
        </w:numPr>
        <w:spacing w:after="160" w:line="259" w:lineRule="auto"/>
        <w:ind w:left="709" w:hanging="709"/>
        <w:jc w:val="both"/>
        <w:rPr>
          <w:rFonts w:asciiTheme="minorHAnsi" w:eastAsia="Calibri" w:hAnsiTheme="minorHAnsi" w:cs="Calibri"/>
          <w:sz w:val="22"/>
          <w:szCs w:val="22"/>
          <w:lang w:val="en-US" w:eastAsia="en-US"/>
        </w:rPr>
      </w:pPr>
      <w:proofErr w:type="spellStart"/>
      <w:r w:rsidRPr="003F720B">
        <w:rPr>
          <w:rFonts w:asciiTheme="minorHAnsi" w:hAnsiTheme="minorHAnsi" w:cs="Calibri"/>
          <w:sz w:val="22"/>
          <w:szCs w:val="22"/>
          <w:lang w:val="en-US" w:eastAsia="cs-CZ"/>
        </w:rPr>
        <w:t>Zprostředkovatel</w:t>
      </w:r>
      <w:proofErr w:type="spellEnd"/>
      <w:r w:rsidRPr="003F720B">
        <w:rPr>
          <w:rFonts w:asciiTheme="minorHAnsi" w:hAnsiTheme="minorHAnsi" w:cs="Calibri"/>
          <w:sz w:val="22"/>
          <w:szCs w:val="22"/>
          <w:lang w:val="en-US" w:eastAsia="cs-CZ"/>
        </w:rPr>
        <w:t xml:space="preserve"> se </w:t>
      </w:r>
      <w:proofErr w:type="spellStart"/>
      <w:r w:rsidRPr="003F720B">
        <w:rPr>
          <w:rFonts w:asciiTheme="minorHAnsi" w:hAnsiTheme="minorHAnsi" w:cs="Calibri"/>
          <w:sz w:val="22"/>
          <w:szCs w:val="22"/>
          <w:lang w:val="en-US" w:eastAsia="cs-CZ"/>
        </w:rPr>
        <w:t>zavazuje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že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bude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při</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zprostředkování</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kandidátů</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dodržovat</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Nařízení</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Evropského</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parlamentu</w:t>
      </w:r>
      <w:proofErr w:type="spellEnd"/>
      <w:r w:rsidRPr="003F720B">
        <w:rPr>
          <w:rFonts w:asciiTheme="minorHAnsi" w:hAnsiTheme="minorHAnsi" w:cs="Calibri"/>
          <w:sz w:val="22"/>
          <w:szCs w:val="22"/>
          <w:lang w:val="en-US" w:eastAsia="cs-CZ"/>
        </w:rPr>
        <w:t xml:space="preserve"> a Rady (EU) 2016/679 o </w:t>
      </w:r>
      <w:proofErr w:type="spellStart"/>
      <w:r w:rsidRPr="003F720B">
        <w:rPr>
          <w:rFonts w:asciiTheme="minorHAnsi" w:hAnsiTheme="minorHAnsi" w:cs="Calibri"/>
          <w:sz w:val="22"/>
          <w:szCs w:val="22"/>
          <w:lang w:val="en-US" w:eastAsia="cs-CZ"/>
        </w:rPr>
        <w:t>ochraně</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fyzických</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osob</w:t>
      </w:r>
      <w:proofErr w:type="spellEnd"/>
      <w:r w:rsidRPr="003F720B">
        <w:rPr>
          <w:rFonts w:asciiTheme="minorHAnsi" w:hAnsiTheme="minorHAnsi" w:cs="Calibri"/>
          <w:sz w:val="22"/>
          <w:szCs w:val="22"/>
          <w:lang w:val="en-US" w:eastAsia="cs-CZ"/>
        </w:rPr>
        <w:t xml:space="preserve"> v </w:t>
      </w:r>
      <w:proofErr w:type="spellStart"/>
      <w:r w:rsidRPr="003F720B">
        <w:rPr>
          <w:rFonts w:asciiTheme="minorHAnsi" w:hAnsiTheme="minorHAnsi" w:cs="Calibri"/>
          <w:sz w:val="22"/>
          <w:szCs w:val="22"/>
          <w:lang w:val="en-US" w:eastAsia="cs-CZ"/>
        </w:rPr>
        <w:t>souvislosti</w:t>
      </w:r>
      <w:proofErr w:type="spellEnd"/>
      <w:r w:rsidRPr="003F720B">
        <w:rPr>
          <w:rFonts w:asciiTheme="minorHAnsi" w:hAnsiTheme="minorHAnsi" w:cs="Calibri"/>
          <w:sz w:val="22"/>
          <w:szCs w:val="22"/>
          <w:lang w:val="en-US" w:eastAsia="cs-CZ"/>
        </w:rPr>
        <w:t xml:space="preserve"> se </w:t>
      </w:r>
      <w:proofErr w:type="spellStart"/>
      <w:r w:rsidRPr="003F720B">
        <w:rPr>
          <w:rFonts w:asciiTheme="minorHAnsi" w:hAnsiTheme="minorHAnsi" w:cs="Calibri"/>
          <w:sz w:val="22"/>
          <w:szCs w:val="22"/>
          <w:lang w:val="en-US" w:eastAsia="cs-CZ"/>
        </w:rPr>
        <w:t>zpracováním</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osobních</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údajů</w:t>
      </w:r>
      <w:proofErr w:type="spellEnd"/>
      <w:r w:rsidRPr="003F720B">
        <w:rPr>
          <w:rFonts w:asciiTheme="minorHAnsi" w:hAnsiTheme="minorHAnsi" w:cs="Calibri"/>
          <w:sz w:val="22"/>
          <w:szCs w:val="22"/>
          <w:lang w:val="en-US" w:eastAsia="cs-CZ"/>
        </w:rPr>
        <w:t xml:space="preserve"> a o </w:t>
      </w:r>
      <w:proofErr w:type="spellStart"/>
      <w:r w:rsidRPr="003F720B">
        <w:rPr>
          <w:rFonts w:asciiTheme="minorHAnsi" w:hAnsiTheme="minorHAnsi" w:cs="Calibri"/>
          <w:sz w:val="22"/>
          <w:szCs w:val="22"/>
          <w:lang w:val="en-US" w:eastAsia="cs-CZ"/>
        </w:rPr>
        <w:t>volném</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pohybu</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těchto</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údajů</w:t>
      </w:r>
      <w:proofErr w:type="spellEnd"/>
      <w:r w:rsidRPr="003F720B">
        <w:rPr>
          <w:rFonts w:asciiTheme="minorHAnsi" w:hAnsiTheme="minorHAnsi" w:cs="Calibri"/>
          <w:sz w:val="22"/>
          <w:szCs w:val="22"/>
          <w:lang w:val="en-US" w:eastAsia="cs-CZ"/>
        </w:rPr>
        <w:t> (</w:t>
      </w:r>
      <w:proofErr w:type="spellStart"/>
      <w:r w:rsidRPr="003F720B">
        <w:rPr>
          <w:rFonts w:asciiTheme="minorHAnsi" w:hAnsiTheme="minorHAnsi" w:cs="Calibri"/>
          <w:sz w:val="22"/>
          <w:szCs w:val="22"/>
          <w:lang w:val="en-US" w:eastAsia="cs-CZ"/>
        </w:rPr>
        <w:t>dále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také</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b/>
          <w:sz w:val="22"/>
          <w:szCs w:val="22"/>
          <w:lang w:val="en-US" w:eastAsia="cs-CZ"/>
        </w:rPr>
        <w:t>Nařízení</w:t>
      </w:r>
      <w:proofErr w:type="spellEnd"/>
      <w:r w:rsidRPr="003F720B">
        <w:rPr>
          <w:rFonts w:asciiTheme="minorHAnsi" w:hAnsiTheme="minorHAnsi" w:cs="Calibri"/>
          <w:b/>
          <w:sz w:val="22"/>
          <w:szCs w:val="22"/>
          <w:lang w:val="en-US" w:eastAsia="cs-CZ"/>
        </w:rPr>
        <w:t xml:space="preserve"> </w:t>
      </w:r>
      <w:proofErr w:type="gramStart"/>
      <w:r w:rsidRPr="003F720B">
        <w:rPr>
          <w:rFonts w:asciiTheme="minorHAnsi" w:hAnsiTheme="minorHAnsi" w:cs="Calibri"/>
          <w:b/>
          <w:sz w:val="22"/>
          <w:szCs w:val="22"/>
          <w:lang w:val="en-US" w:eastAsia="cs-CZ"/>
        </w:rPr>
        <w:t>GDPR</w:t>
      </w:r>
      <w:r w:rsidRPr="003F720B">
        <w:rPr>
          <w:rFonts w:asciiTheme="minorHAnsi" w:hAnsiTheme="minorHAnsi" w:cs="Calibri"/>
          <w:sz w:val="22"/>
          <w:szCs w:val="22"/>
          <w:lang w:val="en-US" w:eastAsia="cs-CZ"/>
        </w:rPr>
        <w:t>“</w:t>
      </w:r>
      <w:proofErr w:type="gram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Zprostředkovatel</w:t>
      </w:r>
      <w:proofErr w:type="spellEnd"/>
      <w:r w:rsidRPr="003F720B">
        <w:rPr>
          <w:rFonts w:asciiTheme="minorHAnsi" w:hAnsiTheme="minorHAnsi" w:cs="Calibri"/>
          <w:sz w:val="22"/>
          <w:szCs w:val="22"/>
          <w:lang w:val="en-US" w:eastAsia="cs-CZ"/>
        </w:rPr>
        <w:t xml:space="preserve"> se </w:t>
      </w:r>
      <w:proofErr w:type="spellStart"/>
      <w:r w:rsidRPr="003F720B">
        <w:rPr>
          <w:rFonts w:asciiTheme="minorHAnsi" w:hAnsiTheme="minorHAnsi" w:cs="Calibri"/>
          <w:sz w:val="22"/>
          <w:szCs w:val="22"/>
          <w:lang w:val="en-US" w:eastAsia="cs-CZ"/>
        </w:rPr>
        <w:t>zavazuje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že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při</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vyhledávání</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kandidátů</w:t>
      </w:r>
      <w:proofErr w:type="spellEnd"/>
      <w:r w:rsidRPr="003F720B">
        <w:rPr>
          <w:rFonts w:asciiTheme="minorHAnsi" w:hAnsiTheme="minorHAnsi" w:cs="Calibri"/>
          <w:sz w:val="22"/>
          <w:szCs w:val="22"/>
          <w:lang w:val="en-US" w:eastAsia="cs-CZ"/>
        </w:rPr>
        <w:t xml:space="preserve"> a </w:t>
      </w:r>
      <w:proofErr w:type="spellStart"/>
      <w:r w:rsidRPr="003F720B">
        <w:rPr>
          <w:rFonts w:asciiTheme="minorHAnsi" w:hAnsiTheme="minorHAnsi" w:cs="Calibri"/>
          <w:sz w:val="22"/>
          <w:szCs w:val="22"/>
          <w:lang w:val="en-US" w:eastAsia="cs-CZ"/>
        </w:rPr>
        <w:t>předávání</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osobních</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údajů</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zájemci</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bude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postupovat</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diskrétně</w:t>
      </w:r>
      <w:proofErr w:type="spellEnd"/>
      <w:r w:rsidRPr="003F720B">
        <w:rPr>
          <w:rFonts w:asciiTheme="minorHAnsi" w:hAnsiTheme="minorHAnsi" w:cs="Calibri"/>
          <w:sz w:val="22"/>
          <w:szCs w:val="22"/>
          <w:lang w:val="en-US" w:eastAsia="cs-CZ"/>
        </w:rPr>
        <w:t xml:space="preserve"> a </w:t>
      </w:r>
      <w:proofErr w:type="spellStart"/>
      <w:r w:rsidRPr="003F720B">
        <w:rPr>
          <w:rFonts w:asciiTheme="minorHAnsi" w:hAnsiTheme="minorHAnsi" w:cs="Calibri"/>
          <w:sz w:val="22"/>
          <w:szCs w:val="22"/>
          <w:lang w:val="en-US" w:eastAsia="cs-CZ"/>
        </w:rPr>
        <w:t>profesionálně</w:t>
      </w:r>
      <w:proofErr w:type="spellEnd"/>
      <w:r w:rsidRPr="003F720B">
        <w:rPr>
          <w:rFonts w:asciiTheme="minorHAnsi" w:hAnsiTheme="minorHAnsi" w:cs="Calibri"/>
          <w:sz w:val="22"/>
          <w:szCs w:val="22"/>
          <w:lang w:val="en-US" w:eastAsia="cs-CZ"/>
        </w:rPr>
        <w:t xml:space="preserve"> a </w:t>
      </w:r>
      <w:proofErr w:type="spellStart"/>
      <w:r w:rsidRPr="003F720B">
        <w:rPr>
          <w:rFonts w:asciiTheme="minorHAnsi" w:hAnsiTheme="minorHAnsi" w:cs="Calibri"/>
          <w:sz w:val="22"/>
          <w:szCs w:val="22"/>
          <w:lang w:val="en-US" w:eastAsia="cs-CZ"/>
        </w:rPr>
        <w:t>že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bude</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dodržovat</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pravidla</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ochrany</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osobních</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údajů</w:t>
      </w:r>
      <w:proofErr w:type="spellEnd"/>
      <w:r w:rsidRPr="003F720B">
        <w:rPr>
          <w:rFonts w:asciiTheme="minorHAnsi" w:hAnsiTheme="minorHAnsi" w:cs="Calibri"/>
          <w:sz w:val="22"/>
          <w:szCs w:val="22"/>
          <w:lang w:val="en-US" w:eastAsia="cs-CZ"/>
        </w:rPr>
        <w:t xml:space="preserve">, </w:t>
      </w:r>
      <w:proofErr w:type="spellStart"/>
      <w:r w:rsidRPr="003F720B">
        <w:rPr>
          <w:rFonts w:asciiTheme="minorHAnsi" w:hAnsiTheme="minorHAnsi" w:cs="Calibri"/>
          <w:sz w:val="22"/>
          <w:szCs w:val="22"/>
          <w:lang w:val="en-US" w:eastAsia="cs-CZ"/>
        </w:rPr>
        <w:t>zejména</w:t>
      </w:r>
      <w:proofErr w:type="spellEnd"/>
    </w:p>
    <w:p w14:paraId="1A13ABD9" w14:textId="77777777" w:rsidR="006F7AEC" w:rsidRPr="003F720B" w:rsidRDefault="006F7AEC" w:rsidP="006F7AEC">
      <w:pPr>
        <w:numPr>
          <w:ilvl w:val="0"/>
          <w:numId w:val="9"/>
        </w:numPr>
        <w:overflowPunct w:val="0"/>
        <w:autoSpaceDE w:val="0"/>
        <w:autoSpaceDN w:val="0"/>
        <w:adjustRightInd w:val="0"/>
        <w:ind w:left="1134"/>
        <w:jc w:val="both"/>
        <w:textAlignment w:val="baseline"/>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zpracovávat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a v </w:t>
      </w:r>
      <w:proofErr w:type="spellStart"/>
      <w:r w:rsidRPr="003F720B">
        <w:rPr>
          <w:rFonts w:asciiTheme="minorHAnsi" w:hAnsiTheme="minorHAnsi" w:cs="Calibri"/>
          <w:sz w:val="22"/>
          <w:szCs w:val="22"/>
          <w:lang w:val="en-US"/>
        </w:rPr>
        <w:t>souladu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Nařízením</w:t>
      </w:r>
      <w:proofErr w:type="spellEnd"/>
      <w:r w:rsidRPr="003F720B">
        <w:rPr>
          <w:rFonts w:asciiTheme="minorHAnsi" w:hAnsiTheme="minorHAnsi" w:cs="Calibri"/>
          <w:sz w:val="22"/>
          <w:szCs w:val="22"/>
          <w:lang w:val="en-US"/>
        </w:rPr>
        <w:t xml:space="preserve"> GDPR; a</w:t>
      </w:r>
    </w:p>
    <w:p w14:paraId="5AC88BCC" w14:textId="77777777" w:rsidR="00F664EF" w:rsidRDefault="006F7AEC" w:rsidP="00F664EF">
      <w:pPr>
        <w:numPr>
          <w:ilvl w:val="0"/>
          <w:numId w:val="9"/>
        </w:numPr>
        <w:overflowPunct w:val="0"/>
        <w:autoSpaceDE w:val="0"/>
        <w:autoSpaceDN w:val="0"/>
        <w:adjustRightInd w:val="0"/>
        <w:ind w:left="1134"/>
        <w:jc w:val="both"/>
        <w:textAlignment w:val="baseline"/>
        <w:rPr>
          <w:rFonts w:asciiTheme="minorHAnsi" w:hAnsiTheme="minorHAnsi" w:cs="Calibri"/>
          <w:sz w:val="22"/>
          <w:szCs w:val="22"/>
          <w:lang w:val="en-US"/>
        </w:rPr>
      </w:pPr>
      <w:proofErr w:type="spellStart"/>
      <w:r w:rsidRPr="003F720B">
        <w:rPr>
          <w:rFonts w:asciiTheme="minorHAnsi" w:hAnsiTheme="minorHAnsi" w:cs="Calibri"/>
          <w:sz w:val="22"/>
          <w:szCs w:val="22"/>
          <w:lang w:val="en-US"/>
        </w:rPr>
        <w:t>vytvořit</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dodržovat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vhodné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technické</w:t>
      </w:r>
      <w:proofErr w:type="spellEnd"/>
      <w:r w:rsidRPr="003F720B">
        <w:rPr>
          <w:rFonts w:asciiTheme="minorHAnsi" w:hAnsiTheme="minorHAnsi" w:cs="Calibri"/>
          <w:sz w:val="22"/>
          <w:szCs w:val="22"/>
          <w:lang w:val="en-US"/>
        </w:rPr>
        <w:t xml:space="preserve"> </w:t>
      </w:r>
      <w:proofErr w:type="gramStart"/>
      <w:r w:rsidRPr="003F720B">
        <w:rPr>
          <w:rFonts w:asciiTheme="minorHAnsi" w:hAnsiTheme="minorHAnsi" w:cs="Calibri"/>
          <w:sz w:val="22"/>
          <w:szCs w:val="22"/>
          <w:lang w:val="en-US"/>
        </w:rPr>
        <w:t>a</w:t>
      </w:r>
      <w:proofErr w:type="gram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organizační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zabezpečení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zpracování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w:t>
      </w:r>
    </w:p>
    <w:p w14:paraId="08C29CAD" w14:textId="432E29BF" w:rsidR="00F664EF" w:rsidRPr="00F664EF" w:rsidRDefault="00F664EF" w:rsidP="0015011E">
      <w:pPr>
        <w:overflowPunct w:val="0"/>
        <w:autoSpaceDE w:val="0"/>
        <w:autoSpaceDN w:val="0"/>
        <w:adjustRightInd w:val="0"/>
        <w:jc w:val="both"/>
        <w:textAlignment w:val="baseline"/>
        <w:rPr>
          <w:rFonts w:asciiTheme="minorHAnsi" w:hAnsiTheme="minorHAnsi" w:cs="Calibri"/>
          <w:sz w:val="22"/>
          <w:szCs w:val="22"/>
          <w:lang w:val="en-US"/>
        </w:rPr>
      </w:pPr>
      <w:r w:rsidRPr="00F664EF">
        <w:rPr>
          <w:rFonts w:asciiTheme="minorHAnsi" w:hAnsiTheme="minorHAnsi" w:cs="Calibri"/>
          <w:sz w:val="22"/>
          <w:szCs w:val="22"/>
        </w:rPr>
        <w:t xml:space="preserve">Každá strana je samostatným správcem ve vztahu k osobním údajům, které zpracovává pro své účely (organizace hospitace, </w:t>
      </w:r>
      <w:proofErr w:type="spellStart"/>
      <w:r w:rsidRPr="00F664EF">
        <w:rPr>
          <w:rFonts w:asciiTheme="minorHAnsi" w:hAnsiTheme="minorHAnsi" w:cs="Calibri"/>
          <w:sz w:val="22"/>
          <w:szCs w:val="22"/>
        </w:rPr>
        <w:t>compliance</w:t>
      </w:r>
      <w:proofErr w:type="spellEnd"/>
      <w:r w:rsidRPr="00F664EF">
        <w:rPr>
          <w:rFonts w:asciiTheme="minorHAnsi" w:hAnsiTheme="minorHAnsi" w:cs="Calibri"/>
          <w:sz w:val="22"/>
          <w:szCs w:val="22"/>
        </w:rPr>
        <w:t>, účetnictví). Zájemce i zprostředkovatel je správcem i ve vztahu k údajům kandidátů. K předávání údajů kandidátů třetím osobám nedochází; smluvní strany jsou vázáni mlčenlivostí. Nejsou činěny žádné záznamy, kopie ani exporty. Každá strana splní informační povinnost dle čl. 13/14 GDPR vůči vlastním subjektům údajů. Zpracovatelský vztah podle čl. 28 GDPR se neuzavírá.</w:t>
      </w:r>
    </w:p>
    <w:p w14:paraId="43A60D75" w14:textId="77777777" w:rsidR="006F7AEC" w:rsidRPr="00ED5EF7" w:rsidRDefault="006F7AEC" w:rsidP="00ED5EF7">
      <w:pPr>
        <w:overflowPunct w:val="0"/>
        <w:autoSpaceDE w:val="0"/>
        <w:autoSpaceDN w:val="0"/>
        <w:adjustRightInd w:val="0"/>
        <w:jc w:val="both"/>
        <w:textAlignment w:val="baseline"/>
        <w:rPr>
          <w:rFonts w:asciiTheme="minorHAnsi" w:hAnsiTheme="minorHAnsi" w:cs="Calibri"/>
          <w:b/>
          <w:bCs/>
          <w:i/>
          <w:sz w:val="22"/>
          <w:szCs w:val="22"/>
          <w:lang w:val="en-US"/>
        </w:rPr>
      </w:pPr>
      <w:r w:rsidRPr="00ED5EF7">
        <w:rPr>
          <w:rFonts w:asciiTheme="minorHAnsi" w:hAnsiTheme="minorHAnsi" w:cs="Calibri"/>
          <w:b/>
          <w:bCs/>
          <w:i/>
          <w:sz w:val="22"/>
          <w:szCs w:val="22"/>
          <w:lang w:val="en-US"/>
        </w:rPr>
        <w:lastRenderedPageBreak/>
        <w:t>12.1 The intermediary undertakes to comply with Regulation (EU) 2016/679 of the European Parliament and of the Council on the protection of natural persons in connection with the personal data processing and on the free movement of such data (hereinafter also the "GDPR Regulation") when intermediating candidates. The intermediary undertakes to act discreetly and professionally when searching for candidates and passing on personal data to the interested party and to comply with the rules of personal data protection, in particular</w:t>
      </w:r>
    </w:p>
    <w:p w14:paraId="545F296E" w14:textId="77777777" w:rsidR="006F7AEC" w:rsidRPr="003F720B" w:rsidRDefault="006F7AEC" w:rsidP="006F7AEC">
      <w:pPr>
        <w:pStyle w:val="Odstavecseseznamem"/>
        <w:numPr>
          <w:ilvl w:val="0"/>
          <w:numId w:val="29"/>
        </w:numPr>
        <w:overflowPunct w:val="0"/>
        <w:autoSpaceDE w:val="0"/>
        <w:autoSpaceDN w:val="0"/>
        <w:adjustRightInd w:val="0"/>
        <w:jc w:val="both"/>
        <w:textAlignment w:val="baseline"/>
        <w:rPr>
          <w:rFonts w:asciiTheme="minorHAnsi" w:hAnsiTheme="minorHAnsi" w:cs="Calibri"/>
          <w:b/>
          <w:bCs/>
          <w:i/>
          <w:sz w:val="22"/>
          <w:szCs w:val="22"/>
          <w:lang w:val="en-US"/>
        </w:rPr>
      </w:pPr>
      <w:r w:rsidRPr="003F720B">
        <w:rPr>
          <w:rFonts w:asciiTheme="minorHAnsi" w:hAnsiTheme="minorHAnsi" w:cs="Calibri"/>
          <w:b/>
          <w:bCs/>
          <w:i/>
          <w:sz w:val="22"/>
          <w:szCs w:val="22"/>
          <w:lang w:val="en-US"/>
        </w:rPr>
        <w:t>to process personal data according to this agreement and in accordance with the GDPR Regulation; and</w:t>
      </w:r>
    </w:p>
    <w:p w14:paraId="61C53853" w14:textId="77777777" w:rsidR="006F7AEC" w:rsidRPr="003F720B" w:rsidRDefault="006F7AEC" w:rsidP="006F7AEC">
      <w:pPr>
        <w:pStyle w:val="Odstavecseseznamem"/>
        <w:numPr>
          <w:ilvl w:val="0"/>
          <w:numId w:val="29"/>
        </w:numPr>
        <w:overflowPunct w:val="0"/>
        <w:autoSpaceDE w:val="0"/>
        <w:autoSpaceDN w:val="0"/>
        <w:adjustRightInd w:val="0"/>
        <w:jc w:val="both"/>
        <w:textAlignment w:val="baseline"/>
        <w:rPr>
          <w:rFonts w:asciiTheme="minorHAnsi" w:hAnsiTheme="minorHAnsi" w:cs="Calibri"/>
          <w:b/>
          <w:bCs/>
          <w:i/>
          <w:sz w:val="22"/>
          <w:szCs w:val="22"/>
          <w:lang w:val="en-US"/>
        </w:rPr>
      </w:pPr>
      <w:r w:rsidRPr="003F720B">
        <w:rPr>
          <w:rFonts w:asciiTheme="minorHAnsi" w:hAnsiTheme="minorHAnsi" w:cs="Calibri"/>
          <w:b/>
          <w:bCs/>
          <w:i/>
          <w:sz w:val="22"/>
          <w:szCs w:val="22"/>
          <w:lang w:val="en-US"/>
        </w:rPr>
        <w:t>to create and adhere appropriate technical and organizational conditions to make the personal data processing secure.</w:t>
      </w:r>
    </w:p>
    <w:p w14:paraId="660EC069" w14:textId="2F07C341" w:rsidR="006F7AEC" w:rsidRPr="008915B7" w:rsidRDefault="008915B7" w:rsidP="008915B7">
      <w:pPr>
        <w:overflowPunct w:val="0"/>
        <w:autoSpaceDE w:val="0"/>
        <w:autoSpaceDN w:val="0"/>
        <w:adjustRightInd w:val="0"/>
        <w:jc w:val="both"/>
        <w:textAlignment w:val="baseline"/>
        <w:rPr>
          <w:rFonts w:asciiTheme="minorHAnsi" w:hAnsiTheme="minorHAnsi" w:cs="Calibri"/>
          <w:b/>
          <w:bCs/>
          <w:i/>
          <w:iCs/>
          <w:sz w:val="22"/>
          <w:szCs w:val="22"/>
          <w:lang w:val="en-US"/>
        </w:rPr>
      </w:pPr>
      <w:proofErr w:type="spellStart"/>
      <w:r w:rsidRPr="008915B7">
        <w:rPr>
          <w:rFonts w:asciiTheme="minorHAnsi" w:hAnsiTheme="minorHAnsi" w:cs="Calibri"/>
          <w:b/>
          <w:bCs/>
          <w:i/>
          <w:iCs/>
          <w:sz w:val="22"/>
          <w:szCs w:val="22"/>
        </w:rPr>
        <w:t>Each</w:t>
      </w:r>
      <w:proofErr w:type="spellEnd"/>
      <w:r w:rsidRPr="008915B7">
        <w:rPr>
          <w:rFonts w:asciiTheme="minorHAnsi" w:hAnsiTheme="minorHAnsi" w:cs="Calibri"/>
          <w:b/>
          <w:bCs/>
          <w:i/>
          <w:iCs/>
          <w:sz w:val="22"/>
          <w:szCs w:val="22"/>
        </w:rPr>
        <w:t xml:space="preserve"> Party </w:t>
      </w:r>
      <w:proofErr w:type="spellStart"/>
      <w:r w:rsidRPr="008915B7">
        <w:rPr>
          <w:rFonts w:asciiTheme="minorHAnsi" w:hAnsiTheme="minorHAnsi" w:cs="Calibri"/>
          <w:b/>
          <w:bCs/>
          <w:i/>
          <w:iCs/>
          <w:sz w:val="22"/>
          <w:szCs w:val="22"/>
        </w:rPr>
        <w:t>acts</w:t>
      </w:r>
      <w:proofErr w:type="spellEnd"/>
      <w:r w:rsidRPr="008915B7">
        <w:rPr>
          <w:rFonts w:asciiTheme="minorHAnsi" w:hAnsiTheme="minorHAnsi" w:cs="Calibri"/>
          <w:b/>
          <w:bCs/>
          <w:i/>
          <w:iCs/>
          <w:sz w:val="22"/>
          <w:szCs w:val="22"/>
        </w:rPr>
        <w:t xml:space="preserve"> as </w:t>
      </w:r>
      <w:proofErr w:type="spellStart"/>
      <w:r w:rsidRPr="008915B7">
        <w:rPr>
          <w:rFonts w:asciiTheme="minorHAnsi" w:hAnsiTheme="minorHAnsi" w:cs="Calibri"/>
          <w:b/>
          <w:bCs/>
          <w:i/>
          <w:iCs/>
          <w:sz w:val="22"/>
          <w:szCs w:val="22"/>
        </w:rPr>
        <w:t>an</w:t>
      </w:r>
      <w:proofErr w:type="spellEnd"/>
      <w:r w:rsidRPr="008915B7">
        <w:rPr>
          <w:rFonts w:asciiTheme="minorHAnsi" w:hAnsiTheme="minorHAnsi" w:cs="Calibri"/>
          <w:b/>
          <w:bCs/>
          <w:i/>
          <w:iCs/>
          <w:sz w:val="22"/>
          <w:szCs w:val="22"/>
        </w:rPr>
        <w:t xml:space="preserve"> independent </w:t>
      </w:r>
      <w:proofErr w:type="spellStart"/>
      <w:r w:rsidRPr="008915B7">
        <w:rPr>
          <w:rFonts w:asciiTheme="minorHAnsi" w:hAnsiTheme="minorHAnsi" w:cs="Calibri"/>
          <w:b/>
          <w:bCs/>
          <w:i/>
          <w:iCs/>
          <w:sz w:val="22"/>
          <w:szCs w:val="22"/>
        </w:rPr>
        <w:t>controller</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with</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respect</w:t>
      </w:r>
      <w:proofErr w:type="spellEnd"/>
      <w:r w:rsidRPr="008915B7">
        <w:rPr>
          <w:rFonts w:asciiTheme="minorHAnsi" w:hAnsiTheme="minorHAnsi" w:cs="Calibri"/>
          <w:b/>
          <w:bCs/>
          <w:i/>
          <w:iCs/>
          <w:sz w:val="22"/>
          <w:szCs w:val="22"/>
        </w:rPr>
        <w:t xml:space="preserve"> to </w:t>
      </w:r>
      <w:proofErr w:type="spellStart"/>
      <w:r w:rsidRPr="008915B7">
        <w:rPr>
          <w:rFonts w:asciiTheme="minorHAnsi" w:hAnsiTheme="minorHAnsi" w:cs="Calibri"/>
          <w:b/>
          <w:bCs/>
          <w:i/>
          <w:iCs/>
          <w:sz w:val="22"/>
          <w:szCs w:val="22"/>
        </w:rPr>
        <w:t>the</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personal</w:t>
      </w:r>
      <w:proofErr w:type="spellEnd"/>
      <w:r w:rsidRPr="008915B7">
        <w:rPr>
          <w:rFonts w:asciiTheme="minorHAnsi" w:hAnsiTheme="minorHAnsi" w:cs="Calibri"/>
          <w:b/>
          <w:bCs/>
          <w:i/>
          <w:iCs/>
          <w:sz w:val="22"/>
          <w:szCs w:val="22"/>
        </w:rPr>
        <w:t xml:space="preserve"> data </w:t>
      </w:r>
      <w:proofErr w:type="spellStart"/>
      <w:r w:rsidRPr="008915B7">
        <w:rPr>
          <w:rFonts w:asciiTheme="minorHAnsi" w:hAnsiTheme="minorHAnsi" w:cs="Calibri"/>
          <w:b/>
          <w:bCs/>
          <w:i/>
          <w:iCs/>
          <w:sz w:val="22"/>
          <w:szCs w:val="22"/>
        </w:rPr>
        <w:t>it</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processes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for</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its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own</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purposes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e.g</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organisation</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of</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job</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shadowing</w:t>
      </w:r>
      <w:proofErr w:type="spellEnd"/>
      <w:r w:rsidRPr="008915B7">
        <w:rPr>
          <w:rFonts w:asciiTheme="minorHAnsi" w:hAnsiTheme="minorHAnsi" w:cs="Calibri"/>
          <w:b/>
          <w:bCs/>
          <w:i/>
          <w:iCs/>
          <w:sz w:val="22"/>
          <w:szCs w:val="22"/>
        </w:rPr>
        <w:t>/</w:t>
      </w:r>
      <w:proofErr w:type="spellStart"/>
      <w:r w:rsidRPr="008915B7">
        <w:rPr>
          <w:rFonts w:asciiTheme="minorHAnsi" w:hAnsiTheme="minorHAnsi" w:cs="Calibri"/>
          <w:b/>
          <w:bCs/>
          <w:i/>
          <w:iCs/>
          <w:sz w:val="22"/>
          <w:szCs w:val="22"/>
        </w:rPr>
        <w:t>visits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compliance</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accounting</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Both</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the</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Interested</w:t>
      </w:r>
      <w:proofErr w:type="spellEnd"/>
      <w:r w:rsidRPr="008915B7">
        <w:rPr>
          <w:rFonts w:asciiTheme="minorHAnsi" w:hAnsiTheme="minorHAnsi" w:cs="Calibri"/>
          <w:b/>
          <w:bCs/>
          <w:i/>
          <w:iCs/>
          <w:sz w:val="22"/>
          <w:szCs w:val="22"/>
        </w:rPr>
        <w:t xml:space="preserve"> Party and </w:t>
      </w:r>
      <w:proofErr w:type="spellStart"/>
      <w:r w:rsidRPr="008915B7">
        <w:rPr>
          <w:rFonts w:asciiTheme="minorHAnsi" w:hAnsiTheme="minorHAnsi" w:cs="Calibri"/>
          <w:b/>
          <w:bCs/>
          <w:i/>
          <w:iCs/>
          <w:sz w:val="22"/>
          <w:szCs w:val="22"/>
        </w:rPr>
        <w:t>the</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Intermediary</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act</w:t>
      </w:r>
      <w:proofErr w:type="spellEnd"/>
      <w:r w:rsidRPr="008915B7">
        <w:rPr>
          <w:rFonts w:asciiTheme="minorHAnsi" w:hAnsiTheme="minorHAnsi" w:cs="Calibri"/>
          <w:b/>
          <w:bCs/>
          <w:i/>
          <w:iCs/>
          <w:sz w:val="22"/>
          <w:szCs w:val="22"/>
        </w:rPr>
        <w:t xml:space="preserve"> as </w:t>
      </w:r>
      <w:proofErr w:type="spellStart"/>
      <w:r w:rsidRPr="008915B7">
        <w:rPr>
          <w:rFonts w:asciiTheme="minorHAnsi" w:hAnsiTheme="minorHAnsi" w:cs="Calibri"/>
          <w:b/>
          <w:bCs/>
          <w:i/>
          <w:iCs/>
          <w:sz w:val="22"/>
          <w:szCs w:val="22"/>
        </w:rPr>
        <w:t>controllers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also</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with</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respect</w:t>
      </w:r>
      <w:proofErr w:type="spellEnd"/>
      <w:r w:rsidRPr="008915B7">
        <w:rPr>
          <w:rFonts w:asciiTheme="minorHAnsi" w:hAnsiTheme="minorHAnsi" w:cs="Calibri"/>
          <w:b/>
          <w:bCs/>
          <w:i/>
          <w:iCs/>
          <w:sz w:val="22"/>
          <w:szCs w:val="22"/>
        </w:rPr>
        <w:t xml:space="preserve"> to </w:t>
      </w:r>
      <w:proofErr w:type="spellStart"/>
      <w:r w:rsidRPr="008915B7">
        <w:rPr>
          <w:rFonts w:asciiTheme="minorHAnsi" w:hAnsiTheme="minorHAnsi" w:cs="Calibri"/>
          <w:b/>
          <w:bCs/>
          <w:i/>
          <w:iCs/>
          <w:sz w:val="22"/>
          <w:szCs w:val="22"/>
        </w:rPr>
        <w:t>candidates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personal</w:t>
      </w:r>
      <w:proofErr w:type="spellEnd"/>
      <w:r w:rsidRPr="008915B7">
        <w:rPr>
          <w:rFonts w:asciiTheme="minorHAnsi" w:hAnsiTheme="minorHAnsi" w:cs="Calibri"/>
          <w:b/>
          <w:bCs/>
          <w:i/>
          <w:iCs/>
          <w:sz w:val="22"/>
          <w:szCs w:val="22"/>
        </w:rPr>
        <w:t xml:space="preserve"> data. No </w:t>
      </w:r>
      <w:proofErr w:type="spellStart"/>
      <w:r w:rsidRPr="008915B7">
        <w:rPr>
          <w:rFonts w:asciiTheme="minorHAnsi" w:hAnsiTheme="minorHAnsi" w:cs="Calibri"/>
          <w:b/>
          <w:bCs/>
          <w:i/>
          <w:iCs/>
          <w:sz w:val="22"/>
          <w:szCs w:val="22"/>
        </w:rPr>
        <w:t>candidates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personal</w:t>
      </w:r>
      <w:proofErr w:type="spellEnd"/>
      <w:r w:rsidRPr="008915B7">
        <w:rPr>
          <w:rFonts w:asciiTheme="minorHAnsi" w:hAnsiTheme="minorHAnsi" w:cs="Calibri"/>
          <w:b/>
          <w:bCs/>
          <w:i/>
          <w:iCs/>
          <w:sz w:val="22"/>
          <w:szCs w:val="22"/>
        </w:rPr>
        <w:t xml:space="preserve"> data </w:t>
      </w:r>
      <w:proofErr w:type="spellStart"/>
      <w:r w:rsidRPr="008915B7">
        <w:rPr>
          <w:rFonts w:asciiTheme="minorHAnsi" w:hAnsiTheme="minorHAnsi" w:cs="Calibri"/>
          <w:b/>
          <w:bCs/>
          <w:i/>
          <w:iCs/>
          <w:sz w:val="22"/>
          <w:szCs w:val="22"/>
        </w:rPr>
        <w:t>shall</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be</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transferred</w:t>
      </w:r>
      <w:proofErr w:type="spellEnd"/>
      <w:r w:rsidRPr="008915B7">
        <w:rPr>
          <w:rFonts w:asciiTheme="minorHAnsi" w:hAnsiTheme="minorHAnsi" w:cs="Calibri"/>
          <w:b/>
          <w:bCs/>
          <w:i/>
          <w:iCs/>
          <w:sz w:val="22"/>
          <w:szCs w:val="22"/>
        </w:rPr>
        <w:t xml:space="preserve"> to </w:t>
      </w:r>
      <w:proofErr w:type="spellStart"/>
      <w:r w:rsidRPr="008915B7">
        <w:rPr>
          <w:rFonts w:asciiTheme="minorHAnsi" w:hAnsiTheme="minorHAnsi" w:cs="Calibri"/>
          <w:b/>
          <w:bCs/>
          <w:i/>
          <w:iCs/>
          <w:sz w:val="22"/>
          <w:szCs w:val="22"/>
        </w:rPr>
        <w:t>third</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parties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the</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Parties</w:t>
      </w:r>
      <w:proofErr w:type="spellEnd"/>
      <w:r w:rsidRPr="008915B7">
        <w:rPr>
          <w:rFonts w:asciiTheme="minorHAnsi" w:hAnsiTheme="minorHAnsi" w:cs="Calibri"/>
          <w:b/>
          <w:bCs/>
          <w:i/>
          <w:iCs/>
          <w:sz w:val="22"/>
          <w:szCs w:val="22"/>
        </w:rPr>
        <w:t xml:space="preserve"> are </w:t>
      </w:r>
      <w:proofErr w:type="spellStart"/>
      <w:r w:rsidRPr="008915B7">
        <w:rPr>
          <w:rFonts w:asciiTheme="minorHAnsi" w:hAnsiTheme="minorHAnsi" w:cs="Calibri"/>
          <w:b/>
          <w:bCs/>
          <w:i/>
          <w:iCs/>
          <w:sz w:val="22"/>
          <w:szCs w:val="22"/>
        </w:rPr>
        <w:t>bound</w:t>
      </w:r>
      <w:proofErr w:type="spellEnd"/>
      <w:r w:rsidRPr="008915B7">
        <w:rPr>
          <w:rFonts w:asciiTheme="minorHAnsi" w:hAnsiTheme="minorHAnsi" w:cs="Calibri"/>
          <w:b/>
          <w:bCs/>
          <w:i/>
          <w:iCs/>
          <w:sz w:val="22"/>
          <w:szCs w:val="22"/>
        </w:rPr>
        <w:t xml:space="preserve"> by </w:t>
      </w:r>
      <w:proofErr w:type="spellStart"/>
      <w:r w:rsidRPr="008915B7">
        <w:rPr>
          <w:rFonts w:asciiTheme="minorHAnsi" w:hAnsiTheme="minorHAnsi" w:cs="Calibri"/>
          <w:b/>
          <w:bCs/>
          <w:i/>
          <w:iCs/>
          <w:sz w:val="22"/>
          <w:szCs w:val="22"/>
        </w:rPr>
        <w:t>confidentiality</w:t>
      </w:r>
      <w:proofErr w:type="spellEnd"/>
      <w:r w:rsidRPr="008915B7">
        <w:rPr>
          <w:rFonts w:asciiTheme="minorHAnsi" w:hAnsiTheme="minorHAnsi" w:cs="Calibri"/>
          <w:b/>
          <w:bCs/>
          <w:i/>
          <w:iCs/>
          <w:sz w:val="22"/>
          <w:szCs w:val="22"/>
        </w:rPr>
        <w:t xml:space="preserve">. No </w:t>
      </w:r>
      <w:proofErr w:type="spellStart"/>
      <w:r w:rsidRPr="008915B7">
        <w:rPr>
          <w:rFonts w:asciiTheme="minorHAnsi" w:hAnsiTheme="minorHAnsi" w:cs="Calibri"/>
          <w:b/>
          <w:bCs/>
          <w:i/>
          <w:iCs/>
          <w:sz w:val="22"/>
          <w:szCs w:val="22"/>
        </w:rPr>
        <w:t>records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copies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or</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exports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shall</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be</w:t>
      </w:r>
      <w:proofErr w:type="spellEnd"/>
      <w:r w:rsidRPr="008915B7">
        <w:rPr>
          <w:rFonts w:asciiTheme="minorHAnsi" w:hAnsiTheme="minorHAnsi" w:cs="Calibri"/>
          <w:b/>
          <w:bCs/>
          <w:i/>
          <w:iCs/>
          <w:sz w:val="22"/>
          <w:szCs w:val="22"/>
        </w:rPr>
        <w:t xml:space="preserve"> made. </w:t>
      </w:r>
      <w:proofErr w:type="spellStart"/>
      <w:r w:rsidRPr="008915B7">
        <w:rPr>
          <w:rFonts w:asciiTheme="minorHAnsi" w:hAnsiTheme="minorHAnsi" w:cs="Calibri"/>
          <w:b/>
          <w:bCs/>
          <w:i/>
          <w:iCs/>
          <w:sz w:val="22"/>
          <w:szCs w:val="22"/>
        </w:rPr>
        <w:t>Each</w:t>
      </w:r>
      <w:proofErr w:type="spellEnd"/>
      <w:r w:rsidRPr="008915B7">
        <w:rPr>
          <w:rFonts w:asciiTheme="minorHAnsi" w:hAnsiTheme="minorHAnsi" w:cs="Calibri"/>
          <w:b/>
          <w:bCs/>
          <w:i/>
          <w:iCs/>
          <w:sz w:val="22"/>
          <w:szCs w:val="22"/>
        </w:rPr>
        <w:t xml:space="preserve"> Party </w:t>
      </w:r>
      <w:proofErr w:type="spellStart"/>
      <w:r w:rsidRPr="008915B7">
        <w:rPr>
          <w:rFonts w:asciiTheme="minorHAnsi" w:hAnsiTheme="minorHAnsi" w:cs="Calibri"/>
          <w:b/>
          <w:bCs/>
          <w:i/>
          <w:iCs/>
          <w:sz w:val="22"/>
          <w:szCs w:val="22"/>
        </w:rPr>
        <w:t>shall</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fulfil</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its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information</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obligation</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pursuant</w:t>
      </w:r>
      <w:proofErr w:type="spellEnd"/>
      <w:r w:rsidRPr="008915B7">
        <w:rPr>
          <w:rFonts w:asciiTheme="minorHAnsi" w:hAnsiTheme="minorHAnsi" w:cs="Calibri"/>
          <w:b/>
          <w:bCs/>
          <w:i/>
          <w:iCs/>
          <w:sz w:val="22"/>
          <w:szCs w:val="22"/>
        </w:rPr>
        <w:t xml:space="preserve"> to </w:t>
      </w:r>
      <w:proofErr w:type="spellStart"/>
      <w:r w:rsidRPr="008915B7">
        <w:rPr>
          <w:rFonts w:asciiTheme="minorHAnsi" w:hAnsiTheme="minorHAnsi" w:cs="Calibri"/>
          <w:b/>
          <w:bCs/>
          <w:i/>
          <w:iCs/>
          <w:sz w:val="22"/>
          <w:szCs w:val="22"/>
        </w:rPr>
        <w:t>Articles</w:t>
      </w:r>
      <w:proofErr w:type="spellEnd"/>
      <w:r w:rsidRPr="008915B7">
        <w:rPr>
          <w:rFonts w:asciiTheme="minorHAnsi" w:hAnsiTheme="minorHAnsi" w:cs="Calibri"/>
          <w:b/>
          <w:bCs/>
          <w:i/>
          <w:iCs/>
          <w:sz w:val="22"/>
          <w:szCs w:val="22"/>
        </w:rPr>
        <w:t xml:space="preserve"> 13 and 14 </w:t>
      </w:r>
      <w:proofErr w:type="spellStart"/>
      <w:r w:rsidRPr="008915B7">
        <w:rPr>
          <w:rFonts w:asciiTheme="minorHAnsi" w:hAnsiTheme="minorHAnsi" w:cs="Calibri"/>
          <w:b/>
          <w:bCs/>
          <w:i/>
          <w:iCs/>
          <w:sz w:val="22"/>
          <w:szCs w:val="22"/>
        </w:rPr>
        <w:t>of</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the</w:t>
      </w:r>
      <w:proofErr w:type="spellEnd"/>
      <w:r w:rsidRPr="008915B7">
        <w:rPr>
          <w:rFonts w:asciiTheme="minorHAnsi" w:hAnsiTheme="minorHAnsi" w:cs="Calibri"/>
          <w:b/>
          <w:bCs/>
          <w:i/>
          <w:iCs/>
          <w:sz w:val="22"/>
          <w:szCs w:val="22"/>
        </w:rPr>
        <w:t xml:space="preserve"> GDPR </w:t>
      </w:r>
      <w:proofErr w:type="spellStart"/>
      <w:r w:rsidRPr="008915B7">
        <w:rPr>
          <w:rFonts w:asciiTheme="minorHAnsi" w:hAnsiTheme="minorHAnsi" w:cs="Calibri"/>
          <w:b/>
          <w:bCs/>
          <w:i/>
          <w:iCs/>
          <w:sz w:val="22"/>
          <w:szCs w:val="22"/>
        </w:rPr>
        <w:t>towards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its</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own</w:t>
      </w:r>
      <w:proofErr w:type="spellEnd"/>
      <w:r w:rsidRPr="008915B7">
        <w:rPr>
          <w:rFonts w:asciiTheme="minorHAnsi" w:hAnsiTheme="minorHAnsi" w:cs="Calibri"/>
          <w:b/>
          <w:bCs/>
          <w:i/>
          <w:iCs/>
          <w:sz w:val="22"/>
          <w:szCs w:val="22"/>
        </w:rPr>
        <w:t xml:space="preserve"> data </w:t>
      </w:r>
      <w:proofErr w:type="spellStart"/>
      <w:r w:rsidRPr="008915B7">
        <w:rPr>
          <w:rFonts w:asciiTheme="minorHAnsi" w:hAnsiTheme="minorHAnsi" w:cs="Calibri"/>
          <w:b/>
          <w:bCs/>
          <w:i/>
          <w:iCs/>
          <w:sz w:val="22"/>
          <w:szCs w:val="22"/>
        </w:rPr>
        <w:t>subjects</w:t>
      </w:r>
      <w:proofErr w:type="spellEnd"/>
      <w:r w:rsidRPr="008915B7">
        <w:rPr>
          <w:rFonts w:asciiTheme="minorHAnsi" w:hAnsiTheme="minorHAnsi" w:cs="Calibri"/>
          <w:b/>
          <w:bCs/>
          <w:i/>
          <w:iCs/>
          <w:sz w:val="22"/>
          <w:szCs w:val="22"/>
        </w:rPr>
        <w:t xml:space="preserve">. No </w:t>
      </w:r>
      <w:proofErr w:type="spellStart"/>
      <w:r w:rsidRPr="008915B7">
        <w:rPr>
          <w:rFonts w:asciiTheme="minorHAnsi" w:hAnsiTheme="minorHAnsi" w:cs="Calibri"/>
          <w:b/>
          <w:bCs/>
          <w:i/>
          <w:iCs/>
          <w:sz w:val="22"/>
          <w:szCs w:val="22"/>
        </w:rPr>
        <w:t>processing</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agreement</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pursuant</w:t>
      </w:r>
      <w:proofErr w:type="spellEnd"/>
      <w:r w:rsidRPr="008915B7">
        <w:rPr>
          <w:rFonts w:asciiTheme="minorHAnsi" w:hAnsiTheme="minorHAnsi" w:cs="Calibri"/>
          <w:b/>
          <w:bCs/>
          <w:i/>
          <w:iCs/>
          <w:sz w:val="22"/>
          <w:szCs w:val="22"/>
        </w:rPr>
        <w:t xml:space="preserve"> to </w:t>
      </w:r>
      <w:proofErr w:type="spellStart"/>
      <w:r w:rsidRPr="008915B7">
        <w:rPr>
          <w:rFonts w:asciiTheme="minorHAnsi" w:hAnsiTheme="minorHAnsi" w:cs="Calibri"/>
          <w:b/>
          <w:bCs/>
          <w:i/>
          <w:iCs/>
          <w:sz w:val="22"/>
          <w:szCs w:val="22"/>
        </w:rPr>
        <w:t>Article</w:t>
      </w:r>
      <w:proofErr w:type="spellEnd"/>
      <w:r w:rsidRPr="008915B7">
        <w:rPr>
          <w:rFonts w:asciiTheme="minorHAnsi" w:hAnsiTheme="minorHAnsi" w:cs="Calibri"/>
          <w:b/>
          <w:bCs/>
          <w:i/>
          <w:iCs/>
          <w:sz w:val="22"/>
          <w:szCs w:val="22"/>
        </w:rPr>
        <w:t xml:space="preserve"> 28 </w:t>
      </w:r>
      <w:proofErr w:type="spellStart"/>
      <w:r w:rsidRPr="008915B7">
        <w:rPr>
          <w:rFonts w:asciiTheme="minorHAnsi" w:hAnsiTheme="minorHAnsi" w:cs="Calibri"/>
          <w:b/>
          <w:bCs/>
          <w:i/>
          <w:iCs/>
          <w:sz w:val="22"/>
          <w:szCs w:val="22"/>
        </w:rPr>
        <w:t>of</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the</w:t>
      </w:r>
      <w:proofErr w:type="spellEnd"/>
      <w:r w:rsidRPr="008915B7">
        <w:rPr>
          <w:rFonts w:asciiTheme="minorHAnsi" w:hAnsiTheme="minorHAnsi" w:cs="Calibri"/>
          <w:b/>
          <w:bCs/>
          <w:i/>
          <w:iCs/>
          <w:sz w:val="22"/>
          <w:szCs w:val="22"/>
        </w:rPr>
        <w:t xml:space="preserve"> GDPR </w:t>
      </w:r>
      <w:proofErr w:type="spellStart"/>
      <w:r w:rsidRPr="008915B7">
        <w:rPr>
          <w:rFonts w:asciiTheme="minorHAnsi" w:hAnsiTheme="minorHAnsi" w:cs="Calibri"/>
          <w:b/>
          <w:bCs/>
          <w:i/>
          <w:iCs/>
          <w:sz w:val="22"/>
          <w:szCs w:val="22"/>
        </w:rPr>
        <w:t>shall</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be</w:t>
      </w:r>
      <w:proofErr w:type="spellEnd"/>
      <w:r w:rsidRPr="008915B7">
        <w:rPr>
          <w:rFonts w:asciiTheme="minorHAnsi" w:hAnsiTheme="minorHAnsi" w:cs="Calibri"/>
          <w:b/>
          <w:bCs/>
          <w:i/>
          <w:iCs/>
          <w:sz w:val="22"/>
          <w:szCs w:val="22"/>
        </w:rPr>
        <w:t xml:space="preserve"> </w:t>
      </w:r>
      <w:proofErr w:type="spellStart"/>
      <w:r w:rsidRPr="008915B7">
        <w:rPr>
          <w:rFonts w:asciiTheme="minorHAnsi" w:hAnsiTheme="minorHAnsi" w:cs="Calibri"/>
          <w:b/>
          <w:bCs/>
          <w:i/>
          <w:iCs/>
          <w:sz w:val="22"/>
          <w:szCs w:val="22"/>
        </w:rPr>
        <w:t>concluded</w:t>
      </w:r>
      <w:proofErr w:type="spellEnd"/>
      <w:r w:rsidRPr="008915B7">
        <w:rPr>
          <w:rFonts w:asciiTheme="minorHAnsi" w:hAnsiTheme="minorHAnsi" w:cs="Calibri"/>
          <w:b/>
          <w:bCs/>
          <w:i/>
          <w:iCs/>
          <w:sz w:val="22"/>
          <w:szCs w:val="22"/>
        </w:rPr>
        <w:t>.</w:t>
      </w:r>
    </w:p>
    <w:p w14:paraId="153795D8" w14:textId="77777777" w:rsidR="008915B7" w:rsidRPr="003F720B" w:rsidRDefault="008915B7" w:rsidP="006F7AEC">
      <w:pPr>
        <w:pStyle w:val="Odstavecseseznamem"/>
        <w:overflowPunct w:val="0"/>
        <w:autoSpaceDE w:val="0"/>
        <w:autoSpaceDN w:val="0"/>
        <w:adjustRightInd w:val="0"/>
        <w:ind w:left="435"/>
        <w:jc w:val="both"/>
        <w:textAlignment w:val="baseline"/>
        <w:rPr>
          <w:rFonts w:asciiTheme="minorHAnsi" w:hAnsiTheme="minorHAnsi" w:cs="Calibri"/>
          <w:sz w:val="22"/>
          <w:szCs w:val="22"/>
          <w:lang w:val="en-US"/>
        </w:rPr>
      </w:pPr>
    </w:p>
    <w:p w14:paraId="5EF86A70" w14:textId="77777777" w:rsidR="006F7AEC" w:rsidRPr="003F720B" w:rsidRDefault="006F7AEC" w:rsidP="006F7AEC">
      <w:pPr>
        <w:pStyle w:val="Odstavecseseznamem"/>
        <w:widowControl w:val="0"/>
        <w:numPr>
          <w:ilvl w:val="1"/>
          <w:numId w:val="19"/>
        </w:numPr>
        <w:spacing w:after="160" w:line="259" w:lineRule="auto"/>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postupovat</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souladu</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zákonem</w:t>
      </w:r>
      <w:proofErr w:type="spellEnd"/>
      <w:r w:rsidRPr="003F720B">
        <w:rPr>
          <w:rFonts w:asciiTheme="minorHAnsi" w:hAnsiTheme="minorHAnsi" w:cs="Calibri"/>
          <w:sz w:val="22"/>
          <w:szCs w:val="22"/>
          <w:lang w:val="en-US"/>
        </w:rPr>
        <w:t xml:space="preserve"> č. 110/2019 Sb., o </w:t>
      </w:r>
      <w:proofErr w:type="spellStart"/>
      <w:r w:rsidRPr="003F720B">
        <w:rPr>
          <w:rFonts w:asciiTheme="minorHAnsi" w:hAnsiTheme="minorHAnsi" w:cs="Calibri"/>
          <w:sz w:val="22"/>
          <w:szCs w:val="22"/>
          <w:lang w:val="en-US"/>
        </w:rPr>
        <w:t>zpracování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 xml:space="preserve"> a v </w:t>
      </w:r>
      <w:proofErr w:type="spellStart"/>
      <w:r w:rsidRPr="003F720B">
        <w:rPr>
          <w:rFonts w:asciiTheme="minorHAnsi" w:hAnsiTheme="minorHAnsi" w:cs="Calibri"/>
          <w:sz w:val="22"/>
          <w:szCs w:val="22"/>
          <w:lang w:val="en-US"/>
        </w:rPr>
        <w:t>souladu</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zákonem</w:t>
      </w:r>
      <w:proofErr w:type="spellEnd"/>
      <w:r w:rsidRPr="003F720B">
        <w:rPr>
          <w:rFonts w:asciiTheme="minorHAnsi" w:hAnsiTheme="minorHAnsi" w:cs="Calibri"/>
          <w:sz w:val="22"/>
          <w:szCs w:val="22"/>
          <w:lang w:val="en-US"/>
        </w:rPr>
        <w:t xml:space="preserve"> č. 133/2000 Sb., o </w:t>
      </w:r>
      <w:proofErr w:type="spellStart"/>
      <w:r w:rsidRPr="003F720B">
        <w:rPr>
          <w:rFonts w:asciiTheme="minorHAnsi" w:hAnsiTheme="minorHAnsi" w:cs="Calibri"/>
          <w:sz w:val="22"/>
          <w:szCs w:val="22"/>
          <w:lang w:val="en-US"/>
        </w:rPr>
        <w:t>evidenci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obyvatel</w:t>
      </w:r>
      <w:proofErr w:type="spellEnd"/>
      <w:r w:rsidRPr="003F720B">
        <w:rPr>
          <w:rFonts w:asciiTheme="minorHAnsi" w:hAnsiTheme="minorHAnsi" w:cs="Calibri"/>
          <w:sz w:val="22"/>
          <w:szCs w:val="22"/>
          <w:lang w:val="en-US"/>
        </w:rPr>
        <w:t xml:space="preserve"> a o </w:t>
      </w:r>
      <w:proofErr w:type="spellStart"/>
      <w:r w:rsidRPr="003F720B">
        <w:rPr>
          <w:rFonts w:asciiTheme="minorHAnsi" w:hAnsiTheme="minorHAnsi" w:cs="Calibri"/>
          <w:sz w:val="22"/>
          <w:szCs w:val="22"/>
          <w:lang w:val="en-US"/>
        </w:rPr>
        <w:t>rodných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číslech</w:t>
      </w:r>
      <w:proofErr w:type="spellEnd"/>
      <w:r w:rsidRPr="003F720B">
        <w:rPr>
          <w:rFonts w:asciiTheme="minorHAnsi" w:hAnsiTheme="minorHAnsi" w:cs="Calibri"/>
          <w:sz w:val="22"/>
          <w:szCs w:val="22"/>
          <w:lang w:val="en-US"/>
        </w:rPr>
        <w:t xml:space="preserve"> a o </w:t>
      </w:r>
      <w:proofErr w:type="spellStart"/>
      <w:r w:rsidRPr="003F720B">
        <w:rPr>
          <w:rFonts w:asciiTheme="minorHAnsi" w:hAnsiTheme="minorHAnsi" w:cs="Calibri"/>
          <w:sz w:val="22"/>
          <w:szCs w:val="22"/>
          <w:lang w:val="en-US"/>
        </w:rPr>
        <w:t>změně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některých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pozdějších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předpisů</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dále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prohlašuje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veškerá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opatření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směřující</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naplnění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požadavků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Nařízení</w:t>
      </w:r>
      <w:proofErr w:type="spellEnd"/>
      <w:r w:rsidRPr="003F720B">
        <w:rPr>
          <w:rFonts w:asciiTheme="minorHAnsi" w:hAnsiTheme="minorHAnsi" w:cs="Calibri"/>
          <w:sz w:val="22"/>
          <w:szCs w:val="22"/>
          <w:lang w:val="en-US"/>
        </w:rPr>
        <w:t xml:space="preserve"> GDPR.</w:t>
      </w:r>
    </w:p>
    <w:p w14:paraId="6A6607E2" w14:textId="6A585E55" w:rsidR="006F7AEC" w:rsidRPr="00626091" w:rsidRDefault="006F7AEC" w:rsidP="00626091">
      <w:pPr>
        <w:widowControl w:val="0"/>
        <w:spacing w:after="160" w:line="259" w:lineRule="auto"/>
        <w:jc w:val="both"/>
        <w:rPr>
          <w:rFonts w:asciiTheme="minorHAnsi" w:hAnsiTheme="minorHAnsi" w:cs="Calibri"/>
          <w:b/>
          <w:bCs/>
          <w:i/>
          <w:sz w:val="22"/>
          <w:szCs w:val="22"/>
          <w:lang w:val="en-US"/>
        </w:rPr>
      </w:pPr>
      <w:r w:rsidRPr="00ED5EF7">
        <w:rPr>
          <w:rFonts w:asciiTheme="minorHAnsi" w:hAnsiTheme="minorHAnsi" w:cs="Calibri"/>
          <w:b/>
          <w:bCs/>
          <w:i/>
          <w:sz w:val="22"/>
          <w:szCs w:val="22"/>
          <w:lang w:val="en-US"/>
        </w:rPr>
        <w:t xml:space="preserve">12.2 The intermediary undertakes to proceed in accordance with Act No. 110/2019 Coll., on the processing of personal data and in accordance with Act No. 133/2000 Coll., on the registration of residents and on birth numbers, as amended and further declares that he shall take all measures </w:t>
      </w:r>
      <w:proofErr w:type="gramStart"/>
      <w:r w:rsidRPr="00ED5EF7">
        <w:rPr>
          <w:rFonts w:asciiTheme="minorHAnsi" w:hAnsiTheme="minorHAnsi" w:cs="Calibri"/>
          <w:b/>
          <w:bCs/>
          <w:i/>
          <w:sz w:val="22"/>
          <w:szCs w:val="22"/>
          <w:lang w:val="en-US"/>
        </w:rPr>
        <w:t>in order to</w:t>
      </w:r>
      <w:proofErr w:type="gramEnd"/>
      <w:r w:rsidRPr="00ED5EF7">
        <w:rPr>
          <w:rFonts w:asciiTheme="minorHAnsi" w:hAnsiTheme="minorHAnsi" w:cs="Calibri"/>
          <w:b/>
          <w:bCs/>
          <w:i/>
          <w:sz w:val="22"/>
          <w:szCs w:val="22"/>
          <w:lang w:val="en-US"/>
        </w:rPr>
        <w:t xml:space="preserve"> meet the requirements of the GDPR Regulation.</w:t>
      </w:r>
    </w:p>
    <w:p w14:paraId="67495106" w14:textId="77777777" w:rsidR="006F7AEC" w:rsidRPr="003F720B" w:rsidRDefault="006F7AEC" w:rsidP="006F7AEC">
      <w:pPr>
        <w:pStyle w:val="Odstavecseseznamem"/>
        <w:widowControl w:val="0"/>
        <w:numPr>
          <w:ilvl w:val="1"/>
          <w:numId w:val="19"/>
        </w:numPr>
        <w:spacing w:after="160" w:line="259" w:lineRule="auto"/>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konstatují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činnostech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každá</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vystupuje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správce</w:t>
      </w:r>
      <w:proofErr w:type="spellEnd"/>
      <w:r w:rsidRPr="003F720B">
        <w:rPr>
          <w:rFonts w:asciiTheme="minorHAnsi" w:hAnsiTheme="minorHAnsi" w:cs="Calibri"/>
          <w:sz w:val="22"/>
          <w:szCs w:val="22"/>
          <w:lang w:val="en-US"/>
        </w:rPr>
        <w:t>.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by se v </w:t>
      </w:r>
      <w:proofErr w:type="spellStart"/>
      <w:r w:rsidRPr="003F720B">
        <w:rPr>
          <w:rFonts w:asciiTheme="minorHAnsi" w:hAnsiTheme="minorHAnsi" w:cs="Calibri"/>
          <w:sz w:val="22"/>
          <w:szCs w:val="22"/>
          <w:lang w:val="en-US"/>
        </w:rPr>
        <w:t>rámci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činnosti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jedna</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dostala</w:t>
      </w:r>
      <w:proofErr w:type="spellEnd"/>
      <w:r w:rsidRPr="003F720B">
        <w:rPr>
          <w:rFonts w:asciiTheme="minorHAnsi" w:hAnsiTheme="minorHAnsi" w:cs="Calibri"/>
          <w:sz w:val="22"/>
          <w:szCs w:val="22"/>
          <w:lang w:val="en-US"/>
        </w:rPr>
        <w:t xml:space="preserve"> do </w:t>
      </w:r>
      <w:proofErr w:type="spellStart"/>
      <w:r w:rsidRPr="003F720B">
        <w:rPr>
          <w:rFonts w:asciiTheme="minorHAnsi" w:hAnsiTheme="minorHAnsi" w:cs="Calibri"/>
          <w:sz w:val="22"/>
          <w:szCs w:val="22"/>
          <w:lang w:val="en-US"/>
        </w:rPr>
        <w:t>pozice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zpracovatele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zavazují</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uzavřít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zpracování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zároveň</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poskytnout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veškerou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potřebnou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součinnost</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informační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vůči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subjektu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jednání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Úřadem</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ochranu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výkonu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dozorových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pravomocí</w:t>
      </w:r>
      <w:proofErr w:type="spellEnd"/>
      <w:r w:rsidRPr="003F720B">
        <w:rPr>
          <w:rFonts w:asciiTheme="minorHAnsi" w:hAnsiTheme="minorHAnsi" w:cs="Calibri"/>
          <w:sz w:val="22"/>
          <w:szCs w:val="22"/>
          <w:lang w:val="en-US"/>
        </w:rPr>
        <w:t xml:space="preserve">. </w:t>
      </w:r>
    </w:p>
    <w:p w14:paraId="02B650EA" w14:textId="77777777" w:rsidR="006F7AEC" w:rsidRPr="003F720B" w:rsidRDefault="006F7AEC" w:rsidP="00626091">
      <w:pPr>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12.3 The contracting parties state that each of them acts as an administrator in the activities under this agreement. In case one of the parties becomes a processor as part of this activity, the parties undertake to conclude the agreement on the personal data processing. At the same time, the intermediary undertakes to provide the interested party with all the necessary cooperation in case the interested party fulfils the information obligation towards the data subject and during the interested party's dealings with the Office for Personal Data Protection in the exercise of its supervisory authority.</w:t>
      </w:r>
    </w:p>
    <w:p w14:paraId="274ACC8B" w14:textId="77777777" w:rsidR="006F7AEC" w:rsidRPr="003F720B" w:rsidRDefault="006F7AEC" w:rsidP="006F7AEC">
      <w:pPr>
        <w:pStyle w:val="Odstavecseseznamem"/>
        <w:ind w:left="435"/>
        <w:rPr>
          <w:rFonts w:asciiTheme="minorHAnsi" w:hAnsiTheme="minorHAnsi" w:cs="Calibri"/>
          <w:sz w:val="22"/>
          <w:szCs w:val="22"/>
          <w:lang w:val="en-US"/>
        </w:rPr>
      </w:pPr>
    </w:p>
    <w:p w14:paraId="7B95B86D" w14:textId="77777777" w:rsidR="006F7AEC" w:rsidRPr="003F720B" w:rsidRDefault="006F7AEC" w:rsidP="006F7AEC">
      <w:pPr>
        <w:pStyle w:val="Odstavecseseznamem"/>
        <w:widowControl w:val="0"/>
        <w:numPr>
          <w:ilvl w:val="1"/>
          <w:numId w:val="19"/>
        </w:numPr>
        <w:spacing w:after="160" w:line="259" w:lineRule="auto"/>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dále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informovat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všech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skutečnostech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podstatných</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zpracování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zájemcem</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souvislosti</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touto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zejm</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případech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porušení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zabezpečení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odvolání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případného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souhlasu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jsou</w:t>
      </w:r>
      <w:proofErr w:type="spellEnd"/>
      <w:r w:rsidRPr="003F720B">
        <w:rPr>
          <w:rFonts w:asciiTheme="minorHAnsi" w:hAnsiTheme="minorHAnsi" w:cs="Calibri"/>
          <w:sz w:val="22"/>
          <w:szCs w:val="22"/>
          <w:lang w:val="en-US"/>
        </w:rPr>
        <w:t xml:space="preserve">-li </w:t>
      </w:r>
      <w:proofErr w:type="spellStart"/>
      <w:r w:rsidRPr="003F720B">
        <w:rPr>
          <w:rFonts w:asciiTheme="minorHAnsi" w:hAnsiTheme="minorHAnsi" w:cs="Calibri"/>
          <w:sz w:val="22"/>
          <w:szCs w:val="22"/>
          <w:lang w:val="en-US"/>
        </w:rPr>
        <w:t>osobní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předány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základě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uplatnění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subjektů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w:t>
      </w:r>
      <w:proofErr w:type="spellEnd"/>
      <w:r w:rsidRPr="003F720B">
        <w:rPr>
          <w:rFonts w:asciiTheme="minorHAnsi" w:hAnsiTheme="minorHAnsi" w:cs="Calibri"/>
          <w:sz w:val="22"/>
          <w:szCs w:val="22"/>
          <w:lang w:val="en-US"/>
        </w:rPr>
        <w:t xml:space="preserve">. 15-21 </w:t>
      </w:r>
      <w:proofErr w:type="spellStart"/>
      <w:r w:rsidRPr="003F720B">
        <w:rPr>
          <w:rFonts w:asciiTheme="minorHAnsi" w:hAnsiTheme="minorHAnsi" w:cs="Calibri"/>
          <w:sz w:val="22"/>
          <w:szCs w:val="22"/>
          <w:lang w:val="en-US"/>
        </w:rPr>
        <w:t>Nařízení</w:t>
      </w:r>
      <w:proofErr w:type="spellEnd"/>
      <w:r w:rsidRPr="003F720B">
        <w:rPr>
          <w:rFonts w:asciiTheme="minorHAnsi" w:hAnsiTheme="minorHAnsi" w:cs="Calibri"/>
          <w:sz w:val="22"/>
          <w:szCs w:val="22"/>
          <w:lang w:val="en-US"/>
        </w:rPr>
        <w:t xml:space="preserve"> GDPR.</w:t>
      </w:r>
    </w:p>
    <w:p w14:paraId="39D12CD4" w14:textId="77777777" w:rsidR="006F7AEC" w:rsidRPr="00FB606C" w:rsidRDefault="006F7AEC" w:rsidP="00FB606C">
      <w:pPr>
        <w:jc w:val="both"/>
        <w:rPr>
          <w:rFonts w:asciiTheme="minorHAnsi" w:hAnsiTheme="minorHAnsi" w:cs="Calibri"/>
          <w:b/>
          <w:bCs/>
          <w:i/>
          <w:sz w:val="22"/>
          <w:szCs w:val="22"/>
          <w:lang w:val="en-US"/>
        </w:rPr>
      </w:pPr>
      <w:r w:rsidRPr="00FB606C">
        <w:rPr>
          <w:rFonts w:asciiTheme="minorHAnsi" w:hAnsiTheme="minorHAnsi" w:cs="Calibri"/>
          <w:b/>
          <w:bCs/>
          <w:i/>
          <w:sz w:val="22"/>
          <w:szCs w:val="22"/>
          <w:lang w:val="en-US"/>
        </w:rPr>
        <w:lastRenderedPageBreak/>
        <w:t>12.4 The intermediary further undertakes to inform the interested party of all facts relevant to the personal data processing provided by the interested party in connection with this agreement, in particular, of cases of security breaches, revocation of any consent in case the personal data have been transferred on its basis, or the exercise of the rights of data subjects pursuant to the art. 15-21 of the GDPR Regulation.</w:t>
      </w:r>
    </w:p>
    <w:p w14:paraId="28B184FA" w14:textId="77777777" w:rsidR="006F7AEC" w:rsidRPr="003F720B" w:rsidRDefault="006F7AEC" w:rsidP="006F7AEC">
      <w:pPr>
        <w:pStyle w:val="Odstavecseseznamem"/>
        <w:ind w:left="435"/>
        <w:rPr>
          <w:rFonts w:asciiTheme="minorHAnsi" w:hAnsiTheme="minorHAnsi" w:cs="Calibri"/>
          <w:b/>
          <w:bCs/>
          <w:sz w:val="22"/>
          <w:szCs w:val="22"/>
          <w:lang w:val="en-US"/>
        </w:rPr>
      </w:pPr>
    </w:p>
    <w:p w14:paraId="3D473AFE" w14:textId="77777777" w:rsidR="006F7AEC" w:rsidRPr="003F720B" w:rsidRDefault="006F7AEC" w:rsidP="006F7AEC">
      <w:pPr>
        <w:pStyle w:val="Odstavecseseznamem"/>
        <w:widowControl w:val="0"/>
        <w:numPr>
          <w:ilvl w:val="1"/>
          <w:numId w:val="19"/>
        </w:numPr>
        <w:spacing w:after="160" w:line="259" w:lineRule="auto"/>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zachovávat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mlčenlivost</w:t>
      </w:r>
      <w:proofErr w:type="spellEnd"/>
      <w:r w:rsidRPr="003F720B">
        <w:rPr>
          <w:rFonts w:asciiTheme="minorHAnsi" w:hAnsiTheme="minorHAnsi" w:cs="Calibri"/>
          <w:sz w:val="22"/>
          <w:szCs w:val="22"/>
          <w:lang w:val="en-US"/>
        </w:rPr>
        <w:t xml:space="preserve"> a take </w:t>
      </w:r>
      <w:proofErr w:type="spellStart"/>
      <w:r w:rsidRPr="003F720B">
        <w:rPr>
          <w:rFonts w:asciiTheme="minorHAnsi" w:hAnsiTheme="minorHAnsi" w:cs="Calibri"/>
          <w:sz w:val="22"/>
          <w:szCs w:val="22"/>
          <w:lang w:val="en-US"/>
        </w:rPr>
        <w:t>zajistit</w:t>
      </w:r>
      <w:proofErr w:type="spellEnd"/>
      <w:r w:rsidRPr="003F720B">
        <w:rPr>
          <w:rFonts w:asciiTheme="minorHAnsi" w:hAnsiTheme="minorHAnsi" w:cs="Calibri"/>
          <w:sz w:val="22"/>
          <w:szCs w:val="22"/>
          <w:lang w:val="en-US"/>
        </w:rPr>
        <w:t xml:space="preserve">, aby se </w:t>
      </w:r>
      <w:proofErr w:type="spellStart"/>
      <w:r w:rsidRPr="003F720B">
        <w:rPr>
          <w:rFonts w:asciiTheme="minorHAnsi" w:hAnsiTheme="minorHAnsi" w:cs="Calibri"/>
          <w:sz w:val="22"/>
          <w:szCs w:val="22"/>
          <w:lang w:val="en-US"/>
        </w:rPr>
        <w:t>osoby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oprávněné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zpracovávat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zavázaly</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mlčenlivosti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aby se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vztahovala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zákonná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mlčenlivosti</w:t>
      </w:r>
      <w:proofErr w:type="spellEnd"/>
      <w:r w:rsidRPr="003F720B">
        <w:rPr>
          <w:rFonts w:asciiTheme="minorHAnsi" w:hAnsiTheme="minorHAnsi" w:cs="Calibri"/>
          <w:sz w:val="22"/>
          <w:szCs w:val="22"/>
          <w:lang w:val="en-US"/>
        </w:rPr>
        <w:t>.</w:t>
      </w:r>
    </w:p>
    <w:p w14:paraId="70AF09BF" w14:textId="77777777" w:rsidR="006F7AEC" w:rsidRPr="00FB606C" w:rsidRDefault="006F7AEC" w:rsidP="00FB606C">
      <w:pPr>
        <w:jc w:val="both"/>
        <w:rPr>
          <w:rFonts w:asciiTheme="minorHAnsi" w:hAnsiTheme="minorHAnsi" w:cs="Calibri"/>
          <w:b/>
          <w:bCs/>
          <w:i/>
          <w:sz w:val="22"/>
          <w:szCs w:val="22"/>
          <w:lang w:val="en-US"/>
        </w:rPr>
      </w:pPr>
      <w:r w:rsidRPr="00FB606C">
        <w:rPr>
          <w:rFonts w:asciiTheme="minorHAnsi" w:hAnsiTheme="minorHAnsi" w:cs="Calibri"/>
          <w:b/>
          <w:bCs/>
          <w:i/>
          <w:sz w:val="22"/>
          <w:szCs w:val="22"/>
          <w:lang w:val="en-US"/>
        </w:rPr>
        <w:t xml:space="preserve">12.5. The intermediary undertakes to maintain confidentiality </w:t>
      </w:r>
      <w:proofErr w:type="gramStart"/>
      <w:r w:rsidRPr="00FB606C">
        <w:rPr>
          <w:rFonts w:asciiTheme="minorHAnsi" w:hAnsiTheme="minorHAnsi" w:cs="Calibri"/>
          <w:b/>
          <w:bCs/>
          <w:i/>
          <w:sz w:val="22"/>
          <w:szCs w:val="22"/>
          <w:lang w:val="en-US"/>
        </w:rPr>
        <w:t>and also</w:t>
      </w:r>
      <w:proofErr w:type="gramEnd"/>
      <w:r w:rsidRPr="00FB606C">
        <w:rPr>
          <w:rFonts w:asciiTheme="minorHAnsi" w:hAnsiTheme="minorHAnsi" w:cs="Calibri"/>
          <w:b/>
          <w:bCs/>
          <w:i/>
          <w:sz w:val="22"/>
          <w:szCs w:val="22"/>
          <w:lang w:val="en-US"/>
        </w:rPr>
        <w:t xml:space="preserve"> to ensure that the persons authorized to process personal data commit to confidentiality or that they are the subject to confidentiality set by the law.</w:t>
      </w:r>
    </w:p>
    <w:p w14:paraId="0615DEAC" w14:textId="77777777" w:rsidR="006F7AEC" w:rsidRPr="003F720B" w:rsidRDefault="006F7AEC" w:rsidP="006F7AEC">
      <w:pPr>
        <w:pStyle w:val="Odstavecseseznamem"/>
        <w:jc w:val="both"/>
        <w:rPr>
          <w:rFonts w:asciiTheme="minorHAnsi" w:hAnsiTheme="minorHAnsi" w:cs="Calibri"/>
          <w:b/>
          <w:bCs/>
          <w:sz w:val="22"/>
          <w:szCs w:val="22"/>
          <w:lang w:val="en-US"/>
        </w:rPr>
      </w:pPr>
    </w:p>
    <w:p w14:paraId="100C30BF" w14:textId="77777777" w:rsidR="006F7AEC" w:rsidRPr="003F720B" w:rsidRDefault="006F7AEC" w:rsidP="006F7AEC">
      <w:pPr>
        <w:pStyle w:val="Odstavecseseznamem"/>
        <w:widowControl w:val="0"/>
        <w:numPr>
          <w:ilvl w:val="1"/>
          <w:numId w:val="19"/>
        </w:numPr>
        <w:spacing w:after="160" w:line="259" w:lineRule="auto"/>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odpovídá</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své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zaměstnance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kteří</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rámci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stanovených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oprávnění</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povinností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přicházejí</w:t>
      </w:r>
      <w:proofErr w:type="spellEnd"/>
      <w:r w:rsidRPr="003F720B">
        <w:rPr>
          <w:rFonts w:asciiTheme="minorHAnsi" w:hAnsiTheme="minorHAnsi" w:cs="Calibri"/>
          <w:sz w:val="22"/>
          <w:szCs w:val="22"/>
          <w:lang w:val="en-US"/>
        </w:rPr>
        <w:t xml:space="preserve"> do </w:t>
      </w:r>
      <w:proofErr w:type="spellStart"/>
      <w:r w:rsidRPr="003F720B">
        <w:rPr>
          <w:rFonts w:asciiTheme="minorHAnsi" w:hAnsiTheme="minorHAnsi" w:cs="Calibri"/>
          <w:sz w:val="22"/>
          <w:szCs w:val="22"/>
          <w:lang w:val="en-US"/>
        </w:rPr>
        <w:t>styku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osobními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údaji</w:t>
      </w:r>
      <w:proofErr w:type="spellEnd"/>
      <w:r w:rsidRPr="003F720B">
        <w:rPr>
          <w:rFonts w:asciiTheme="minorHAnsi" w:hAnsiTheme="minorHAnsi" w:cs="Calibri"/>
          <w:sz w:val="22"/>
          <w:szCs w:val="22"/>
          <w:lang w:val="en-US"/>
        </w:rPr>
        <w:t xml:space="preserve"> u </w:t>
      </w:r>
      <w:proofErr w:type="spellStart"/>
      <w:r w:rsidRPr="003F720B">
        <w:rPr>
          <w:rFonts w:asciiTheme="minorHAnsi" w:hAnsiTheme="minorHAnsi" w:cs="Calibri"/>
          <w:sz w:val="22"/>
          <w:szCs w:val="22"/>
          <w:lang w:val="en-US"/>
        </w:rPr>
        <w:t>zprostředkovatele</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souladu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touto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smlouvou</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Nařízením</w:t>
      </w:r>
      <w:proofErr w:type="spellEnd"/>
      <w:r w:rsidRPr="003F720B">
        <w:rPr>
          <w:rFonts w:asciiTheme="minorHAnsi" w:hAnsiTheme="minorHAnsi" w:cs="Calibri"/>
          <w:sz w:val="22"/>
          <w:szCs w:val="22"/>
          <w:lang w:val="en-US"/>
        </w:rPr>
        <w:t xml:space="preserve"> GDPR </w:t>
      </w:r>
      <w:proofErr w:type="spellStart"/>
      <w:r w:rsidRPr="003F720B">
        <w:rPr>
          <w:rFonts w:asciiTheme="minorHAnsi" w:hAnsiTheme="minorHAnsi" w:cs="Calibri"/>
          <w:sz w:val="22"/>
          <w:szCs w:val="22"/>
          <w:lang w:val="en-US"/>
        </w:rPr>
        <w:t>budou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zachovávat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mlčenlivost</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osobních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údajích</w:t>
      </w:r>
      <w:proofErr w:type="spellEnd"/>
      <w:r w:rsidRPr="003F720B">
        <w:rPr>
          <w:rFonts w:asciiTheme="minorHAnsi" w:hAnsiTheme="minorHAnsi" w:cs="Calibri"/>
          <w:sz w:val="22"/>
          <w:szCs w:val="22"/>
          <w:lang w:val="en-US"/>
        </w:rPr>
        <w:t xml:space="preserve"> a o </w:t>
      </w:r>
      <w:proofErr w:type="spellStart"/>
      <w:r w:rsidRPr="003F720B">
        <w:rPr>
          <w:rFonts w:asciiTheme="minorHAnsi" w:hAnsiTheme="minorHAnsi" w:cs="Calibri"/>
          <w:sz w:val="22"/>
          <w:szCs w:val="22"/>
          <w:lang w:val="en-US"/>
        </w:rPr>
        <w:t>bezpečnostních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opatřeních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jejichž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zveřejnění</w:t>
      </w:r>
      <w:proofErr w:type="spellEnd"/>
      <w:r w:rsidRPr="003F720B">
        <w:rPr>
          <w:rFonts w:asciiTheme="minorHAnsi" w:hAnsiTheme="minorHAnsi" w:cs="Calibri"/>
          <w:sz w:val="22"/>
          <w:szCs w:val="22"/>
          <w:lang w:val="en-US"/>
        </w:rPr>
        <w:t xml:space="preserve"> by </w:t>
      </w:r>
      <w:proofErr w:type="spellStart"/>
      <w:r w:rsidRPr="003F720B">
        <w:rPr>
          <w:rFonts w:asciiTheme="minorHAnsi" w:hAnsiTheme="minorHAnsi" w:cs="Calibri"/>
          <w:sz w:val="22"/>
          <w:szCs w:val="22"/>
          <w:lang w:val="en-US"/>
        </w:rPr>
        <w:t>ohrozilo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zabezpečení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údajů</w:t>
      </w:r>
      <w:proofErr w:type="spellEnd"/>
      <w:r w:rsidRPr="003F720B">
        <w:rPr>
          <w:rFonts w:asciiTheme="minorHAnsi" w:hAnsiTheme="minorHAnsi" w:cs="Calibri"/>
          <w:sz w:val="22"/>
          <w:szCs w:val="22"/>
          <w:lang w:val="en-US"/>
        </w:rPr>
        <w:t>.</w:t>
      </w:r>
    </w:p>
    <w:p w14:paraId="3EB6D512" w14:textId="77777777" w:rsidR="006F7AEC" w:rsidRPr="00FB606C" w:rsidRDefault="006F7AEC" w:rsidP="00FB606C">
      <w:pPr>
        <w:jc w:val="both"/>
        <w:rPr>
          <w:rFonts w:asciiTheme="minorHAnsi" w:hAnsiTheme="minorHAnsi" w:cs="Calibri"/>
          <w:b/>
          <w:bCs/>
          <w:i/>
          <w:sz w:val="22"/>
          <w:szCs w:val="22"/>
          <w:lang w:val="en-US"/>
        </w:rPr>
      </w:pPr>
      <w:r w:rsidRPr="00FB606C">
        <w:rPr>
          <w:rFonts w:asciiTheme="minorHAnsi" w:hAnsiTheme="minorHAnsi" w:cs="Calibri"/>
          <w:b/>
          <w:bCs/>
          <w:i/>
          <w:sz w:val="22"/>
          <w:szCs w:val="22"/>
          <w:lang w:val="en-US"/>
        </w:rPr>
        <w:t xml:space="preserve">12.6 The Intermediary is responsible for </w:t>
      </w:r>
      <w:proofErr w:type="gramStart"/>
      <w:r w:rsidRPr="00FB606C">
        <w:rPr>
          <w:rFonts w:asciiTheme="minorHAnsi" w:hAnsiTheme="minorHAnsi" w:cs="Calibri"/>
          <w:b/>
          <w:bCs/>
          <w:i/>
          <w:sz w:val="22"/>
          <w:szCs w:val="22"/>
          <w:lang w:val="en-US"/>
        </w:rPr>
        <w:t>his</w:t>
      </w:r>
      <w:proofErr w:type="gramEnd"/>
      <w:r w:rsidRPr="00FB606C">
        <w:rPr>
          <w:rFonts w:asciiTheme="minorHAnsi" w:hAnsiTheme="minorHAnsi" w:cs="Calibri"/>
          <w:b/>
          <w:bCs/>
          <w:i/>
          <w:sz w:val="22"/>
          <w:szCs w:val="22"/>
          <w:lang w:val="en-US"/>
        </w:rPr>
        <w:t xml:space="preserve"> employees, who, fulfilling the specified authorizations and obligations </w:t>
      </w:r>
      <w:proofErr w:type="gramStart"/>
      <w:r w:rsidRPr="00FB606C">
        <w:rPr>
          <w:rFonts w:asciiTheme="minorHAnsi" w:hAnsiTheme="minorHAnsi" w:cs="Calibri"/>
          <w:b/>
          <w:bCs/>
          <w:i/>
          <w:sz w:val="22"/>
          <w:szCs w:val="22"/>
          <w:lang w:val="en-US"/>
        </w:rPr>
        <w:t>come into contact with</w:t>
      </w:r>
      <w:proofErr w:type="gramEnd"/>
      <w:r w:rsidRPr="00FB606C">
        <w:rPr>
          <w:rFonts w:asciiTheme="minorHAnsi" w:hAnsiTheme="minorHAnsi" w:cs="Calibri"/>
          <w:b/>
          <w:bCs/>
          <w:i/>
          <w:sz w:val="22"/>
          <w:szCs w:val="22"/>
          <w:lang w:val="en-US"/>
        </w:rPr>
        <w:t xml:space="preserve"> personal data at the intermediary, will maintain confidentiality about personal data and about security measures, the disclosure of which would endanger the personal data in accordance with this agreement and the GDPR Regulation.</w:t>
      </w:r>
    </w:p>
    <w:p w14:paraId="0718EA89" w14:textId="77777777" w:rsidR="006F7AEC" w:rsidRPr="003F720B" w:rsidRDefault="006F7AEC" w:rsidP="006F7AEC">
      <w:pPr>
        <w:pStyle w:val="Odstavecseseznamem"/>
        <w:ind w:left="435"/>
        <w:rPr>
          <w:rFonts w:asciiTheme="minorHAnsi" w:hAnsiTheme="minorHAnsi" w:cs="Calibri"/>
          <w:b/>
          <w:bCs/>
          <w:sz w:val="22"/>
          <w:szCs w:val="22"/>
          <w:lang w:val="en-US"/>
        </w:rPr>
      </w:pPr>
    </w:p>
    <w:p w14:paraId="61EA38D3" w14:textId="77777777" w:rsidR="006F7AEC" w:rsidRPr="003F720B" w:rsidRDefault="006F7AEC" w:rsidP="006F7AEC">
      <w:pPr>
        <w:pStyle w:val="Odstavecseseznamem"/>
        <w:widowControl w:val="0"/>
        <w:numPr>
          <w:ilvl w:val="1"/>
          <w:numId w:val="19"/>
        </w:numPr>
        <w:spacing w:after="160" w:line="259" w:lineRule="auto"/>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odpovědný</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zájemci</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jakoukoliv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škodu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nemajetkovou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újmu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způsobí</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důvodu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porušení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tohoto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článku</w:t>
      </w:r>
      <w:proofErr w:type="spellEnd"/>
      <w:r w:rsidRPr="003F720B">
        <w:rPr>
          <w:rFonts w:asciiTheme="minorHAnsi" w:hAnsiTheme="minorHAnsi" w:cs="Calibri"/>
          <w:sz w:val="22"/>
          <w:szCs w:val="22"/>
          <w:lang w:val="en-US"/>
        </w:rPr>
        <w:t xml:space="preserve"> XII.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p>
    <w:p w14:paraId="5C43E267" w14:textId="3E3CD767" w:rsidR="00FB606C" w:rsidRPr="00FB606C" w:rsidRDefault="006F7AEC" w:rsidP="00FB606C">
      <w:pPr>
        <w:widowControl w:val="0"/>
        <w:spacing w:after="160" w:line="259" w:lineRule="auto"/>
        <w:jc w:val="both"/>
        <w:rPr>
          <w:rFonts w:asciiTheme="minorHAnsi" w:hAnsiTheme="minorHAnsi" w:cs="Calibri"/>
          <w:b/>
          <w:bCs/>
          <w:i/>
          <w:sz w:val="22"/>
          <w:szCs w:val="22"/>
          <w:lang w:val="en-US"/>
        </w:rPr>
      </w:pPr>
      <w:r w:rsidRPr="00FB606C">
        <w:rPr>
          <w:rFonts w:asciiTheme="minorHAnsi" w:hAnsiTheme="minorHAnsi" w:cs="Calibri"/>
          <w:b/>
          <w:bCs/>
          <w:i/>
          <w:sz w:val="22"/>
          <w:szCs w:val="22"/>
          <w:lang w:val="en-US"/>
        </w:rPr>
        <w:t xml:space="preserve">12.7 The intermediary is responsible to the interested party for any damage or non-pecuniary damage caused due to breach of obligations under the article XII. of this agreement. </w:t>
      </w:r>
    </w:p>
    <w:p w14:paraId="6BF02A04" w14:textId="77777777" w:rsidR="006F7AEC" w:rsidRPr="003F720B" w:rsidRDefault="006F7AEC" w:rsidP="006F7AEC">
      <w:pPr>
        <w:widowControl w:val="0"/>
        <w:spacing w:after="160" w:line="259" w:lineRule="auto"/>
        <w:jc w:val="center"/>
        <w:rPr>
          <w:rFonts w:asciiTheme="minorHAnsi" w:hAnsiTheme="minorHAnsi" w:cs="Calibri"/>
          <w:b/>
          <w:sz w:val="22"/>
          <w:szCs w:val="22"/>
          <w:lang w:val="fr-MA"/>
        </w:rPr>
      </w:pPr>
      <w:r w:rsidRPr="003F720B">
        <w:rPr>
          <w:rFonts w:asciiTheme="minorHAnsi" w:hAnsiTheme="minorHAnsi" w:cs="Calibri"/>
          <w:b/>
          <w:sz w:val="22"/>
          <w:szCs w:val="22"/>
          <w:lang w:val="en-US"/>
        </w:rPr>
        <w:t xml:space="preserve">  </w:t>
      </w:r>
      <w:r w:rsidRPr="003F720B">
        <w:rPr>
          <w:rFonts w:asciiTheme="minorHAnsi" w:hAnsiTheme="minorHAnsi" w:cs="Calibri"/>
          <w:b/>
          <w:sz w:val="22"/>
          <w:szCs w:val="22"/>
          <w:lang w:val="fr-MA"/>
        </w:rPr>
        <w:t>Článek XIII. Vyšší moc / Force majeure</w:t>
      </w:r>
    </w:p>
    <w:p w14:paraId="7788C519" w14:textId="77777777" w:rsidR="006F7AEC" w:rsidRPr="003F720B" w:rsidRDefault="006F7AEC" w:rsidP="006F7AEC">
      <w:pPr>
        <w:pStyle w:val="Odstavecseseznamem"/>
        <w:numPr>
          <w:ilvl w:val="1"/>
          <w:numId w:val="21"/>
        </w:numPr>
        <w:ind w:left="709" w:hanging="709"/>
        <w:jc w:val="both"/>
        <w:rPr>
          <w:rFonts w:asciiTheme="minorHAnsi" w:hAnsiTheme="minorHAnsi" w:cs="Calibri"/>
          <w:b/>
          <w:sz w:val="22"/>
          <w:szCs w:val="22"/>
          <w:lang w:val="fr-MA"/>
        </w:rPr>
      </w:pPr>
      <w:r w:rsidRPr="003F720B">
        <w:rPr>
          <w:rFonts w:asciiTheme="minorHAnsi" w:hAnsiTheme="minorHAnsi" w:cs="Calibri"/>
          <w:sz w:val="22"/>
          <w:szCs w:val="22"/>
          <w:lang w:val="fr-MA"/>
        </w:rPr>
        <w:t>Strana není odpovědná za nesplnění jakékoli povinnosti, jestliže prokáže, že toto nesplnění bylo způsobeno překážkou, která nezávisela na její vůli a která se nedala předpokládat v době uzavření této smlouvy. Takovou překážkou jsou: válka, občanské nepokoje, živelní pohroma, revoluce, celostátní stávky a výluky, výpadky dodávek elektřiny, vody, plynu atd.</w:t>
      </w:r>
    </w:p>
    <w:p w14:paraId="54FE54C7" w14:textId="77777777" w:rsidR="006F7AEC" w:rsidRPr="00FB606C" w:rsidRDefault="006F7AEC" w:rsidP="00FB606C">
      <w:pPr>
        <w:jc w:val="both"/>
        <w:rPr>
          <w:rFonts w:asciiTheme="minorHAnsi" w:hAnsiTheme="minorHAnsi" w:cs="Calibri"/>
          <w:b/>
          <w:bCs/>
          <w:i/>
          <w:sz w:val="22"/>
          <w:szCs w:val="22"/>
          <w:lang w:val="en-US"/>
        </w:rPr>
      </w:pPr>
      <w:r w:rsidRPr="00FB606C">
        <w:rPr>
          <w:rFonts w:asciiTheme="minorHAnsi" w:hAnsiTheme="minorHAnsi" w:cs="Calibri"/>
          <w:b/>
          <w:bCs/>
          <w:i/>
          <w:sz w:val="22"/>
          <w:szCs w:val="22"/>
          <w:lang w:val="en-US"/>
        </w:rPr>
        <w:t>13.1. A contracting party is not liable for non-fulfilment of any obligation if proved that it was caused by an obstacle not depending on its will and which could not be reasonably expected at the time of this agreement conclusion. Such an obstacle is: war, civil unrest, natural disaster, revolution, nationwide strikes and lockouts, outages in the supply of electricity, water, gas, etc.</w:t>
      </w:r>
    </w:p>
    <w:p w14:paraId="3C074A82" w14:textId="77777777" w:rsidR="006F7AEC" w:rsidRPr="003F720B" w:rsidRDefault="006F7AEC" w:rsidP="006F7AEC">
      <w:pPr>
        <w:pStyle w:val="Odstavecseseznamem"/>
        <w:ind w:left="709"/>
        <w:jc w:val="both"/>
        <w:rPr>
          <w:rFonts w:asciiTheme="minorHAnsi" w:hAnsiTheme="minorHAnsi" w:cs="Calibri"/>
          <w:b/>
          <w:bCs/>
          <w:sz w:val="22"/>
          <w:szCs w:val="22"/>
          <w:lang w:val="en-US"/>
        </w:rPr>
      </w:pPr>
    </w:p>
    <w:p w14:paraId="7EC22C7F" w14:textId="77777777" w:rsidR="006F7AEC" w:rsidRPr="003F720B" w:rsidRDefault="006F7AEC" w:rsidP="006F7AEC">
      <w:pPr>
        <w:ind w:left="709" w:hanging="709"/>
        <w:jc w:val="both"/>
        <w:rPr>
          <w:rFonts w:asciiTheme="minorHAnsi" w:hAnsiTheme="minorHAnsi" w:cs="Calibri"/>
          <w:b/>
          <w:sz w:val="22"/>
          <w:szCs w:val="22"/>
          <w:lang w:val="en-US"/>
        </w:rPr>
      </w:pPr>
      <w:r w:rsidRPr="003F720B">
        <w:rPr>
          <w:rFonts w:asciiTheme="minorHAnsi" w:hAnsiTheme="minorHAnsi" w:cs="Calibri"/>
          <w:sz w:val="22"/>
          <w:szCs w:val="22"/>
          <w:lang w:val="en-US"/>
        </w:rPr>
        <w:t xml:space="preserve">13.2.   </w:t>
      </w:r>
      <w:proofErr w:type="spellStart"/>
      <w:r w:rsidRPr="003F720B">
        <w:rPr>
          <w:rFonts w:asciiTheme="minorHAnsi" w:hAnsiTheme="minorHAnsi" w:cs="Calibri"/>
          <w:sz w:val="22"/>
          <w:szCs w:val="22"/>
          <w:lang w:val="en-US"/>
        </w:rPr>
        <w:t>Jestliže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nesplnění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povinnosti</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způsobeno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třetí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osobou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pověřila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plněním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celého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závazku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části</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vyloučena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odpovědnost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pouze</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w:t>
      </w:r>
    </w:p>
    <w:p w14:paraId="7A320B14" w14:textId="77777777" w:rsidR="006F7AEC" w:rsidRPr="003F720B" w:rsidRDefault="006F7AEC" w:rsidP="006F7AEC">
      <w:pPr>
        <w:pStyle w:val="Odstavecseseznamem"/>
        <w:numPr>
          <w:ilvl w:val="0"/>
          <w:numId w:val="31"/>
        </w:numPr>
        <w:ind w:left="1276"/>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strana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odpovědna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předchozího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odstavce</w:t>
      </w:r>
      <w:proofErr w:type="spellEnd"/>
      <w:r w:rsidRPr="003F720B">
        <w:rPr>
          <w:rFonts w:asciiTheme="minorHAnsi" w:hAnsiTheme="minorHAnsi" w:cs="Calibri"/>
          <w:sz w:val="22"/>
          <w:szCs w:val="22"/>
          <w:lang w:val="en-US"/>
        </w:rPr>
        <w:t xml:space="preserve"> a</w:t>
      </w:r>
    </w:p>
    <w:p w14:paraId="6CE003B6" w14:textId="77777777" w:rsidR="006F7AEC" w:rsidRPr="003F720B" w:rsidRDefault="006F7AEC" w:rsidP="006F7AEC">
      <w:pPr>
        <w:pStyle w:val="Odstavecseseznamem"/>
        <w:numPr>
          <w:ilvl w:val="0"/>
          <w:numId w:val="31"/>
        </w:numPr>
        <w:ind w:left="1276"/>
        <w:jc w:val="both"/>
        <w:rPr>
          <w:rFonts w:asciiTheme="minorHAnsi" w:hAnsiTheme="minorHAnsi" w:cs="Calibri"/>
          <w:b/>
          <w:sz w:val="22"/>
          <w:szCs w:val="22"/>
          <w:lang w:val="en-US"/>
        </w:rPr>
      </w:pPr>
      <w:proofErr w:type="spellStart"/>
      <w:r w:rsidRPr="003F720B">
        <w:rPr>
          <w:rFonts w:asciiTheme="minorHAnsi" w:hAnsiTheme="minorHAnsi" w:cs="Calibri"/>
          <w:sz w:val="22"/>
          <w:szCs w:val="22"/>
          <w:lang w:val="en-US"/>
        </w:rPr>
        <w:t>osoba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pověřila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splněním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povinnosti</w:t>
      </w:r>
      <w:proofErr w:type="spellEnd"/>
      <w:r w:rsidRPr="003F720B">
        <w:rPr>
          <w:rFonts w:asciiTheme="minorHAnsi" w:hAnsiTheme="minorHAnsi" w:cs="Calibri"/>
          <w:sz w:val="22"/>
          <w:szCs w:val="22"/>
          <w:lang w:val="en-US"/>
        </w:rPr>
        <w:t xml:space="preserve">, by </w:t>
      </w:r>
      <w:proofErr w:type="spellStart"/>
      <w:r w:rsidRPr="003F720B">
        <w:rPr>
          <w:rFonts w:asciiTheme="minorHAnsi" w:hAnsiTheme="minorHAnsi" w:cs="Calibri"/>
          <w:sz w:val="22"/>
          <w:szCs w:val="22"/>
          <w:lang w:val="en-US"/>
        </w:rPr>
        <w:t>nebyla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odpovědna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kdyby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ustanovení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předchozího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odstavce</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vztahovalo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ni</w:t>
      </w:r>
      <w:proofErr w:type="spellEnd"/>
      <w:r w:rsidRPr="003F720B">
        <w:rPr>
          <w:rFonts w:asciiTheme="minorHAnsi" w:hAnsiTheme="minorHAnsi" w:cs="Calibri"/>
          <w:sz w:val="22"/>
          <w:szCs w:val="22"/>
          <w:lang w:val="en-US"/>
        </w:rPr>
        <w:t>.</w:t>
      </w:r>
    </w:p>
    <w:p w14:paraId="68FB4A49" w14:textId="77777777" w:rsidR="006F7AEC" w:rsidRPr="00FB606C" w:rsidRDefault="006F7AEC" w:rsidP="00FB606C">
      <w:pPr>
        <w:jc w:val="both"/>
        <w:rPr>
          <w:rFonts w:asciiTheme="minorHAnsi" w:hAnsiTheme="minorHAnsi" w:cs="Calibri"/>
          <w:b/>
          <w:bCs/>
          <w:i/>
          <w:sz w:val="22"/>
          <w:szCs w:val="22"/>
          <w:lang w:val="en-US"/>
        </w:rPr>
      </w:pPr>
      <w:r w:rsidRPr="00FB606C">
        <w:rPr>
          <w:rFonts w:asciiTheme="minorHAnsi" w:hAnsiTheme="minorHAnsi" w:cs="Calibri"/>
          <w:b/>
          <w:bCs/>
          <w:i/>
          <w:sz w:val="22"/>
          <w:szCs w:val="22"/>
          <w:lang w:val="en-US"/>
        </w:rPr>
        <w:lastRenderedPageBreak/>
        <w:t>13.2 If the non-fulfillment of an obligation under the agreement is caused by a third person, whom the party has authorized to fulfill all or part of the contractual obligation, its liability is excluded only if:</w:t>
      </w:r>
    </w:p>
    <w:p w14:paraId="18AA2B77" w14:textId="77777777" w:rsidR="00514C50" w:rsidRDefault="006F7AEC" w:rsidP="00514C50">
      <w:pPr>
        <w:pStyle w:val="Odstavecseseznamem"/>
        <w:numPr>
          <w:ilvl w:val="0"/>
          <w:numId w:val="32"/>
        </w:numPr>
        <w:jc w:val="both"/>
        <w:rPr>
          <w:rFonts w:asciiTheme="minorHAnsi" w:hAnsiTheme="minorHAnsi" w:cs="Calibri"/>
          <w:b/>
          <w:bCs/>
          <w:sz w:val="22"/>
          <w:szCs w:val="22"/>
          <w:lang w:val="en-US"/>
        </w:rPr>
      </w:pPr>
      <w:r w:rsidRPr="00FB606C">
        <w:rPr>
          <w:rFonts w:asciiTheme="minorHAnsi" w:hAnsiTheme="minorHAnsi" w:cs="Calibri"/>
          <w:b/>
          <w:bCs/>
          <w:sz w:val="22"/>
          <w:szCs w:val="22"/>
          <w:lang w:val="en-US"/>
        </w:rPr>
        <w:t>the party is not liable according to the previous paragraph a</w:t>
      </w:r>
    </w:p>
    <w:p w14:paraId="276A2BE7" w14:textId="0E6A2215" w:rsidR="006F7AEC" w:rsidRPr="00514C50" w:rsidRDefault="006F7AEC" w:rsidP="00514C50">
      <w:pPr>
        <w:pStyle w:val="Odstavecseseznamem"/>
        <w:numPr>
          <w:ilvl w:val="0"/>
          <w:numId w:val="32"/>
        </w:numPr>
        <w:jc w:val="both"/>
        <w:rPr>
          <w:rFonts w:asciiTheme="minorHAnsi" w:hAnsiTheme="minorHAnsi" w:cs="Calibri"/>
          <w:b/>
          <w:bCs/>
          <w:sz w:val="22"/>
          <w:szCs w:val="22"/>
          <w:lang w:val="en-US"/>
        </w:rPr>
      </w:pPr>
      <w:r w:rsidRPr="00514C50">
        <w:rPr>
          <w:rFonts w:asciiTheme="minorHAnsi" w:hAnsiTheme="minorHAnsi" w:cs="Calibri"/>
          <w:b/>
          <w:bCs/>
          <w:sz w:val="22"/>
          <w:szCs w:val="22"/>
          <w:lang w:val="en-US"/>
        </w:rPr>
        <w:t>the person entrusted by the party with the fulfillment of the obligation would not be liable if the provisions of the previous paragraph applied to it.</w:t>
      </w:r>
    </w:p>
    <w:p w14:paraId="2F22F497" w14:textId="77777777" w:rsidR="006F7AEC" w:rsidRPr="003F720B" w:rsidRDefault="006F7AEC" w:rsidP="006F7AEC">
      <w:pPr>
        <w:pStyle w:val="Odstavecseseznamem"/>
        <w:ind w:left="709"/>
        <w:jc w:val="both"/>
        <w:rPr>
          <w:rFonts w:asciiTheme="minorHAnsi" w:hAnsiTheme="minorHAnsi" w:cs="Calibri"/>
          <w:sz w:val="22"/>
          <w:szCs w:val="22"/>
          <w:lang w:val="en-US"/>
        </w:rPr>
      </w:pPr>
    </w:p>
    <w:p w14:paraId="6B0E1D1E" w14:textId="77777777" w:rsidR="006F7AEC" w:rsidRPr="003F720B" w:rsidRDefault="006F7AEC" w:rsidP="006F7AEC">
      <w:pPr>
        <w:pStyle w:val="Odstavecseseznamem"/>
        <w:numPr>
          <w:ilvl w:val="1"/>
          <w:numId w:val="22"/>
        </w:numPr>
        <w:ind w:left="709" w:hanging="709"/>
        <w:jc w:val="both"/>
        <w:rPr>
          <w:rFonts w:asciiTheme="minorHAnsi" w:hAnsiTheme="minorHAnsi" w:cs="Calibri"/>
          <w:b/>
          <w:sz w:val="22"/>
          <w:szCs w:val="22"/>
          <w:lang w:val="en-US"/>
        </w:rPr>
      </w:pPr>
      <w:proofErr w:type="spellStart"/>
      <w:r w:rsidRPr="003F720B">
        <w:rPr>
          <w:rFonts w:asciiTheme="minorHAnsi" w:hAnsiTheme="minorHAnsi" w:cs="Calibri"/>
          <w:sz w:val="22"/>
          <w:szCs w:val="22"/>
          <w:lang w:val="en-US"/>
        </w:rPr>
        <w:t>Vyloučení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odpovědnosti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tohoto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článku</w:t>
      </w:r>
      <w:proofErr w:type="spellEnd"/>
      <w:r w:rsidRPr="003F720B">
        <w:rPr>
          <w:rFonts w:asciiTheme="minorHAnsi" w:hAnsiTheme="minorHAnsi" w:cs="Calibri"/>
          <w:sz w:val="22"/>
          <w:szCs w:val="22"/>
          <w:lang w:val="en-US"/>
        </w:rPr>
        <w:t xml:space="preserve"> XIII.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účinné</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dobu</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kterou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trvá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překážka</w:t>
      </w:r>
      <w:proofErr w:type="spellEnd"/>
      <w:r w:rsidRPr="003F720B">
        <w:rPr>
          <w:rFonts w:asciiTheme="minorHAnsi" w:hAnsiTheme="minorHAnsi" w:cs="Calibri"/>
          <w:sz w:val="22"/>
          <w:szCs w:val="22"/>
          <w:lang w:val="en-US"/>
        </w:rPr>
        <w:t>.</w:t>
      </w:r>
    </w:p>
    <w:p w14:paraId="1780070E" w14:textId="77777777" w:rsidR="006F7AEC" w:rsidRPr="00514C50" w:rsidRDefault="006F7AEC" w:rsidP="00514C50">
      <w:pPr>
        <w:jc w:val="both"/>
        <w:rPr>
          <w:rFonts w:asciiTheme="minorHAnsi" w:hAnsiTheme="minorHAnsi" w:cs="Calibri"/>
          <w:i/>
          <w:sz w:val="22"/>
          <w:szCs w:val="22"/>
          <w:lang w:val="en-US"/>
        </w:rPr>
      </w:pPr>
      <w:r w:rsidRPr="00514C50">
        <w:rPr>
          <w:rFonts w:asciiTheme="minorHAnsi" w:hAnsiTheme="minorHAnsi" w:cs="Calibri"/>
          <w:b/>
          <w:bCs/>
          <w:i/>
          <w:sz w:val="22"/>
          <w:szCs w:val="22"/>
          <w:lang w:val="en-US"/>
        </w:rPr>
        <w:t>13.3 Exclusion of liability under the art. XIII. of this agreement is effective within the duration of the obstacle</w:t>
      </w:r>
      <w:r w:rsidRPr="00514C50">
        <w:rPr>
          <w:rFonts w:asciiTheme="minorHAnsi" w:hAnsiTheme="minorHAnsi" w:cs="Calibri"/>
          <w:i/>
          <w:sz w:val="22"/>
          <w:szCs w:val="22"/>
          <w:lang w:val="en-US"/>
        </w:rPr>
        <w:t>.</w:t>
      </w:r>
    </w:p>
    <w:p w14:paraId="259B6101" w14:textId="77777777" w:rsidR="006F7AEC" w:rsidRPr="003F720B" w:rsidRDefault="006F7AEC" w:rsidP="006F7AEC">
      <w:pPr>
        <w:pStyle w:val="Odstavecseseznamem"/>
        <w:ind w:left="435"/>
        <w:jc w:val="both"/>
        <w:rPr>
          <w:rFonts w:asciiTheme="minorHAnsi" w:hAnsiTheme="minorHAnsi" w:cs="Calibri"/>
          <w:b/>
          <w:sz w:val="22"/>
          <w:szCs w:val="22"/>
          <w:lang w:val="en-US"/>
        </w:rPr>
      </w:pPr>
    </w:p>
    <w:p w14:paraId="54E530B0" w14:textId="77777777" w:rsidR="006F7AEC" w:rsidRPr="003F720B" w:rsidRDefault="006F7AEC" w:rsidP="006F7AEC">
      <w:pPr>
        <w:pStyle w:val="Odstavecseseznamem"/>
        <w:numPr>
          <w:ilvl w:val="1"/>
          <w:numId w:val="22"/>
        </w:numPr>
        <w:ind w:left="709" w:hanging="709"/>
        <w:jc w:val="both"/>
        <w:rPr>
          <w:rFonts w:asciiTheme="minorHAnsi" w:hAnsiTheme="minorHAnsi" w:cs="Calibri"/>
          <w:b/>
          <w:sz w:val="22"/>
          <w:szCs w:val="22"/>
          <w:lang w:val="en-US"/>
        </w:rPr>
      </w:pPr>
      <w:r w:rsidRPr="003F720B">
        <w:rPr>
          <w:rFonts w:asciiTheme="minorHAnsi" w:hAnsiTheme="minorHAnsi" w:cs="Calibri"/>
          <w:sz w:val="22"/>
          <w:szCs w:val="22"/>
          <w:lang w:val="en-US"/>
        </w:rPr>
        <w:t xml:space="preserve">Strana, </w:t>
      </w:r>
      <w:proofErr w:type="spellStart"/>
      <w:r w:rsidRPr="003F720B">
        <w:rPr>
          <w:rFonts w:asciiTheme="minorHAnsi" w:hAnsiTheme="minorHAnsi" w:cs="Calibri"/>
          <w:sz w:val="22"/>
          <w:szCs w:val="22"/>
          <w:lang w:val="en-US"/>
        </w:rPr>
        <w:t>která</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důvodů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vyšší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moci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nemůže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plnit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musí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tuto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skutečnost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oznámit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Jestliže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nebude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informována</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přiměřené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lhůtě</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strana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neplnící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povinnosti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odpovědná</w:t>
      </w:r>
      <w:proofErr w:type="spellEnd"/>
      <w:r w:rsidRPr="003F720B">
        <w:rPr>
          <w:rFonts w:asciiTheme="minorHAnsi" w:hAnsiTheme="minorHAnsi" w:cs="Calibri"/>
          <w:sz w:val="22"/>
          <w:szCs w:val="22"/>
          <w:lang w:val="en-US"/>
        </w:rPr>
        <w:t xml:space="preserve"> za </w:t>
      </w:r>
      <w:proofErr w:type="spellStart"/>
      <w:r w:rsidRPr="003F720B">
        <w:rPr>
          <w:rFonts w:asciiTheme="minorHAnsi" w:hAnsiTheme="minorHAnsi" w:cs="Calibri"/>
          <w:sz w:val="22"/>
          <w:szCs w:val="22"/>
          <w:lang w:val="en-US"/>
        </w:rPr>
        <w:t>škodu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vzniklou</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odpadnutí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překážky</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povinna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neplnící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pokračovat</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povinnosti</w:t>
      </w:r>
      <w:proofErr w:type="spellEnd"/>
      <w:r w:rsidRPr="003F720B">
        <w:rPr>
          <w:rFonts w:asciiTheme="minorHAnsi" w:hAnsiTheme="minorHAnsi" w:cs="Calibri"/>
          <w:sz w:val="22"/>
          <w:szCs w:val="22"/>
          <w:lang w:val="en-US"/>
        </w:rPr>
        <w:t>.</w:t>
      </w:r>
    </w:p>
    <w:p w14:paraId="7789BB28" w14:textId="77777777" w:rsidR="006F7AEC" w:rsidRPr="00514C50" w:rsidRDefault="006F7AEC" w:rsidP="00514C50">
      <w:pPr>
        <w:jc w:val="both"/>
        <w:rPr>
          <w:rFonts w:asciiTheme="minorHAnsi" w:hAnsiTheme="minorHAnsi" w:cs="Calibri"/>
          <w:b/>
          <w:bCs/>
          <w:i/>
          <w:sz w:val="22"/>
          <w:szCs w:val="22"/>
          <w:lang w:val="en-US"/>
        </w:rPr>
      </w:pPr>
      <w:r w:rsidRPr="00514C50">
        <w:rPr>
          <w:rFonts w:asciiTheme="minorHAnsi" w:hAnsiTheme="minorHAnsi" w:cs="Calibri"/>
          <w:b/>
          <w:bCs/>
          <w:i/>
          <w:sz w:val="22"/>
          <w:szCs w:val="22"/>
          <w:lang w:val="en-US"/>
        </w:rPr>
        <w:t xml:space="preserve">13.4 A contracting party, which cannot meet its obligations under this agreement due to force majeure, must notify the other party of this fact. If the other party is not informed within a reasonable </w:t>
      </w:r>
      <w:proofErr w:type="gramStart"/>
      <w:r w:rsidRPr="00514C50">
        <w:rPr>
          <w:rFonts w:asciiTheme="minorHAnsi" w:hAnsiTheme="minorHAnsi" w:cs="Calibri"/>
          <w:b/>
          <w:bCs/>
          <w:i/>
          <w:sz w:val="22"/>
          <w:szCs w:val="22"/>
          <w:lang w:val="en-US"/>
        </w:rPr>
        <w:t>period of time</w:t>
      </w:r>
      <w:proofErr w:type="gramEnd"/>
      <w:r w:rsidRPr="00514C50">
        <w:rPr>
          <w:rFonts w:asciiTheme="minorHAnsi" w:hAnsiTheme="minorHAnsi" w:cs="Calibri"/>
          <w:b/>
          <w:bCs/>
          <w:i/>
          <w:sz w:val="22"/>
          <w:szCs w:val="22"/>
          <w:lang w:val="en-US"/>
        </w:rPr>
        <w:t>, the party failing to fulfill its obligations is responsible for the resulting damage. Once the obstacle is removed, the defaulting party is obligated to continue with the obligation.</w:t>
      </w:r>
    </w:p>
    <w:p w14:paraId="79DDEAF5" w14:textId="77777777" w:rsidR="006F7AEC" w:rsidRPr="003F720B" w:rsidRDefault="006F7AEC" w:rsidP="006F7AEC">
      <w:pPr>
        <w:pStyle w:val="Odstavecseseznamem"/>
        <w:ind w:left="435"/>
        <w:jc w:val="both"/>
        <w:rPr>
          <w:rFonts w:asciiTheme="minorHAnsi" w:hAnsiTheme="minorHAnsi" w:cs="Calibri"/>
          <w:b/>
          <w:bCs/>
          <w:sz w:val="22"/>
          <w:szCs w:val="22"/>
          <w:lang w:val="en-US"/>
        </w:rPr>
      </w:pPr>
    </w:p>
    <w:p w14:paraId="518BBBE7" w14:textId="77777777" w:rsidR="006F7AEC" w:rsidRPr="003F720B" w:rsidRDefault="006F7AEC" w:rsidP="006F7AEC">
      <w:pPr>
        <w:pStyle w:val="Odstavecseseznamem"/>
        <w:numPr>
          <w:ilvl w:val="1"/>
          <w:numId w:val="22"/>
        </w:numPr>
        <w:ind w:left="709" w:hanging="709"/>
        <w:jc w:val="both"/>
        <w:rPr>
          <w:rFonts w:asciiTheme="minorHAnsi" w:hAnsiTheme="minorHAnsi" w:cs="Calibri"/>
          <w:b/>
          <w:sz w:val="22"/>
          <w:szCs w:val="22"/>
          <w:lang w:val="en-US"/>
        </w:rPr>
      </w:pPr>
      <w:proofErr w:type="spellStart"/>
      <w:r w:rsidRPr="003F720B">
        <w:rPr>
          <w:rFonts w:asciiTheme="minorHAnsi" w:hAnsiTheme="minorHAnsi" w:cs="Calibri"/>
          <w:sz w:val="22"/>
          <w:szCs w:val="22"/>
          <w:lang w:val="en-US"/>
        </w:rPr>
        <w:t>Ustanovení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tohoto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článku</w:t>
      </w:r>
      <w:proofErr w:type="spellEnd"/>
      <w:r w:rsidRPr="003F720B">
        <w:rPr>
          <w:rFonts w:asciiTheme="minorHAnsi" w:hAnsiTheme="minorHAnsi" w:cs="Calibri"/>
          <w:sz w:val="22"/>
          <w:szCs w:val="22"/>
          <w:lang w:val="en-US"/>
        </w:rPr>
        <w:t xml:space="preserve"> XIII. </w:t>
      </w:r>
      <w:proofErr w:type="spellStart"/>
      <w:r w:rsidRPr="003F720B">
        <w:rPr>
          <w:rFonts w:asciiTheme="minorHAnsi" w:hAnsiTheme="minorHAnsi" w:cs="Calibri"/>
          <w:sz w:val="22"/>
          <w:szCs w:val="22"/>
          <w:lang w:val="en-US"/>
        </w:rPr>
        <w:t>nebrání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tomu</w:t>
      </w:r>
      <w:proofErr w:type="spellEnd"/>
      <w:r w:rsidRPr="003F720B">
        <w:rPr>
          <w:rFonts w:asciiTheme="minorHAnsi" w:hAnsiTheme="minorHAnsi" w:cs="Calibri"/>
          <w:sz w:val="22"/>
          <w:szCs w:val="22"/>
          <w:lang w:val="en-US"/>
        </w:rPr>
        <w:t xml:space="preserve">, aby </w:t>
      </w:r>
      <w:proofErr w:type="spellStart"/>
      <w:r w:rsidRPr="003F720B">
        <w:rPr>
          <w:rFonts w:asciiTheme="minorHAnsi" w:hAnsiTheme="minorHAnsi" w:cs="Calibri"/>
          <w:sz w:val="22"/>
          <w:szCs w:val="22"/>
          <w:lang w:val="en-US"/>
        </w:rPr>
        <w:t>kterákoli</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vykonala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nárok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náhradu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škody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
    <w:p w14:paraId="78B47358" w14:textId="77777777" w:rsidR="006F7AEC" w:rsidRPr="00514C50" w:rsidRDefault="006F7AEC" w:rsidP="00514C50">
      <w:pPr>
        <w:jc w:val="both"/>
        <w:rPr>
          <w:rFonts w:asciiTheme="minorHAnsi" w:hAnsiTheme="minorHAnsi" w:cs="Calibri"/>
          <w:b/>
          <w:bCs/>
          <w:i/>
          <w:sz w:val="22"/>
          <w:szCs w:val="22"/>
          <w:lang w:val="en-US"/>
        </w:rPr>
      </w:pPr>
      <w:r w:rsidRPr="00514C50">
        <w:rPr>
          <w:rFonts w:asciiTheme="minorHAnsi" w:hAnsiTheme="minorHAnsi" w:cs="Calibri"/>
          <w:b/>
          <w:bCs/>
          <w:i/>
          <w:sz w:val="22"/>
          <w:szCs w:val="22"/>
          <w:lang w:val="en-US"/>
        </w:rPr>
        <w:t xml:space="preserve">13.5 Provisions of the art. XIII. shall not prevent either party from exercising any right other than a claim for damages under the agreement. </w:t>
      </w:r>
    </w:p>
    <w:p w14:paraId="3DB9DC6C" w14:textId="77777777" w:rsidR="006F7AEC" w:rsidRPr="003F720B" w:rsidRDefault="006F7AEC" w:rsidP="006F7AEC">
      <w:pPr>
        <w:pStyle w:val="Odstavecseseznamem"/>
        <w:ind w:left="435"/>
        <w:jc w:val="both"/>
        <w:rPr>
          <w:rFonts w:asciiTheme="minorHAnsi" w:hAnsiTheme="minorHAnsi" w:cs="Calibri"/>
          <w:b/>
          <w:bCs/>
          <w:sz w:val="22"/>
          <w:szCs w:val="22"/>
          <w:lang w:val="en-US"/>
        </w:rPr>
      </w:pPr>
    </w:p>
    <w:p w14:paraId="1E49F2FA" w14:textId="77777777" w:rsidR="006F7AEC" w:rsidRPr="003F720B" w:rsidRDefault="006F7AEC" w:rsidP="006F7AEC">
      <w:pPr>
        <w:pStyle w:val="Odstavecseseznamem"/>
        <w:numPr>
          <w:ilvl w:val="1"/>
          <w:numId w:val="22"/>
        </w:numPr>
        <w:ind w:left="709" w:hanging="709"/>
        <w:jc w:val="both"/>
        <w:rPr>
          <w:rFonts w:asciiTheme="minorHAnsi" w:hAnsiTheme="minorHAnsi" w:cs="Calibri"/>
          <w:b/>
          <w:sz w:val="22"/>
          <w:szCs w:val="22"/>
          <w:lang w:val="en-US"/>
        </w:rPr>
      </w:pPr>
      <w:proofErr w:type="spellStart"/>
      <w:r w:rsidRPr="003F720B">
        <w:rPr>
          <w:rFonts w:asciiTheme="minorHAnsi" w:hAnsiTheme="minorHAnsi" w:cs="Calibri"/>
          <w:sz w:val="22"/>
          <w:szCs w:val="22"/>
          <w:lang w:val="en-US"/>
        </w:rPr>
        <w:t>Každá</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nastanou</w:t>
      </w:r>
      <w:proofErr w:type="spellEnd"/>
      <w:r w:rsidRPr="003F720B">
        <w:rPr>
          <w:rFonts w:asciiTheme="minorHAnsi" w:hAnsiTheme="minorHAnsi" w:cs="Calibri"/>
          <w:sz w:val="22"/>
          <w:szCs w:val="22"/>
          <w:lang w:val="en-US"/>
        </w:rPr>
        <w:t xml:space="preserve">-li u </w:t>
      </w:r>
      <w:proofErr w:type="spellStart"/>
      <w:r w:rsidRPr="003F720B">
        <w:rPr>
          <w:rFonts w:asciiTheme="minorHAnsi" w:hAnsiTheme="minorHAnsi" w:cs="Calibri"/>
          <w:sz w:val="22"/>
          <w:szCs w:val="22"/>
          <w:lang w:val="en-US"/>
        </w:rPr>
        <w:t>některé</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nich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jakékoliv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skutečnosti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bránící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řádnému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byť</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tyto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nebudou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mít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charakter</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vyšší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moci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tohoto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článku</w:t>
      </w:r>
      <w:proofErr w:type="spellEnd"/>
      <w:r w:rsidRPr="003F720B">
        <w:rPr>
          <w:rFonts w:asciiTheme="minorHAnsi" w:hAnsiTheme="minorHAnsi" w:cs="Calibri"/>
          <w:sz w:val="22"/>
          <w:szCs w:val="22"/>
          <w:lang w:val="en-US"/>
        </w:rPr>
        <w:t xml:space="preserve"> XIII., </w:t>
      </w:r>
      <w:proofErr w:type="spellStart"/>
      <w:r w:rsidRPr="003F720B">
        <w:rPr>
          <w:rFonts w:asciiTheme="minorHAnsi" w:hAnsiTheme="minorHAnsi" w:cs="Calibri"/>
          <w:sz w:val="22"/>
          <w:szCs w:val="22"/>
          <w:lang w:val="en-US"/>
        </w:rPr>
        <w:t>oznámí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tyto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skutečnosti</w:t>
      </w:r>
      <w:proofErr w:type="spellEnd"/>
      <w:r w:rsidRPr="003F720B">
        <w:rPr>
          <w:rFonts w:asciiTheme="minorHAnsi" w:hAnsiTheme="minorHAnsi" w:cs="Calibri"/>
          <w:sz w:val="22"/>
          <w:szCs w:val="22"/>
          <w:lang w:val="en-US"/>
        </w:rPr>
        <w:t xml:space="preserve"> bez </w:t>
      </w:r>
      <w:proofErr w:type="spellStart"/>
      <w:r w:rsidRPr="003F720B">
        <w:rPr>
          <w:rFonts w:asciiTheme="minorHAnsi" w:hAnsiTheme="minorHAnsi" w:cs="Calibri"/>
          <w:sz w:val="22"/>
          <w:szCs w:val="22"/>
          <w:lang w:val="en-US"/>
        </w:rPr>
        <w:t>zbytečného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odkladu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straně</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vyvolá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jednání</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cílem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přizpůsobit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změněným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podmínkám</w:t>
      </w:r>
      <w:proofErr w:type="spellEnd"/>
      <w:r w:rsidRPr="003F720B">
        <w:rPr>
          <w:rFonts w:asciiTheme="minorHAnsi" w:hAnsiTheme="minorHAnsi" w:cs="Calibri"/>
          <w:sz w:val="22"/>
          <w:szCs w:val="22"/>
          <w:lang w:val="en-US"/>
        </w:rPr>
        <w:t>.</w:t>
      </w:r>
    </w:p>
    <w:p w14:paraId="604E6ADA" w14:textId="13002D60" w:rsidR="006F7AEC" w:rsidRPr="00514C50" w:rsidRDefault="006F7AEC" w:rsidP="00514C50">
      <w:pPr>
        <w:pStyle w:val="Odstavecseseznamem"/>
        <w:widowControl w:val="0"/>
        <w:numPr>
          <w:ilvl w:val="1"/>
          <w:numId w:val="22"/>
        </w:numPr>
        <w:spacing w:after="160" w:line="259" w:lineRule="auto"/>
        <w:jc w:val="both"/>
        <w:rPr>
          <w:rFonts w:asciiTheme="minorHAnsi" w:eastAsia="Calibri" w:hAnsiTheme="minorHAnsi" w:cs="Calibri"/>
          <w:b/>
          <w:bCs/>
          <w:i/>
          <w:sz w:val="22"/>
          <w:szCs w:val="22"/>
          <w:lang w:val="en-US" w:eastAsia="en-US"/>
        </w:rPr>
      </w:pPr>
      <w:r w:rsidRPr="00514C50">
        <w:rPr>
          <w:rFonts w:asciiTheme="minorHAnsi" w:eastAsia="Calibri" w:hAnsiTheme="minorHAnsi" w:cs="Calibri"/>
          <w:b/>
          <w:bCs/>
          <w:i/>
          <w:sz w:val="22"/>
          <w:szCs w:val="22"/>
          <w:lang w:val="en-US" w:eastAsia="en-US"/>
        </w:rPr>
        <w:t>Each of the parties undertakes that if any circumstances occur preventing from their proper performance of the agreement even if not being of the nature of force majeure according to the art. XIII., the other party shall be notified of these circumstances without undue delay and shall initiate negotiations aiming at adapting the agreement to the changed conditions.</w:t>
      </w:r>
    </w:p>
    <w:p w14:paraId="7F239460" w14:textId="77777777" w:rsidR="00514C50" w:rsidRPr="00514C50" w:rsidRDefault="00514C50" w:rsidP="00514C50">
      <w:pPr>
        <w:pStyle w:val="Odstavecseseznamem"/>
        <w:widowControl w:val="0"/>
        <w:spacing w:after="160" w:line="259" w:lineRule="auto"/>
        <w:ind w:left="435"/>
        <w:jc w:val="both"/>
        <w:rPr>
          <w:rFonts w:asciiTheme="minorHAnsi" w:eastAsia="Calibri" w:hAnsiTheme="minorHAnsi" w:cs="Calibri"/>
          <w:b/>
          <w:bCs/>
          <w:i/>
          <w:sz w:val="22"/>
          <w:szCs w:val="22"/>
          <w:lang w:val="en-US" w:eastAsia="en-US"/>
        </w:rPr>
      </w:pPr>
    </w:p>
    <w:p w14:paraId="3B66174B" w14:textId="77777777" w:rsidR="006F7AEC" w:rsidRPr="003F720B" w:rsidRDefault="006F7AEC" w:rsidP="006F7AEC">
      <w:pPr>
        <w:pStyle w:val="Zkladntext2"/>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XIV. </w:t>
      </w:r>
      <w:proofErr w:type="spellStart"/>
      <w:r w:rsidRPr="003F720B">
        <w:rPr>
          <w:rFonts w:asciiTheme="minorHAnsi" w:hAnsiTheme="minorHAnsi" w:cs="Calibri"/>
          <w:b/>
          <w:sz w:val="22"/>
          <w:szCs w:val="22"/>
          <w:lang w:val="en-US"/>
        </w:rPr>
        <w:t>Rozhodné</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právo</w:t>
      </w:r>
      <w:proofErr w:type="spellEnd"/>
      <w:r w:rsidRPr="003F720B">
        <w:rPr>
          <w:rFonts w:asciiTheme="minorHAnsi" w:hAnsiTheme="minorHAnsi" w:cs="Calibri"/>
          <w:b/>
          <w:sz w:val="22"/>
          <w:szCs w:val="22"/>
          <w:lang w:val="en-US"/>
        </w:rPr>
        <w:t xml:space="preserve"> a </w:t>
      </w:r>
      <w:proofErr w:type="spellStart"/>
      <w:r w:rsidRPr="003F720B">
        <w:rPr>
          <w:rFonts w:asciiTheme="minorHAnsi" w:hAnsiTheme="minorHAnsi" w:cs="Calibri"/>
          <w:b/>
          <w:sz w:val="22"/>
          <w:szCs w:val="22"/>
          <w:lang w:val="en-US"/>
        </w:rPr>
        <w:t>řešení</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sporů</w:t>
      </w:r>
      <w:proofErr w:type="spellEnd"/>
      <w:r w:rsidRPr="003F720B">
        <w:rPr>
          <w:rFonts w:asciiTheme="minorHAnsi" w:hAnsiTheme="minorHAnsi" w:cs="Calibri"/>
          <w:b/>
          <w:sz w:val="22"/>
          <w:szCs w:val="22"/>
          <w:lang w:val="en-US"/>
        </w:rPr>
        <w:t xml:space="preserve"> / Decisive law and Disputes solving</w:t>
      </w:r>
    </w:p>
    <w:p w14:paraId="569879E0" w14:textId="77777777" w:rsidR="006F7AEC" w:rsidRPr="003F720B" w:rsidRDefault="006F7AEC" w:rsidP="006F7AEC">
      <w:pPr>
        <w:pStyle w:val="Zkladntext2"/>
        <w:ind w:left="720"/>
        <w:jc w:val="both"/>
        <w:rPr>
          <w:rFonts w:asciiTheme="minorHAnsi" w:hAnsiTheme="minorHAnsi" w:cs="Calibri"/>
          <w:b/>
          <w:sz w:val="22"/>
          <w:szCs w:val="22"/>
          <w:lang w:val="en-US"/>
        </w:rPr>
      </w:pPr>
    </w:p>
    <w:p w14:paraId="32887A37" w14:textId="77777777" w:rsidR="006F7AEC" w:rsidRPr="003F720B" w:rsidRDefault="006F7AEC" w:rsidP="006F7AEC">
      <w:pPr>
        <w:pStyle w:val="Zkladntext2"/>
        <w:numPr>
          <w:ilvl w:val="1"/>
          <w:numId w:val="23"/>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Smlouva</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uzavírá</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vykládá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zákonů</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jiných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obecně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platných</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závazných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předpisů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České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republiky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především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zákona</w:t>
      </w:r>
      <w:proofErr w:type="spellEnd"/>
      <w:r w:rsidRPr="003F720B">
        <w:rPr>
          <w:rFonts w:asciiTheme="minorHAnsi" w:hAnsiTheme="minorHAnsi" w:cs="Calibri"/>
          <w:sz w:val="22"/>
          <w:szCs w:val="22"/>
          <w:lang w:val="en-US"/>
        </w:rPr>
        <w:t xml:space="preserve"> č. 89/2012 Sb., </w:t>
      </w:r>
      <w:proofErr w:type="spellStart"/>
      <w:r w:rsidRPr="003F720B">
        <w:rPr>
          <w:rFonts w:asciiTheme="minorHAnsi" w:hAnsiTheme="minorHAnsi" w:cs="Calibri"/>
          <w:sz w:val="22"/>
          <w:szCs w:val="22"/>
          <w:lang w:val="en-US"/>
        </w:rPr>
        <w:t>občanského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zákoníku</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aktuálním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Těmito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zákony</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předpisy</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řídí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vztahy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mezi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výslovně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neupravené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vylučují</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aplikace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norem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České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republiky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normy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mezinárodního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soukromého</w:t>
      </w:r>
      <w:proofErr w:type="spellEnd"/>
      <w:r w:rsidRPr="003F720B">
        <w:rPr>
          <w:rFonts w:asciiTheme="minorHAnsi" w:hAnsiTheme="minorHAnsi" w:cs="Calibri"/>
          <w:sz w:val="22"/>
          <w:szCs w:val="22"/>
          <w:lang w:val="en-US"/>
        </w:rPr>
        <w:t>.</w:t>
      </w:r>
    </w:p>
    <w:p w14:paraId="38C562C7" w14:textId="77777777" w:rsidR="006F7AEC" w:rsidRPr="003F720B" w:rsidRDefault="006F7AEC" w:rsidP="00514C50">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14.1 The agreement is concluded and interpreted in accordance with the law and other generally valid and binding regulations of the Czech Republic, primarily in accordance with Act No. 89/2012 Coll., Civil Code, as amended. These law and regulations shall be applied to the relations between the contracting parties not expressly regulated by this agreement. </w:t>
      </w:r>
      <w:r w:rsidRPr="003F720B">
        <w:rPr>
          <w:rFonts w:asciiTheme="minorHAnsi" w:hAnsiTheme="minorHAnsi" w:cs="Calibri"/>
          <w:b/>
          <w:bCs/>
          <w:i/>
          <w:sz w:val="22"/>
          <w:szCs w:val="22"/>
          <w:lang w:val="en-US"/>
        </w:rPr>
        <w:lastRenderedPageBreak/>
        <w:t>The contracting parties exclude the norms of international private law from the application of the legal norms of the Czech Republic.</w:t>
      </w:r>
    </w:p>
    <w:p w14:paraId="076B3B1F" w14:textId="77777777" w:rsidR="006F7AEC" w:rsidRPr="003F720B" w:rsidRDefault="006F7AEC" w:rsidP="006F7AEC">
      <w:pPr>
        <w:pStyle w:val="Zkladntext2"/>
        <w:ind w:left="435"/>
        <w:jc w:val="both"/>
        <w:rPr>
          <w:rFonts w:asciiTheme="minorHAnsi" w:hAnsiTheme="minorHAnsi" w:cs="Calibri"/>
          <w:b/>
          <w:bCs/>
          <w:sz w:val="22"/>
          <w:szCs w:val="22"/>
          <w:lang w:val="en-US"/>
        </w:rPr>
      </w:pPr>
    </w:p>
    <w:p w14:paraId="37C7CB09" w14:textId="77777777" w:rsidR="006F7AEC" w:rsidRPr="003F720B" w:rsidRDefault="006F7AEC" w:rsidP="006F7AEC">
      <w:pPr>
        <w:pStyle w:val="Zkladntext2"/>
        <w:numPr>
          <w:ilvl w:val="1"/>
          <w:numId w:val="23"/>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Veškeré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spory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vzniklé</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včetně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sporů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vzniklých</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souvislosti</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jejím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uzavřením</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její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jakož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sporů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týkajících</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práv</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povinností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nebylo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možné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vyřešit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smírnou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cestou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lhůtě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jednoho</w:t>
      </w:r>
      <w:proofErr w:type="spellEnd"/>
      <w:r w:rsidRPr="003F720B">
        <w:rPr>
          <w:rFonts w:asciiTheme="minorHAnsi" w:hAnsiTheme="minorHAnsi" w:cs="Calibri"/>
          <w:sz w:val="22"/>
          <w:szCs w:val="22"/>
          <w:lang w:val="en-US"/>
        </w:rPr>
        <w:t xml:space="preserve"> (1) </w:t>
      </w:r>
      <w:proofErr w:type="spellStart"/>
      <w:r w:rsidRPr="003F720B">
        <w:rPr>
          <w:rFonts w:asciiTheme="minorHAnsi" w:hAnsiTheme="minorHAnsi" w:cs="Calibri"/>
          <w:sz w:val="22"/>
          <w:szCs w:val="22"/>
          <w:lang w:val="en-US"/>
        </w:rPr>
        <w:t>měsíce</w:t>
      </w:r>
      <w:proofErr w:type="spellEnd"/>
      <w:r w:rsidRPr="003F720B">
        <w:rPr>
          <w:rFonts w:asciiTheme="minorHAnsi" w:hAnsiTheme="minorHAnsi" w:cs="Calibri"/>
          <w:sz w:val="22"/>
          <w:szCs w:val="22"/>
          <w:lang w:val="en-US"/>
        </w:rPr>
        <w:t xml:space="preserve"> ode </w:t>
      </w:r>
      <w:proofErr w:type="spellStart"/>
      <w:r w:rsidRPr="003F720B">
        <w:rPr>
          <w:rFonts w:asciiTheme="minorHAnsi" w:hAnsiTheme="minorHAnsi" w:cs="Calibri"/>
          <w:sz w:val="22"/>
          <w:szCs w:val="22"/>
          <w:lang w:val="en-US"/>
        </w:rPr>
        <w:t>dne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jedna</w:t>
      </w:r>
      <w:proofErr w:type="spellEnd"/>
      <w:r w:rsidRPr="003F720B">
        <w:rPr>
          <w:rFonts w:asciiTheme="minorHAnsi" w:hAnsiTheme="minorHAnsi" w:cs="Calibri"/>
          <w:sz w:val="22"/>
          <w:szCs w:val="22"/>
          <w:lang w:val="en-US"/>
        </w:rPr>
        <w:t xml:space="preserve"> ze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uvědomila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stranu</w:t>
      </w:r>
      <w:proofErr w:type="spellEnd"/>
      <w:r w:rsidRPr="003F720B">
        <w:rPr>
          <w:rFonts w:asciiTheme="minorHAnsi" w:hAnsiTheme="minorHAnsi" w:cs="Calibri"/>
          <w:sz w:val="22"/>
          <w:szCs w:val="22"/>
          <w:lang w:val="en-US"/>
        </w:rPr>
        <w:t xml:space="preserve"> o </w:t>
      </w:r>
      <w:proofErr w:type="spellStart"/>
      <w:r w:rsidRPr="003F720B">
        <w:rPr>
          <w:rFonts w:asciiTheme="minorHAnsi" w:hAnsiTheme="minorHAnsi" w:cs="Calibri"/>
          <w:sz w:val="22"/>
          <w:szCs w:val="22"/>
          <w:lang w:val="en-US"/>
        </w:rPr>
        <w:t>výskytu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sporu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budou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konečnou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rozhodovány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příslušnými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soudy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České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republiky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pravomoc</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příslušnost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soudů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států</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tímto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vylučuje</w:t>
      </w:r>
      <w:proofErr w:type="spellEnd"/>
      <w:r w:rsidRPr="003F720B">
        <w:rPr>
          <w:rFonts w:asciiTheme="minorHAnsi" w:hAnsiTheme="minorHAnsi" w:cs="Calibri"/>
          <w:sz w:val="22"/>
          <w:szCs w:val="22"/>
          <w:lang w:val="en-US"/>
        </w:rPr>
        <w:t>.</w:t>
      </w:r>
    </w:p>
    <w:p w14:paraId="06C4E9A5" w14:textId="77777777" w:rsidR="006F7AEC" w:rsidRPr="003F720B" w:rsidRDefault="006F7AEC" w:rsidP="00514C50">
      <w:pPr>
        <w:pStyle w:val="Zkladntext2"/>
        <w:jc w:val="both"/>
        <w:rPr>
          <w:rFonts w:asciiTheme="minorHAnsi" w:hAnsiTheme="minorHAnsi" w:cs="Calibri"/>
          <w:b/>
          <w:bCs/>
          <w:sz w:val="22"/>
          <w:szCs w:val="22"/>
          <w:lang w:val="en-US"/>
        </w:rPr>
      </w:pPr>
      <w:r w:rsidRPr="003F720B">
        <w:rPr>
          <w:rFonts w:asciiTheme="minorHAnsi" w:hAnsiTheme="minorHAnsi" w:cs="Calibri"/>
          <w:b/>
          <w:bCs/>
          <w:i/>
          <w:sz w:val="22"/>
          <w:szCs w:val="22"/>
          <w:lang w:val="en-US"/>
        </w:rPr>
        <w:t>14.2. All disputes arising from this agreement including disputes connected to its conclusion and validity as well as disputes concerning the rights and obligations of the parties, which could not be resolved amicably within one (1) month from the date on which one of the parties notified in written the other party on the occurrence of a dispute, shall be issued by the relevant courts of the Czech Republic; the authority and jurisdiction of the other countries courts are hereby excluded</w:t>
      </w:r>
      <w:r w:rsidRPr="003F720B">
        <w:rPr>
          <w:rFonts w:asciiTheme="minorHAnsi" w:hAnsiTheme="minorHAnsi" w:cs="Calibri"/>
          <w:b/>
          <w:bCs/>
          <w:sz w:val="22"/>
          <w:szCs w:val="22"/>
          <w:lang w:val="en-US"/>
        </w:rPr>
        <w:t>.</w:t>
      </w:r>
    </w:p>
    <w:p w14:paraId="4B441C75" w14:textId="77777777" w:rsidR="006F7AEC" w:rsidRPr="003F720B" w:rsidRDefault="006F7AEC" w:rsidP="006F7AEC">
      <w:pPr>
        <w:pStyle w:val="Zkladntext2"/>
        <w:jc w:val="center"/>
        <w:rPr>
          <w:rFonts w:asciiTheme="minorHAnsi" w:hAnsiTheme="minorHAnsi" w:cs="Calibri"/>
          <w:b/>
          <w:sz w:val="22"/>
          <w:szCs w:val="22"/>
          <w:lang w:val="en-US"/>
        </w:rPr>
      </w:pPr>
    </w:p>
    <w:p w14:paraId="0F049337" w14:textId="77777777" w:rsidR="006F7AEC" w:rsidRPr="003F720B" w:rsidRDefault="006F7AEC" w:rsidP="006F7AEC">
      <w:pPr>
        <w:pStyle w:val="Zkladntext2"/>
        <w:jc w:val="center"/>
        <w:rPr>
          <w:rFonts w:asciiTheme="minorHAnsi" w:hAnsiTheme="minorHAnsi" w:cs="Calibri"/>
          <w:b/>
          <w:sz w:val="22"/>
          <w:szCs w:val="22"/>
          <w:lang w:val="en-US"/>
        </w:rPr>
      </w:pPr>
      <w:proofErr w:type="spellStart"/>
      <w:r w:rsidRPr="003F720B">
        <w:rPr>
          <w:rFonts w:asciiTheme="minorHAnsi" w:hAnsiTheme="minorHAnsi" w:cs="Calibri"/>
          <w:b/>
          <w:sz w:val="22"/>
          <w:szCs w:val="22"/>
          <w:lang w:val="en-US"/>
        </w:rPr>
        <w:t>Článek</w:t>
      </w:r>
      <w:proofErr w:type="spellEnd"/>
      <w:r w:rsidRPr="003F720B">
        <w:rPr>
          <w:rFonts w:asciiTheme="minorHAnsi" w:hAnsiTheme="minorHAnsi" w:cs="Calibri"/>
          <w:b/>
          <w:sz w:val="22"/>
          <w:szCs w:val="22"/>
          <w:lang w:val="en-US"/>
        </w:rPr>
        <w:t xml:space="preserve"> XV. </w:t>
      </w:r>
      <w:proofErr w:type="spellStart"/>
      <w:r w:rsidRPr="003F720B">
        <w:rPr>
          <w:rFonts w:asciiTheme="minorHAnsi" w:hAnsiTheme="minorHAnsi" w:cs="Calibri"/>
          <w:b/>
          <w:sz w:val="22"/>
          <w:szCs w:val="22"/>
          <w:lang w:val="en-US"/>
        </w:rPr>
        <w:t>Závěrečná</w:t>
      </w:r>
      <w:proofErr w:type="spellEnd"/>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ustanovení</w:t>
      </w:r>
      <w:proofErr w:type="spellEnd"/>
      <w:r w:rsidRPr="003F720B">
        <w:rPr>
          <w:rFonts w:asciiTheme="minorHAnsi" w:hAnsiTheme="minorHAnsi" w:cs="Calibri"/>
          <w:b/>
          <w:sz w:val="22"/>
          <w:szCs w:val="22"/>
          <w:lang w:val="en-US"/>
        </w:rPr>
        <w:t xml:space="preserve"> / Closing provisions</w:t>
      </w:r>
    </w:p>
    <w:p w14:paraId="3D906F3C" w14:textId="77777777" w:rsidR="006F7AEC" w:rsidRPr="003F720B" w:rsidRDefault="006F7AEC" w:rsidP="006F7AEC">
      <w:pPr>
        <w:pStyle w:val="Zkladntext2"/>
        <w:ind w:left="709" w:hanging="709"/>
        <w:jc w:val="both"/>
        <w:rPr>
          <w:rFonts w:asciiTheme="minorHAnsi" w:hAnsiTheme="minorHAnsi" w:cs="Calibri"/>
          <w:b/>
          <w:sz w:val="22"/>
          <w:szCs w:val="22"/>
          <w:lang w:val="en-US"/>
        </w:rPr>
      </w:pPr>
    </w:p>
    <w:p w14:paraId="69082ADC" w14:textId="77777777" w:rsidR="006F7AEC" w:rsidRPr="003F720B" w:rsidRDefault="006F7AEC" w:rsidP="006F7AEC">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Případné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změny</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označení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zastoupení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povinna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w:t>
      </w:r>
      <w:proofErr w:type="spellEnd"/>
      <w:r w:rsidRPr="003F720B">
        <w:rPr>
          <w:rFonts w:asciiTheme="minorHAnsi" w:hAnsiTheme="minorHAnsi" w:cs="Calibri"/>
          <w:sz w:val="22"/>
          <w:szCs w:val="22"/>
          <w:lang w:val="en-US"/>
        </w:rPr>
        <w:t xml:space="preserve">, u </w:t>
      </w:r>
      <w:proofErr w:type="spellStart"/>
      <w:r w:rsidRPr="003F720B">
        <w:rPr>
          <w:rFonts w:asciiTheme="minorHAnsi" w:hAnsiTheme="minorHAnsi" w:cs="Calibri"/>
          <w:sz w:val="22"/>
          <w:szCs w:val="22"/>
          <w:lang w:val="en-US"/>
        </w:rPr>
        <w:t>které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změna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nastala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oznámit</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doložit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prokazatelným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způsobem</w:t>
      </w:r>
      <w:proofErr w:type="spellEnd"/>
      <w:r w:rsidRPr="003F720B">
        <w:rPr>
          <w:rFonts w:asciiTheme="minorHAnsi" w:hAnsiTheme="minorHAnsi" w:cs="Calibri"/>
          <w:sz w:val="22"/>
          <w:szCs w:val="22"/>
          <w:lang w:val="en-US"/>
        </w:rPr>
        <w:t xml:space="preserve"> a bez </w:t>
      </w:r>
      <w:proofErr w:type="spellStart"/>
      <w:r w:rsidRPr="003F720B">
        <w:rPr>
          <w:rFonts w:asciiTheme="minorHAnsi" w:hAnsiTheme="minorHAnsi" w:cs="Calibri"/>
          <w:sz w:val="22"/>
          <w:szCs w:val="22"/>
          <w:lang w:val="en-US"/>
        </w:rPr>
        <w:t>zbytečného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odkladu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Jakékoliv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další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změny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doplňky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jsou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platné</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účinné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pouze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formou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chronologicky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vzestupně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číslovaných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oboustranně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podepsaných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dodatků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Jakékoli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zápisy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protokoly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záznamy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apod</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změnu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nepovažují</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odstranění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všech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pochybností</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dohodly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změna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možná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pouze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prostřednictvím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písemných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dodatků</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podepsány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oběma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stranami</w:t>
      </w:r>
      <w:proofErr w:type="spellEnd"/>
      <w:r w:rsidRPr="003F720B">
        <w:rPr>
          <w:rFonts w:asciiTheme="minorHAnsi" w:hAnsiTheme="minorHAnsi" w:cs="Calibri"/>
          <w:sz w:val="22"/>
          <w:szCs w:val="22"/>
          <w:lang w:val="en-US"/>
        </w:rPr>
        <w:t xml:space="preserve">.  </w:t>
      </w:r>
    </w:p>
    <w:p w14:paraId="7961207F" w14:textId="77777777" w:rsidR="006F7AEC" w:rsidRPr="003F720B" w:rsidRDefault="006F7AEC" w:rsidP="00514C50">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15.1 Any changes in the designation or representation of the contractual parties must be notified in written and documented by the party, to which the change is applied, in a demonstrable manner and without undue delay to the other party. Any other changes or appendixes to this agreement are valid and effective only in the form of chronologically ascendingly numbered written appendixes signed by both parties. Any reports, protocols, records, etc. are not considered to be changes to this agreement. To avoid all doubts, the contracting parties have agreed that this agreement can be changed by the only written appendixes, which are to be signed by both parties.  </w:t>
      </w:r>
    </w:p>
    <w:p w14:paraId="1E289B87" w14:textId="77777777" w:rsidR="006F7AEC" w:rsidRPr="003F720B" w:rsidRDefault="006F7AEC" w:rsidP="006F7AEC">
      <w:pPr>
        <w:pStyle w:val="Zkladntext2"/>
        <w:ind w:left="435"/>
        <w:jc w:val="both"/>
        <w:rPr>
          <w:rFonts w:asciiTheme="minorHAnsi" w:hAnsiTheme="minorHAnsi" w:cs="Calibri"/>
          <w:b/>
          <w:bCs/>
          <w:sz w:val="22"/>
          <w:szCs w:val="22"/>
          <w:lang w:val="en-US"/>
        </w:rPr>
      </w:pPr>
    </w:p>
    <w:p w14:paraId="16E35965" w14:textId="77777777" w:rsidR="006F7AEC" w:rsidRPr="003F720B" w:rsidRDefault="006F7AEC" w:rsidP="006F7AEC">
      <w:pPr>
        <w:pStyle w:val="Zkladntext2"/>
        <w:numPr>
          <w:ilvl w:val="1"/>
          <w:numId w:val="24"/>
        </w:numPr>
        <w:ind w:left="709" w:hanging="709"/>
        <w:jc w:val="both"/>
        <w:rPr>
          <w:rFonts w:asciiTheme="minorHAnsi" w:hAnsiTheme="minorHAnsi" w:cs="Calibri"/>
          <w:sz w:val="22"/>
          <w:szCs w:val="22"/>
          <w:lang w:val="en-US"/>
        </w:rPr>
      </w:pPr>
      <w:r w:rsidRPr="003F720B">
        <w:rPr>
          <w:rFonts w:asciiTheme="minorHAnsi" w:hAnsiTheme="minorHAnsi" w:cs="Calibri"/>
          <w:sz w:val="22"/>
          <w:szCs w:val="22"/>
          <w:lang w:val="en-US"/>
        </w:rPr>
        <w:t xml:space="preserve">V </w:t>
      </w:r>
      <w:proofErr w:type="spellStart"/>
      <w:r w:rsidRPr="003F720B">
        <w:rPr>
          <w:rFonts w:asciiTheme="minorHAnsi" w:hAnsiTheme="minorHAnsi" w:cs="Calibri"/>
          <w:sz w:val="22"/>
          <w:szCs w:val="22"/>
          <w:lang w:val="en-US"/>
        </w:rPr>
        <w:t>případě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některé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ustanovení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stane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neplatným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neúčinným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zůstávají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ostatní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ustanovení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účinná</w:t>
      </w:r>
      <w:proofErr w:type="spellEnd"/>
      <w:r w:rsidRPr="003F720B">
        <w:rPr>
          <w:rFonts w:asciiTheme="minorHAnsi" w:hAnsiTheme="minorHAnsi" w:cs="Calibri"/>
          <w:sz w:val="22"/>
          <w:szCs w:val="22"/>
          <w:lang w:val="en-US"/>
        </w:rPr>
        <w:t xml:space="preserve"> a v </w:t>
      </w:r>
      <w:proofErr w:type="spellStart"/>
      <w:r w:rsidRPr="003F720B">
        <w:rPr>
          <w:rFonts w:asciiTheme="minorHAnsi" w:hAnsiTheme="minorHAnsi" w:cs="Calibri"/>
          <w:sz w:val="22"/>
          <w:szCs w:val="22"/>
          <w:lang w:val="en-US"/>
        </w:rPr>
        <w:t>platnosti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nahradit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neplatné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neúčinné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ustanovení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ustanovením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jiným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nejlépe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svým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obsahem</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smyslem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odpovídá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obsahu</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smyslu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ustanovení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původního</w:t>
      </w:r>
      <w:proofErr w:type="spellEnd"/>
      <w:r w:rsidRPr="003F720B">
        <w:rPr>
          <w:rFonts w:asciiTheme="minorHAnsi" w:hAnsiTheme="minorHAnsi" w:cs="Calibri"/>
          <w:sz w:val="22"/>
          <w:szCs w:val="22"/>
          <w:lang w:val="en-US"/>
        </w:rPr>
        <w:t xml:space="preserve">.  </w:t>
      </w:r>
    </w:p>
    <w:p w14:paraId="2AE938E1" w14:textId="77777777" w:rsidR="006F7AEC" w:rsidRPr="003F720B" w:rsidRDefault="006F7AEC" w:rsidP="008263C1">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15.2 In case some of this agreement provisions are or shall become invalid or ineffective, other provisions remains valid and effective. Parties undertake to exchange such provision for the valid and effective ones complying with the original provisions.</w:t>
      </w:r>
    </w:p>
    <w:p w14:paraId="5037EAA0" w14:textId="77777777" w:rsidR="006F7AEC" w:rsidRPr="003F720B" w:rsidRDefault="006F7AEC" w:rsidP="006F7AEC">
      <w:pPr>
        <w:pStyle w:val="Zkladntext2"/>
        <w:ind w:left="709"/>
        <w:jc w:val="both"/>
        <w:rPr>
          <w:rFonts w:asciiTheme="minorHAnsi" w:hAnsiTheme="minorHAnsi" w:cs="Calibri"/>
          <w:sz w:val="22"/>
          <w:szCs w:val="22"/>
          <w:lang w:val="en-US"/>
        </w:rPr>
      </w:pPr>
      <w:r w:rsidRPr="003F720B">
        <w:rPr>
          <w:rFonts w:asciiTheme="minorHAnsi" w:hAnsiTheme="minorHAnsi" w:cs="Calibri"/>
          <w:sz w:val="22"/>
          <w:szCs w:val="22"/>
          <w:lang w:val="en-US"/>
        </w:rPr>
        <w:t xml:space="preserve"> </w:t>
      </w:r>
    </w:p>
    <w:p w14:paraId="065C3F2F" w14:textId="51D93B86" w:rsidR="00DC5CC4" w:rsidRDefault="006F7AEC" w:rsidP="00DC5CC4">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zavazují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postupovat</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souladu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oprávněnými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zájmy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druhé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uskuteční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veškerá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jednání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která</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ukáží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být</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nezbytná</w:t>
      </w:r>
      <w:proofErr w:type="spellEnd"/>
      <w:r w:rsidRPr="003F720B">
        <w:rPr>
          <w:rFonts w:asciiTheme="minorHAnsi" w:hAnsiTheme="minorHAnsi" w:cs="Calibri"/>
          <w:sz w:val="22"/>
          <w:szCs w:val="22"/>
          <w:lang w:val="en-US"/>
        </w:rPr>
        <w:t xml:space="preserve"> pro </w:t>
      </w:r>
      <w:proofErr w:type="spellStart"/>
      <w:r w:rsidRPr="003F720B">
        <w:rPr>
          <w:rFonts w:asciiTheme="minorHAnsi" w:hAnsiTheme="minorHAnsi" w:cs="Calibri"/>
          <w:sz w:val="22"/>
          <w:szCs w:val="22"/>
          <w:lang w:val="en-US"/>
        </w:rPr>
        <w:t>realizaci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transakcí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upravených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Závazek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součinnosti</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vztahuje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pouze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taková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jednání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která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přispějí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mají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přispět</w:t>
      </w:r>
      <w:proofErr w:type="spellEnd"/>
      <w:r w:rsidRPr="003F720B">
        <w:rPr>
          <w:rFonts w:asciiTheme="minorHAnsi" w:hAnsiTheme="minorHAnsi" w:cs="Calibri"/>
          <w:sz w:val="22"/>
          <w:szCs w:val="22"/>
          <w:lang w:val="en-US"/>
        </w:rPr>
        <w:t xml:space="preserve"> k </w:t>
      </w:r>
      <w:proofErr w:type="spellStart"/>
      <w:r w:rsidRPr="003F720B">
        <w:rPr>
          <w:rFonts w:asciiTheme="minorHAnsi" w:hAnsiTheme="minorHAnsi" w:cs="Calibri"/>
          <w:sz w:val="22"/>
          <w:szCs w:val="22"/>
          <w:lang w:val="en-US"/>
        </w:rPr>
        <w:t>dosažení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účelu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w:t>
      </w:r>
    </w:p>
    <w:p w14:paraId="57EC1315" w14:textId="5952E535" w:rsidR="00C537F1" w:rsidRPr="00576F31" w:rsidRDefault="00C537F1" w:rsidP="00576F31">
      <w:pPr>
        <w:pStyle w:val="pf0"/>
        <w:rPr>
          <w:rFonts w:asciiTheme="minorHAnsi" w:hAnsiTheme="minorHAnsi" w:cs="Arial"/>
        </w:rPr>
      </w:pPr>
      <w:r w:rsidRPr="00576F31">
        <w:rPr>
          <w:rStyle w:val="cf01"/>
          <w:rFonts w:asciiTheme="minorHAnsi" w:eastAsiaTheme="majorEastAsia" w:hAnsiTheme="minorHAnsi"/>
          <w:sz w:val="22"/>
          <w:szCs w:val="22"/>
        </w:rPr>
        <w:lastRenderedPageBreak/>
        <w:t>Tuto smlouvu je možné měnit a doplňovat jen písemnými dodatky, které se stanou nedílnou součástí této smlouvy a které musí být jakožto dodatky označeny, očíslovány a podepsány odpovědnými osobami smluvních stran.</w:t>
      </w:r>
    </w:p>
    <w:p w14:paraId="16A4EE0A" w14:textId="4DA1FACC" w:rsidR="00C537F1" w:rsidRPr="00576F31" w:rsidRDefault="00C537F1" w:rsidP="00C537F1">
      <w:pPr>
        <w:pStyle w:val="pf1"/>
        <w:rPr>
          <w:rFonts w:asciiTheme="minorHAnsi" w:hAnsiTheme="minorHAnsi" w:cs="Arial"/>
        </w:rPr>
      </w:pPr>
      <w:r w:rsidRPr="00576F31">
        <w:rPr>
          <w:rStyle w:val="cf01"/>
          <w:rFonts w:asciiTheme="minorHAnsi" w:eastAsiaTheme="majorEastAsia" w:hAnsiTheme="minorHAnsi"/>
          <w:sz w:val="22"/>
          <w:szCs w:val="22"/>
        </w:rPr>
        <w:t>Tato smlouva nabývá platnosti a účinnosti dnem jejího podpisu oběma smluvními stranami.</w:t>
      </w:r>
    </w:p>
    <w:p w14:paraId="744F3BC7" w14:textId="5328F321" w:rsidR="00DC5CC4" w:rsidRPr="00576F31" w:rsidRDefault="00C537F1" w:rsidP="0015011E">
      <w:pPr>
        <w:pStyle w:val="pf1"/>
        <w:rPr>
          <w:rFonts w:asciiTheme="minorHAnsi" w:hAnsiTheme="minorHAnsi" w:cs="Arial"/>
        </w:rPr>
      </w:pPr>
      <w:r w:rsidRPr="00576F31">
        <w:rPr>
          <w:rStyle w:val="cf01"/>
          <w:rFonts w:asciiTheme="minorHAnsi" w:eastAsiaTheme="majorEastAsia" w:hAnsiTheme="minorHAnsi"/>
          <w:sz w:val="22"/>
          <w:szCs w:val="22"/>
        </w:rPr>
        <w:t>Obě smluvní strany prohlašují, že tuto smlouvu uzavírají svobodně a vážně a že odpovídá jejich vůli, nebyla ujednána v tísni a za nápadně jednostranně nevýhodných podmínek. Na důkaz toho smluvní strany připojují své vlastnoruční podpisy.</w:t>
      </w:r>
    </w:p>
    <w:p w14:paraId="4A73008C" w14:textId="77777777" w:rsidR="006F7AEC" w:rsidRDefault="006F7AEC" w:rsidP="008263C1">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15.3 The parties undertake to act in accordance with the legitimate interests of the other party and to carry out all legal actions that prove to be necessary for the implementation of the transactions regulated by the </w:t>
      </w:r>
      <w:proofErr w:type="spellStart"/>
      <w:r w:rsidRPr="003F720B">
        <w:rPr>
          <w:rFonts w:asciiTheme="minorHAnsi" w:hAnsiTheme="minorHAnsi" w:cs="Calibri"/>
          <w:b/>
          <w:bCs/>
          <w:i/>
          <w:sz w:val="22"/>
          <w:szCs w:val="22"/>
          <w:lang w:val="en-US"/>
        </w:rPr>
        <w:t>agreementt</w:t>
      </w:r>
      <w:proofErr w:type="spellEnd"/>
      <w:r w:rsidRPr="003F720B">
        <w:rPr>
          <w:rFonts w:asciiTheme="minorHAnsi" w:hAnsiTheme="minorHAnsi" w:cs="Calibri"/>
          <w:b/>
          <w:bCs/>
          <w:i/>
          <w:sz w:val="22"/>
          <w:szCs w:val="22"/>
          <w:lang w:val="en-US"/>
        </w:rPr>
        <w:t>. The obligation to cooperate applies only to such legal actions that contribute or should contribute to the achievement of the purpose of the agreement.</w:t>
      </w:r>
    </w:p>
    <w:p w14:paraId="384EFD49" w14:textId="77777777" w:rsidR="005549F0" w:rsidRDefault="005549F0" w:rsidP="008263C1">
      <w:pPr>
        <w:pStyle w:val="Zkladntext2"/>
        <w:jc w:val="both"/>
        <w:rPr>
          <w:rFonts w:asciiTheme="minorHAnsi" w:hAnsiTheme="minorHAnsi" w:cs="Calibri"/>
          <w:b/>
          <w:bCs/>
          <w:i/>
          <w:sz w:val="22"/>
          <w:szCs w:val="22"/>
          <w:lang w:val="en-US"/>
        </w:rPr>
      </w:pPr>
    </w:p>
    <w:p w14:paraId="3746755D" w14:textId="77777777" w:rsidR="005549F0" w:rsidRPr="005549F0" w:rsidRDefault="005549F0" w:rsidP="005549F0">
      <w:pPr>
        <w:pStyle w:val="Zkladntext2"/>
        <w:jc w:val="both"/>
        <w:rPr>
          <w:rFonts w:asciiTheme="minorHAnsi" w:hAnsiTheme="minorHAnsi" w:cs="Calibri"/>
          <w:b/>
          <w:bCs/>
          <w:i/>
          <w:sz w:val="22"/>
          <w:szCs w:val="22"/>
        </w:rPr>
      </w:pPr>
      <w:proofErr w:type="spellStart"/>
      <w:r w:rsidRPr="005549F0">
        <w:rPr>
          <w:rFonts w:asciiTheme="minorHAnsi" w:hAnsiTheme="minorHAnsi" w:cs="Calibri"/>
          <w:b/>
          <w:bCs/>
          <w:i/>
          <w:sz w:val="22"/>
          <w:szCs w:val="22"/>
        </w:rPr>
        <w:t>This</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Agreement</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may</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be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amended</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or</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supplemented</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only</w:t>
      </w:r>
      <w:proofErr w:type="spellEnd"/>
      <w:r w:rsidRPr="005549F0">
        <w:rPr>
          <w:rFonts w:asciiTheme="minorHAnsi" w:hAnsiTheme="minorHAnsi" w:cs="Calibri"/>
          <w:b/>
          <w:bCs/>
          <w:i/>
          <w:sz w:val="22"/>
          <w:szCs w:val="22"/>
        </w:rPr>
        <w:t xml:space="preserve"> by </w:t>
      </w:r>
      <w:proofErr w:type="spellStart"/>
      <w:r w:rsidRPr="005549F0">
        <w:rPr>
          <w:rFonts w:asciiTheme="minorHAnsi" w:hAnsiTheme="minorHAnsi" w:cs="Calibri"/>
          <w:b/>
          <w:bCs/>
          <w:i/>
          <w:sz w:val="22"/>
          <w:szCs w:val="22"/>
        </w:rPr>
        <w:t>written</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amendments</w:t>
      </w:r>
      <w:proofErr w:type="spellEnd"/>
      <w:r w:rsidRPr="005549F0">
        <w:rPr>
          <w:rFonts w:asciiTheme="minorHAnsi" w:hAnsiTheme="minorHAnsi" w:cs="Calibri"/>
          <w:b/>
          <w:bCs/>
          <w:i/>
          <w:sz w:val="22"/>
          <w:szCs w:val="22"/>
        </w:rPr>
        <w:t xml:space="preserve"> duly </w:t>
      </w:r>
      <w:proofErr w:type="spellStart"/>
      <w:r w:rsidRPr="005549F0">
        <w:rPr>
          <w:rFonts w:asciiTheme="minorHAnsi" w:hAnsiTheme="minorHAnsi" w:cs="Calibri"/>
          <w:b/>
          <w:bCs/>
          <w:i/>
          <w:sz w:val="22"/>
          <w:szCs w:val="22"/>
        </w:rPr>
        <w:t>executed</w:t>
      </w:r>
      <w:proofErr w:type="spellEnd"/>
      <w:r w:rsidRPr="005549F0">
        <w:rPr>
          <w:rFonts w:asciiTheme="minorHAnsi" w:hAnsiTheme="minorHAnsi" w:cs="Calibri"/>
          <w:b/>
          <w:bCs/>
          <w:i/>
          <w:sz w:val="22"/>
          <w:szCs w:val="22"/>
        </w:rPr>
        <w:t xml:space="preserve"> by </w:t>
      </w:r>
      <w:proofErr w:type="spellStart"/>
      <w:r w:rsidRPr="005549F0">
        <w:rPr>
          <w:rFonts w:asciiTheme="minorHAnsi" w:hAnsiTheme="minorHAnsi" w:cs="Calibri"/>
          <w:b/>
          <w:bCs/>
          <w:i/>
          <w:sz w:val="22"/>
          <w:szCs w:val="22"/>
        </w:rPr>
        <w:t>both</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Parties</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which</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shall</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form</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an</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integral</w:t>
      </w:r>
      <w:proofErr w:type="spellEnd"/>
      <w:r w:rsidRPr="005549F0">
        <w:rPr>
          <w:rFonts w:asciiTheme="minorHAnsi" w:hAnsiTheme="minorHAnsi" w:cs="Calibri"/>
          <w:b/>
          <w:bCs/>
          <w:i/>
          <w:sz w:val="22"/>
          <w:szCs w:val="22"/>
        </w:rPr>
        <w:t xml:space="preserve"> part </w:t>
      </w:r>
      <w:proofErr w:type="spellStart"/>
      <w:r w:rsidRPr="005549F0">
        <w:rPr>
          <w:rFonts w:asciiTheme="minorHAnsi" w:hAnsiTheme="minorHAnsi" w:cs="Calibri"/>
          <w:b/>
          <w:bCs/>
          <w:i/>
          <w:sz w:val="22"/>
          <w:szCs w:val="22"/>
        </w:rPr>
        <w:t>of</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this</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Agreement</w:t>
      </w:r>
      <w:proofErr w:type="spellEnd"/>
      <w:r w:rsidRPr="005549F0">
        <w:rPr>
          <w:rFonts w:asciiTheme="minorHAnsi" w:hAnsiTheme="minorHAnsi" w:cs="Calibri"/>
          <w:b/>
          <w:bCs/>
          <w:i/>
          <w:sz w:val="22"/>
          <w:szCs w:val="22"/>
        </w:rPr>
        <w:t xml:space="preserve"> and </w:t>
      </w:r>
      <w:proofErr w:type="spellStart"/>
      <w:r w:rsidRPr="005549F0">
        <w:rPr>
          <w:rFonts w:asciiTheme="minorHAnsi" w:hAnsiTheme="minorHAnsi" w:cs="Calibri"/>
          <w:b/>
          <w:bCs/>
          <w:i/>
          <w:sz w:val="22"/>
          <w:szCs w:val="22"/>
        </w:rPr>
        <w:t>shall</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be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expressly</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designated</w:t>
      </w:r>
      <w:proofErr w:type="spellEnd"/>
      <w:r w:rsidRPr="005549F0">
        <w:rPr>
          <w:rFonts w:asciiTheme="minorHAnsi" w:hAnsiTheme="minorHAnsi" w:cs="Calibri"/>
          <w:b/>
          <w:bCs/>
          <w:i/>
          <w:sz w:val="22"/>
          <w:szCs w:val="22"/>
        </w:rPr>
        <w:t xml:space="preserve"> and </w:t>
      </w:r>
      <w:proofErr w:type="spellStart"/>
      <w:r w:rsidRPr="005549F0">
        <w:rPr>
          <w:rFonts w:asciiTheme="minorHAnsi" w:hAnsiTheme="minorHAnsi" w:cs="Calibri"/>
          <w:b/>
          <w:bCs/>
          <w:i/>
          <w:sz w:val="22"/>
          <w:szCs w:val="22"/>
        </w:rPr>
        <w:t>numbered</w:t>
      </w:r>
      <w:proofErr w:type="spellEnd"/>
      <w:r w:rsidRPr="005549F0">
        <w:rPr>
          <w:rFonts w:asciiTheme="minorHAnsi" w:hAnsiTheme="minorHAnsi" w:cs="Calibri"/>
          <w:b/>
          <w:bCs/>
          <w:i/>
          <w:sz w:val="22"/>
          <w:szCs w:val="22"/>
        </w:rPr>
        <w:t xml:space="preserve"> as </w:t>
      </w:r>
      <w:proofErr w:type="spellStart"/>
      <w:r w:rsidRPr="005549F0">
        <w:rPr>
          <w:rFonts w:asciiTheme="minorHAnsi" w:hAnsiTheme="minorHAnsi" w:cs="Calibri"/>
          <w:b/>
          <w:bCs/>
          <w:i/>
          <w:sz w:val="22"/>
          <w:szCs w:val="22"/>
        </w:rPr>
        <w:t>amendments</w:t>
      </w:r>
      <w:proofErr w:type="spellEnd"/>
      <w:r w:rsidRPr="005549F0">
        <w:rPr>
          <w:rFonts w:asciiTheme="minorHAnsi" w:hAnsiTheme="minorHAnsi" w:cs="Calibri"/>
          <w:b/>
          <w:bCs/>
          <w:i/>
          <w:sz w:val="22"/>
          <w:szCs w:val="22"/>
        </w:rPr>
        <w:t>.</w:t>
      </w:r>
    </w:p>
    <w:p w14:paraId="251133D9" w14:textId="77777777" w:rsidR="005549F0" w:rsidRPr="005549F0" w:rsidRDefault="005549F0" w:rsidP="005549F0">
      <w:pPr>
        <w:pStyle w:val="Zkladntext2"/>
        <w:jc w:val="both"/>
        <w:rPr>
          <w:rFonts w:asciiTheme="minorHAnsi" w:hAnsiTheme="minorHAnsi" w:cs="Calibri"/>
          <w:b/>
          <w:bCs/>
          <w:i/>
          <w:sz w:val="22"/>
          <w:szCs w:val="22"/>
        </w:rPr>
      </w:pPr>
      <w:proofErr w:type="spellStart"/>
      <w:r w:rsidRPr="005549F0">
        <w:rPr>
          <w:rFonts w:asciiTheme="minorHAnsi" w:hAnsiTheme="minorHAnsi" w:cs="Calibri"/>
          <w:b/>
          <w:bCs/>
          <w:i/>
          <w:sz w:val="22"/>
          <w:szCs w:val="22"/>
        </w:rPr>
        <w:t>This</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Agreement</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shall</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become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effective</w:t>
      </w:r>
      <w:proofErr w:type="spellEnd"/>
      <w:r w:rsidRPr="005549F0">
        <w:rPr>
          <w:rFonts w:asciiTheme="minorHAnsi" w:hAnsiTheme="minorHAnsi" w:cs="Calibri"/>
          <w:b/>
          <w:bCs/>
          <w:i/>
          <w:sz w:val="22"/>
          <w:szCs w:val="22"/>
        </w:rPr>
        <w:t xml:space="preserve"> on </w:t>
      </w:r>
      <w:proofErr w:type="spellStart"/>
      <w:r w:rsidRPr="005549F0">
        <w:rPr>
          <w:rFonts w:asciiTheme="minorHAnsi" w:hAnsiTheme="minorHAnsi" w:cs="Calibri"/>
          <w:b/>
          <w:bCs/>
          <w:i/>
          <w:sz w:val="22"/>
          <w:szCs w:val="22"/>
        </w:rPr>
        <w:t>the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date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of</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its</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execution</w:t>
      </w:r>
      <w:proofErr w:type="spellEnd"/>
      <w:r w:rsidRPr="005549F0">
        <w:rPr>
          <w:rFonts w:asciiTheme="minorHAnsi" w:hAnsiTheme="minorHAnsi" w:cs="Calibri"/>
          <w:b/>
          <w:bCs/>
          <w:i/>
          <w:sz w:val="22"/>
          <w:szCs w:val="22"/>
        </w:rPr>
        <w:t xml:space="preserve"> by </w:t>
      </w:r>
      <w:proofErr w:type="spellStart"/>
      <w:r w:rsidRPr="005549F0">
        <w:rPr>
          <w:rFonts w:asciiTheme="minorHAnsi" w:hAnsiTheme="minorHAnsi" w:cs="Calibri"/>
          <w:b/>
          <w:bCs/>
          <w:i/>
          <w:sz w:val="22"/>
          <w:szCs w:val="22"/>
        </w:rPr>
        <w:t>both</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Parties</w:t>
      </w:r>
      <w:proofErr w:type="spellEnd"/>
      <w:r w:rsidRPr="005549F0">
        <w:rPr>
          <w:rFonts w:asciiTheme="minorHAnsi" w:hAnsiTheme="minorHAnsi" w:cs="Calibri"/>
          <w:b/>
          <w:bCs/>
          <w:i/>
          <w:sz w:val="22"/>
          <w:szCs w:val="22"/>
        </w:rPr>
        <w:t>.</w:t>
      </w:r>
    </w:p>
    <w:p w14:paraId="1FFED51D" w14:textId="0C2ADF8F" w:rsidR="005549F0" w:rsidRPr="005549F0" w:rsidRDefault="005549F0" w:rsidP="005549F0">
      <w:pPr>
        <w:pStyle w:val="Zkladntext2"/>
        <w:jc w:val="both"/>
        <w:rPr>
          <w:rFonts w:asciiTheme="minorHAnsi" w:hAnsiTheme="minorHAnsi" w:cs="Calibri"/>
          <w:b/>
          <w:bCs/>
          <w:i/>
          <w:sz w:val="22"/>
          <w:szCs w:val="22"/>
        </w:rPr>
      </w:pPr>
      <w:r>
        <w:rPr>
          <w:rFonts w:asciiTheme="minorHAnsi" w:hAnsiTheme="minorHAnsi" w:cs="Calibri"/>
          <w:b/>
          <w:bCs/>
          <w:i/>
          <w:sz w:val="22"/>
          <w:szCs w:val="22"/>
        </w:rPr>
        <w:t>I</w:t>
      </w:r>
      <w:r w:rsidRPr="005549F0">
        <w:rPr>
          <w:rFonts w:asciiTheme="minorHAnsi" w:hAnsiTheme="minorHAnsi" w:cs="Calibri"/>
          <w:b/>
          <w:bCs/>
          <w:i/>
          <w:sz w:val="22"/>
          <w:szCs w:val="22"/>
        </w:rPr>
        <w:t xml:space="preserve">n </w:t>
      </w:r>
      <w:proofErr w:type="spellStart"/>
      <w:r w:rsidRPr="005549F0">
        <w:rPr>
          <w:rFonts w:asciiTheme="minorHAnsi" w:hAnsiTheme="minorHAnsi" w:cs="Calibri"/>
          <w:b/>
          <w:bCs/>
          <w:i/>
          <w:sz w:val="22"/>
          <w:szCs w:val="22"/>
        </w:rPr>
        <w:t>witness</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whereof</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the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Parties</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have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executed</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this</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Agreement</w:t>
      </w:r>
      <w:proofErr w:type="spellEnd"/>
      <w:r w:rsidRPr="005549F0">
        <w:rPr>
          <w:rFonts w:asciiTheme="minorHAnsi" w:hAnsiTheme="minorHAnsi" w:cs="Calibri"/>
          <w:b/>
          <w:bCs/>
          <w:i/>
          <w:sz w:val="22"/>
          <w:szCs w:val="22"/>
        </w:rPr>
        <w:t xml:space="preserve"> as </w:t>
      </w:r>
      <w:proofErr w:type="spellStart"/>
      <w:r w:rsidRPr="005549F0">
        <w:rPr>
          <w:rFonts w:asciiTheme="minorHAnsi" w:hAnsiTheme="minorHAnsi" w:cs="Calibri"/>
          <w:b/>
          <w:bCs/>
          <w:i/>
          <w:sz w:val="22"/>
          <w:szCs w:val="22"/>
        </w:rPr>
        <w:t>of</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the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date</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first</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written</w:t>
      </w:r>
      <w:proofErr w:type="spellEnd"/>
      <w:r w:rsidRPr="005549F0">
        <w:rPr>
          <w:rFonts w:asciiTheme="minorHAnsi" w:hAnsiTheme="minorHAnsi" w:cs="Calibri"/>
          <w:b/>
          <w:bCs/>
          <w:i/>
          <w:sz w:val="22"/>
          <w:szCs w:val="22"/>
        </w:rPr>
        <w:t xml:space="preserve"> </w:t>
      </w:r>
      <w:proofErr w:type="spellStart"/>
      <w:r w:rsidRPr="005549F0">
        <w:rPr>
          <w:rFonts w:asciiTheme="minorHAnsi" w:hAnsiTheme="minorHAnsi" w:cs="Calibri"/>
          <w:b/>
          <w:bCs/>
          <w:i/>
          <w:sz w:val="22"/>
          <w:szCs w:val="22"/>
        </w:rPr>
        <w:t>above</w:t>
      </w:r>
      <w:proofErr w:type="spellEnd"/>
    </w:p>
    <w:p w14:paraId="46B57FBF" w14:textId="77777777" w:rsidR="005549F0" w:rsidRPr="003F720B" w:rsidRDefault="005549F0" w:rsidP="008263C1">
      <w:pPr>
        <w:pStyle w:val="Zkladntext2"/>
        <w:jc w:val="both"/>
        <w:rPr>
          <w:rFonts w:asciiTheme="minorHAnsi" w:hAnsiTheme="minorHAnsi" w:cs="Calibri"/>
          <w:b/>
          <w:bCs/>
          <w:i/>
          <w:sz w:val="22"/>
          <w:szCs w:val="22"/>
          <w:lang w:val="en-US"/>
        </w:rPr>
      </w:pPr>
    </w:p>
    <w:p w14:paraId="38E8CE55" w14:textId="77777777" w:rsidR="006F7AEC" w:rsidRPr="003F720B" w:rsidRDefault="006F7AEC" w:rsidP="006F7AEC">
      <w:pPr>
        <w:pStyle w:val="Zkladntext2"/>
        <w:ind w:left="435"/>
        <w:jc w:val="both"/>
        <w:rPr>
          <w:rFonts w:asciiTheme="minorHAnsi" w:hAnsiTheme="minorHAnsi" w:cs="Calibri"/>
          <w:b/>
          <w:bCs/>
          <w:sz w:val="22"/>
          <w:szCs w:val="22"/>
          <w:lang w:val="en-US"/>
        </w:rPr>
      </w:pPr>
    </w:p>
    <w:p w14:paraId="564053B1" w14:textId="77777777" w:rsidR="006F7AEC" w:rsidRPr="003F720B" w:rsidRDefault="006F7AEC" w:rsidP="005549F0">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nepřejí</w:t>
      </w:r>
      <w:proofErr w:type="spellEnd"/>
      <w:r w:rsidRPr="003F720B">
        <w:rPr>
          <w:rFonts w:asciiTheme="minorHAnsi" w:hAnsiTheme="minorHAnsi" w:cs="Calibri"/>
          <w:sz w:val="22"/>
          <w:szCs w:val="22"/>
          <w:lang w:val="en-US"/>
        </w:rPr>
        <w:t xml:space="preserve">, aby </w:t>
      </w:r>
      <w:proofErr w:type="spellStart"/>
      <w:r w:rsidRPr="003F720B">
        <w:rPr>
          <w:rFonts w:asciiTheme="minorHAnsi" w:hAnsiTheme="minorHAnsi" w:cs="Calibri"/>
          <w:sz w:val="22"/>
          <w:szCs w:val="22"/>
          <w:lang w:val="en-US"/>
        </w:rPr>
        <w:t>byla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jakákoliv</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práva</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povinnosti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dovozovány</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dosavadní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budoucí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praxe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zavedené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mezi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stranami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zvyklostí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zachovávaných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obecně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odvětví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týkajícím</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předmětu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plnění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ledaže</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výslovně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sjednáno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jinak</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shora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uvedeného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potvrzují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nejsou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vědomy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žádných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dosud</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mezi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nimi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zavedených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obchodních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zvyklostí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či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praxe</w:t>
      </w:r>
      <w:proofErr w:type="spellEnd"/>
      <w:r w:rsidRPr="003F720B">
        <w:rPr>
          <w:rFonts w:asciiTheme="minorHAnsi" w:hAnsiTheme="minorHAnsi" w:cs="Calibri"/>
          <w:sz w:val="22"/>
          <w:szCs w:val="22"/>
          <w:lang w:val="en-US"/>
        </w:rPr>
        <w:t>.</w:t>
      </w:r>
    </w:p>
    <w:p w14:paraId="4876778B" w14:textId="7F135F44" w:rsidR="006F7AEC" w:rsidRPr="008263C1" w:rsidRDefault="006F7AEC" w:rsidP="006F7AEC">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15.4. The parties do not wish any rights and obligations to be derived from past or future practice established between the parties or from customs maintained in general or in the industry related to the subject of the agreement, unless otherwise agreed in the agreement. In addition, the parties confirm that they are not aware of any business practices established between them.</w:t>
      </w:r>
    </w:p>
    <w:p w14:paraId="03D4FB9F" w14:textId="77777777" w:rsidR="006F7AEC" w:rsidRPr="003F720B" w:rsidRDefault="006F7AEC" w:rsidP="006F7AEC">
      <w:pPr>
        <w:pStyle w:val="Zkladntext2"/>
        <w:jc w:val="both"/>
        <w:rPr>
          <w:rFonts w:asciiTheme="minorHAnsi" w:hAnsiTheme="minorHAnsi" w:cs="Calibri"/>
          <w:sz w:val="22"/>
          <w:szCs w:val="22"/>
          <w:lang w:val="en-US"/>
        </w:rPr>
      </w:pPr>
    </w:p>
    <w:p w14:paraId="1CC5BA5C" w14:textId="77777777" w:rsidR="006F7AEC" w:rsidRPr="003F720B" w:rsidRDefault="006F7AEC" w:rsidP="000F6E98">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Odpověď</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 1740 </w:t>
      </w:r>
      <w:proofErr w:type="spellStart"/>
      <w:r w:rsidRPr="003F720B">
        <w:rPr>
          <w:rFonts w:asciiTheme="minorHAnsi" w:hAnsiTheme="minorHAnsi" w:cs="Calibri"/>
          <w:sz w:val="22"/>
          <w:szCs w:val="22"/>
          <w:lang w:val="en-US"/>
        </w:rPr>
        <w:t>odst</w:t>
      </w:r>
      <w:proofErr w:type="spellEnd"/>
      <w:r w:rsidRPr="003F720B">
        <w:rPr>
          <w:rFonts w:asciiTheme="minorHAnsi" w:hAnsiTheme="minorHAnsi" w:cs="Calibri"/>
          <w:sz w:val="22"/>
          <w:szCs w:val="22"/>
          <w:lang w:val="en-US"/>
        </w:rPr>
        <w:t xml:space="preserve">. 3 </w:t>
      </w:r>
      <w:proofErr w:type="spellStart"/>
      <w:r w:rsidRPr="003F720B">
        <w:rPr>
          <w:rFonts w:asciiTheme="minorHAnsi" w:hAnsiTheme="minorHAnsi" w:cs="Calibri"/>
          <w:sz w:val="22"/>
          <w:szCs w:val="22"/>
          <w:lang w:val="en-US"/>
        </w:rPr>
        <w:t>občanského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zákoníku</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dodatkem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nebo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odchylkou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přijetím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nabídky</w:t>
      </w:r>
      <w:proofErr w:type="spellEnd"/>
      <w:r w:rsidRPr="003F720B">
        <w:rPr>
          <w:rFonts w:asciiTheme="minorHAnsi" w:hAnsiTheme="minorHAnsi" w:cs="Calibri"/>
          <w:sz w:val="22"/>
          <w:szCs w:val="22"/>
          <w:lang w:val="en-US"/>
        </w:rPr>
        <w:t xml:space="preserve">, ani </w:t>
      </w:r>
      <w:proofErr w:type="spellStart"/>
      <w:r w:rsidRPr="003F720B">
        <w:rPr>
          <w:rFonts w:asciiTheme="minorHAnsi" w:hAnsiTheme="minorHAnsi" w:cs="Calibri"/>
          <w:sz w:val="22"/>
          <w:szCs w:val="22"/>
          <w:lang w:val="en-US"/>
        </w:rPr>
        <w:t>když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podstatně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nemění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podmínky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nabídky</w:t>
      </w:r>
      <w:proofErr w:type="spellEnd"/>
      <w:r w:rsidRPr="003F720B">
        <w:rPr>
          <w:rFonts w:asciiTheme="minorHAnsi" w:hAnsiTheme="minorHAnsi" w:cs="Calibri"/>
          <w:sz w:val="22"/>
          <w:szCs w:val="22"/>
          <w:lang w:val="en-US"/>
        </w:rPr>
        <w:t>.</w:t>
      </w:r>
    </w:p>
    <w:p w14:paraId="688B2CB8" w14:textId="77777777" w:rsidR="006F7AEC" w:rsidRPr="003F720B" w:rsidRDefault="006F7AEC" w:rsidP="008263C1">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15.5. According to § 1740, par. 3 of the Civil Code, the response of the party with an amendment or deviation is not considered an acceptance of the offer, even if it shall not substantially change the terms of the offer.</w:t>
      </w:r>
    </w:p>
    <w:p w14:paraId="3E3F6BC1" w14:textId="77777777" w:rsidR="006F7AEC" w:rsidRPr="003F720B" w:rsidRDefault="006F7AEC" w:rsidP="006F7AEC">
      <w:pPr>
        <w:pStyle w:val="Zkladntext2"/>
        <w:jc w:val="both"/>
        <w:rPr>
          <w:rFonts w:asciiTheme="minorHAnsi" w:hAnsiTheme="minorHAnsi" w:cs="Calibri"/>
          <w:b/>
          <w:bCs/>
          <w:sz w:val="22"/>
          <w:szCs w:val="22"/>
          <w:lang w:val="en-US"/>
        </w:rPr>
      </w:pPr>
    </w:p>
    <w:p w14:paraId="2215ADF2" w14:textId="77777777" w:rsidR="006F7AEC" w:rsidRPr="003F720B" w:rsidRDefault="006F7AEC" w:rsidP="000F6E98">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přebírá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smyslu</w:t>
      </w:r>
      <w:proofErr w:type="spellEnd"/>
      <w:r w:rsidRPr="003F720B">
        <w:rPr>
          <w:rFonts w:asciiTheme="minorHAnsi" w:hAnsiTheme="minorHAnsi" w:cs="Calibri"/>
          <w:sz w:val="22"/>
          <w:szCs w:val="22"/>
          <w:lang w:val="en-US"/>
        </w:rPr>
        <w:t xml:space="preserve"> § 1765 </w:t>
      </w:r>
      <w:proofErr w:type="spellStart"/>
      <w:r w:rsidRPr="003F720B">
        <w:rPr>
          <w:rFonts w:asciiTheme="minorHAnsi" w:hAnsiTheme="minorHAnsi" w:cs="Calibri"/>
          <w:sz w:val="22"/>
          <w:szCs w:val="22"/>
          <w:lang w:val="en-US"/>
        </w:rPr>
        <w:t>občanského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zákoníku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riziko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změny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okolností</w:t>
      </w:r>
      <w:proofErr w:type="spellEnd"/>
      <w:r w:rsidRPr="003F720B">
        <w:rPr>
          <w:rFonts w:asciiTheme="minorHAnsi" w:hAnsiTheme="minorHAnsi" w:cs="Calibri"/>
          <w:sz w:val="22"/>
          <w:szCs w:val="22"/>
          <w:lang w:val="en-US"/>
        </w:rPr>
        <w:t>.</w:t>
      </w:r>
    </w:p>
    <w:p w14:paraId="34BEE6CB" w14:textId="77777777" w:rsidR="006F7AEC" w:rsidRPr="008263C1" w:rsidRDefault="006F7AEC" w:rsidP="008263C1">
      <w:pPr>
        <w:rPr>
          <w:rFonts w:asciiTheme="minorHAnsi" w:hAnsiTheme="minorHAnsi" w:cs="Calibri"/>
          <w:b/>
          <w:bCs/>
          <w:i/>
          <w:sz w:val="22"/>
          <w:szCs w:val="22"/>
          <w:lang w:val="en-US"/>
        </w:rPr>
      </w:pPr>
      <w:r w:rsidRPr="008263C1">
        <w:rPr>
          <w:rFonts w:asciiTheme="minorHAnsi" w:hAnsiTheme="minorHAnsi" w:cs="Calibri"/>
          <w:b/>
          <w:bCs/>
          <w:i/>
          <w:sz w:val="22"/>
          <w:szCs w:val="22"/>
          <w:lang w:val="en-US"/>
        </w:rPr>
        <w:t>15.6. In accordance with § 1765 of the Civil Code, the intermediary assumes the risk of a change in circumstances.</w:t>
      </w:r>
    </w:p>
    <w:p w14:paraId="1AA8D756" w14:textId="77777777" w:rsidR="006F7AEC" w:rsidRPr="003F720B" w:rsidRDefault="006F7AEC" w:rsidP="006F7AEC">
      <w:pPr>
        <w:pStyle w:val="Odstavecseseznamem"/>
        <w:rPr>
          <w:rFonts w:asciiTheme="minorHAnsi" w:hAnsiTheme="minorHAnsi" w:cs="Calibri"/>
          <w:b/>
          <w:bCs/>
          <w:sz w:val="22"/>
          <w:szCs w:val="22"/>
          <w:lang w:val="en-US"/>
        </w:rPr>
      </w:pPr>
    </w:p>
    <w:p w14:paraId="5A59ACB2" w14:textId="77777777" w:rsidR="006F7AEC" w:rsidRPr="003F720B" w:rsidRDefault="006F7AEC" w:rsidP="000F6E98">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se </w:t>
      </w:r>
      <w:proofErr w:type="spellStart"/>
      <w:r w:rsidRPr="003F720B">
        <w:rPr>
          <w:rFonts w:asciiTheme="minorHAnsi" w:hAnsiTheme="minorHAnsi" w:cs="Calibri"/>
          <w:sz w:val="22"/>
          <w:szCs w:val="22"/>
          <w:lang w:val="en-US"/>
        </w:rPr>
        <w:t>dohodly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maximálním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přípustném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rozsahu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vylučují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použití</w:t>
      </w:r>
      <w:proofErr w:type="spellEnd"/>
      <w:r w:rsidRPr="003F720B">
        <w:rPr>
          <w:rFonts w:asciiTheme="minorHAnsi" w:hAnsiTheme="minorHAnsi" w:cs="Calibri"/>
          <w:sz w:val="22"/>
          <w:szCs w:val="22"/>
          <w:lang w:val="en-US"/>
        </w:rPr>
        <w:t xml:space="preserve"> § 2453 </w:t>
      </w:r>
      <w:proofErr w:type="spellStart"/>
      <w:r w:rsidRPr="003F720B">
        <w:rPr>
          <w:rFonts w:asciiTheme="minorHAnsi" w:hAnsiTheme="minorHAnsi" w:cs="Calibri"/>
          <w:sz w:val="22"/>
          <w:szCs w:val="22"/>
          <w:lang w:val="en-US"/>
        </w:rPr>
        <w:t>občanského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zákoníku</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vztah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založený</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touto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smlouvou</w:t>
      </w:r>
      <w:proofErr w:type="spellEnd"/>
      <w:r w:rsidRPr="003F720B">
        <w:rPr>
          <w:rFonts w:asciiTheme="minorHAnsi" w:hAnsiTheme="minorHAnsi" w:cs="Calibri"/>
          <w:sz w:val="22"/>
          <w:szCs w:val="22"/>
          <w:lang w:val="en-US"/>
        </w:rPr>
        <w:t>.</w:t>
      </w:r>
    </w:p>
    <w:p w14:paraId="3D431A2E" w14:textId="77777777" w:rsidR="006F7AEC" w:rsidRPr="003F720B" w:rsidRDefault="006F7AEC" w:rsidP="008263C1">
      <w:pPr>
        <w:pStyle w:val="Zkladntext2"/>
        <w:jc w:val="both"/>
        <w:rPr>
          <w:rFonts w:asciiTheme="minorHAnsi" w:hAnsiTheme="minorHAnsi" w:cs="Calibri"/>
          <w:b/>
          <w:bCs/>
          <w:sz w:val="22"/>
          <w:szCs w:val="22"/>
          <w:lang w:val="en-US"/>
        </w:rPr>
      </w:pPr>
      <w:r w:rsidRPr="003F720B">
        <w:rPr>
          <w:rFonts w:asciiTheme="minorHAnsi" w:hAnsiTheme="minorHAnsi" w:cs="Calibri"/>
          <w:b/>
          <w:bCs/>
          <w:i/>
          <w:sz w:val="22"/>
          <w:szCs w:val="22"/>
          <w:lang w:val="en-US"/>
        </w:rPr>
        <w:t>15.7 The contracting parties have agreed to exclude, to the maximum extent permissible, the application of § 2453 of the Civil Code to the contractual relationship established by this agreement</w:t>
      </w:r>
      <w:r w:rsidRPr="003F720B">
        <w:rPr>
          <w:rFonts w:asciiTheme="minorHAnsi" w:hAnsiTheme="minorHAnsi" w:cs="Calibri"/>
          <w:b/>
          <w:bCs/>
          <w:sz w:val="22"/>
          <w:szCs w:val="22"/>
          <w:lang w:val="en-US"/>
        </w:rPr>
        <w:t xml:space="preserve">. </w:t>
      </w:r>
    </w:p>
    <w:p w14:paraId="525037AB" w14:textId="77777777" w:rsidR="006F7AEC" w:rsidRPr="003F720B" w:rsidRDefault="006F7AEC" w:rsidP="006F7AEC">
      <w:pPr>
        <w:pStyle w:val="Zkladntext2"/>
        <w:ind w:left="435"/>
        <w:jc w:val="both"/>
        <w:rPr>
          <w:rFonts w:asciiTheme="minorHAnsi" w:hAnsiTheme="minorHAnsi" w:cs="Calibri"/>
          <w:b/>
          <w:bCs/>
          <w:sz w:val="22"/>
          <w:szCs w:val="22"/>
          <w:lang w:val="en-US"/>
        </w:rPr>
      </w:pPr>
    </w:p>
    <w:p w14:paraId="6A74769B" w14:textId="77777777" w:rsidR="006F7AEC" w:rsidRPr="003F720B" w:rsidRDefault="006F7AEC" w:rsidP="000F6E98">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Uzavřením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této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zanikají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veškerá</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předchozí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smluvní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ujednání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ohledně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poskytování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služeb</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upravených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touto</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smlouvou</w:t>
      </w:r>
      <w:proofErr w:type="spellEnd"/>
      <w:r w:rsidRPr="003F720B">
        <w:rPr>
          <w:rFonts w:asciiTheme="minorHAnsi" w:hAnsiTheme="minorHAnsi" w:cs="Calibri"/>
          <w:sz w:val="22"/>
          <w:szCs w:val="22"/>
          <w:lang w:val="en-US"/>
        </w:rPr>
        <w:t xml:space="preserve">. </w:t>
      </w:r>
    </w:p>
    <w:p w14:paraId="10F71032" w14:textId="77777777" w:rsidR="006F7AEC" w:rsidRPr="003F720B" w:rsidRDefault="006F7AEC" w:rsidP="008263C1">
      <w:pPr>
        <w:pStyle w:val="Zkladntext2"/>
        <w:jc w:val="both"/>
        <w:rPr>
          <w:rFonts w:asciiTheme="minorHAnsi" w:hAnsiTheme="minorHAnsi" w:cs="Calibri"/>
          <w:b/>
          <w:bCs/>
          <w:sz w:val="22"/>
          <w:szCs w:val="22"/>
          <w:lang w:val="en-US"/>
        </w:rPr>
      </w:pPr>
      <w:r w:rsidRPr="003F720B">
        <w:rPr>
          <w:rFonts w:asciiTheme="minorHAnsi" w:hAnsiTheme="minorHAnsi" w:cs="Calibri"/>
          <w:b/>
          <w:bCs/>
          <w:i/>
          <w:sz w:val="22"/>
          <w:szCs w:val="22"/>
          <w:lang w:val="en-US"/>
        </w:rPr>
        <w:t>15.8 By this agreement conclusion, all previous agreements or contracts between both parties considering services mentioned in this agreement expire</w:t>
      </w:r>
      <w:r w:rsidRPr="003F720B">
        <w:rPr>
          <w:rFonts w:asciiTheme="minorHAnsi" w:hAnsiTheme="minorHAnsi" w:cs="Calibri"/>
          <w:b/>
          <w:bCs/>
          <w:sz w:val="22"/>
          <w:szCs w:val="22"/>
          <w:lang w:val="en-US"/>
        </w:rPr>
        <w:t>.</w:t>
      </w:r>
    </w:p>
    <w:p w14:paraId="7135199D" w14:textId="77777777" w:rsidR="006F7AEC" w:rsidRPr="003F720B" w:rsidRDefault="006F7AEC" w:rsidP="006F7AEC">
      <w:pPr>
        <w:pStyle w:val="Zkladntext2"/>
        <w:jc w:val="both"/>
        <w:rPr>
          <w:rFonts w:asciiTheme="minorHAnsi" w:hAnsiTheme="minorHAnsi" w:cs="Calibri"/>
          <w:b/>
          <w:bCs/>
          <w:sz w:val="22"/>
          <w:szCs w:val="22"/>
          <w:lang w:val="en-US"/>
        </w:rPr>
      </w:pPr>
    </w:p>
    <w:p w14:paraId="1D2498DE" w14:textId="1E648626" w:rsidR="006F7AEC" w:rsidRPr="003F720B" w:rsidRDefault="006F7AEC" w:rsidP="000F6E98">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Smlouva</w:t>
      </w:r>
      <w:proofErr w:type="spellEnd"/>
      <w:r w:rsidRPr="003F720B">
        <w:rPr>
          <w:rFonts w:asciiTheme="minorHAnsi" w:hAnsiTheme="minorHAnsi" w:cs="Calibri"/>
          <w:sz w:val="22"/>
          <w:szCs w:val="22"/>
          <w:lang w:val="en-US"/>
        </w:rPr>
        <w:t xml:space="preserve"> je </w:t>
      </w:r>
      <w:proofErr w:type="spellStart"/>
      <w:r w:rsidRPr="003F720B">
        <w:rPr>
          <w:rFonts w:asciiTheme="minorHAnsi" w:hAnsiTheme="minorHAnsi" w:cs="Calibri"/>
          <w:sz w:val="22"/>
          <w:szCs w:val="22"/>
          <w:lang w:val="en-US"/>
        </w:rPr>
        <w:t>sepsána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ve</w:t>
      </w:r>
      <w:proofErr w:type="spellEnd"/>
      <w:r w:rsidRPr="003F720B">
        <w:rPr>
          <w:rFonts w:asciiTheme="minorHAnsi" w:hAnsiTheme="minorHAnsi" w:cs="Calibri"/>
          <w:sz w:val="22"/>
          <w:szCs w:val="22"/>
          <w:lang w:val="en-US"/>
        </w:rPr>
        <w:t xml:space="preserve"> </w:t>
      </w:r>
      <w:proofErr w:type="spellStart"/>
      <w:r w:rsidR="006F6264">
        <w:rPr>
          <w:rFonts w:asciiTheme="minorHAnsi" w:hAnsiTheme="minorHAnsi" w:cs="Calibri"/>
          <w:b/>
          <w:sz w:val="22"/>
          <w:szCs w:val="22"/>
          <w:lang w:val="en-US"/>
        </w:rPr>
        <w:t>třech</w:t>
      </w:r>
      <w:proofErr w:type="spellEnd"/>
      <w:r w:rsidRPr="003F720B">
        <w:rPr>
          <w:rFonts w:asciiTheme="minorHAnsi" w:hAnsiTheme="minorHAnsi" w:cs="Calibri"/>
          <w:b/>
          <w:sz w:val="22"/>
          <w:szCs w:val="22"/>
          <w:lang w:val="en-US"/>
        </w:rPr>
        <w:t xml:space="preserve"> (</w:t>
      </w:r>
      <w:r w:rsidR="00DF27F4">
        <w:rPr>
          <w:rFonts w:asciiTheme="minorHAnsi" w:hAnsiTheme="minorHAnsi" w:cs="Calibri"/>
          <w:b/>
          <w:sz w:val="22"/>
          <w:szCs w:val="22"/>
          <w:lang w:val="en-US"/>
        </w:rPr>
        <w:t>3</w:t>
      </w:r>
      <w:r w:rsidRPr="003F720B">
        <w:rPr>
          <w:rFonts w:asciiTheme="minorHAnsi" w:hAnsiTheme="minorHAnsi" w:cs="Calibri"/>
          <w:b/>
          <w:sz w:val="22"/>
          <w:szCs w:val="22"/>
          <w:lang w:val="en-US"/>
        </w:rPr>
        <w:t xml:space="preserve">) </w:t>
      </w:r>
      <w:proofErr w:type="spellStart"/>
      <w:r w:rsidRPr="003F720B">
        <w:rPr>
          <w:rFonts w:asciiTheme="minorHAnsi" w:hAnsiTheme="minorHAnsi" w:cs="Calibri"/>
          <w:b/>
          <w:sz w:val="22"/>
          <w:szCs w:val="22"/>
          <w:lang w:val="en-US"/>
        </w:rPr>
        <w:t>stejnopisech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bilinguálně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tedy</w:t>
      </w:r>
      <w:proofErr w:type="spellEnd"/>
      <w:r w:rsidRPr="003F720B">
        <w:rPr>
          <w:rFonts w:asciiTheme="minorHAnsi" w:hAnsiTheme="minorHAnsi" w:cs="Calibri"/>
          <w:sz w:val="22"/>
          <w:szCs w:val="22"/>
          <w:lang w:val="en-US"/>
        </w:rPr>
        <w:t xml:space="preserve"> v </w:t>
      </w:r>
      <w:proofErr w:type="spellStart"/>
      <w:r w:rsidRPr="003F720B">
        <w:rPr>
          <w:rFonts w:asciiTheme="minorHAnsi" w:hAnsiTheme="minorHAnsi" w:cs="Calibri"/>
          <w:sz w:val="22"/>
          <w:szCs w:val="22"/>
          <w:lang w:val="en-US"/>
        </w:rPr>
        <w:t>českém</w:t>
      </w:r>
      <w:proofErr w:type="spellEnd"/>
      <w:r w:rsidRPr="003F720B">
        <w:rPr>
          <w:rFonts w:asciiTheme="minorHAnsi" w:hAnsiTheme="minorHAnsi" w:cs="Calibri"/>
          <w:sz w:val="22"/>
          <w:szCs w:val="22"/>
          <w:lang w:val="en-US"/>
        </w:rPr>
        <w:t xml:space="preserve"> </w:t>
      </w:r>
      <w:proofErr w:type="gramStart"/>
      <w:r w:rsidRPr="003F720B">
        <w:rPr>
          <w:rFonts w:asciiTheme="minorHAnsi" w:hAnsiTheme="minorHAnsi" w:cs="Calibri"/>
          <w:sz w:val="22"/>
          <w:szCs w:val="22"/>
          <w:lang w:val="en-US"/>
        </w:rPr>
        <w:t>a</w:t>
      </w:r>
      <w:proofErr w:type="gram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anglickém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jazyce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každý</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platností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originálu</w:t>
      </w:r>
      <w:proofErr w:type="spellEnd"/>
      <w:r w:rsidRPr="003F720B">
        <w:rPr>
          <w:rFonts w:asciiTheme="minorHAnsi" w:hAnsiTheme="minorHAnsi" w:cs="Calibri"/>
          <w:sz w:val="22"/>
          <w:szCs w:val="22"/>
          <w:lang w:val="en-US"/>
        </w:rPr>
        <w:t xml:space="preserve">, z </w:t>
      </w:r>
      <w:proofErr w:type="spellStart"/>
      <w:r w:rsidRPr="003F720B">
        <w:rPr>
          <w:rFonts w:asciiTheme="minorHAnsi" w:hAnsiTheme="minorHAnsi" w:cs="Calibri"/>
          <w:sz w:val="22"/>
          <w:szCs w:val="22"/>
          <w:lang w:val="en-US"/>
        </w:rPr>
        <w:t>nichž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obdrží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zájemce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zprostředkovatel</w:t>
      </w:r>
      <w:proofErr w:type="spellEnd"/>
      <w:r w:rsidRPr="003F720B">
        <w:rPr>
          <w:rFonts w:asciiTheme="minorHAnsi" w:hAnsiTheme="minorHAnsi" w:cs="Calibri"/>
          <w:sz w:val="22"/>
          <w:szCs w:val="22"/>
          <w:lang w:val="en-US"/>
        </w:rPr>
        <w:t xml:space="preserve"> po </w:t>
      </w:r>
      <w:proofErr w:type="spellStart"/>
      <w:r w:rsidRPr="003F720B">
        <w:rPr>
          <w:rFonts w:asciiTheme="minorHAnsi" w:hAnsiTheme="minorHAnsi" w:cs="Calibri"/>
          <w:sz w:val="22"/>
          <w:szCs w:val="22"/>
          <w:lang w:val="en-US"/>
        </w:rPr>
        <w:t>jednom</w:t>
      </w:r>
      <w:proofErr w:type="spellEnd"/>
      <w:r w:rsidRPr="003F720B">
        <w:rPr>
          <w:rFonts w:asciiTheme="minorHAnsi" w:hAnsiTheme="minorHAnsi" w:cs="Calibri"/>
          <w:sz w:val="22"/>
          <w:szCs w:val="22"/>
          <w:lang w:val="en-US"/>
        </w:rPr>
        <w:t xml:space="preserve"> (1) </w:t>
      </w:r>
      <w:proofErr w:type="spellStart"/>
      <w:r w:rsidRPr="003F720B">
        <w:rPr>
          <w:rFonts w:asciiTheme="minorHAnsi" w:hAnsiTheme="minorHAnsi" w:cs="Calibri"/>
          <w:sz w:val="22"/>
          <w:szCs w:val="22"/>
          <w:lang w:val="en-US"/>
        </w:rPr>
        <w:t>stejnopisu</w:t>
      </w:r>
      <w:proofErr w:type="spellEnd"/>
      <w:r w:rsidRPr="003F720B">
        <w:rPr>
          <w:rFonts w:asciiTheme="minorHAnsi" w:hAnsiTheme="minorHAnsi" w:cs="Calibri"/>
          <w:sz w:val="22"/>
          <w:szCs w:val="22"/>
          <w:lang w:val="en-US"/>
        </w:rPr>
        <w:t>.</w:t>
      </w:r>
      <w:r w:rsidR="006F6264">
        <w:rPr>
          <w:rFonts w:asciiTheme="minorHAnsi" w:hAnsiTheme="minorHAnsi" w:cs="Calibri"/>
          <w:sz w:val="22"/>
          <w:szCs w:val="22"/>
          <w:lang w:val="en-US"/>
        </w:rPr>
        <w:t xml:space="preserve"> Jeden </w:t>
      </w:r>
      <w:proofErr w:type="spellStart"/>
      <w:r w:rsidR="006F6264">
        <w:rPr>
          <w:rFonts w:asciiTheme="minorHAnsi" w:hAnsiTheme="minorHAnsi" w:cs="Calibri"/>
          <w:sz w:val="22"/>
          <w:szCs w:val="22"/>
          <w:lang w:val="en-US"/>
        </w:rPr>
        <w:t>výtisk</w:t>
      </w:r>
      <w:proofErr w:type="spellEnd"/>
      <w:r w:rsidR="006F6264">
        <w:rPr>
          <w:rFonts w:asciiTheme="minorHAnsi" w:hAnsiTheme="minorHAnsi" w:cs="Calibri"/>
          <w:sz w:val="22"/>
          <w:szCs w:val="22"/>
          <w:lang w:val="en-US"/>
        </w:rPr>
        <w:t xml:space="preserve"> </w:t>
      </w:r>
      <w:proofErr w:type="spellStart"/>
      <w:r w:rsidR="006F6264">
        <w:rPr>
          <w:rFonts w:asciiTheme="minorHAnsi" w:hAnsiTheme="minorHAnsi" w:cs="Calibri"/>
          <w:sz w:val="22"/>
          <w:szCs w:val="22"/>
          <w:lang w:val="en-US"/>
        </w:rPr>
        <w:t>smlouvy</w:t>
      </w:r>
      <w:proofErr w:type="spellEnd"/>
      <w:r w:rsidR="006F6264">
        <w:rPr>
          <w:rFonts w:asciiTheme="minorHAnsi" w:hAnsiTheme="minorHAnsi" w:cs="Calibri"/>
          <w:sz w:val="22"/>
          <w:szCs w:val="22"/>
          <w:lang w:val="en-US"/>
        </w:rPr>
        <w:t xml:space="preserve"> je </w:t>
      </w:r>
      <w:proofErr w:type="spellStart"/>
      <w:r w:rsidR="006F6264">
        <w:rPr>
          <w:rFonts w:asciiTheme="minorHAnsi" w:hAnsiTheme="minorHAnsi" w:cs="Calibri"/>
          <w:sz w:val="22"/>
          <w:szCs w:val="22"/>
          <w:lang w:val="en-US"/>
        </w:rPr>
        <w:t>zasílaný</w:t>
      </w:r>
      <w:proofErr w:type="spellEnd"/>
      <w:r w:rsidR="006F6264">
        <w:rPr>
          <w:rFonts w:asciiTheme="minorHAnsi" w:hAnsiTheme="minorHAnsi" w:cs="Calibri"/>
          <w:sz w:val="22"/>
          <w:szCs w:val="22"/>
          <w:lang w:val="en-US"/>
        </w:rPr>
        <w:t xml:space="preserve"> </w:t>
      </w:r>
      <w:r w:rsidR="00C46C5F" w:rsidRPr="00C46C5F">
        <w:rPr>
          <w:rFonts w:asciiTheme="minorHAnsi" w:hAnsiTheme="minorHAnsi" w:cs="Calibri"/>
          <w:sz w:val="22"/>
          <w:szCs w:val="22"/>
        </w:rPr>
        <w:t>V případě jakéhokoli rozporu mezi jazykovými verzemi je rozhodující české znění</w:t>
      </w:r>
      <w:r w:rsidR="00DE05E2">
        <w:rPr>
          <w:rFonts w:asciiTheme="minorHAnsi" w:hAnsiTheme="minorHAnsi" w:cs="Calibri"/>
          <w:sz w:val="22"/>
          <w:szCs w:val="22"/>
        </w:rPr>
        <w:t>.</w:t>
      </w:r>
    </w:p>
    <w:p w14:paraId="200947CE" w14:textId="281E4CB7" w:rsidR="006F7AEC" w:rsidRPr="003F720B" w:rsidRDefault="006F7AEC" w:rsidP="008263C1">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15.9 The agreement is drawn up in t</w:t>
      </w:r>
      <w:r w:rsidR="00DF27F4">
        <w:rPr>
          <w:rFonts w:asciiTheme="minorHAnsi" w:hAnsiTheme="minorHAnsi" w:cs="Calibri"/>
          <w:b/>
          <w:bCs/>
          <w:i/>
          <w:sz w:val="22"/>
          <w:szCs w:val="22"/>
          <w:lang w:val="en-US"/>
        </w:rPr>
        <w:t>hree</w:t>
      </w:r>
      <w:r w:rsidRPr="003F720B">
        <w:rPr>
          <w:rFonts w:asciiTheme="minorHAnsi" w:hAnsiTheme="minorHAnsi" w:cs="Calibri"/>
          <w:b/>
          <w:bCs/>
          <w:i/>
          <w:sz w:val="22"/>
          <w:szCs w:val="22"/>
          <w:lang w:val="en-US"/>
        </w:rPr>
        <w:t xml:space="preserve"> (</w:t>
      </w:r>
      <w:r w:rsidR="00DF27F4">
        <w:rPr>
          <w:rFonts w:asciiTheme="minorHAnsi" w:hAnsiTheme="minorHAnsi" w:cs="Calibri"/>
          <w:b/>
          <w:bCs/>
          <w:i/>
          <w:sz w:val="22"/>
          <w:szCs w:val="22"/>
          <w:lang w:val="en-US"/>
        </w:rPr>
        <w:t>3</w:t>
      </w:r>
      <w:r w:rsidRPr="003F720B">
        <w:rPr>
          <w:rFonts w:asciiTheme="minorHAnsi" w:hAnsiTheme="minorHAnsi" w:cs="Calibri"/>
          <w:b/>
          <w:bCs/>
          <w:i/>
          <w:sz w:val="22"/>
          <w:szCs w:val="22"/>
          <w:lang w:val="en-US"/>
        </w:rPr>
        <w:t>) copies bilingually, thus in the Czech and English languages, each considered the original, of which the interested party and the intermediary shall receive one (1) copy each.</w:t>
      </w:r>
      <w:r w:rsidR="00DE05E2">
        <w:rPr>
          <w:rFonts w:asciiTheme="minorHAnsi" w:hAnsiTheme="minorHAnsi" w:cs="Calibri"/>
          <w:b/>
          <w:bCs/>
          <w:i/>
          <w:sz w:val="22"/>
          <w:szCs w:val="22"/>
          <w:lang w:val="en-US"/>
        </w:rPr>
        <w:t xml:space="preserve"> </w:t>
      </w:r>
      <w:r w:rsidR="00DE05E2" w:rsidRPr="00DE05E2">
        <w:rPr>
          <w:rFonts w:asciiTheme="minorHAnsi" w:hAnsiTheme="minorHAnsi" w:cs="Calibri"/>
          <w:b/>
          <w:bCs/>
          <w:i/>
          <w:sz w:val="22"/>
          <w:szCs w:val="22"/>
        </w:rPr>
        <w:t xml:space="preserve">In </w:t>
      </w:r>
      <w:proofErr w:type="spellStart"/>
      <w:r w:rsidR="00DE05E2" w:rsidRPr="00DE05E2">
        <w:rPr>
          <w:rFonts w:asciiTheme="minorHAnsi" w:hAnsiTheme="minorHAnsi" w:cs="Calibri"/>
          <w:b/>
          <w:bCs/>
          <w:i/>
          <w:sz w:val="22"/>
          <w:szCs w:val="22"/>
        </w:rPr>
        <w:t>the</w:t>
      </w:r>
      <w:proofErr w:type="spellEnd"/>
      <w:r w:rsidR="00DE05E2" w:rsidRPr="00DE05E2">
        <w:rPr>
          <w:rFonts w:asciiTheme="minorHAnsi" w:hAnsiTheme="minorHAnsi" w:cs="Calibri"/>
          <w:b/>
          <w:bCs/>
          <w:i/>
          <w:sz w:val="22"/>
          <w:szCs w:val="22"/>
        </w:rPr>
        <w:t xml:space="preserve"> event </w:t>
      </w:r>
      <w:proofErr w:type="spellStart"/>
      <w:r w:rsidR="00DE05E2" w:rsidRPr="00DE05E2">
        <w:rPr>
          <w:rFonts w:asciiTheme="minorHAnsi" w:hAnsiTheme="minorHAnsi" w:cs="Calibri"/>
          <w:b/>
          <w:bCs/>
          <w:i/>
          <w:sz w:val="22"/>
          <w:szCs w:val="22"/>
        </w:rPr>
        <w:t>of</w:t>
      </w:r>
      <w:proofErr w:type="spellEnd"/>
      <w:r w:rsidR="00DE05E2" w:rsidRPr="00DE05E2">
        <w:rPr>
          <w:rFonts w:asciiTheme="minorHAnsi" w:hAnsiTheme="minorHAnsi" w:cs="Calibri"/>
          <w:b/>
          <w:bCs/>
          <w:i/>
          <w:sz w:val="22"/>
          <w:szCs w:val="22"/>
        </w:rPr>
        <w:t xml:space="preserve"> any </w:t>
      </w:r>
      <w:proofErr w:type="spellStart"/>
      <w:r w:rsidR="00DE05E2" w:rsidRPr="00DE05E2">
        <w:rPr>
          <w:rFonts w:asciiTheme="minorHAnsi" w:hAnsiTheme="minorHAnsi" w:cs="Calibri"/>
          <w:b/>
          <w:bCs/>
          <w:i/>
          <w:sz w:val="22"/>
          <w:szCs w:val="22"/>
        </w:rPr>
        <w:t>conflict</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or</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inconsistency</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between</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the</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language</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versions</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of</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this</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Agreement</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the</w:t>
      </w:r>
      <w:proofErr w:type="spellEnd"/>
      <w:r w:rsidR="00DE05E2" w:rsidRPr="00DE05E2">
        <w:rPr>
          <w:rFonts w:asciiTheme="minorHAnsi" w:hAnsiTheme="minorHAnsi" w:cs="Calibri"/>
          <w:b/>
          <w:bCs/>
          <w:i/>
          <w:sz w:val="22"/>
          <w:szCs w:val="22"/>
        </w:rPr>
        <w:t xml:space="preserve"> Czech </w:t>
      </w:r>
      <w:proofErr w:type="spellStart"/>
      <w:r w:rsidR="00DE05E2" w:rsidRPr="00DE05E2">
        <w:rPr>
          <w:rFonts w:asciiTheme="minorHAnsi" w:hAnsiTheme="minorHAnsi" w:cs="Calibri"/>
          <w:b/>
          <w:bCs/>
          <w:i/>
          <w:sz w:val="22"/>
          <w:szCs w:val="22"/>
        </w:rPr>
        <w:t>language</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version</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shall</w:t>
      </w:r>
      <w:proofErr w:type="spellEnd"/>
      <w:r w:rsidR="00DE05E2" w:rsidRPr="00DE05E2">
        <w:rPr>
          <w:rFonts w:asciiTheme="minorHAnsi" w:hAnsiTheme="minorHAnsi" w:cs="Calibri"/>
          <w:b/>
          <w:bCs/>
          <w:i/>
          <w:sz w:val="22"/>
          <w:szCs w:val="22"/>
        </w:rPr>
        <w:t xml:space="preserve"> </w:t>
      </w:r>
      <w:proofErr w:type="spellStart"/>
      <w:r w:rsidR="00DE05E2" w:rsidRPr="00DE05E2">
        <w:rPr>
          <w:rFonts w:asciiTheme="minorHAnsi" w:hAnsiTheme="minorHAnsi" w:cs="Calibri"/>
          <w:b/>
          <w:bCs/>
          <w:i/>
          <w:sz w:val="22"/>
          <w:szCs w:val="22"/>
        </w:rPr>
        <w:t>prevail</w:t>
      </w:r>
      <w:proofErr w:type="spellEnd"/>
      <w:r w:rsidR="00DE05E2" w:rsidRPr="00DE05E2">
        <w:rPr>
          <w:rFonts w:asciiTheme="minorHAnsi" w:hAnsiTheme="minorHAnsi" w:cs="Calibri"/>
          <w:b/>
          <w:bCs/>
          <w:i/>
          <w:sz w:val="22"/>
          <w:szCs w:val="22"/>
        </w:rPr>
        <w:t>.</w:t>
      </w:r>
    </w:p>
    <w:p w14:paraId="1F14646F" w14:textId="77777777" w:rsidR="006F7AEC" w:rsidRPr="003F720B" w:rsidRDefault="006F7AEC" w:rsidP="006F7AEC">
      <w:pPr>
        <w:pStyle w:val="Zkladntext2"/>
        <w:ind w:left="709"/>
        <w:jc w:val="both"/>
        <w:rPr>
          <w:rFonts w:asciiTheme="minorHAnsi" w:hAnsiTheme="minorHAnsi" w:cs="Calibri"/>
          <w:b/>
          <w:bCs/>
          <w:sz w:val="22"/>
          <w:szCs w:val="22"/>
          <w:lang w:val="en-US"/>
        </w:rPr>
      </w:pPr>
    </w:p>
    <w:p w14:paraId="6C5DAB72" w14:textId="77777777" w:rsidR="006F7AEC" w:rsidRPr="003F720B" w:rsidRDefault="006F7AEC" w:rsidP="004E3697">
      <w:pPr>
        <w:pStyle w:val="Zkladntext2"/>
        <w:numPr>
          <w:ilvl w:val="1"/>
          <w:numId w:val="24"/>
        </w:numPr>
        <w:ind w:left="709" w:hanging="709"/>
        <w:jc w:val="both"/>
        <w:rPr>
          <w:rFonts w:asciiTheme="minorHAnsi" w:hAnsiTheme="minorHAnsi" w:cs="Calibri"/>
          <w:sz w:val="22"/>
          <w:szCs w:val="22"/>
          <w:lang w:val="en-US"/>
        </w:rPr>
      </w:pPr>
      <w:proofErr w:type="spellStart"/>
      <w:r w:rsidRPr="003F720B">
        <w:rPr>
          <w:rFonts w:asciiTheme="minorHAnsi" w:hAnsiTheme="minorHAnsi" w:cs="Calibri"/>
          <w:sz w:val="22"/>
          <w:szCs w:val="22"/>
          <w:lang w:val="en-US"/>
        </w:rPr>
        <w:t>Strany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prohlašují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že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smlouva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byla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sepsána</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jejich</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skutečné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svobodné</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vůle</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určitě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vážně</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srozumitelně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důkladně</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si</w:t>
      </w:r>
      <w:proofErr w:type="spellEnd"/>
      <w:r w:rsidRPr="003F720B">
        <w:rPr>
          <w:rFonts w:asciiTheme="minorHAnsi" w:hAnsiTheme="minorHAnsi" w:cs="Calibri"/>
          <w:sz w:val="22"/>
          <w:szCs w:val="22"/>
          <w:lang w:val="en-US"/>
        </w:rPr>
        <w:t xml:space="preserve"> ji </w:t>
      </w:r>
      <w:proofErr w:type="spellStart"/>
      <w:r w:rsidRPr="003F720B">
        <w:rPr>
          <w:rFonts w:asciiTheme="minorHAnsi" w:hAnsiTheme="minorHAnsi" w:cs="Calibri"/>
          <w:sz w:val="22"/>
          <w:szCs w:val="22"/>
          <w:lang w:val="en-US"/>
        </w:rPr>
        <w:t>přečetly</w:t>
      </w:r>
      <w:proofErr w:type="spellEnd"/>
      <w:r w:rsidRPr="003F720B">
        <w:rPr>
          <w:rFonts w:asciiTheme="minorHAnsi" w:hAnsiTheme="minorHAnsi" w:cs="Calibri"/>
          <w:sz w:val="22"/>
          <w:szCs w:val="22"/>
          <w:lang w:val="en-US"/>
        </w:rPr>
        <w:t xml:space="preserve"> a </w:t>
      </w:r>
      <w:proofErr w:type="spellStart"/>
      <w:r w:rsidRPr="003F720B">
        <w:rPr>
          <w:rFonts w:asciiTheme="minorHAnsi" w:hAnsiTheme="minorHAnsi" w:cs="Calibri"/>
          <w:sz w:val="22"/>
          <w:szCs w:val="22"/>
          <w:lang w:val="en-US"/>
        </w:rPr>
        <w:t>projednaly</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souhlasí</w:t>
      </w:r>
      <w:proofErr w:type="spellEnd"/>
      <w:r w:rsidRPr="003F720B">
        <w:rPr>
          <w:rFonts w:asciiTheme="minorHAnsi" w:hAnsiTheme="minorHAnsi" w:cs="Calibri"/>
          <w:sz w:val="22"/>
          <w:szCs w:val="22"/>
          <w:lang w:val="en-US"/>
        </w:rPr>
        <w:t xml:space="preserve"> s </w:t>
      </w:r>
      <w:proofErr w:type="spellStart"/>
      <w:r w:rsidRPr="003F720B">
        <w:rPr>
          <w:rFonts w:asciiTheme="minorHAnsi" w:hAnsiTheme="minorHAnsi" w:cs="Calibri"/>
          <w:sz w:val="22"/>
          <w:szCs w:val="22"/>
          <w:lang w:val="en-US"/>
        </w:rPr>
        <w:t>jejím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obsahem</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což</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stvrzují</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zástupci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stran</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svými</w:t>
      </w:r>
      <w:proofErr w:type="spellEnd"/>
      <w:r w:rsidRPr="003F720B">
        <w:rPr>
          <w:rFonts w:asciiTheme="minorHAnsi" w:hAnsiTheme="minorHAnsi" w:cs="Calibri"/>
          <w:sz w:val="22"/>
          <w:szCs w:val="22"/>
          <w:lang w:val="en-US"/>
        </w:rPr>
        <w:t xml:space="preserve"> </w:t>
      </w:r>
      <w:proofErr w:type="spellStart"/>
      <w:r w:rsidRPr="003F720B">
        <w:rPr>
          <w:rFonts w:asciiTheme="minorHAnsi" w:hAnsiTheme="minorHAnsi" w:cs="Calibri"/>
          <w:sz w:val="22"/>
          <w:szCs w:val="22"/>
          <w:lang w:val="en-US"/>
        </w:rPr>
        <w:t>podpisy</w:t>
      </w:r>
      <w:proofErr w:type="spellEnd"/>
      <w:r w:rsidRPr="003F720B">
        <w:rPr>
          <w:rFonts w:asciiTheme="minorHAnsi" w:hAnsiTheme="minorHAnsi" w:cs="Calibri"/>
          <w:sz w:val="22"/>
          <w:szCs w:val="22"/>
          <w:lang w:val="en-US"/>
        </w:rPr>
        <w:t>.</w:t>
      </w:r>
    </w:p>
    <w:p w14:paraId="320FEC2E" w14:textId="6AF8663E" w:rsidR="006F7AEC" w:rsidRPr="003F720B" w:rsidRDefault="006F7AEC" w:rsidP="008263C1">
      <w:pPr>
        <w:pStyle w:val="Zkladntext2"/>
        <w:jc w:val="both"/>
        <w:rPr>
          <w:rFonts w:asciiTheme="minorHAnsi" w:hAnsiTheme="minorHAnsi" w:cs="Calibri"/>
          <w:b/>
          <w:bCs/>
          <w:i/>
          <w:sz w:val="22"/>
          <w:szCs w:val="22"/>
          <w:lang w:val="en-US"/>
        </w:rPr>
      </w:pPr>
      <w:r w:rsidRPr="003F720B">
        <w:rPr>
          <w:rFonts w:asciiTheme="minorHAnsi" w:hAnsiTheme="minorHAnsi" w:cs="Calibri"/>
          <w:b/>
          <w:bCs/>
          <w:i/>
          <w:sz w:val="22"/>
          <w:szCs w:val="22"/>
          <w:lang w:val="en-US"/>
        </w:rPr>
        <w:t xml:space="preserve">15.10. The parties declare that the agreement has been drawn up according to their true, free will, seriously and understandably and that they thoroughly read and discussed it, agree with its content, which is confirmed by </w:t>
      </w:r>
      <w:proofErr w:type="gramStart"/>
      <w:r w:rsidRPr="003F720B">
        <w:rPr>
          <w:rFonts w:asciiTheme="minorHAnsi" w:hAnsiTheme="minorHAnsi" w:cs="Calibri"/>
          <w:b/>
          <w:bCs/>
          <w:i/>
          <w:sz w:val="22"/>
          <w:szCs w:val="22"/>
          <w:lang w:val="en-US"/>
        </w:rPr>
        <w:t>the both</w:t>
      </w:r>
      <w:proofErr w:type="gramEnd"/>
      <w:r w:rsidRPr="003F720B">
        <w:rPr>
          <w:rFonts w:asciiTheme="minorHAnsi" w:hAnsiTheme="minorHAnsi" w:cs="Calibri"/>
          <w:b/>
          <w:bCs/>
          <w:i/>
          <w:sz w:val="22"/>
          <w:szCs w:val="22"/>
          <w:lang w:val="en-US"/>
        </w:rPr>
        <w:t xml:space="preserve"> </w:t>
      </w:r>
      <w:proofErr w:type="gramStart"/>
      <w:r w:rsidRPr="003F720B">
        <w:rPr>
          <w:rFonts w:asciiTheme="minorHAnsi" w:hAnsiTheme="minorHAnsi" w:cs="Calibri"/>
          <w:b/>
          <w:bCs/>
          <w:i/>
          <w:sz w:val="22"/>
          <w:szCs w:val="22"/>
          <w:lang w:val="en-US"/>
        </w:rPr>
        <w:t>parties representatives</w:t>
      </w:r>
      <w:proofErr w:type="gramEnd"/>
      <w:r w:rsidRPr="003F720B">
        <w:rPr>
          <w:rFonts w:asciiTheme="minorHAnsi" w:hAnsiTheme="minorHAnsi" w:cs="Calibri"/>
          <w:b/>
          <w:bCs/>
          <w:i/>
          <w:sz w:val="22"/>
          <w:szCs w:val="22"/>
          <w:lang w:val="en-US"/>
        </w:rPr>
        <w:t>’ signatures</w:t>
      </w:r>
      <w:r w:rsidR="00CD0C39" w:rsidRPr="003F720B">
        <w:rPr>
          <w:rFonts w:asciiTheme="minorHAnsi" w:hAnsiTheme="minorHAnsi" w:cs="Calibri"/>
          <w:b/>
          <w:bCs/>
          <w:i/>
          <w:sz w:val="22"/>
          <w:szCs w:val="22"/>
          <w:lang w:val="en-US"/>
        </w:rPr>
        <w:t>.</w:t>
      </w:r>
    </w:p>
    <w:p w14:paraId="27E473CF" w14:textId="77777777" w:rsidR="006F7AEC" w:rsidRPr="003F720B" w:rsidRDefault="006F7AEC" w:rsidP="006F7AEC">
      <w:pPr>
        <w:pStyle w:val="Zkladntext2"/>
        <w:jc w:val="both"/>
        <w:rPr>
          <w:rFonts w:asciiTheme="minorHAnsi" w:hAnsiTheme="minorHAnsi" w:cs="Calibri"/>
          <w:sz w:val="22"/>
          <w:szCs w:val="22"/>
          <w:lang w:val="en-US"/>
        </w:rPr>
      </w:pPr>
    </w:p>
    <w:p w14:paraId="023B908A" w14:textId="77777777" w:rsidR="006F7AEC" w:rsidRPr="003F720B" w:rsidRDefault="006F7AEC" w:rsidP="006F7AEC">
      <w:pPr>
        <w:pStyle w:val="Zkladntext2"/>
        <w:jc w:val="both"/>
        <w:rPr>
          <w:rFonts w:asciiTheme="minorHAnsi" w:hAnsiTheme="minorHAnsi" w:cs="Calibri"/>
          <w:sz w:val="22"/>
          <w:szCs w:val="22"/>
          <w:lang w:val="en-US"/>
        </w:rPr>
      </w:pPr>
    </w:p>
    <w:p w14:paraId="4224A46C" w14:textId="39D1E9FD" w:rsidR="006F7AEC" w:rsidRDefault="00AE0675" w:rsidP="006F7AEC">
      <w:pPr>
        <w:pStyle w:val="Zkladntext2"/>
        <w:jc w:val="both"/>
        <w:rPr>
          <w:rFonts w:asciiTheme="minorHAnsi" w:eastAsia="Calibri" w:hAnsiTheme="minorHAnsi" w:cs="Calibri"/>
          <w:sz w:val="22"/>
          <w:szCs w:val="22"/>
          <w:lang w:val="en-US" w:eastAsia="en-US"/>
        </w:rPr>
      </w:pPr>
      <w:r>
        <w:rPr>
          <w:rFonts w:asciiTheme="minorHAnsi" w:eastAsia="Calibri" w:hAnsiTheme="minorHAnsi" w:cs="Calibri"/>
          <w:sz w:val="22"/>
          <w:szCs w:val="22"/>
          <w:lang w:val="en-US" w:eastAsia="en-US"/>
        </w:rPr>
        <w:t>[OU   OU]</w:t>
      </w:r>
      <w:r>
        <w:rPr>
          <w:rFonts w:asciiTheme="minorHAnsi" w:eastAsia="Calibri" w:hAnsiTheme="minorHAnsi" w:cs="Calibri"/>
          <w:sz w:val="22"/>
          <w:szCs w:val="22"/>
          <w:lang w:val="en-US" w:eastAsia="en-US"/>
        </w:rPr>
        <w:t xml:space="preserve"> = </w:t>
      </w:r>
      <w:proofErr w:type="spellStart"/>
      <w:r>
        <w:rPr>
          <w:rFonts w:asciiTheme="minorHAnsi" w:eastAsia="Calibri" w:hAnsiTheme="minorHAnsi" w:cs="Calibri"/>
          <w:sz w:val="22"/>
          <w:szCs w:val="22"/>
          <w:lang w:val="en-US" w:eastAsia="en-US"/>
        </w:rPr>
        <w:t>osobní</w:t>
      </w:r>
      <w:proofErr w:type="spellEnd"/>
      <w:r>
        <w:rPr>
          <w:rFonts w:asciiTheme="minorHAnsi" w:eastAsia="Calibri" w:hAnsiTheme="minorHAnsi" w:cs="Calibri"/>
          <w:sz w:val="22"/>
          <w:szCs w:val="22"/>
          <w:lang w:val="en-US" w:eastAsia="en-US"/>
        </w:rPr>
        <w:t xml:space="preserve"> </w:t>
      </w:r>
      <w:proofErr w:type="spellStart"/>
      <w:r>
        <w:rPr>
          <w:rFonts w:asciiTheme="minorHAnsi" w:eastAsia="Calibri" w:hAnsiTheme="minorHAnsi" w:cs="Calibri"/>
          <w:sz w:val="22"/>
          <w:szCs w:val="22"/>
          <w:lang w:val="en-US" w:eastAsia="en-US"/>
        </w:rPr>
        <w:t>údaj</w:t>
      </w:r>
      <w:proofErr w:type="spellEnd"/>
    </w:p>
    <w:p w14:paraId="4FCE23A6" w14:textId="41ACE64E" w:rsidR="00AE0675" w:rsidRDefault="00AE0675" w:rsidP="00AE0675">
      <w:pPr>
        <w:pStyle w:val="Zkladntext2"/>
        <w:jc w:val="both"/>
        <w:rPr>
          <w:rFonts w:asciiTheme="minorHAnsi" w:eastAsia="Calibri" w:hAnsiTheme="minorHAnsi" w:cs="Calibri"/>
          <w:sz w:val="22"/>
          <w:szCs w:val="22"/>
          <w:lang w:val="en-US" w:eastAsia="en-US"/>
        </w:rPr>
      </w:pPr>
      <w:r>
        <w:rPr>
          <w:rFonts w:asciiTheme="minorHAnsi" w:eastAsia="Calibri" w:hAnsiTheme="minorHAnsi" w:cs="Calibri"/>
          <w:sz w:val="22"/>
          <w:szCs w:val="22"/>
          <w:lang w:val="en-US" w:eastAsia="en-US"/>
        </w:rPr>
        <w:t>[</w:t>
      </w:r>
      <w:r>
        <w:rPr>
          <w:rFonts w:asciiTheme="minorHAnsi" w:eastAsia="Calibri" w:hAnsiTheme="minorHAnsi" w:cs="Calibri"/>
          <w:sz w:val="22"/>
          <w:szCs w:val="22"/>
          <w:lang w:val="en-US" w:eastAsia="en-US"/>
        </w:rPr>
        <w:t>PD</w:t>
      </w:r>
      <w:r>
        <w:rPr>
          <w:rFonts w:asciiTheme="minorHAnsi" w:eastAsia="Calibri" w:hAnsiTheme="minorHAnsi" w:cs="Calibri"/>
          <w:sz w:val="22"/>
          <w:szCs w:val="22"/>
          <w:lang w:val="en-US" w:eastAsia="en-US"/>
        </w:rPr>
        <w:t xml:space="preserve">   </w:t>
      </w:r>
      <w:r>
        <w:rPr>
          <w:rFonts w:asciiTheme="minorHAnsi" w:eastAsia="Calibri" w:hAnsiTheme="minorHAnsi" w:cs="Calibri"/>
          <w:sz w:val="22"/>
          <w:szCs w:val="22"/>
          <w:lang w:val="en-US" w:eastAsia="en-US"/>
        </w:rPr>
        <w:t xml:space="preserve"> PD</w:t>
      </w:r>
      <w:r>
        <w:rPr>
          <w:rFonts w:asciiTheme="minorHAnsi" w:eastAsia="Calibri" w:hAnsiTheme="minorHAnsi" w:cs="Calibri"/>
          <w:sz w:val="22"/>
          <w:szCs w:val="22"/>
          <w:lang w:val="en-US" w:eastAsia="en-US"/>
        </w:rPr>
        <w:t xml:space="preserve">] = </w:t>
      </w:r>
      <w:r>
        <w:rPr>
          <w:rFonts w:asciiTheme="minorHAnsi" w:eastAsia="Calibri" w:hAnsiTheme="minorHAnsi" w:cs="Calibri"/>
          <w:sz w:val="22"/>
          <w:szCs w:val="22"/>
          <w:lang w:val="en-US" w:eastAsia="en-US"/>
        </w:rPr>
        <w:t>personal data</w:t>
      </w:r>
    </w:p>
    <w:p w14:paraId="3B3C011B" w14:textId="77777777" w:rsidR="00AE0675" w:rsidRPr="003F720B" w:rsidRDefault="00AE0675" w:rsidP="006F7AEC">
      <w:pPr>
        <w:pStyle w:val="Zkladntext2"/>
        <w:jc w:val="both"/>
        <w:rPr>
          <w:rFonts w:asciiTheme="minorHAnsi" w:hAnsiTheme="minorHAnsi" w:cs="Calibri"/>
          <w:sz w:val="22"/>
          <w:szCs w:val="22"/>
          <w:lang w:val="en-US"/>
        </w:rPr>
      </w:pPr>
    </w:p>
    <w:p w14:paraId="12C4961C" w14:textId="77777777" w:rsidR="006F7AEC" w:rsidRPr="003F720B" w:rsidRDefault="006F7AEC" w:rsidP="006F7AEC">
      <w:pPr>
        <w:pStyle w:val="Zkladntext2"/>
        <w:ind w:left="709"/>
        <w:jc w:val="both"/>
        <w:rPr>
          <w:rFonts w:asciiTheme="minorHAnsi" w:hAnsiTheme="minorHAnsi" w:cs="Calibri"/>
          <w:sz w:val="22"/>
          <w:szCs w:val="22"/>
          <w:lang w:val="en-US"/>
        </w:rPr>
      </w:pPr>
    </w:p>
    <w:p w14:paraId="1ABF769B" w14:textId="566BC6BB" w:rsidR="006F7AEC" w:rsidRPr="003F720B" w:rsidRDefault="006F7AEC" w:rsidP="006F7AEC">
      <w:pPr>
        <w:pStyle w:val="Zkladntext2"/>
        <w:tabs>
          <w:tab w:val="left" w:pos="426"/>
        </w:tabs>
        <w:jc w:val="both"/>
        <w:rPr>
          <w:rFonts w:asciiTheme="minorHAnsi" w:hAnsiTheme="minorHAnsi" w:cs="Calibri"/>
          <w:sz w:val="22"/>
          <w:szCs w:val="22"/>
          <w:lang w:val="en-US"/>
        </w:rPr>
      </w:pPr>
      <w:r w:rsidRPr="003F720B">
        <w:rPr>
          <w:rFonts w:asciiTheme="minorHAnsi" w:hAnsiTheme="minorHAnsi" w:cs="Calibri"/>
          <w:sz w:val="22"/>
          <w:szCs w:val="22"/>
          <w:lang w:val="en-US"/>
        </w:rPr>
        <w:t>V/In……………………</w:t>
      </w:r>
      <w:proofErr w:type="spellStart"/>
      <w:r w:rsidRPr="003F720B">
        <w:rPr>
          <w:rFonts w:asciiTheme="minorHAnsi" w:hAnsiTheme="minorHAnsi" w:cs="Calibri"/>
          <w:sz w:val="22"/>
          <w:szCs w:val="22"/>
          <w:lang w:val="en-US"/>
        </w:rPr>
        <w:t>dne</w:t>
      </w:r>
      <w:proofErr w:type="spellEnd"/>
      <w:r w:rsidRPr="003F720B">
        <w:rPr>
          <w:rFonts w:asciiTheme="minorHAnsi" w:hAnsiTheme="minorHAnsi" w:cs="Calibri"/>
          <w:sz w:val="22"/>
          <w:szCs w:val="22"/>
          <w:lang w:val="en-US"/>
        </w:rPr>
        <w:t xml:space="preserve">/date…………….             </w:t>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t>V/In</w:t>
      </w:r>
      <w:r w:rsidR="00AE0675">
        <w:rPr>
          <w:rFonts w:asciiTheme="minorHAnsi" w:hAnsiTheme="minorHAnsi" w:cs="Calibri"/>
          <w:sz w:val="22"/>
          <w:szCs w:val="22"/>
          <w:lang w:val="en-US"/>
        </w:rPr>
        <w:t xml:space="preserve"> Ostrava </w:t>
      </w:r>
      <w:proofErr w:type="spellStart"/>
      <w:r w:rsidRPr="003F720B">
        <w:rPr>
          <w:rFonts w:asciiTheme="minorHAnsi" w:hAnsiTheme="minorHAnsi" w:cs="Calibri"/>
          <w:sz w:val="22"/>
          <w:szCs w:val="22"/>
          <w:lang w:val="en-US"/>
        </w:rPr>
        <w:t>dne</w:t>
      </w:r>
      <w:proofErr w:type="spellEnd"/>
      <w:r w:rsidRPr="003F720B">
        <w:rPr>
          <w:rFonts w:asciiTheme="minorHAnsi" w:hAnsiTheme="minorHAnsi" w:cs="Calibri"/>
          <w:sz w:val="22"/>
          <w:szCs w:val="22"/>
          <w:lang w:val="en-US"/>
        </w:rPr>
        <w:t>/date</w:t>
      </w:r>
      <w:r w:rsidR="00AE0675">
        <w:rPr>
          <w:rFonts w:asciiTheme="minorHAnsi" w:hAnsiTheme="minorHAnsi" w:cs="Calibri"/>
          <w:sz w:val="22"/>
          <w:szCs w:val="22"/>
          <w:lang w:val="en-US"/>
        </w:rPr>
        <w:t xml:space="preserve"> 2.3.2026</w:t>
      </w:r>
    </w:p>
    <w:p w14:paraId="351BFE8C" w14:textId="77777777" w:rsidR="006F7AEC" w:rsidRPr="003F720B" w:rsidRDefault="006F7AEC" w:rsidP="006F7AEC">
      <w:pPr>
        <w:tabs>
          <w:tab w:val="left" w:pos="709"/>
        </w:tabs>
        <w:rPr>
          <w:rFonts w:asciiTheme="minorHAnsi" w:hAnsiTheme="minorHAnsi" w:cs="Calibri"/>
          <w:sz w:val="22"/>
          <w:szCs w:val="22"/>
          <w:lang w:val="en-US"/>
        </w:rPr>
      </w:pPr>
    </w:p>
    <w:p w14:paraId="0E012125" w14:textId="77777777" w:rsidR="006F7AEC" w:rsidRPr="003F720B" w:rsidRDefault="006F7AEC" w:rsidP="006F7AEC">
      <w:pPr>
        <w:tabs>
          <w:tab w:val="left" w:pos="709"/>
        </w:tabs>
        <w:rPr>
          <w:rFonts w:asciiTheme="minorHAnsi" w:hAnsiTheme="minorHAnsi" w:cs="Calibri"/>
          <w:sz w:val="22"/>
          <w:szCs w:val="22"/>
          <w:lang w:val="en-US"/>
        </w:rPr>
      </w:pPr>
    </w:p>
    <w:p w14:paraId="522D329A" w14:textId="77777777" w:rsidR="00F84D73" w:rsidRPr="003F720B" w:rsidRDefault="006F7AEC" w:rsidP="006F7AEC">
      <w:pPr>
        <w:tabs>
          <w:tab w:val="left" w:pos="709"/>
        </w:tabs>
        <w:rPr>
          <w:rFonts w:asciiTheme="minorHAnsi" w:hAnsiTheme="minorHAnsi" w:cs="Calibri"/>
          <w:sz w:val="22"/>
          <w:szCs w:val="22"/>
          <w:lang w:val="en-US"/>
        </w:rPr>
      </w:pP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p>
    <w:p w14:paraId="1B9D3D04" w14:textId="41574BAC" w:rsidR="006F7AEC" w:rsidRPr="00793272" w:rsidRDefault="006F7AEC" w:rsidP="00793272">
      <w:pPr>
        <w:tabs>
          <w:tab w:val="left" w:pos="709"/>
        </w:tabs>
        <w:rPr>
          <w:rFonts w:asciiTheme="minorHAnsi" w:hAnsiTheme="minorHAnsi" w:cs="Calibri"/>
          <w:sz w:val="22"/>
          <w:szCs w:val="22"/>
          <w:lang w:val="en-US"/>
        </w:rPr>
      </w:pPr>
      <w:r w:rsidRPr="003F720B">
        <w:rPr>
          <w:rFonts w:asciiTheme="minorHAnsi" w:hAnsiTheme="minorHAnsi" w:cs="Calibri"/>
          <w:sz w:val="22"/>
          <w:szCs w:val="22"/>
          <w:lang w:val="en-US"/>
        </w:rPr>
        <w:t xml:space="preserve">..........................................................             </w:t>
      </w:r>
      <w:r w:rsidR="00793272">
        <w:rPr>
          <w:rFonts w:asciiTheme="minorHAnsi" w:hAnsiTheme="minorHAnsi" w:cs="Calibri"/>
          <w:sz w:val="22"/>
          <w:szCs w:val="22"/>
          <w:lang w:val="en-US"/>
        </w:rPr>
        <w:t xml:space="preserve">             </w:t>
      </w:r>
      <w:r w:rsidRPr="003F720B">
        <w:rPr>
          <w:rFonts w:asciiTheme="minorHAnsi" w:hAnsiTheme="minorHAnsi" w:cs="Calibri"/>
          <w:sz w:val="22"/>
          <w:szCs w:val="22"/>
          <w:lang w:val="en-US"/>
        </w:rPr>
        <w:t>..........................................................</w:t>
      </w:r>
      <w:r w:rsidRPr="003F720B">
        <w:rPr>
          <w:rFonts w:asciiTheme="minorHAnsi" w:hAnsiTheme="minorHAnsi" w:cs="Calibri"/>
          <w:sz w:val="22"/>
          <w:szCs w:val="22"/>
          <w:lang w:val="en-US"/>
        </w:rPr>
        <w:tab/>
      </w:r>
      <w:r w:rsidR="00793272">
        <w:rPr>
          <w:rFonts w:asciiTheme="minorHAnsi" w:hAnsiTheme="minorHAnsi" w:cs="Calibri"/>
          <w:sz w:val="22"/>
          <w:szCs w:val="22"/>
          <w:lang w:val="en-US"/>
        </w:rPr>
        <w:t xml:space="preserve">     doc. MUDr. Zdeněk Beneš, CSc.</w:t>
      </w:r>
      <w:r w:rsidRPr="003F720B">
        <w:rPr>
          <w:rFonts w:asciiTheme="minorHAnsi" w:hAnsiTheme="minorHAnsi" w:cs="Calibri"/>
          <w:b/>
          <w:sz w:val="22"/>
          <w:szCs w:val="22"/>
          <w:lang w:val="en-US"/>
        </w:rPr>
        <w:tab/>
      </w:r>
      <w:r w:rsidR="00F84D73" w:rsidRPr="003F720B">
        <w:rPr>
          <w:rFonts w:asciiTheme="minorHAnsi" w:hAnsiTheme="minorHAnsi" w:cs="Calibri"/>
          <w:b/>
          <w:sz w:val="22"/>
          <w:szCs w:val="22"/>
          <w:lang w:val="en-US"/>
        </w:rPr>
        <w:tab/>
      </w:r>
      <w:r w:rsidR="00F84D73" w:rsidRPr="003F720B">
        <w:rPr>
          <w:rFonts w:asciiTheme="minorHAnsi" w:hAnsiTheme="minorHAnsi" w:cs="Calibri"/>
          <w:b/>
          <w:sz w:val="22"/>
          <w:szCs w:val="22"/>
          <w:lang w:val="en-US"/>
        </w:rPr>
        <w:tab/>
      </w:r>
      <w:r w:rsidR="00F84D73" w:rsidRPr="003F720B">
        <w:rPr>
          <w:rFonts w:asciiTheme="minorHAnsi" w:hAnsiTheme="minorHAnsi" w:cs="Calibri"/>
          <w:b/>
          <w:sz w:val="22"/>
          <w:szCs w:val="22"/>
          <w:lang w:val="en-US"/>
        </w:rPr>
        <w:tab/>
      </w:r>
      <w:r w:rsidRPr="003F720B">
        <w:rPr>
          <w:rFonts w:asciiTheme="minorHAnsi" w:hAnsiTheme="minorHAnsi" w:cs="Calibri"/>
          <w:b/>
          <w:bCs/>
          <w:sz w:val="22"/>
          <w:szCs w:val="22"/>
          <w:lang w:val="en-US"/>
        </w:rPr>
        <w:t xml:space="preserve">Kasea CZ, </w:t>
      </w:r>
      <w:proofErr w:type="spellStart"/>
      <w:r w:rsidRPr="003F720B">
        <w:rPr>
          <w:rFonts w:asciiTheme="minorHAnsi" w:hAnsiTheme="minorHAnsi" w:cs="Calibri"/>
          <w:b/>
          <w:bCs/>
          <w:sz w:val="22"/>
          <w:szCs w:val="22"/>
          <w:lang w:val="en-US"/>
        </w:rPr>
        <w:t>s.r.o.</w:t>
      </w:r>
      <w:proofErr w:type="spellEnd"/>
      <w:r w:rsidRPr="003F720B">
        <w:rPr>
          <w:rFonts w:asciiTheme="minorHAnsi" w:hAnsiTheme="minorHAnsi" w:cs="Calibri"/>
          <w:bCs/>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bCs/>
          <w:sz w:val="22"/>
          <w:szCs w:val="22"/>
          <w:lang w:val="en-US"/>
        </w:rPr>
        <w:tab/>
      </w:r>
      <w:r w:rsidRPr="003F720B">
        <w:rPr>
          <w:rFonts w:asciiTheme="minorHAnsi" w:hAnsiTheme="minorHAnsi" w:cs="Calibri"/>
          <w:bCs/>
          <w:sz w:val="22"/>
          <w:szCs w:val="22"/>
          <w:lang w:val="en-US"/>
        </w:rPr>
        <w:tab/>
      </w:r>
      <w:r w:rsidRPr="003F720B">
        <w:rPr>
          <w:rFonts w:asciiTheme="minorHAnsi" w:hAnsiTheme="minorHAnsi" w:cs="Calibri"/>
          <w:bCs/>
          <w:sz w:val="22"/>
          <w:szCs w:val="22"/>
          <w:lang w:val="en-US"/>
        </w:rPr>
        <w:tab/>
      </w:r>
      <w:r w:rsidRPr="003F720B">
        <w:rPr>
          <w:rFonts w:asciiTheme="minorHAnsi" w:hAnsiTheme="minorHAnsi" w:cs="Calibri"/>
          <w:bCs/>
          <w:sz w:val="22"/>
          <w:szCs w:val="22"/>
          <w:lang w:val="en-US"/>
        </w:rPr>
        <w:tab/>
      </w:r>
      <w:r w:rsidRPr="003F720B">
        <w:rPr>
          <w:rFonts w:asciiTheme="minorHAnsi" w:hAnsiTheme="minorHAnsi" w:cs="Calibri"/>
          <w:bCs/>
          <w:sz w:val="22"/>
          <w:szCs w:val="22"/>
          <w:lang w:val="en-US"/>
        </w:rPr>
        <w:tab/>
      </w:r>
    </w:p>
    <w:p w14:paraId="7A3A8A88" w14:textId="77777777" w:rsidR="006F7AEC" w:rsidRPr="003F720B" w:rsidRDefault="006F7AEC" w:rsidP="006F7AEC">
      <w:pPr>
        <w:rPr>
          <w:rFonts w:asciiTheme="minorHAnsi" w:hAnsiTheme="minorHAnsi" w:cs="Calibri"/>
          <w:lang w:val="en-US"/>
        </w:rPr>
      </w:pPr>
    </w:p>
    <w:p w14:paraId="4CAAD6D2" w14:textId="5E4C94FA" w:rsidR="006F7AEC" w:rsidRPr="003F720B" w:rsidRDefault="006F7AEC" w:rsidP="00CD0C39">
      <w:pPr>
        <w:pStyle w:val="Zkladntext2"/>
        <w:tabs>
          <w:tab w:val="left" w:pos="426"/>
        </w:tabs>
        <w:jc w:val="both"/>
        <w:rPr>
          <w:rFonts w:asciiTheme="minorHAnsi" w:hAnsiTheme="minorHAnsi" w:cs="Calibri"/>
          <w:sz w:val="22"/>
          <w:szCs w:val="22"/>
          <w:lang w:val="en-US"/>
        </w:rPr>
      </w:pPr>
    </w:p>
    <w:p w14:paraId="510004F7" w14:textId="77777777" w:rsidR="006F7AEC" w:rsidRPr="003F720B" w:rsidRDefault="006F7AEC" w:rsidP="006F7AEC">
      <w:pPr>
        <w:tabs>
          <w:tab w:val="left" w:pos="709"/>
        </w:tabs>
        <w:rPr>
          <w:rFonts w:asciiTheme="minorHAnsi" w:hAnsiTheme="minorHAnsi" w:cs="Calibri"/>
          <w:sz w:val="22"/>
          <w:szCs w:val="22"/>
          <w:lang w:val="en-US"/>
        </w:rPr>
      </w:pPr>
    </w:p>
    <w:p w14:paraId="08CB46EF" w14:textId="77777777" w:rsidR="006F7AEC" w:rsidRPr="003F720B" w:rsidRDefault="006F7AEC" w:rsidP="006F7AEC">
      <w:pPr>
        <w:tabs>
          <w:tab w:val="left" w:pos="709"/>
        </w:tabs>
        <w:rPr>
          <w:rFonts w:asciiTheme="minorHAnsi" w:hAnsiTheme="minorHAnsi" w:cs="Calibri"/>
          <w:sz w:val="22"/>
          <w:szCs w:val="22"/>
          <w:lang w:val="en-US"/>
        </w:rPr>
      </w:pPr>
    </w:p>
    <w:p w14:paraId="796CF212" w14:textId="77777777" w:rsidR="006F7AEC" w:rsidRPr="003F720B" w:rsidRDefault="006F7AEC" w:rsidP="006F7AEC">
      <w:pPr>
        <w:rPr>
          <w:rFonts w:asciiTheme="minorHAnsi" w:hAnsiTheme="minorHAnsi" w:cs="Calibri"/>
          <w:sz w:val="22"/>
          <w:szCs w:val="22"/>
          <w:lang w:val="en-US"/>
        </w:rPr>
      </w:pPr>
      <w:r w:rsidRPr="003F720B">
        <w:rPr>
          <w:rFonts w:asciiTheme="minorHAnsi" w:hAnsiTheme="minorHAnsi" w:cs="Calibri"/>
          <w:sz w:val="22"/>
          <w:szCs w:val="22"/>
          <w:lang w:val="en-US"/>
        </w:rPr>
        <w:tab/>
      </w:r>
    </w:p>
    <w:p w14:paraId="638FA608" w14:textId="77777777" w:rsidR="006F7AEC" w:rsidRPr="003F720B" w:rsidRDefault="006F7AEC" w:rsidP="006F7AEC">
      <w:pPr>
        <w:rPr>
          <w:rFonts w:asciiTheme="minorHAnsi" w:hAnsiTheme="minorHAnsi" w:cs="Calibri"/>
          <w:lang w:val="en-US"/>
        </w:rPr>
      </w:pP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r w:rsidRPr="003F720B">
        <w:rPr>
          <w:rFonts w:asciiTheme="minorHAnsi" w:hAnsiTheme="minorHAnsi" w:cs="Calibri"/>
          <w:sz w:val="22"/>
          <w:szCs w:val="22"/>
          <w:lang w:val="en-US"/>
        </w:rPr>
        <w:tab/>
      </w:r>
    </w:p>
    <w:p w14:paraId="37BEC8E8" w14:textId="77777777" w:rsidR="002C1CAC" w:rsidRPr="003F720B" w:rsidRDefault="002C1CAC">
      <w:pPr>
        <w:rPr>
          <w:rFonts w:asciiTheme="minorHAnsi" w:hAnsiTheme="minorHAnsi" w:cs="Calibri"/>
        </w:rPr>
      </w:pPr>
    </w:p>
    <w:sectPr w:rsidR="002C1CAC" w:rsidRPr="003F720B" w:rsidSect="006F7AEC">
      <w:headerReference w:type="default" r:id="rId10"/>
      <w:footerReference w:type="default" r:id="rId11"/>
      <w:pgSz w:w="11907" w:h="16840" w:code="9"/>
      <w:pgMar w:top="845" w:right="1418" w:bottom="709" w:left="1418" w:header="708" w:footer="708" w:gutter="0"/>
      <w:paperSrc w:first="33024" w:other="3302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B034" w14:textId="77777777" w:rsidR="00543579" w:rsidRDefault="00543579">
      <w:r>
        <w:separator/>
      </w:r>
    </w:p>
  </w:endnote>
  <w:endnote w:type="continuationSeparator" w:id="0">
    <w:p w14:paraId="6BCDB375" w14:textId="77777777" w:rsidR="00543579" w:rsidRDefault="00543579">
      <w:r>
        <w:continuationSeparator/>
      </w:r>
    </w:p>
  </w:endnote>
  <w:endnote w:type="continuationNotice" w:id="1">
    <w:p w14:paraId="079CF808" w14:textId="77777777" w:rsidR="00543579" w:rsidRDefault="00543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610"/>
      <w:docPartObj>
        <w:docPartGallery w:val="Page Numbers (Bottom of Page)"/>
        <w:docPartUnique/>
      </w:docPartObj>
    </w:sdtPr>
    <w:sdtEndPr/>
    <w:sdtContent>
      <w:p w14:paraId="5FB8D8AB" w14:textId="77777777" w:rsidR="002821F1" w:rsidRDefault="002821F1">
        <w:pPr>
          <w:pStyle w:val="Zpat"/>
          <w:jc w:val="center"/>
        </w:pPr>
        <w:r>
          <w:fldChar w:fldCharType="begin"/>
        </w:r>
        <w:r>
          <w:instrText xml:space="preserve"> PAGE   \* MERGEFORMAT </w:instrText>
        </w:r>
        <w:r>
          <w:fldChar w:fldCharType="separate"/>
        </w:r>
        <w:r>
          <w:rPr>
            <w:noProof/>
          </w:rPr>
          <w:t>22</w:t>
        </w:r>
        <w:r>
          <w:rPr>
            <w:noProof/>
          </w:rPr>
          <w:fldChar w:fldCharType="end"/>
        </w:r>
      </w:p>
    </w:sdtContent>
  </w:sdt>
  <w:p w14:paraId="515D0CDC" w14:textId="77777777" w:rsidR="002821F1" w:rsidRDefault="002821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8A44" w14:textId="77777777" w:rsidR="00543579" w:rsidRDefault="00543579">
      <w:r>
        <w:separator/>
      </w:r>
    </w:p>
  </w:footnote>
  <w:footnote w:type="continuationSeparator" w:id="0">
    <w:p w14:paraId="001A587D" w14:textId="77777777" w:rsidR="00543579" w:rsidRDefault="00543579">
      <w:r>
        <w:continuationSeparator/>
      </w:r>
    </w:p>
  </w:footnote>
  <w:footnote w:type="continuationNotice" w:id="1">
    <w:p w14:paraId="50301D27" w14:textId="77777777" w:rsidR="00543579" w:rsidRDefault="00543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66BD" w14:textId="77777777" w:rsidR="002821F1" w:rsidRDefault="002821F1">
    <w:pPr>
      <w:pStyle w:val="Zhlav"/>
      <w:jc w:val="center"/>
      <w:rPr>
        <w:snapToGrid w:val="0"/>
      </w:rPr>
    </w:pPr>
  </w:p>
  <w:p w14:paraId="1A2F0E5E" w14:textId="77777777" w:rsidR="002821F1" w:rsidRDefault="002821F1" w:rsidP="00A9650A">
    <w:pPr>
      <w:pStyle w:val="Zhlav"/>
    </w:pPr>
    <w:r>
      <w:rPr>
        <w:noProof/>
        <w:color w:val="000000"/>
        <w:lang w:eastAsia="cs-CZ"/>
      </w:rPr>
      <w:drawing>
        <wp:inline distT="0" distB="0" distL="0" distR="0" wp14:anchorId="4FB9A3C5" wp14:editId="1FCC9E33">
          <wp:extent cx="1657350" cy="541020"/>
          <wp:effectExtent l="0" t="0" r="0" b="0"/>
          <wp:docPr id="11" name="Obrázek 11" descr="Obsah obrázku text, podepsa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odepsat, klipart&#10;&#10;Popis byl vytvořen automatick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7350" cy="541020"/>
                  </a:xfrm>
                  <a:prstGeom prst="rect">
                    <a:avLst/>
                  </a:prstGeom>
                  <a:noFill/>
                  <a:ln>
                    <a:noFill/>
                  </a:ln>
                </pic:spPr>
              </pic:pic>
            </a:graphicData>
          </a:graphic>
        </wp:inline>
      </w:drawing>
    </w:r>
    <w:r>
      <w:ptab w:relativeTo="margin" w:alignment="center" w:leader="none"/>
    </w:r>
    <w:r>
      <w:ptab w:relativeTo="margin" w:alignment="right" w:leader="none"/>
    </w:r>
    <w:r>
      <w:t>SMLOUVA O ZPROSTŘEDKOVÁNÍ</w:t>
    </w:r>
  </w:p>
  <w:p w14:paraId="1A46FE59" w14:textId="77777777" w:rsidR="002821F1" w:rsidRDefault="002821F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C8A"/>
    <w:multiLevelType w:val="hybridMultilevel"/>
    <w:tmpl w:val="4DDA236E"/>
    <w:lvl w:ilvl="0" w:tplc="87184E6E">
      <w:start w:val="1"/>
      <w:numFmt w:val="lowerLetter"/>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72B58"/>
    <w:multiLevelType w:val="multilevel"/>
    <w:tmpl w:val="0912659C"/>
    <w:lvl w:ilvl="0">
      <w:start w:val="1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0AC26EA2"/>
    <w:multiLevelType w:val="multilevel"/>
    <w:tmpl w:val="00E0D5EC"/>
    <w:lvl w:ilvl="0">
      <w:start w:val="12"/>
      <w:numFmt w:val="decimal"/>
      <w:lvlText w:val="%1"/>
      <w:lvlJc w:val="left"/>
      <w:pPr>
        <w:ind w:left="375" w:hanging="375"/>
      </w:pPr>
      <w:rPr>
        <w:rFonts w:hint="default"/>
      </w:rPr>
    </w:lvl>
    <w:lvl w:ilvl="1">
      <w:start w:val="3"/>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 w15:restartNumberingAfterBreak="0">
    <w:nsid w:val="0CD32A5B"/>
    <w:multiLevelType w:val="hybridMultilevel"/>
    <w:tmpl w:val="3872D9F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 w15:restartNumberingAfterBreak="0">
    <w:nsid w:val="11175030"/>
    <w:multiLevelType w:val="multilevel"/>
    <w:tmpl w:val="F184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20E7B"/>
    <w:multiLevelType w:val="multilevel"/>
    <w:tmpl w:val="8ACAD3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6125C7"/>
    <w:multiLevelType w:val="hybridMultilevel"/>
    <w:tmpl w:val="AD8A37FC"/>
    <w:lvl w:ilvl="0" w:tplc="44DC1942">
      <w:start w:val="1"/>
      <w:numFmt w:val="lowerLetter"/>
      <w:lvlText w:val="%1)"/>
      <w:lvlJc w:val="left"/>
      <w:pPr>
        <w:ind w:left="1068" w:hanging="360"/>
      </w:pPr>
      <w:rPr>
        <w:rFonts w:asciiTheme="minorHAnsi" w:eastAsia="Times New Roman" w:hAnsiTheme="minorHAnsi" w:cs="Calibr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5731F88"/>
    <w:multiLevelType w:val="multilevel"/>
    <w:tmpl w:val="CFFEC7D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40081C"/>
    <w:multiLevelType w:val="hybridMultilevel"/>
    <w:tmpl w:val="7B2CC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D06B5"/>
    <w:multiLevelType w:val="hybridMultilevel"/>
    <w:tmpl w:val="F3C805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E70AD"/>
    <w:multiLevelType w:val="multilevel"/>
    <w:tmpl w:val="F9A28770"/>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28DF38C3"/>
    <w:multiLevelType w:val="multilevel"/>
    <w:tmpl w:val="C114B3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412C38"/>
    <w:multiLevelType w:val="hybridMultilevel"/>
    <w:tmpl w:val="32D8EEFE"/>
    <w:lvl w:ilvl="0" w:tplc="3CAE629C">
      <w:start w:val="1"/>
      <w:numFmt w:val="bullet"/>
      <w:lvlText w:val=""/>
      <w:lvlJc w:val="left"/>
      <w:pPr>
        <w:ind w:left="720" w:hanging="360"/>
      </w:pPr>
      <w:rPr>
        <w:rFonts w:ascii="Symbol" w:hAnsi="Symbol"/>
      </w:rPr>
    </w:lvl>
    <w:lvl w:ilvl="1" w:tplc="557AC258">
      <w:start w:val="1"/>
      <w:numFmt w:val="bullet"/>
      <w:lvlText w:val=""/>
      <w:lvlJc w:val="left"/>
      <w:pPr>
        <w:ind w:left="720" w:hanging="360"/>
      </w:pPr>
      <w:rPr>
        <w:rFonts w:ascii="Symbol" w:hAnsi="Symbol"/>
      </w:rPr>
    </w:lvl>
    <w:lvl w:ilvl="2" w:tplc="1C6840FA">
      <w:start w:val="1"/>
      <w:numFmt w:val="bullet"/>
      <w:lvlText w:val=""/>
      <w:lvlJc w:val="left"/>
      <w:pPr>
        <w:ind w:left="720" w:hanging="360"/>
      </w:pPr>
      <w:rPr>
        <w:rFonts w:ascii="Symbol" w:hAnsi="Symbol"/>
      </w:rPr>
    </w:lvl>
    <w:lvl w:ilvl="3" w:tplc="383CB2C0">
      <w:start w:val="1"/>
      <w:numFmt w:val="bullet"/>
      <w:lvlText w:val=""/>
      <w:lvlJc w:val="left"/>
      <w:pPr>
        <w:ind w:left="720" w:hanging="360"/>
      </w:pPr>
      <w:rPr>
        <w:rFonts w:ascii="Symbol" w:hAnsi="Symbol"/>
      </w:rPr>
    </w:lvl>
    <w:lvl w:ilvl="4" w:tplc="E0D62748">
      <w:start w:val="1"/>
      <w:numFmt w:val="bullet"/>
      <w:lvlText w:val=""/>
      <w:lvlJc w:val="left"/>
      <w:pPr>
        <w:ind w:left="720" w:hanging="360"/>
      </w:pPr>
      <w:rPr>
        <w:rFonts w:ascii="Symbol" w:hAnsi="Symbol"/>
      </w:rPr>
    </w:lvl>
    <w:lvl w:ilvl="5" w:tplc="6CF45EC6">
      <w:start w:val="1"/>
      <w:numFmt w:val="bullet"/>
      <w:lvlText w:val=""/>
      <w:lvlJc w:val="left"/>
      <w:pPr>
        <w:ind w:left="720" w:hanging="360"/>
      </w:pPr>
      <w:rPr>
        <w:rFonts w:ascii="Symbol" w:hAnsi="Symbol"/>
      </w:rPr>
    </w:lvl>
    <w:lvl w:ilvl="6" w:tplc="39BC5C0C">
      <w:start w:val="1"/>
      <w:numFmt w:val="bullet"/>
      <w:lvlText w:val=""/>
      <w:lvlJc w:val="left"/>
      <w:pPr>
        <w:ind w:left="720" w:hanging="360"/>
      </w:pPr>
      <w:rPr>
        <w:rFonts w:ascii="Symbol" w:hAnsi="Symbol"/>
      </w:rPr>
    </w:lvl>
    <w:lvl w:ilvl="7" w:tplc="BDF6FFDC">
      <w:start w:val="1"/>
      <w:numFmt w:val="bullet"/>
      <w:lvlText w:val=""/>
      <w:lvlJc w:val="left"/>
      <w:pPr>
        <w:ind w:left="720" w:hanging="360"/>
      </w:pPr>
      <w:rPr>
        <w:rFonts w:ascii="Symbol" w:hAnsi="Symbol"/>
      </w:rPr>
    </w:lvl>
    <w:lvl w:ilvl="8" w:tplc="605C3234">
      <w:start w:val="1"/>
      <w:numFmt w:val="bullet"/>
      <w:lvlText w:val=""/>
      <w:lvlJc w:val="left"/>
      <w:pPr>
        <w:ind w:left="720" w:hanging="360"/>
      </w:pPr>
      <w:rPr>
        <w:rFonts w:ascii="Symbol" w:hAnsi="Symbol"/>
      </w:rPr>
    </w:lvl>
  </w:abstractNum>
  <w:abstractNum w:abstractNumId="13" w15:restartNumberingAfterBreak="0">
    <w:nsid w:val="2EAF2244"/>
    <w:multiLevelType w:val="multilevel"/>
    <w:tmpl w:val="8BBC33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66B3F"/>
    <w:multiLevelType w:val="hybridMultilevel"/>
    <w:tmpl w:val="8B5AA2F4"/>
    <w:lvl w:ilvl="0" w:tplc="255473A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AA22BC"/>
    <w:multiLevelType w:val="hybridMultilevel"/>
    <w:tmpl w:val="E88285BC"/>
    <w:lvl w:ilvl="0" w:tplc="FE3E2D8C">
      <w:start w:val="1"/>
      <w:numFmt w:val="lowerLetter"/>
      <w:lvlText w:val="%1)"/>
      <w:lvlJc w:val="left"/>
      <w:pPr>
        <w:ind w:left="1211" w:hanging="360"/>
      </w:pPr>
      <w:rPr>
        <w:rFonts w:asciiTheme="minorHAnsi" w:eastAsia="Calibri" w:hAnsiTheme="minorHAnsi" w:cs="Times New Roman"/>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327A38B4"/>
    <w:multiLevelType w:val="hybridMultilevel"/>
    <w:tmpl w:val="19D8F15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7">
      <w:start w:val="1"/>
      <w:numFmt w:val="lowerLetter"/>
      <w:lvlText w:val="%3)"/>
      <w:lvlJc w:val="lef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3352E53"/>
    <w:multiLevelType w:val="multilevel"/>
    <w:tmpl w:val="D96A79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5E25"/>
    <w:multiLevelType w:val="hybridMultilevel"/>
    <w:tmpl w:val="397A8E72"/>
    <w:lvl w:ilvl="0" w:tplc="662E540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71A2704"/>
    <w:multiLevelType w:val="hybridMultilevel"/>
    <w:tmpl w:val="0A7CA4D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7531BF3"/>
    <w:multiLevelType w:val="hybridMultilevel"/>
    <w:tmpl w:val="E3F264C2"/>
    <w:lvl w:ilvl="0" w:tplc="2C425E1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376D0FFF"/>
    <w:multiLevelType w:val="multilevel"/>
    <w:tmpl w:val="A60EE68A"/>
    <w:lvl w:ilvl="0">
      <w:start w:val="7"/>
      <w:numFmt w:val="decimal"/>
      <w:lvlText w:val="%1"/>
      <w:lvlJc w:val="left"/>
      <w:pPr>
        <w:ind w:left="72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22" w15:restartNumberingAfterBreak="0">
    <w:nsid w:val="3BD22CBC"/>
    <w:multiLevelType w:val="multilevel"/>
    <w:tmpl w:val="DEB8D12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asciiTheme="minorHAnsi" w:hAnsiTheme="minorHAnsi" w:hint="default"/>
        <w:b w:val="0"/>
        <w:sz w:val="22"/>
        <w:szCs w:val="22"/>
      </w:rPr>
    </w:lvl>
    <w:lvl w:ilvl="2">
      <w:start w:val="1"/>
      <w:numFmt w:val="lowerLetter"/>
      <w:lvlText w:val="%3)"/>
      <w:lvlJc w:val="left"/>
      <w:pPr>
        <w:tabs>
          <w:tab w:val="num" w:pos="851"/>
        </w:tabs>
        <w:ind w:left="851" w:hanging="851"/>
      </w:pPr>
      <w:rPr>
        <w:rFonts w:hint="default"/>
        <w:sz w:val="22"/>
        <w:szCs w:val="22"/>
      </w:rPr>
    </w:lvl>
    <w:lvl w:ilvl="3">
      <w:start w:val="1"/>
      <w:numFmt w:val="decimal"/>
      <w:lvlText w:val="%1.%2.%3.%4"/>
      <w:lvlJc w:val="left"/>
      <w:pPr>
        <w:tabs>
          <w:tab w:val="num" w:pos="1418"/>
        </w:tabs>
        <w:ind w:left="1418" w:hanging="851"/>
      </w:pPr>
      <w:rPr>
        <w:rFonts w:hint="default"/>
      </w:rPr>
    </w:lvl>
    <w:lvl w:ilvl="4">
      <w:start w:val="1"/>
      <w:numFmt w:val="lowerRoman"/>
      <w:lvlText w:val="(%5)"/>
      <w:lvlJc w:val="left"/>
      <w:pPr>
        <w:tabs>
          <w:tab w:val="num" w:pos="2138"/>
        </w:tabs>
        <w:ind w:left="1985" w:hanging="567"/>
      </w:pPr>
      <w:rPr>
        <w:rFonts w:hint="default"/>
      </w:rPr>
    </w:lvl>
    <w:lvl w:ilvl="5">
      <w:start w:val="1"/>
      <w:numFmt w:val="lowerLetter"/>
      <w:lvlText w:val="(%6)"/>
      <w:lvlJc w:val="left"/>
      <w:pPr>
        <w:tabs>
          <w:tab w:val="num" w:pos="2410"/>
        </w:tabs>
        <w:ind w:left="2410"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C0D78E3"/>
    <w:multiLevelType w:val="multilevel"/>
    <w:tmpl w:val="DEA6466E"/>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D32C14"/>
    <w:multiLevelType w:val="hybridMultilevel"/>
    <w:tmpl w:val="5824EB7A"/>
    <w:lvl w:ilvl="0" w:tplc="387069BA">
      <w:start w:val="1"/>
      <w:numFmt w:val="decimal"/>
      <w:lvlText w:val="(%1)"/>
      <w:lvlJc w:val="left"/>
      <w:pPr>
        <w:ind w:left="1440" w:hanging="360"/>
      </w:pPr>
      <w:rPr>
        <w:rFonts w:hint="default"/>
        <w:b/>
      </w:rPr>
    </w:lvl>
    <w:lvl w:ilvl="1" w:tplc="04050019">
      <w:start w:val="1"/>
      <w:numFmt w:val="lowerLetter"/>
      <w:lvlText w:val="%2."/>
      <w:lvlJc w:val="left"/>
      <w:pPr>
        <w:ind w:left="2160" w:hanging="360"/>
      </w:pPr>
    </w:lvl>
    <w:lvl w:ilvl="2" w:tplc="4E58E250">
      <w:start w:val="1"/>
      <w:numFmt w:val="lowerLetter"/>
      <w:lvlText w:val="%3)"/>
      <w:lvlJc w:val="left"/>
      <w:pPr>
        <w:ind w:left="3420" w:hanging="72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D2C7B7F"/>
    <w:multiLevelType w:val="multilevel"/>
    <w:tmpl w:val="2646A02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7F37CA"/>
    <w:multiLevelType w:val="multilevel"/>
    <w:tmpl w:val="E9E817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391552E"/>
    <w:multiLevelType w:val="multilevel"/>
    <w:tmpl w:val="1C7AF9C2"/>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8" w15:restartNumberingAfterBreak="0">
    <w:nsid w:val="43E43DC0"/>
    <w:multiLevelType w:val="hybridMultilevel"/>
    <w:tmpl w:val="67FC9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3205CE"/>
    <w:multiLevelType w:val="multilevel"/>
    <w:tmpl w:val="BC885FEC"/>
    <w:lvl w:ilvl="0">
      <w:start w:val="13"/>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0C7196B"/>
    <w:multiLevelType w:val="multilevel"/>
    <w:tmpl w:val="A1AAA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DB4196"/>
    <w:multiLevelType w:val="hybridMultilevel"/>
    <w:tmpl w:val="B634847E"/>
    <w:lvl w:ilvl="0" w:tplc="7ABC135C">
      <w:start w:val="1"/>
      <w:numFmt w:val="decimal"/>
      <w:lvlText w:val="%1."/>
      <w:lvlJc w:val="left"/>
      <w:pPr>
        <w:ind w:left="720" w:hanging="360"/>
      </w:pPr>
    </w:lvl>
    <w:lvl w:ilvl="1" w:tplc="0B341822">
      <w:start w:val="1"/>
      <w:numFmt w:val="decimal"/>
      <w:lvlText w:val="%2."/>
      <w:lvlJc w:val="left"/>
      <w:pPr>
        <w:ind w:left="720" w:hanging="360"/>
      </w:pPr>
    </w:lvl>
    <w:lvl w:ilvl="2" w:tplc="11B6E55C">
      <w:start w:val="1"/>
      <w:numFmt w:val="decimal"/>
      <w:lvlText w:val="%3."/>
      <w:lvlJc w:val="left"/>
      <w:pPr>
        <w:ind w:left="720" w:hanging="360"/>
      </w:pPr>
    </w:lvl>
    <w:lvl w:ilvl="3" w:tplc="A1BAD434">
      <w:start w:val="1"/>
      <w:numFmt w:val="decimal"/>
      <w:lvlText w:val="%4."/>
      <w:lvlJc w:val="left"/>
      <w:pPr>
        <w:ind w:left="720" w:hanging="360"/>
      </w:pPr>
    </w:lvl>
    <w:lvl w:ilvl="4" w:tplc="7F208210">
      <w:start w:val="1"/>
      <w:numFmt w:val="decimal"/>
      <w:lvlText w:val="%5."/>
      <w:lvlJc w:val="left"/>
      <w:pPr>
        <w:ind w:left="720" w:hanging="360"/>
      </w:pPr>
    </w:lvl>
    <w:lvl w:ilvl="5" w:tplc="080AD8BC">
      <w:start w:val="1"/>
      <w:numFmt w:val="decimal"/>
      <w:lvlText w:val="%6."/>
      <w:lvlJc w:val="left"/>
      <w:pPr>
        <w:ind w:left="720" w:hanging="360"/>
      </w:pPr>
    </w:lvl>
    <w:lvl w:ilvl="6" w:tplc="5ADE5396">
      <w:start w:val="1"/>
      <w:numFmt w:val="decimal"/>
      <w:lvlText w:val="%7."/>
      <w:lvlJc w:val="left"/>
      <w:pPr>
        <w:ind w:left="720" w:hanging="360"/>
      </w:pPr>
    </w:lvl>
    <w:lvl w:ilvl="7" w:tplc="05749BC0">
      <w:start w:val="1"/>
      <w:numFmt w:val="decimal"/>
      <w:lvlText w:val="%8."/>
      <w:lvlJc w:val="left"/>
      <w:pPr>
        <w:ind w:left="720" w:hanging="360"/>
      </w:pPr>
    </w:lvl>
    <w:lvl w:ilvl="8" w:tplc="BE9E4578">
      <w:start w:val="1"/>
      <w:numFmt w:val="decimal"/>
      <w:lvlText w:val="%9."/>
      <w:lvlJc w:val="left"/>
      <w:pPr>
        <w:ind w:left="720" w:hanging="360"/>
      </w:pPr>
    </w:lvl>
  </w:abstractNum>
  <w:abstractNum w:abstractNumId="32" w15:restartNumberingAfterBreak="0">
    <w:nsid w:val="5B995761"/>
    <w:multiLevelType w:val="multilevel"/>
    <w:tmpl w:val="E4CE55EA"/>
    <w:lvl w:ilvl="0">
      <w:start w:val="12"/>
      <w:numFmt w:val="decimal"/>
      <w:lvlText w:val="%1."/>
      <w:lvlJc w:val="left"/>
      <w:pPr>
        <w:ind w:left="435" w:hanging="435"/>
      </w:pPr>
      <w:rPr>
        <w:rFonts w:ascii="Calibri" w:eastAsia="Times New Roman" w:hAnsi="Calibri" w:cs="Calibri" w:hint="default"/>
      </w:rPr>
    </w:lvl>
    <w:lvl w:ilvl="1">
      <w:start w:val="1"/>
      <w:numFmt w:val="decimal"/>
      <w:lvlText w:val="%1.%2."/>
      <w:lvlJc w:val="left"/>
      <w:pPr>
        <w:ind w:left="435" w:hanging="435"/>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33" w15:restartNumberingAfterBreak="0">
    <w:nsid w:val="6E0C7F89"/>
    <w:multiLevelType w:val="multilevel"/>
    <w:tmpl w:val="1B06225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04471C"/>
    <w:multiLevelType w:val="hybridMultilevel"/>
    <w:tmpl w:val="714AC31E"/>
    <w:lvl w:ilvl="0" w:tplc="5492C634">
      <w:start w:val="1"/>
      <w:numFmt w:val="decimal"/>
      <w:lvlText w:val="%1."/>
      <w:lvlJc w:val="left"/>
      <w:pPr>
        <w:ind w:left="795" w:hanging="360"/>
      </w:pPr>
      <w:rPr>
        <w:rFonts w:ascii="Segoe UI" w:eastAsiaTheme="majorEastAsia" w:hAnsi="Segoe UI" w:cs="Segoe UI" w:hint="default"/>
        <w:sz w:val="18"/>
      </w:rPr>
    </w:lvl>
    <w:lvl w:ilvl="1" w:tplc="04050019">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35" w15:restartNumberingAfterBreak="0">
    <w:nsid w:val="715D4A25"/>
    <w:multiLevelType w:val="hybridMultilevel"/>
    <w:tmpl w:val="4C98F3B8"/>
    <w:lvl w:ilvl="0" w:tplc="950A36C8">
      <w:start w:val="1"/>
      <w:numFmt w:val="bullet"/>
      <w:lvlText w:val=""/>
      <w:lvlJc w:val="left"/>
      <w:pPr>
        <w:ind w:left="720" w:hanging="360"/>
      </w:pPr>
      <w:rPr>
        <w:rFonts w:ascii="Symbol" w:hAnsi="Symbol"/>
      </w:rPr>
    </w:lvl>
    <w:lvl w:ilvl="1" w:tplc="FE54A166">
      <w:start w:val="1"/>
      <w:numFmt w:val="bullet"/>
      <w:lvlText w:val=""/>
      <w:lvlJc w:val="left"/>
      <w:pPr>
        <w:ind w:left="720" w:hanging="360"/>
      </w:pPr>
      <w:rPr>
        <w:rFonts w:ascii="Symbol" w:hAnsi="Symbol"/>
      </w:rPr>
    </w:lvl>
    <w:lvl w:ilvl="2" w:tplc="629EA538">
      <w:start w:val="1"/>
      <w:numFmt w:val="bullet"/>
      <w:lvlText w:val=""/>
      <w:lvlJc w:val="left"/>
      <w:pPr>
        <w:ind w:left="720" w:hanging="360"/>
      </w:pPr>
      <w:rPr>
        <w:rFonts w:ascii="Symbol" w:hAnsi="Symbol"/>
      </w:rPr>
    </w:lvl>
    <w:lvl w:ilvl="3" w:tplc="EE76AB88">
      <w:start w:val="1"/>
      <w:numFmt w:val="bullet"/>
      <w:lvlText w:val=""/>
      <w:lvlJc w:val="left"/>
      <w:pPr>
        <w:ind w:left="720" w:hanging="360"/>
      </w:pPr>
      <w:rPr>
        <w:rFonts w:ascii="Symbol" w:hAnsi="Symbol"/>
      </w:rPr>
    </w:lvl>
    <w:lvl w:ilvl="4" w:tplc="19286108">
      <w:start w:val="1"/>
      <w:numFmt w:val="bullet"/>
      <w:lvlText w:val=""/>
      <w:lvlJc w:val="left"/>
      <w:pPr>
        <w:ind w:left="720" w:hanging="360"/>
      </w:pPr>
      <w:rPr>
        <w:rFonts w:ascii="Symbol" w:hAnsi="Symbol"/>
      </w:rPr>
    </w:lvl>
    <w:lvl w:ilvl="5" w:tplc="C8088D02">
      <w:start w:val="1"/>
      <w:numFmt w:val="bullet"/>
      <w:lvlText w:val=""/>
      <w:lvlJc w:val="left"/>
      <w:pPr>
        <w:ind w:left="720" w:hanging="360"/>
      </w:pPr>
      <w:rPr>
        <w:rFonts w:ascii="Symbol" w:hAnsi="Symbol"/>
      </w:rPr>
    </w:lvl>
    <w:lvl w:ilvl="6" w:tplc="2472B6B8">
      <w:start w:val="1"/>
      <w:numFmt w:val="bullet"/>
      <w:lvlText w:val=""/>
      <w:lvlJc w:val="left"/>
      <w:pPr>
        <w:ind w:left="720" w:hanging="360"/>
      </w:pPr>
      <w:rPr>
        <w:rFonts w:ascii="Symbol" w:hAnsi="Symbol"/>
      </w:rPr>
    </w:lvl>
    <w:lvl w:ilvl="7" w:tplc="27FE81DA">
      <w:start w:val="1"/>
      <w:numFmt w:val="bullet"/>
      <w:lvlText w:val=""/>
      <w:lvlJc w:val="left"/>
      <w:pPr>
        <w:ind w:left="720" w:hanging="360"/>
      </w:pPr>
      <w:rPr>
        <w:rFonts w:ascii="Symbol" w:hAnsi="Symbol"/>
      </w:rPr>
    </w:lvl>
    <w:lvl w:ilvl="8" w:tplc="2642105C">
      <w:start w:val="1"/>
      <w:numFmt w:val="bullet"/>
      <w:lvlText w:val=""/>
      <w:lvlJc w:val="left"/>
      <w:pPr>
        <w:ind w:left="720" w:hanging="360"/>
      </w:pPr>
      <w:rPr>
        <w:rFonts w:ascii="Symbol" w:hAnsi="Symbol"/>
      </w:rPr>
    </w:lvl>
  </w:abstractNum>
  <w:abstractNum w:abstractNumId="36" w15:restartNumberingAfterBreak="0">
    <w:nsid w:val="717741EF"/>
    <w:multiLevelType w:val="multilevel"/>
    <w:tmpl w:val="612421CA"/>
    <w:lvl w:ilvl="0">
      <w:start w:val="13"/>
      <w:numFmt w:val="decimal"/>
      <w:lvlText w:val="%1."/>
      <w:lvlJc w:val="left"/>
      <w:pPr>
        <w:ind w:left="435" w:hanging="435"/>
      </w:pPr>
      <w:rPr>
        <w:rFonts w:hint="default"/>
        <w:b w:val="0"/>
      </w:rPr>
    </w:lvl>
    <w:lvl w:ilvl="1">
      <w:start w:val="3"/>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40C3E7E"/>
    <w:multiLevelType w:val="multilevel"/>
    <w:tmpl w:val="5A48E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F488E"/>
    <w:multiLevelType w:val="multilevel"/>
    <w:tmpl w:val="83CE1DD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EB7210"/>
    <w:multiLevelType w:val="hybridMultilevel"/>
    <w:tmpl w:val="B858B22C"/>
    <w:lvl w:ilvl="0" w:tplc="B2CA70FA">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78BF0487"/>
    <w:multiLevelType w:val="multilevel"/>
    <w:tmpl w:val="BD82B9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E86ED9"/>
    <w:multiLevelType w:val="hybridMultilevel"/>
    <w:tmpl w:val="2070B45C"/>
    <w:lvl w:ilvl="0" w:tplc="A77E2B44">
      <w:start w:val="1"/>
      <w:numFmt w:val="lowerLetter"/>
      <w:lvlText w:val="%1)"/>
      <w:lvlJc w:val="left"/>
      <w:pPr>
        <w:ind w:left="1996" w:hanging="360"/>
      </w:pPr>
      <w:rPr>
        <w:b w:val="0"/>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2" w15:restartNumberingAfterBreak="0">
    <w:nsid w:val="7C6170CA"/>
    <w:multiLevelType w:val="hybridMultilevel"/>
    <w:tmpl w:val="040EFD6A"/>
    <w:lvl w:ilvl="0" w:tplc="04050017">
      <w:start w:val="1"/>
      <w:numFmt w:val="lowerLetter"/>
      <w:lvlText w:val="%1)"/>
      <w:lvlJc w:val="left"/>
      <w:pPr>
        <w:ind w:left="502"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3" w15:restartNumberingAfterBreak="0">
    <w:nsid w:val="7EE86545"/>
    <w:multiLevelType w:val="hybridMultilevel"/>
    <w:tmpl w:val="D7E4BEC6"/>
    <w:lvl w:ilvl="0" w:tplc="E0EECC80">
      <w:start w:val="2"/>
      <w:numFmt w:val="bullet"/>
      <w:lvlText w:val="-"/>
      <w:lvlJc w:val="left"/>
      <w:pPr>
        <w:ind w:left="1068" w:hanging="360"/>
      </w:pPr>
      <w:rPr>
        <w:rFonts w:ascii="Verdana" w:eastAsia="Times New Roman" w:hAnsi="Verdana"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939436545">
    <w:abstractNumId w:val="42"/>
  </w:num>
  <w:num w:numId="2" w16cid:durableId="610090782">
    <w:abstractNumId w:val="22"/>
  </w:num>
  <w:num w:numId="3" w16cid:durableId="228929154">
    <w:abstractNumId w:val="8"/>
  </w:num>
  <w:num w:numId="4" w16cid:durableId="248008820">
    <w:abstractNumId w:val="39"/>
  </w:num>
  <w:num w:numId="5" w16cid:durableId="483353913">
    <w:abstractNumId w:val="3"/>
  </w:num>
  <w:num w:numId="6" w16cid:durableId="1150095265">
    <w:abstractNumId w:val="18"/>
  </w:num>
  <w:num w:numId="7" w16cid:durableId="1228220481">
    <w:abstractNumId w:val="27"/>
  </w:num>
  <w:num w:numId="8" w16cid:durableId="1712337605">
    <w:abstractNumId w:val="20"/>
  </w:num>
  <w:num w:numId="9" w16cid:durableId="1293485711">
    <w:abstractNumId w:val="28"/>
  </w:num>
  <w:num w:numId="10" w16cid:durableId="1098982945">
    <w:abstractNumId w:val="37"/>
  </w:num>
  <w:num w:numId="11" w16cid:durableId="749081127">
    <w:abstractNumId w:val="11"/>
  </w:num>
  <w:num w:numId="12" w16cid:durableId="1754086082">
    <w:abstractNumId w:val="13"/>
  </w:num>
  <w:num w:numId="13" w16cid:durableId="621040400">
    <w:abstractNumId w:val="40"/>
  </w:num>
  <w:num w:numId="14" w16cid:durableId="951788897">
    <w:abstractNumId w:val="10"/>
  </w:num>
  <w:num w:numId="15" w16cid:durableId="1823693662">
    <w:abstractNumId w:val="17"/>
  </w:num>
  <w:num w:numId="16" w16cid:durableId="1252934892">
    <w:abstractNumId w:val="30"/>
  </w:num>
  <w:num w:numId="17" w16cid:durableId="1746998743">
    <w:abstractNumId w:val="25"/>
  </w:num>
  <w:num w:numId="18" w16cid:durableId="738140661">
    <w:abstractNumId w:val="7"/>
  </w:num>
  <w:num w:numId="19" w16cid:durableId="619919529">
    <w:abstractNumId w:val="32"/>
  </w:num>
  <w:num w:numId="20" w16cid:durableId="199054823">
    <w:abstractNumId w:val="24"/>
  </w:num>
  <w:num w:numId="21" w16cid:durableId="743793783">
    <w:abstractNumId w:val="29"/>
  </w:num>
  <w:num w:numId="22" w16cid:durableId="549419172">
    <w:abstractNumId w:val="36"/>
  </w:num>
  <w:num w:numId="23" w16cid:durableId="267351366">
    <w:abstractNumId w:val="38"/>
  </w:num>
  <w:num w:numId="24" w16cid:durableId="166942089">
    <w:abstractNumId w:val="23"/>
  </w:num>
  <w:num w:numId="25" w16cid:durableId="1188904426">
    <w:abstractNumId w:val="0"/>
  </w:num>
  <w:num w:numId="26" w16cid:durableId="730999094">
    <w:abstractNumId w:val="9"/>
  </w:num>
  <w:num w:numId="27" w16cid:durableId="1161892039">
    <w:abstractNumId w:val="16"/>
  </w:num>
  <w:num w:numId="28" w16cid:durableId="1609385272">
    <w:abstractNumId w:val="15"/>
  </w:num>
  <w:num w:numId="29" w16cid:durableId="796459055">
    <w:abstractNumId w:val="19"/>
  </w:num>
  <w:num w:numId="30" w16cid:durableId="661615995">
    <w:abstractNumId w:val="1"/>
  </w:num>
  <w:num w:numId="31" w16cid:durableId="750856624">
    <w:abstractNumId w:val="41"/>
  </w:num>
  <w:num w:numId="32" w16cid:durableId="779492113">
    <w:abstractNumId w:val="6"/>
  </w:num>
  <w:num w:numId="33" w16cid:durableId="2011907507">
    <w:abstractNumId w:val="14"/>
  </w:num>
  <w:num w:numId="34" w16cid:durableId="933708583">
    <w:abstractNumId w:val="2"/>
  </w:num>
  <w:num w:numId="35" w16cid:durableId="1015378447">
    <w:abstractNumId w:val="43"/>
  </w:num>
  <w:num w:numId="36" w16cid:durableId="1816676887">
    <w:abstractNumId w:val="21"/>
  </w:num>
  <w:num w:numId="37" w16cid:durableId="546379786">
    <w:abstractNumId w:val="33"/>
  </w:num>
  <w:num w:numId="38" w16cid:durableId="1143079101">
    <w:abstractNumId w:val="26"/>
  </w:num>
  <w:num w:numId="39" w16cid:durableId="1102262129">
    <w:abstractNumId w:val="5"/>
  </w:num>
  <w:num w:numId="40" w16cid:durableId="1338268808">
    <w:abstractNumId w:val="31"/>
  </w:num>
  <w:num w:numId="41" w16cid:durableId="1111706401">
    <w:abstractNumId w:val="12"/>
  </w:num>
  <w:num w:numId="42" w16cid:durableId="1989825409">
    <w:abstractNumId w:val="35"/>
  </w:num>
  <w:num w:numId="43" w16cid:durableId="358969617">
    <w:abstractNumId w:val="4"/>
  </w:num>
  <w:num w:numId="44" w16cid:durableId="17348099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EC"/>
    <w:rsid w:val="00022F31"/>
    <w:rsid w:val="00023752"/>
    <w:rsid w:val="00025F72"/>
    <w:rsid w:val="000460F4"/>
    <w:rsid w:val="00061D6C"/>
    <w:rsid w:val="000648CA"/>
    <w:rsid w:val="00067FA1"/>
    <w:rsid w:val="00072400"/>
    <w:rsid w:val="000867B8"/>
    <w:rsid w:val="000A0C51"/>
    <w:rsid w:val="000C327D"/>
    <w:rsid w:val="000D2ED0"/>
    <w:rsid w:val="000F6E98"/>
    <w:rsid w:val="0010269A"/>
    <w:rsid w:val="0012420A"/>
    <w:rsid w:val="0015011E"/>
    <w:rsid w:val="0019409E"/>
    <w:rsid w:val="001A2FEB"/>
    <w:rsid w:val="001D21C6"/>
    <w:rsid w:val="001D37BA"/>
    <w:rsid w:val="001F145A"/>
    <w:rsid w:val="00211504"/>
    <w:rsid w:val="00212E4E"/>
    <w:rsid w:val="00225BD5"/>
    <w:rsid w:val="0025374A"/>
    <w:rsid w:val="00255539"/>
    <w:rsid w:val="00271D0B"/>
    <w:rsid w:val="00273698"/>
    <w:rsid w:val="0027528A"/>
    <w:rsid w:val="002821F1"/>
    <w:rsid w:val="002959AC"/>
    <w:rsid w:val="002B265F"/>
    <w:rsid w:val="002B6496"/>
    <w:rsid w:val="002C1CAC"/>
    <w:rsid w:val="002D1D48"/>
    <w:rsid w:val="002D3524"/>
    <w:rsid w:val="002D5333"/>
    <w:rsid w:val="003046D8"/>
    <w:rsid w:val="0030779E"/>
    <w:rsid w:val="00310ABB"/>
    <w:rsid w:val="00316331"/>
    <w:rsid w:val="003245C3"/>
    <w:rsid w:val="003272AA"/>
    <w:rsid w:val="00331F59"/>
    <w:rsid w:val="00333C03"/>
    <w:rsid w:val="00335944"/>
    <w:rsid w:val="003427B4"/>
    <w:rsid w:val="00347A2C"/>
    <w:rsid w:val="00357588"/>
    <w:rsid w:val="00373F3F"/>
    <w:rsid w:val="003845C2"/>
    <w:rsid w:val="003931C3"/>
    <w:rsid w:val="00396A6A"/>
    <w:rsid w:val="003B6EB1"/>
    <w:rsid w:val="003C0A29"/>
    <w:rsid w:val="003C4895"/>
    <w:rsid w:val="003D1307"/>
    <w:rsid w:val="003F720B"/>
    <w:rsid w:val="00407CE8"/>
    <w:rsid w:val="00414B06"/>
    <w:rsid w:val="0041625B"/>
    <w:rsid w:val="00422993"/>
    <w:rsid w:val="004525DA"/>
    <w:rsid w:val="00454392"/>
    <w:rsid w:val="00466E4D"/>
    <w:rsid w:val="00467B30"/>
    <w:rsid w:val="00471AE3"/>
    <w:rsid w:val="004A454A"/>
    <w:rsid w:val="004A4947"/>
    <w:rsid w:val="004A6227"/>
    <w:rsid w:val="004B5A19"/>
    <w:rsid w:val="004B5F46"/>
    <w:rsid w:val="004C1628"/>
    <w:rsid w:val="004C2F18"/>
    <w:rsid w:val="004E3697"/>
    <w:rsid w:val="00514C50"/>
    <w:rsid w:val="00521BF1"/>
    <w:rsid w:val="00543579"/>
    <w:rsid w:val="005447C1"/>
    <w:rsid w:val="0054642C"/>
    <w:rsid w:val="005549F0"/>
    <w:rsid w:val="0056378E"/>
    <w:rsid w:val="0057176A"/>
    <w:rsid w:val="0057529C"/>
    <w:rsid w:val="00576F31"/>
    <w:rsid w:val="005A1F0B"/>
    <w:rsid w:val="005B44F4"/>
    <w:rsid w:val="005C1C1C"/>
    <w:rsid w:val="005C558E"/>
    <w:rsid w:val="005D7E49"/>
    <w:rsid w:val="005E095C"/>
    <w:rsid w:val="005F26C1"/>
    <w:rsid w:val="00624D1A"/>
    <w:rsid w:val="00626091"/>
    <w:rsid w:val="00634ADF"/>
    <w:rsid w:val="00655DC5"/>
    <w:rsid w:val="00667B4A"/>
    <w:rsid w:val="00670D15"/>
    <w:rsid w:val="006724A5"/>
    <w:rsid w:val="00675549"/>
    <w:rsid w:val="0067774F"/>
    <w:rsid w:val="0068152F"/>
    <w:rsid w:val="00685B1C"/>
    <w:rsid w:val="00695022"/>
    <w:rsid w:val="0069535C"/>
    <w:rsid w:val="006B3E8C"/>
    <w:rsid w:val="006C75E5"/>
    <w:rsid w:val="006D7DA0"/>
    <w:rsid w:val="006E0B46"/>
    <w:rsid w:val="006F2145"/>
    <w:rsid w:val="006F2C0B"/>
    <w:rsid w:val="006F3601"/>
    <w:rsid w:val="006F3712"/>
    <w:rsid w:val="006F6264"/>
    <w:rsid w:val="006F7AEC"/>
    <w:rsid w:val="00722623"/>
    <w:rsid w:val="00733EFB"/>
    <w:rsid w:val="007502C3"/>
    <w:rsid w:val="00752577"/>
    <w:rsid w:val="007603DA"/>
    <w:rsid w:val="00775CE5"/>
    <w:rsid w:val="00782B3D"/>
    <w:rsid w:val="00793272"/>
    <w:rsid w:val="007C01E6"/>
    <w:rsid w:val="007C498F"/>
    <w:rsid w:val="007C6CF8"/>
    <w:rsid w:val="007D3DD0"/>
    <w:rsid w:val="007D50D1"/>
    <w:rsid w:val="007D722A"/>
    <w:rsid w:val="007E28DE"/>
    <w:rsid w:val="007E6110"/>
    <w:rsid w:val="007E7F15"/>
    <w:rsid w:val="00800964"/>
    <w:rsid w:val="0080189B"/>
    <w:rsid w:val="00821989"/>
    <w:rsid w:val="008222BC"/>
    <w:rsid w:val="008263C1"/>
    <w:rsid w:val="00826FB6"/>
    <w:rsid w:val="00830948"/>
    <w:rsid w:val="008426BF"/>
    <w:rsid w:val="00864992"/>
    <w:rsid w:val="00867AC4"/>
    <w:rsid w:val="00871CE8"/>
    <w:rsid w:val="00874CB0"/>
    <w:rsid w:val="00880629"/>
    <w:rsid w:val="008875D2"/>
    <w:rsid w:val="008915B7"/>
    <w:rsid w:val="00892598"/>
    <w:rsid w:val="008A32FD"/>
    <w:rsid w:val="008B2A21"/>
    <w:rsid w:val="008B3D9E"/>
    <w:rsid w:val="008C2C8A"/>
    <w:rsid w:val="008C341D"/>
    <w:rsid w:val="008C63D7"/>
    <w:rsid w:val="008D110F"/>
    <w:rsid w:val="008D2B36"/>
    <w:rsid w:val="00907227"/>
    <w:rsid w:val="00932C1E"/>
    <w:rsid w:val="00935CBF"/>
    <w:rsid w:val="009374CA"/>
    <w:rsid w:val="00955C17"/>
    <w:rsid w:val="00961F7A"/>
    <w:rsid w:val="00974DF9"/>
    <w:rsid w:val="009807A5"/>
    <w:rsid w:val="009951AE"/>
    <w:rsid w:val="009A0462"/>
    <w:rsid w:val="009A2026"/>
    <w:rsid w:val="009A31CA"/>
    <w:rsid w:val="009C309A"/>
    <w:rsid w:val="009D2E66"/>
    <w:rsid w:val="009E0B10"/>
    <w:rsid w:val="009E18CB"/>
    <w:rsid w:val="009E29C5"/>
    <w:rsid w:val="009E5CB1"/>
    <w:rsid w:val="009E5E1B"/>
    <w:rsid w:val="009F564A"/>
    <w:rsid w:val="00A02D08"/>
    <w:rsid w:val="00A265E8"/>
    <w:rsid w:val="00A33D01"/>
    <w:rsid w:val="00A43CF8"/>
    <w:rsid w:val="00A47E51"/>
    <w:rsid w:val="00A52F49"/>
    <w:rsid w:val="00A74D3B"/>
    <w:rsid w:val="00A75896"/>
    <w:rsid w:val="00A76CA6"/>
    <w:rsid w:val="00A82A3B"/>
    <w:rsid w:val="00A857FF"/>
    <w:rsid w:val="00A96A3F"/>
    <w:rsid w:val="00AA1461"/>
    <w:rsid w:val="00AA7D0F"/>
    <w:rsid w:val="00AB1346"/>
    <w:rsid w:val="00AC6A53"/>
    <w:rsid w:val="00AE0675"/>
    <w:rsid w:val="00AE7B25"/>
    <w:rsid w:val="00B1267E"/>
    <w:rsid w:val="00B234C5"/>
    <w:rsid w:val="00B408F3"/>
    <w:rsid w:val="00B45ABA"/>
    <w:rsid w:val="00B50B2E"/>
    <w:rsid w:val="00B51834"/>
    <w:rsid w:val="00B554EA"/>
    <w:rsid w:val="00B63406"/>
    <w:rsid w:val="00B665AB"/>
    <w:rsid w:val="00B76798"/>
    <w:rsid w:val="00B8520A"/>
    <w:rsid w:val="00B97DE9"/>
    <w:rsid w:val="00BB0ABE"/>
    <w:rsid w:val="00BB5703"/>
    <w:rsid w:val="00BC694A"/>
    <w:rsid w:val="00C10D65"/>
    <w:rsid w:val="00C43842"/>
    <w:rsid w:val="00C46C5F"/>
    <w:rsid w:val="00C532F4"/>
    <w:rsid w:val="00C533BB"/>
    <w:rsid w:val="00C537F1"/>
    <w:rsid w:val="00C605FA"/>
    <w:rsid w:val="00C67F6C"/>
    <w:rsid w:val="00C703AC"/>
    <w:rsid w:val="00C7268F"/>
    <w:rsid w:val="00CA48F9"/>
    <w:rsid w:val="00CA60A1"/>
    <w:rsid w:val="00CB6E47"/>
    <w:rsid w:val="00CD0C39"/>
    <w:rsid w:val="00CE2579"/>
    <w:rsid w:val="00CE4F77"/>
    <w:rsid w:val="00CF19AE"/>
    <w:rsid w:val="00D03947"/>
    <w:rsid w:val="00D2520A"/>
    <w:rsid w:val="00D37281"/>
    <w:rsid w:val="00D41820"/>
    <w:rsid w:val="00D54473"/>
    <w:rsid w:val="00D55D9C"/>
    <w:rsid w:val="00D571A7"/>
    <w:rsid w:val="00D60F1C"/>
    <w:rsid w:val="00D63E3F"/>
    <w:rsid w:val="00D657D7"/>
    <w:rsid w:val="00D70D8C"/>
    <w:rsid w:val="00D72A10"/>
    <w:rsid w:val="00D74353"/>
    <w:rsid w:val="00D74596"/>
    <w:rsid w:val="00D93518"/>
    <w:rsid w:val="00D94148"/>
    <w:rsid w:val="00D95C50"/>
    <w:rsid w:val="00DA3772"/>
    <w:rsid w:val="00DA668E"/>
    <w:rsid w:val="00DC0079"/>
    <w:rsid w:val="00DC5CC4"/>
    <w:rsid w:val="00DD084B"/>
    <w:rsid w:val="00DD3F2B"/>
    <w:rsid w:val="00DD5756"/>
    <w:rsid w:val="00DE05E2"/>
    <w:rsid w:val="00DF27F4"/>
    <w:rsid w:val="00E06525"/>
    <w:rsid w:val="00E07BC0"/>
    <w:rsid w:val="00E25EFA"/>
    <w:rsid w:val="00E44C33"/>
    <w:rsid w:val="00E62734"/>
    <w:rsid w:val="00E6426F"/>
    <w:rsid w:val="00E7612C"/>
    <w:rsid w:val="00E80368"/>
    <w:rsid w:val="00E85119"/>
    <w:rsid w:val="00E866B9"/>
    <w:rsid w:val="00EA1FE8"/>
    <w:rsid w:val="00EB57E3"/>
    <w:rsid w:val="00EB6890"/>
    <w:rsid w:val="00EC3279"/>
    <w:rsid w:val="00ED5EF7"/>
    <w:rsid w:val="00EE22B0"/>
    <w:rsid w:val="00F36DC4"/>
    <w:rsid w:val="00F4569E"/>
    <w:rsid w:val="00F664EF"/>
    <w:rsid w:val="00F7457F"/>
    <w:rsid w:val="00F753CD"/>
    <w:rsid w:val="00F8140D"/>
    <w:rsid w:val="00F84D73"/>
    <w:rsid w:val="00FA6E1B"/>
    <w:rsid w:val="00FB1352"/>
    <w:rsid w:val="00FB374B"/>
    <w:rsid w:val="00FB606C"/>
    <w:rsid w:val="00FD6686"/>
    <w:rsid w:val="00FF55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6814"/>
  <w15:chartTrackingRefBased/>
  <w15:docId w15:val="{B08828EE-8B5B-4707-8ABA-42CCBD32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AEC"/>
    <w:pPr>
      <w:spacing w:after="0" w:line="240" w:lineRule="auto"/>
    </w:pPr>
    <w:rPr>
      <w:rFonts w:ascii="Times New Roman" w:eastAsia="Times New Roman" w:hAnsi="Times New Roman" w:cs="Times New Roman"/>
      <w:kern w:val="0"/>
      <w:sz w:val="20"/>
      <w:szCs w:val="20"/>
      <w:lang w:eastAsia="de-DE"/>
      <w14:ligatures w14:val="none"/>
    </w:rPr>
  </w:style>
  <w:style w:type="paragraph" w:styleId="Nadpis1">
    <w:name w:val="heading 1"/>
    <w:basedOn w:val="Normln"/>
    <w:next w:val="Normln"/>
    <w:link w:val="Nadpis1Char"/>
    <w:uiPriority w:val="9"/>
    <w:qFormat/>
    <w:rsid w:val="006F7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F7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F7AE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F7AE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F7AE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F7AE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F7AE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F7AE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F7AE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7AE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F7AE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F7AE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F7AE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F7AE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F7AE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F7AE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F7AE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F7AEC"/>
    <w:rPr>
      <w:rFonts w:eastAsiaTheme="majorEastAsia" w:cstheme="majorBidi"/>
      <w:color w:val="272727" w:themeColor="text1" w:themeTint="D8"/>
    </w:rPr>
  </w:style>
  <w:style w:type="paragraph" w:styleId="Nzev">
    <w:name w:val="Title"/>
    <w:basedOn w:val="Normln"/>
    <w:next w:val="Normln"/>
    <w:link w:val="NzevChar"/>
    <w:qFormat/>
    <w:rsid w:val="006F7AE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6F7AE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F7AE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F7AE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F7AEC"/>
    <w:pPr>
      <w:spacing w:before="160"/>
      <w:jc w:val="center"/>
    </w:pPr>
    <w:rPr>
      <w:i/>
      <w:iCs/>
      <w:color w:val="404040" w:themeColor="text1" w:themeTint="BF"/>
    </w:rPr>
  </w:style>
  <w:style w:type="character" w:customStyle="1" w:styleId="CittChar">
    <w:name w:val="Citát Char"/>
    <w:basedOn w:val="Standardnpsmoodstavce"/>
    <w:link w:val="Citt"/>
    <w:uiPriority w:val="29"/>
    <w:rsid w:val="006F7AEC"/>
    <w:rPr>
      <w:i/>
      <w:iCs/>
      <w:color w:val="404040" w:themeColor="text1" w:themeTint="BF"/>
    </w:rPr>
  </w:style>
  <w:style w:type="paragraph" w:styleId="Odstavecseseznamem">
    <w:name w:val="List Paragraph"/>
    <w:basedOn w:val="Normln"/>
    <w:link w:val="OdstavecseseznamemChar"/>
    <w:uiPriority w:val="34"/>
    <w:qFormat/>
    <w:rsid w:val="006F7AEC"/>
    <w:pPr>
      <w:ind w:left="720"/>
      <w:contextualSpacing/>
    </w:pPr>
  </w:style>
  <w:style w:type="character" w:styleId="Zdraznnintenzivn">
    <w:name w:val="Intense Emphasis"/>
    <w:basedOn w:val="Standardnpsmoodstavce"/>
    <w:uiPriority w:val="21"/>
    <w:qFormat/>
    <w:rsid w:val="006F7AEC"/>
    <w:rPr>
      <w:i/>
      <w:iCs/>
      <w:color w:val="0F4761" w:themeColor="accent1" w:themeShade="BF"/>
    </w:rPr>
  </w:style>
  <w:style w:type="paragraph" w:styleId="Vrazncitt">
    <w:name w:val="Intense Quote"/>
    <w:basedOn w:val="Normln"/>
    <w:next w:val="Normln"/>
    <w:link w:val="VrazncittChar"/>
    <w:uiPriority w:val="30"/>
    <w:qFormat/>
    <w:rsid w:val="006F7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F7AEC"/>
    <w:rPr>
      <w:i/>
      <w:iCs/>
      <w:color w:val="0F4761" w:themeColor="accent1" w:themeShade="BF"/>
    </w:rPr>
  </w:style>
  <w:style w:type="character" w:styleId="Odkazintenzivn">
    <w:name w:val="Intense Reference"/>
    <w:basedOn w:val="Standardnpsmoodstavce"/>
    <w:uiPriority w:val="32"/>
    <w:qFormat/>
    <w:rsid w:val="006F7AEC"/>
    <w:rPr>
      <w:b/>
      <w:bCs/>
      <w:smallCaps/>
      <w:color w:val="0F4761" w:themeColor="accent1" w:themeShade="BF"/>
      <w:spacing w:val="5"/>
    </w:rPr>
  </w:style>
  <w:style w:type="paragraph" w:styleId="Zkladntext">
    <w:name w:val="Body Text"/>
    <w:basedOn w:val="Normln"/>
    <w:link w:val="ZkladntextChar"/>
    <w:rsid w:val="006F7AEC"/>
    <w:pPr>
      <w:jc w:val="both"/>
    </w:pPr>
    <w:rPr>
      <w:rFonts w:ascii="Arial" w:hAnsi="Arial"/>
      <w:sz w:val="24"/>
    </w:rPr>
  </w:style>
  <w:style w:type="character" w:customStyle="1" w:styleId="ZkladntextChar">
    <w:name w:val="Základní text Char"/>
    <w:basedOn w:val="Standardnpsmoodstavce"/>
    <w:link w:val="Zkladntext"/>
    <w:rsid w:val="006F7AEC"/>
    <w:rPr>
      <w:rFonts w:ascii="Arial" w:eastAsia="Times New Roman" w:hAnsi="Arial" w:cs="Times New Roman"/>
      <w:kern w:val="0"/>
      <w:sz w:val="24"/>
      <w:szCs w:val="20"/>
      <w:lang w:eastAsia="de-DE"/>
      <w14:ligatures w14:val="none"/>
    </w:rPr>
  </w:style>
  <w:style w:type="paragraph" w:styleId="Zhlav">
    <w:name w:val="header"/>
    <w:basedOn w:val="Normln"/>
    <w:link w:val="ZhlavChar"/>
    <w:uiPriority w:val="99"/>
    <w:rsid w:val="006F7AEC"/>
    <w:pPr>
      <w:tabs>
        <w:tab w:val="center" w:pos="4536"/>
        <w:tab w:val="right" w:pos="9072"/>
      </w:tabs>
    </w:pPr>
  </w:style>
  <w:style w:type="character" w:customStyle="1" w:styleId="ZhlavChar">
    <w:name w:val="Záhlaví Char"/>
    <w:basedOn w:val="Standardnpsmoodstavce"/>
    <w:link w:val="Zhlav"/>
    <w:uiPriority w:val="99"/>
    <w:rsid w:val="006F7AEC"/>
    <w:rPr>
      <w:rFonts w:ascii="Times New Roman" w:eastAsia="Times New Roman" w:hAnsi="Times New Roman" w:cs="Times New Roman"/>
      <w:kern w:val="0"/>
      <w:sz w:val="20"/>
      <w:szCs w:val="20"/>
      <w:lang w:eastAsia="de-DE"/>
      <w14:ligatures w14:val="none"/>
    </w:rPr>
  </w:style>
  <w:style w:type="paragraph" w:styleId="Zkladntext2">
    <w:name w:val="Body Text 2"/>
    <w:basedOn w:val="Normln"/>
    <w:link w:val="Zkladntext2Char"/>
    <w:rsid w:val="006F7AEC"/>
    <w:rPr>
      <w:rFonts w:ascii="Arial" w:hAnsi="Arial"/>
      <w:sz w:val="24"/>
    </w:rPr>
  </w:style>
  <w:style w:type="character" w:customStyle="1" w:styleId="Zkladntext2Char">
    <w:name w:val="Základní text 2 Char"/>
    <w:basedOn w:val="Standardnpsmoodstavce"/>
    <w:link w:val="Zkladntext2"/>
    <w:rsid w:val="006F7AEC"/>
    <w:rPr>
      <w:rFonts w:ascii="Arial" w:eastAsia="Times New Roman" w:hAnsi="Arial" w:cs="Times New Roman"/>
      <w:kern w:val="0"/>
      <w:sz w:val="24"/>
      <w:szCs w:val="20"/>
      <w:lang w:eastAsia="de-DE"/>
      <w14:ligatures w14:val="none"/>
    </w:rPr>
  </w:style>
  <w:style w:type="paragraph" w:customStyle="1" w:styleId="p10">
    <w:name w:val="p10"/>
    <w:basedOn w:val="Normln"/>
    <w:rsid w:val="006F7AEC"/>
    <w:pPr>
      <w:widowControl w:val="0"/>
      <w:tabs>
        <w:tab w:val="left" w:pos="720"/>
      </w:tabs>
      <w:spacing w:line="240" w:lineRule="atLeast"/>
      <w:jc w:val="both"/>
    </w:pPr>
    <w:rPr>
      <w:snapToGrid w:val="0"/>
      <w:sz w:val="24"/>
    </w:rPr>
  </w:style>
  <w:style w:type="paragraph" w:styleId="Bezmezer">
    <w:name w:val="No Spacing"/>
    <w:uiPriority w:val="1"/>
    <w:qFormat/>
    <w:rsid w:val="006F7AEC"/>
    <w:pPr>
      <w:spacing w:after="0" w:line="240" w:lineRule="auto"/>
    </w:pPr>
    <w:rPr>
      <w:rFonts w:ascii="Times New Roman" w:eastAsia="Times New Roman" w:hAnsi="Times New Roman" w:cs="Times New Roman"/>
      <w:kern w:val="0"/>
      <w:sz w:val="20"/>
      <w:szCs w:val="20"/>
      <w:lang w:eastAsia="de-DE"/>
      <w14:ligatures w14:val="none"/>
    </w:rPr>
  </w:style>
  <w:style w:type="table" w:styleId="Mkatabulky">
    <w:name w:val="Table Grid"/>
    <w:basedOn w:val="Normlntabulka"/>
    <w:rsid w:val="006F7AEC"/>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6F7AEC"/>
  </w:style>
  <w:style w:type="paragraph" w:styleId="Textbubliny">
    <w:name w:val="Balloon Text"/>
    <w:basedOn w:val="Normln"/>
    <w:link w:val="TextbublinyChar"/>
    <w:uiPriority w:val="99"/>
    <w:semiHidden/>
    <w:unhideWhenUsed/>
    <w:rsid w:val="006F7AEC"/>
    <w:rPr>
      <w:rFonts w:ascii="Tahoma" w:hAnsi="Tahoma" w:cs="Tahoma"/>
      <w:sz w:val="16"/>
      <w:szCs w:val="16"/>
    </w:rPr>
  </w:style>
  <w:style w:type="character" w:customStyle="1" w:styleId="TextbublinyChar">
    <w:name w:val="Text bubliny Char"/>
    <w:basedOn w:val="Standardnpsmoodstavce"/>
    <w:link w:val="Textbubliny"/>
    <w:uiPriority w:val="99"/>
    <w:semiHidden/>
    <w:rsid w:val="006F7AEC"/>
    <w:rPr>
      <w:rFonts w:ascii="Tahoma" w:eastAsia="Times New Roman" w:hAnsi="Tahoma" w:cs="Tahoma"/>
      <w:kern w:val="0"/>
      <w:sz w:val="16"/>
      <w:szCs w:val="16"/>
      <w:lang w:eastAsia="de-DE"/>
      <w14:ligatures w14:val="none"/>
    </w:rPr>
  </w:style>
  <w:style w:type="paragraph" w:styleId="Zpat">
    <w:name w:val="footer"/>
    <w:basedOn w:val="Normln"/>
    <w:link w:val="ZpatChar"/>
    <w:uiPriority w:val="99"/>
    <w:unhideWhenUsed/>
    <w:rsid w:val="006F7AEC"/>
    <w:pPr>
      <w:tabs>
        <w:tab w:val="center" w:pos="4536"/>
        <w:tab w:val="right" w:pos="9072"/>
      </w:tabs>
    </w:pPr>
  </w:style>
  <w:style w:type="character" w:customStyle="1" w:styleId="ZpatChar">
    <w:name w:val="Zápatí Char"/>
    <w:basedOn w:val="Standardnpsmoodstavce"/>
    <w:link w:val="Zpat"/>
    <w:uiPriority w:val="99"/>
    <w:rsid w:val="006F7AEC"/>
    <w:rPr>
      <w:rFonts w:ascii="Times New Roman" w:eastAsia="Times New Roman" w:hAnsi="Times New Roman" w:cs="Times New Roman"/>
      <w:kern w:val="0"/>
      <w:sz w:val="20"/>
      <w:szCs w:val="20"/>
      <w:lang w:eastAsia="de-DE"/>
      <w14:ligatures w14:val="none"/>
    </w:rPr>
  </w:style>
  <w:style w:type="character" w:styleId="Hypertextovodkaz">
    <w:name w:val="Hyperlink"/>
    <w:basedOn w:val="Standardnpsmoodstavce"/>
    <w:uiPriority w:val="99"/>
    <w:unhideWhenUsed/>
    <w:rsid w:val="006F7AEC"/>
    <w:rPr>
      <w:color w:val="467886" w:themeColor="hyperlink"/>
      <w:u w:val="single"/>
    </w:rPr>
  </w:style>
  <w:style w:type="paragraph" w:styleId="Revize">
    <w:name w:val="Revision"/>
    <w:hidden/>
    <w:uiPriority w:val="99"/>
    <w:semiHidden/>
    <w:rsid w:val="006F7AEC"/>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RLProhlensmluvnchstran">
    <w:name w:val="RL Prohlášení smluvních stran"/>
    <w:basedOn w:val="Normln"/>
    <w:link w:val="RLProhlensmluvnchstranChar"/>
    <w:rsid w:val="007603DA"/>
    <w:pPr>
      <w:spacing w:after="120" w:line="280" w:lineRule="exact"/>
      <w:jc w:val="center"/>
    </w:pPr>
    <w:rPr>
      <w:rFonts w:ascii="Verdana" w:hAnsi="Verdana"/>
      <w:b/>
      <w:sz w:val="22"/>
      <w:szCs w:val="24"/>
      <w:lang w:eastAsia="cs-CZ"/>
    </w:rPr>
  </w:style>
  <w:style w:type="character" w:customStyle="1" w:styleId="RLProhlensmluvnchstranChar">
    <w:name w:val="RL Prohlášení smluvních stran Char"/>
    <w:link w:val="RLProhlensmluvnchstran"/>
    <w:rsid w:val="007603DA"/>
    <w:rPr>
      <w:rFonts w:ascii="Verdana" w:eastAsia="Times New Roman" w:hAnsi="Verdana" w:cs="Times New Roman"/>
      <w:b/>
      <w:kern w:val="0"/>
      <w:szCs w:val="24"/>
      <w:lang w:eastAsia="cs-CZ"/>
      <w14:ligatures w14:val="none"/>
    </w:rPr>
  </w:style>
  <w:style w:type="character" w:styleId="Odkaznakoment">
    <w:name w:val="annotation reference"/>
    <w:basedOn w:val="Standardnpsmoodstavce"/>
    <w:uiPriority w:val="99"/>
    <w:semiHidden/>
    <w:unhideWhenUsed/>
    <w:rsid w:val="00D54473"/>
    <w:rPr>
      <w:sz w:val="16"/>
      <w:szCs w:val="16"/>
    </w:rPr>
  </w:style>
  <w:style w:type="paragraph" w:styleId="Textkomente">
    <w:name w:val="annotation text"/>
    <w:basedOn w:val="Normln"/>
    <w:link w:val="TextkomenteChar"/>
    <w:uiPriority w:val="99"/>
    <w:unhideWhenUsed/>
    <w:rsid w:val="00D54473"/>
  </w:style>
  <w:style w:type="character" w:customStyle="1" w:styleId="TextkomenteChar">
    <w:name w:val="Text komentáře Char"/>
    <w:basedOn w:val="Standardnpsmoodstavce"/>
    <w:link w:val="Textkomente"/>
    <w:uiPriority w:val="99"/>
    <w:rsid w:val="00D54473"/>
    <w:rPr>
      <w:rFonts w:ascii="Times New Roman" w:eastAsia="Times New Roman" w:hAnsi="Times New Roman" w:cs="Times New Roman"/>
      <w:kern w:val="0"/>
      <w:sz w:val="20"/>
      <w:szCs w:val="20"/>
      <w:lang w:eastAsia="de-DE"/>
      <w14:ligatures w14:val="none"/>
    </w:rPr>
  </w:style>
  <w:style w:type="paragraph" w:styleId="Pedmtkomente">
    <w:name w:val="annotation subject"/>
    <w:basedOn w:val="Textkomente"/>
    <w:next w:val="Textkomente"/>
    <w:link w:val="PedmtkomenteChar"/>
    <w:uiPriority w:val="99"/>
    <w:semiHidden/>
    <w:unhideWhenUsed/>
    <w:rsid w:val="00D54473"/>
    <w:rPr>
      <w:b/>
      <w:bCs/>
    </w:rPr>
  </w:style>
  <w:style w:type="character" w:customStyle="1" w:styleId="PedmtkomenteChar">
    <w:name w:val="Předmět komentáře Char"/>
    <w:basedOn w:val="TextkomenteChar"/>
    <w:link w:val="Pedmtkomente"/>
    <w:uiPriority w:val="99"/>
    <w:semiHidden/>
    <w:rsid w:val="00D54473"/>
    <w:rPr>
      <w:rFonts w:ascii="Times New Roman" w:eastAsia="Times New Roman" w:hAnsi="Times New Roman" w:cs="Times New Roman"/>
      <w:b/>
      <w:bCs/>
      <w:kern w:val="0"/>
      <w:sz w:val="20"/>
      <w:szCs w:val="20"/>
      <w:lang w:eastAsia="de-DE"/>
      <w14:ligatures w14:val="none"/>
    </w:rPr>
  </w:style>
  <w:style w:type="paragraph" w:styleId="Normlnweb">
    <w:name w:val="Normal (Web)"/>
    <w:basedOn w:val="Normln"/>
    <w:uiPriority w:val="99"/>
    <w:semiHidden/>
    <w:unhideWhenUsed/>
    <w:rsid w:val="001D37BA"/>
    <w:rPr>
      <w:sz w:val="24"/>
      <w:szCs w:val="24"/>
    </w:rPr>
  </w:style>
  <w:style w:type="character" w:styleId="Nevyeenzmnka">
    <w:name w:val="Unresolved Mention"/>
    <w:basedOn w:val="Standardnpsmoodstavce"/>
    <w:uiPriority w:val="99"/>
    <w:semiHidden/>
    <w:unhideWhenUsed/>
    <w:rsid w:val="006C75E5"/>
    <w:rPr>
      <w:color w:val="605E5C"/>
      <w:shd w:val="clear" w:color="auto" w:fill="E1DFDD"/>
    </w:rPr>
  </w:style>
  <w:style w:type="paragraph" w:customStyle="1" w:styleId="pf0">
    <w:name w:val="pf0"/>
    <w:basedOn w:val="Normln"/>
    <w:rsid w:val="00C537F1"/>
    <w:pPr>
      <w:spacing w:before="100" w:beforeAutospacing="1" w:after="100" w:afterAutospacing="1"/>
    </w:pPr>
    <w:rPr>
      <w:sz w:val="24"/>
      <w:szCs w:val="24"/>
      <w:lang w:eastAsia="cs-CZ"/>
    </w:rPr>
  </w:style>
  <w:style w:type="character" w:customStyle="1" w:styleId="cf01">
    <w:name w:val="cf01"/>
    <w:basedOn w:val="Standardnpsmoodstavce"/>
    <w:rsid w:val="00C537F1"/>
    <w:rPr>
      <w:rFonts w:ascii="Segoe UI" w:hAnsi="Segoe UI" w:cs="Segoe UI" w:hint="default"/>
      <w:sz w:val="18"/>
      <w:szCs w:val="18"/>
    </w:rPr>
  </w:style>
  <w:style w:type="paragraph" w:customStyle="1" w:styleId="pf1">
    <w:name w:val="pf1"/>
    <w:basedOn w:val="Normln"/>
    <w:rsid w:val="00C537F1"/>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75">
      <w:bodyDiv w:val="1"/>
      <w:marLeft w:val="0"/>
      <w:marRight w:val="0"/>
      <w:marTop w:val="0"/>
      <w:marBottom w:val="0"/>
      <w:divBdr>
        <w:top w:val="none" w:sz="0" w:space="0" w:color="auto"/>
        <w:left w:val="none" w:sz="0" w:space="0" w:color="auto"/>
        <w:bottom w:val="none" w:sz="0" w:space="0" w:color="auto"/>
        <w:right w:val="none" w:sz="0" w:space="0" w:color="auto"/>
      </w:divBdr>
    </w:div>
    <w:div w:id="1041590467">
      <w:bodyDiv w:val="1"/>
      <w:marLeft w:val="0"/>
      <w:marRight w:val="0"/>
      <w:marTop w:val="0"/>
      <w:marBottom w:val="0"/>
      <w:divBdr>
        <w:top w:val="none" w:sz="0" w:space="0" w:color="auto"/>
        <w:left w:val="none" w:sz="0" w:space="0" w:color="auto"/>
        <w:bottom w:val="none" w:sz="0" w:space="0" w:color="auto"/>
        <w:right w:val="none" w:sz="0" w:space="0" w:color="auto"/>
      </w:divBdr>
    </w:div>
    <w:div w:id="1406610973">
      <w:bodyDiv w:val="1"/>
      <w:marLeft w:val="0"/>
      <w:marRight w:val="0"/>
      <w:marTop w:val="0"/>
      <w:marBottom w:val="0"/>
      <w:divBdr>
        <w:top w:val="none" w:sz="0" w:space="0" w:color="auto"/>
        <w:left w:val="none" w:sz="0" w:space="0" w:color="auto"/>
        <w:bottom w:val="none" w:sz="0" w:space="0" w:color="auto"/>
        <w:right w:val="none" w:sz="0" w:space="0" w:color="auto"/>
      </w:divBdr>
    </w:div>
    <w:div w:id="1558858369">
      <w:bodyDiv w:val="1"/>
      <w:marLeft w:val="0"/>
      <w:marRight w:val="0"/>
      <w:marTop w:val="0"/>
      <w:marBottom w:val="0"/>
      <w:divBdr>
        <w:top w:val="none" w:sz="0" w:space="0" w:color="auto"/>
        <w:left w:val="none" w:sz="0" w:space="0" w:color="auto"/>
        <w:bottom w:val="none" w:sz="0" w:space="0" w:color="auto"/>
        <w:right w:val="none" w:sz="0" w:space="0" w:color="auto"/>
      </w:divBdr>
    </w:div>
    <w:div w:id="169044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8C1D0.44D4935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9827A-56D1-4B93-AF2B-1AEC1B400688}">
  <we:reference id="WA200003915" version="2.0.0.0" store="Omex"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5340C446512449FAD6E6D542E3A09" ma:contentTypeVersion="18" ma:contentTypeDescription="Vytvoří nový dokument" ma:contentTypeScope="" ma:versionID="b7fdbc5156abeb03fbcfbc7933b3afca">
  <xsd:schema xmlns:xsd="http://www.w3.org/2001/XMLSchema" xmlns:xs="http://www.w3.org/2001/XMLSchema" xmlns:p="http://schemas.microsoft.com/office/2006/metadata/properties" xmlns:ns2="cd5bfef2-22df-4fdd-9176-842dbcb1a8ce" xmlns:ns3="39a723d8-10ab-48b6-91b1-52fd2c5d8779" targetNamespace="http://schemas.microsoft.com/office/2006/metadata/properties" ma:root="true" ma:fieldsID="279a3a8f0ed21ca847d7c444d7e3e9e4" ns2:_="" ns3:_="">
    <xsd:import namespace="cd5bfef2-22df-4fdd-9176-842dbcb1a8ce"/>
    <xsd:import namespace="39a723d8-10ab-48b6-91b1-52fd2c5d87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bfef2-22df-4fdd-9176-842dbcb1a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02b8d817-2dd2-4ce2-9e42-0d0da26760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a723d8-10ab-48b6-91b1-52fd2c5d87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0ab6d2-cd39-4a28-b97c-c0cdecbcfc3c}" ma:internalName="TaxCatchAll" ma:showField="CatchAllData" ma:web="39a723d8-10ab-48b6-91b1-52fd2c5d87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5bfef2-22df-4fdd-9176-842dbcb1a8ce">
      <Terms xmlns="http://schemas.microsoft.com/office/infopath/2007/PartnerControls"/>
    </lcf76f155ced4ddcb4097134ff3c332f>
    <TaxCatchAll xmlns="39a723d8-10ab-48b6-91b1-52fd2c5d8779" xsi:nil="true"/>
  </documentManagement>
</p:properties>
</file>

<file path=customXml/itemProps1.xml><?xml version="1.0" encoding="utf-8"?>
<ds:datastoreItem xmlns:ds="http://schemas.openxmlformats.org/officeDocument/2006/customXml" ds:itemID="{0DF5330E-288D-42AC-91EA-CEA59502F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bfef2-22df-4fdd-9176-842dbcb1a8ce"/>
    <ds:schemaRef ds:uri="39a723d8-10ab-48b6-91b1-52fd2c5d8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4069B-DC4A-4C32-AD2A-DEF9581660D2}">
  <ds:schemaRefs>
    <ds:schemaRef ds:uri="http://schemas.microsoft.com/sharepoint/v3/contenttype/forms"/>
  </ds:schemaRefs>
</ds:datastoreItem>
</file>

<file path=customXml/itemProps3.xml><?xml version="1.0" encoding="utf-8"?>
<ds:datastoreItem xmlns:ds="http://schemas.openxmlformats.org/officeDocument/2006/customXml" ds:itemID="{D1D0067B-7F34-499C-AEF9-753B5E1D48DF}">
  <ds:schemaRefs>
    <ds:schemaRef ds:uri="http://schemas.microsoft.com/office/2006/metadata/properties"/>
    <ds:schemaRef ds:uri="http://schemas.microsoft.com/office/infopath/2007/PartnerControls"/>
    <ds:schemaRef ds:uri="cd5bfef2-22df-4fdd-9176-842dbcb1a8ce"/>
    <ds:schemaRef ds:uri="39a723d8-10ab-48b6-91b1-52fd2c5d877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11422</Words>
  <Characters>67391</Characters>
  <Application>Microsoft Office Word</Application>
  <DocSecurity>4</DocSecurity>
  <Lines>561</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Pchálková</dc:creator>
  <cp:keywords/>
  <dc:description/>
  <cp:lastModifiedBy>Mašterová Hana</cp:lastModifiedBy>
  <cp:revision>2</cp:revision>
  <cp:lastPrinted>2025-08-22T09:57:00Z</cp:lastPrinted>
  <dcterms:created xsi:type="dcterms:W3CDTF">2026-03-09T11:56:00Z</dcterms:created>
  <dcterms:modified xsi:type="dcterms:W3CDTF">2026-03-09T11:56:00Z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0x010100E085340C446512449FAD6E6D542E3A09</vt:lpwstr>
  </property>
  <property fmtid="{D5CDD505-2E9C-101B-9397-08002B2CF9AE}" pid="3" name="MediaServiceImageTags">
    <vt:lpwstr/>
  </property>
  <property fmtid="{D5CDD505-2E9C-101B-9397-08002B2CF9AE}" pid="4" name="MSIP_Label_c93be096-951f-40f1-830d-c27b8a8c2c27_Enabled">
    <vt:lpwstr>true</vt:lpwstr>
  </property>
  <property fmtid="{D5CDD505-2E9C-101B-9397-08002B2CF9AE}" pid="5" name="MSIP_Label_c93be096-951f-40f1-830d-c27b8a8c2c27_SetDate">
    <vt:lpwstr>2026-02-04T16:18:25Z</vt:lpwstr>
  </property>
  <property fmtid="{D5CDD505-2E9C-101B-9397-08002B2CF9AE}" pid="6" name="MSIP_Label_c93be096-951f-40f1-830d-c27b8a8c2c27_Method">
    <vt:lpwstr>Standard</vt:lpwstr>
  </property>
  <property fmtid="{D5CDD505-2E9C-101B-9397-08002B2CF9AE}" pid="7" name="MSIP_Label_c93be096-951f-40f1-830d-c27b8a8c2c27_Name">
    <vt:lpwstr>defa4170-0d19-0005-0004-bc88714345d2</vt:lpwstr>
  </property>
  <property fmtid="{D5CDD505-2E9C-101B-9397-08002B2CF9AE}" pid="8" name="MSIP_Label_c93be096-951f-40f1-830d-c27b8a8c2c27_SiteId">
    <vt:lpwstr>00847377-d903-4047-af0c-776d9611e3e6</vt:lpwstr>
  </property>
  <property fmtid="{D5CDD505-2E9C-101B-9397-08002B2CF9AE}" pid="9" name="MSIP_Label_c93be096-951f-40f1-830d-c27b8a8c2c27_ActionId">
    <vt:lpwstr>f9cc1403-53a3-4af3-94c8-80adf3786f72</vt:lpwstr>
  </property>
  <property fmtid="{D5CDD505-2E9C-101B-9397-08002B2CF9AE}" pid="10" name="MSIP_Label_c93be096-951f-40f1-830d-c27b8a8c2c27_ContentBits">
    <vt:lpwstr>0</vt:lpwstr>
  </property>
  <property fmtid="{D5CDD505-2E9C-101B-9397-08002B2CF9AE}" pid="11" name="MSIP_Label_c93be096-951f-40f1-830d-c27b8a8c2c27_Tag">
    <vt:lpwstr>10, 3, 0, 1</vt:lpwstr>
  </property>
</Properties>
</file>