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33BEA4D1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A4CF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A4D0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BEA51D" wp14:editId="33BEA51E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33BEA4D4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EA4D2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33BEA4D3" w14:textId="1C9E4ECE" w:rsidR="00703E8E" w:rsidRPr="00402220" w:rsidRDefault="00B3716D" w:rsidP="00B3716D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městsk</w:t>
            </w: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ý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obvodu Poruba</w:t>
            </w:r>
          </w:p>
        </w:tc>
      </w:tr>
      <w:tr w:rsidR="00703E8E" w:rsidRPr="00DB32F3" w14:paraId="33BEA4EC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BEA4D5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33BEA4D6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33BEA4D7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33BEA4D8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33BEA4D9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33BEA4DA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33BEA4DB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BEA4DC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33BEA4DD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33BEA4DE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33BEA4DF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33BEA4E0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33BEA4E1" w14:textId="004204CA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B3716D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BEA4E2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33BEA4E3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33BEA4E4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33BEA4E5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ARBOR MORAVIA s.r.o.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33BEA4E6" w14:textId="77777777" w:rsidR="00E151A2" w:rsidRPr="00A80FB4" w:rsidRDefault="00B25863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33BEA4E7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Přemyslovců 307/65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33BEA4E8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709 00  Ostrava</w:t>
                </w:r>
              </w:p>
            </w:sdtContent>
          </w:sdt>
          <w:p w14:paraId="33BEA4E9" w14:textId="0E74398F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B3716D">
              <w:rPr>
                <w:rFonts w:ascii="Tahoma" w:hAnsi="Tahoma" w:cs="Tahoma"/>
                <w:sz w:val="20"/>
                <w:szCs w:val="20"/>
              </w:rPr>
              <w:t xml:space="preserve"> 25383035</w:t>
            </w:r>
          </w:p>
          <w:p w14:paraId="33BEA4EA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33BEA4EB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33BEA4F0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A4ED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A4EE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A4EF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33BEA4F4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BEA4F1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45258/2017/hovj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A4F2" w14:textId="77777777" w:rsidR="00703E8E" w:rsidRPr="00827F8A" w:rsidRDefault="00B25863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BEA4F3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11.09.2017</w:t>
                </w:r>
              </w:p>
            </w:tc>
          </w:sdtContent>
        </w:sdt>
      </w:tr>
    </w:tbl>
    <w:p w14:paraId="33BEA4F7" w14:textId="371D957E" w:rsidR="00DB32F3" w:rsidRPr="00DB32F3" w:rsidRDefault="00B3716D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Objednávka č.236/2017/OKS</w:t>
      </w:r>
    </w:p>
    <w:p w14:paraId="33BEA4F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3BEA4FC" w14:textId="188FF8F7" w:rsidR="00DB32F3" w:rsidRPr="00DB32F3" w:rsidRDefault="00DB32F3" w:rsidP="00B3716D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 w:rsidR="00B3716D" w:rsidRPr="00B3716D">
        <w:rPr>
          <w:rFonts w:ascii="Tahoma" w:hAnsi="Tahoma" w:cs="Tahoma"/>
          <w:b/>
          <w:bCs/>
          <w:sz w:val="20"/>
          <w:szCs w:val="20"/>
        </w:rPr>
        <w:t>Úklid a likvidace dřevin, včetně odstranění vyvracených pařezů, kter</w:t>
      </w:r>
      <w:r w:rsidR="00B3716D">
        <w:rPr>
          <w:rFonts w:ascii="Tahoma" w:hAnsi="Tahoma" w:cs="Tahoma"/>
          <w:b/>
          <w:bCs/>
          <w:sz w:val="20"/>
          <w:szCs w:val="20"/>
        </w:rPr>
        <w:t xml:space="preserve">é vznikly při vichřici na území městského obvodu Poruba. </w:t>
      </w:r>
    </w:p>
    <w:p w14:paraId="33BEA4FD" w14:textId="3F909126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B3716D">
        <w:rPr>
          <w:rFonts w:ascii="Tahoma" w:hAnsi="Tahoma" w:cs="Tahoma"/>
          <w:b/>
          <w:bCs/>
          <w:color w:val="000000"/>
        </w:rPr>
        <w:t>září 2017</w:t>
      </w:r>
    </w:p>
    <w:p w14:paraId="33BEA4FE" w14:textId="6FDBB021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3BEA4FF" w14:textId="77777777" w:rsidR="00CD6268" w:rsidRDefault="00CD6268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BEA501" w14:textId="464C3224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           </w:t>
      </w:r>
      <w:r w:rsidR="00B3716D">
        <w:rPr>
          <w:rFonts w:ascii="Tahoma" w:hAnsi="Tahoma" w:cs="Tahoma"/>
          <w:b/>
          <w:bCs/>
          <w:color w:val="000000"/>
          <w:sz w:val="20"/>
          <w:szCs w:val="20"/>
        </w:rPr>
        <w:t xml:space="preserve"> 100 000 Kč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33BEA502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33BEA503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33BEA506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BEA507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33BEA508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33BEA50A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33BEA50B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33BEA50C" w14:textId="1D1C5D35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Dodavatel potvrdil přijetí objednávky dne </w:t>
      </w:r>
      <w:bookmarkStart w:id="0" w:name="_GoBack"/>
      <w:bookmarkEnd w:id="0"/>
      <w:r w:rsidR="00B25863">
        <w:rPr>
          <w:rFonts w:ascii="Tahoma" w:hAnsi="Tahoma" w:cs="Tahoma"/>
          <w:sz w:val="20"/>
          <w:szCs w:val="20"/>
        </w:rPr>
        <w:t>13. 9. 2017</w:t>
      </w:r>
    </w:p>
    <w:p w14:paraId="44424A87" w14:textId="77777777" w:rsidR="00B25863" w:rsidRDefault="00B25863">
      <w:pPr>
        <w:rPr>
          <w:rFonts w:ascii="Tahoma" w:hAnsi="Tahoma" w:cs="Tahoma"/>
          <w:sz w:val="20"/>
          <w:szCs w:val="20"/>
        </w:rPr>
      </w:pPr>
    </w:p>
    <w:p w14:paraId="33BEA50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33BEA51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33BEA511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33BEA51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3BEA51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33BEA51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33BEA51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3BEA51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33BEA517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33BEA51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33BEA51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3BEA51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33BEA51C" w14:textId="742C60AC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(  </w:t>
      </w:r>
      <w:r w:rsidR="00B3716D">
        <w:rPr>
          <w:rFonts w:ascii="Tahoma" w:hAnsi="Tahoma" w:cs="Tahoma"/>
          <w:b/>
          <w:bCs/>
          <w:sz w:val="20"/>
          <w:szCs w:val="20"/>
        </w:rPr>
        <w:t xml:space="preserve">X 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EA521" w14:textId="77777777" w:rsidR="00A93C80" w:rsidRDefault="00A93C80">
      <w:r>
        <w:separator/>
      </w:r>
    </w:p>
  </w:endnote>
  <w:endnote w:type="continuationSeparator" w:id="0">
    <w:p w14:paraId="33BEA522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A523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A51F" w14:textId="77777777" w:rsidR="00A93C80" w:rsidRDefault="00A93C80">
      <w:r>
        <w:separator/>
      </w:r>
    </w:p>
  </w:footnote>
  <w:footnote w:type="continuationSeparator" w:id="0">
    <w:p w14:paraId="33BEA520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25863"/>
    <w:rsid w:val="00B3716D"/>
    <w:rsid w:val="00B73CA8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3BE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1AE4ABBD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1AE4ABBE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1AE4ABBF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1AE4ABC0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1AE4ABC1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1AE4ABC2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1AE4ABC3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1AE4ABC4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1AE4ABC5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1AE4ABC6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1AE4ABC7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4AB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13</cp:revision>
  <cp:lastPrinted>2017-09-11T15:02:00Z</cp:lastPrinted>
  <dcterms:created xsi:type="dcterms:W3CDTF">2015-12-21T12:46:00Z</dcterms:created>
  <dcterms:modified xsi:type="dcterms:W3CDTF">2017-09-22T07:58:00Z</dcterms:modified>
</cp:coreProperties>
</file>