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522B" w14:textId="33D0E20F" w:rsidR="003A2272" w:rsidRPr="002F78C3" w:rsidRDefault="003A2272" w:rsidP="003A2272">
      <w:pPr>
        <w:pStyle w:val="Prosttext"/>
        <w:spacing w:line="320" w:lineRule="atLeast"/>
        <w:ind w:left="720" w:hanging="12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2F78C3">
        <w:rPr>
          <w:rFonts w:asciiTheme="minorHAnsi" w:hAnsiTheme="minorHAnsi" w:cstheme="minorHAnsi"/>
          <w:b/>
          <w:caps/>
          <w:sz w:val="28"/>
          <w:szCs w:val="28"/>
        </w:rPr>
        <w:t xml:space="preserve">Smlouva o </w:t>
      </w:r>
      <w:r w:rsidR="009A1748">
        <w:rPr>
          <w:rFonts w:asciiTheme="minorHAnsi" w:hAnsiTheme="minorHAnsi" w:cstheme="minorHAnsi"/>
          <w:b/>
          <w:caps/>
          <w:sz w:val="28"/>
          <w:szCs w:val="28"/>
        </w:rPr>
        <w:t>Pod</w:t>
      </w:r>
      <w:r w:rsidRPr="002F78C3">
        <w:rPr>
          <w:rFonts w:asciiTheme="minorHAnsi" w:hAnsiTheme="minorHAnsi" w:cstheme="minorHAnsi"/>
          <w:b/>
          <w:caps/>
          <w:sz w:val="28"/>
          <w:szCs w:val="28"/>
        </w:rPr>
        <w:t>nájmu prostor</w:t>
      </w:r>
      <w:r w:rsidR="0075782F" w:rsidRPr="002F78C3">
        <w:rPr>
          <w:rFonts w:asciiTheme="minorHAnsi" w:hAnsiTheme="minorHAnsi" w:cstheme="minorHAnsi"/>
          <w:b/>
          <w:caps/>
          <w:sz w:val="28"/>
          <w:szCs w:val="28"/>
        </w:rPr>
        <w:t>u sloužícího podnikání</w:t>
      </w:r>
      <w:r w:rsidR="006351CC" w:rsidRPr="002F78C3">
        <w:rPr>
          <w:rFonts w:asciiTheme="minorHAnsi" w:hAnsiTheme="minorHAnsi" w:cstheme="minorHAnsi"/>
          <w:b/>
          <w:caps/>
          <w:sz w:val="28"/>
          <w:szCs w:val="28"/>
        </w:rPr>
        <w:t xml:space="preserve"> č. </w:t>
      </w:r>
      <w:r w:rsidR="005449A4" w:rsidRPr="00D04834">
        <w:rPr>
          <w:rFonts w:asciiTheme="minorHAnsi" w:hAnsiTheme="minorHAnsi" w:cstheme="minorHAnsi"/>
          <w:b/>
          <w:caps/>
          <w:sz w:val="28"/>
          <w:szCs w:val="28"/>
        </w:rPr>
        <w:t>2</w:t>
      </w:r>
      <w:r w:rsidR="00D04834" w:rsidRPr="00D04834">
        <w:rPr>
          <w:rFonts w:asciiTheme="minorHAnsi" w:hAnsiTheme="minorHAnsi" w:cstheme="minorHAnsi"/>
          <w:b/>
          <w:caps/>
          <w:sz w:val="28"/>
          <w:szCs w:val="28"/>
        </w:rPr>
        <w:t>60231</w:t>
      </w:r>
    </w:p>
    <w:p w14:paraId="3A5B421E" w14:textId="0340B01D" w:rsidR="003A2272" w:rsidRPr="002F78C3" w:rsidRDefault="00416900" w:rsidP="003A2272">
      <w:pPr>
        <w:pStyle w:val="Prosttext"/>
        <w:spacing w:line="320" w:lineRule="atLeast"/>
        <w:ind w:left="720" w:hanging="12"/>
        <w:jc w:val="center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sz w:val="24"/>
          <w:szCs w:val="24"/>
        </w:rPr>
        <w:t xml:space="preserve">dle ust. § </w:t>
      </w:r>
      <w:r w:rsidR="00877A44" w:rsidRPr="002F78C3">
        <w:rPr>
          <w:rFonts w:asciiTheme="minorHAnsi" w:hAnsiTheme="minorHAnsi" w:cstheme="minorHAnsi"/>
          <w:sz w:val="24"/>
          <w:szCs w:val="24"/>
        </w:rPr>
        <w:t xml:space="preserve">2302 </w:t>
      </w:r>
      <w:r w:rsidR="00F13D19">
        <w:rPr>
          <w:rFonts w:asciiTheme="minorHAnsi" w:hAnsiTheme="minorHAnsi" w:cstheme="minorHAnsi"/>
          <w:sz w:val="24"/>
          <w:szCs w:val="24"/>
        </w:rPr>
        <w:t>a násl.</w:t>
      </w:r>
      <w:r w:rsidR="00877A44" w:rsidRPr="002F78C3">
        <w:rPr>
          <w:rFonts w:asciiTheme="minorHAnsi" w:hAnsiTheme="minorHAnsi" w:cstheme="minorHAnsi"/>
          <w:sz w:val="24"/>
          <w:szCs w:val="24"/>
        </w:rPr>
        <w:t xml:space="preserve"> </w:t>
      </w:r>
      <w:r w:rsidRPr="002F78C3">
        <w:rPr>
          <w:rFonts w:asciiTheme="minorHAnsi" w:hAnsiTheme="minorHAnsi" w:cstheme="minorHAnsi"/>
          <w:sz w:val="24"/>
          <w:szCs w:val="24"/>
        </w:rPr>
        <w:t xml:space="preserve">zákona č. 89/2012 Sb., </w:t>
      </w:r>
      <w:r w:rsidR="00660DE6">
        <w:rPr>
          <w:rFonts w:asciiTheme="minorHAnsi" w:hAnsiTheme="minorHAnsi" w:cstheme="minorHAnsi"/>
          <w:sz w:val="24"/>
          <w:szCs w:val="24"/>
        </w:rPr>
        <w:t>o</w:t>
      </w:r>
      <w:r w:rsidRPr="002F78C3">
        <w:rPr>
          <w:rFonts w:asciiTheme="minorHAnsi" w:hAnsiTheme="minorHAnsi" w:cstheme="minorHAnsi"/>
          <w:sz w:val="24"/>
          <w:szCs w:val="24"/>
        </w:rPr>
        <w:t>bčanský zákoník</w:t>
      </w:r>
      <w:r w:rsidR="004E5F68">
        <w:rPr>
          <w:rFonts w:asciiTheme="minorHAnsi" w:hAnsiTheme="minorHAnsi" w:cstheme="minorHAnsi"/>
          <w:sz w:val="24"/>
          <w:szCs w:val="24"/>
        </w:rPr>
        <w:t>, ve znění pozdějších předpisů</w:t>
      </w:r>
    </w:p>
    <w:p w14:paraId="732BEB3A" w14:textId="40E6558C" w:rsidR="00A456CC" w:rsidRPr="002F78C3" w:rsidRDefault="00A456CC" w:rsidP="00410D89">
      <w:pPr>
        <w:pStyle w:val="Prosttext"/>
        <w:spacing w:line="320" w:lineRule="atLeast"/>
        <w:rPr>
          <w:rFonts w:asciiTheme="minorHAnsi" w:hAnsiTheme="minorHAnsi" w:cstheme="minorHAnsi"/>
          <w:b/>
          <w:caps/>
          <w:sz w:val="24"/>
          <w:szCs w:val="24"/>
        </w:rPr>
      </w:pPr>
    </w:p>
    <w:p w14:paraId="76EBF9A4" w14:textId="4956952D" w:rsidR="008C2756" w:rsidRPr="002F78C3" w:rsidRDefault="008C2756" w:rsidP="003A2272">
      <w:pPr>
        <w:pStyle w:val="Prosttext"/>
        <w:spacing w:line="320" w:lineRule="atLeast"/>
        <w:ind w:left="720" w:hanging="12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55D5063B" w14:textId="77777777" w:rsidR="003A2272" w:rsidRPr="002F78C3" w:rsidRDefault="003A2272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sz w:val="24"/>
          <w:szCs w:val="24"/>
          <w:lang w:val="cs-CZ"/>
        </w:rPr>
        <w:t>uzavřená níže uvedeného dne, měsíce a roku mezi</w:t>
      </w:r>
    </w:p>
    <w:p w14:paraId="685CF6CC" w14:textId="77777777" w:rsidR="003A2272" w:rsidRPr="002F78C3" w:rsidRDefault="003A2272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b/>
          <w:sz w:val="24"/>
          <w:szCs w:val="24"/>
          <w:lang w:val="cs-CZ"/>
        </w:rPr>
        <w:t>Národní muzeum</w:t>
      </w:r>
    </w:p>
    <w:p w14:paraId="5174E97E" w14:textId="77777777" w:rsidR="003A2272" w:rsidRPr="002F78C3" w:rsidRDefault="003A2272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sz w:val="24"/>
          <w:szCs w:val="24"/>
          <w:lang w:val="cs-CZ"/>
        </w:rPr>
        <w:t>příspěvkovou organizace zřízená MK</w:t>
      </w:r>
    </w:p>
    <w:p w14:paraId="0D2E6A82" w14:textId="77777777" w:rsidR="003A2272" w:rsidRPr="002F78C3" w:rsidRDefault="003A2272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sz w:val="24"/>
          <w:szCs w:val="24"/>
          <w:lang w:val="cs-CZ"/>
        </w:rPr>
        <w:t>Zřizovací listina čj. 17 461/2000 ze dne 27. 12. 2000</w:t>
      </w:r>
    </w:p>
    <w:p w14:paraId="48B8A7A3" w14:textId="2107BF5B" w:rsidR="0075782F" w:rsidRPr="002F78C3" w:rsidRDefault="0075782F" w:rsidP="0075782F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sz w:val="24"/>
          <w:szCs w:val="24"/>
          <w:lang w:val="cs-CZ"/>
        </w:rPr>
        <w:t>se sídlem Praha 1, Nové Město, Václavské náměstí 1700/68, PSČ: 11</w:t>
      </w:r>
      <w:r w:rsidR="0029031A">
        <w:rPr>
          <w:rFonts w:asciiTheme="minorHAnsi" w:hAnsiTheme="minorHAnsi" w:cstheme="minorHAnsi"/>
          <w:sz w:val="24"/>
          <w:szCs w:val="24"/>
          <w:lang w:val="cs-CZ"/>
        </w:rPr>
        <w:t>0 00</w:t>
      </w:r>
    </w:p>
    <w:p w14:paraId="6F03EAB5" w14:textId="77777777" w:rsidR="003A2272" w:rsidRPr="002F78C3" w:rsidRDefault="003A2272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sz w:val="24"/>
          <w:szCs w:val="24"/>
          <w:lang w:val="cs-CZ"/>
        </w:rPr>
        <w:t>IČ: 00023272</w:t>
      </w:r>
      <w:r w:rsidR="0075782F"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, 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>DIČ: CZ00023272</w:t>
      </w:r>
    </w:p>
    <w:p w14:paraId="04502170" w14:textId="77777777" w:rsidR="003A2272" w:rsidRPr="002F78C3" w:rsidRDefault="003A2272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sz w:val="24"/>
          <w:szCs w:val="24"/>
          <w:lang w:val="cs-CZ"/>
        </w:rPr>
        <w:t>Zastoupené: PhDr. Michalem Lukešem, Ph.D., generálním ředitelem</w:t>
      </w:r>
    </w:p>
    <w:p w14:paraId="111F6696" w14:textId="77777777" w:rsidR="003A2272" w:rsidRPr="002F78C3" w:rsidRDefault="003A2272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sz w:val="24"/>
          <w:szCs w:val="24"/>
          <w:lang w:val="cs-CZ"/>
        </w:rPr>
        <w:t>(dále jen „Pronajímatel“)</w:t>
      </w:r>
    </w:p>
    <w:p w14:paraId="7CAF3200" w14:textId="77777777" w:rsidR="003A2272" w:rsidRPr="002F78C3" w:rsidRDefault="003A2272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681E1BF7" w14:textId="2DF3A4E7" w:rsidR="003A2272" w:rsidRDefault="0091227B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>
        <w:rPr>
          <w:rFonts w:asciiTheme="minorHAnsi" w:hAnsiTheme="minorHAnsi" w:cstheme="minorHAnsi"/>
          <w:sz w:val="24"/>
          <w:szCs w:val="24"/>
          <w:lang w:val="cs-CZ"/>
        </w:rPr>
        <w:t>a</w:t>
      </w:r>
    </w:p>
    <w:p w14:paraId="7443C45F" w14:textId="77777777" w:rsidR="002437C8" w:rsidRPr="002F78C3" w:rsidRDefault="002437C8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4BD7EBFA" w14:textId="77777777" w:rsidR="004753FF" w:rsidRPr="0029031A" w:rsidRDefault="004753FF" w:rsidP="00D8487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29031A">
        <w:rPr>
          <w:rFonts w:asciiTheme="minorHAnsi" w:hAnsiTheme="minorHAnsi" w:cstheme="minorHAnsi"/>
          <w:b/>
          <w:bCs/>
          <w:sz w:val="24"/>
          <w:szCs w:val="24"/>
          <w:lang w:val="cs-CZ"/>
        </w:rPr>
        <w:t>Jiří Maroušek</w:t>
      </w:r>
    </w:p>
    <w:p w14:paraId="3584A0D3" w14:textId="1257F88F" w:rsidR="004753FF" w:rsidRPr="0029031A" w:rsidRDefault="002437C8" w:rsidP="00D8487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  <w:r>
        <w:rPr>
          <w:rFonts w:asciiTheme="minorHAnsi" w:hAnsiTheme="minorHAnsi" w:cstheme="minorHAnsi"/>
          <w:sz w:val="24"/>
          <w:szCs w:val="24"/>
          <w:lang w:val="cs-CZ"/>
        </w:rPr>
        <w:t>se s</w:t>
      </w:r>
      <w:r w:rsidR="004753FF" w:rsidRPr="0029031A">
        <w:rPr>
          <w:rFonts w:asciiTheme="minorHAnsi" w:hAnsiTheme="minorHAnsi" w:cstheme="minorHAnsi"/>
          <w:sz w:val="24"/>
          <w:szCs w:val="24"/>
          <w:lang w:val="cs-CZ"/>
        </w:rPr>
        <w:t>ídl</w:t>
      </w:r>
      <w:r>
        <w:rPr>
          <w:rFonts w:asciiTheme="minorHAnsi" w:hAnsiTheme="minorHAnsi" w:cstheme="minorHAnsi"/>
          <w:sz w:val="24"/>
          <w:szCs w:val="24"/>
          <w:lang w:val="cs-CZ"/>
        </w:rPr>
        <w:t>em</w:t>
      </w:r>
      <w:r w:rsidR="004753FF" w:rsidRPr="0029031A">
        <w:rPr>
          <w:rFonts w:asciiTheme="minorHAnsi" w:hAnsiTheme="minorHAnsi" w:cstheme="minorHAnsi"/>
          <w:sz w:val="24"/>
          <w:szCs w:val="24"/>
          <w:lang w:val="cs-CZ"/>
        </w:rPr>
        <w:t xml:space="preserve"> Dobrovského 1482/29, 170 00, Praha 7</w:t>
      </w:r>
      <w:r w:rsidR="00745C81">
        <w:rPr>
          <w:rFonts w:asciiTheme="minorHAnsi" w:hAnsiTheme="minorHAnsi" w:cstheme="minorHAnsi"/>
          <w:sz w:val="24"/>
          <w:szCs w:val="24"/>
          <w:lang w:val="cs-CZ"/>
        </w:rPr>
        <w:t>, Holešovice</w:t>
      </w:r>
    </w:p>
    <w:p w14:paraId="62535736" w14:textId="3A763B2A" w:rsidR="004753FF" w:rsidRPr="0029031A" w:rsidRDefault="004753FF" w:rsidP="00D8487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  <w:r w:rsidRPr="0029031A">
        <w:rPr>
          <w:rFonts w:asciiTheme="minorHAnsi" w:hAnsiTheme="minorHAnsi" w:cstheme="minorHAnsi"/>
          <w:sz w:val="24"/>
          <w:szCs w:val="24"/>
          <w:lang w:val="cs-CZ"/>
        </w:rPr>
        <w:t>IČ: 64764419</w:t>
      </w:r>
      <w:r w:rsidR="00745C81">
        <w:rPr>
          <w:rFonts w:asciiTheme="minorHAnsi" w:hAnsiTheme="minorHAnsi" w:cstheme="minorHAnsi"/>
          <w:sz w:val="24"/>
          <w:szCs w:val="24"/>
          <w:lang w:val="cs-CZ"/>
        </w:rPr>
        <w:t xml:space="preserve">, </w:t>
      </w:r>
      <w:r w:rsidRPr="0029031A">
        <w:rPr>
          <w:rFonts w:asciiTheme="minorHAnsi" w:hAnsiTheme="minorHAnsi" w:cstheme="minorHAnsi"/>
          <w:sz w:val="24"/>
          <w:szCs w:val="24"/>
          <w:lang w:val="cs-CZ"/>
        </w:rPr>
        <w:t>DIČ: CZ7601180081</w:t>
      </w:r>
    </w:p>
    <w:p w14:paraId="0767FE80" w14:textId="7E7337A0" w:rsidR="004753FF" w:rsidRPr="0029031A" w:rsidRDefault="004753FF" w:rsidP="00D8487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de-DE"/>
        </w:rPr>
      </w:pPr>
      <w:r w:rsidRPr="0029031A">
        <w:rPr>
          <w:rFonts w:asciiTheme="minorHAnsi" w:hAnsiTheme="minorHAnsi" w:cstheme="minorHAnsi"/>
          <w:sz w:val="24"/>
          <w:szCs w:val="24"/>
          <w:lang w:val="de-DE"/>
        </w:rPr>
        <w:t xml:space="preserve">Číslo účtu: </w:t>
      </w:r>
      <w:r w:rsidR="00EB6417">
        <w:rPr>
          <w:rFonts w:asciiTheme="minorHAnsi" w:hAnsiTheme="minorHAnsi" w:cstheme="minorHAnsi"/>
          <w:sz w:val="24"/>
          <w:szCs w:val="24"/>
          <w:lang w:val="de-DE"/>
        </w:rPr>
        <w:t>XXXXXXXXXXXXXXXX</w:t>
      </w:r>
    </w:p>
    <w:p w14:paraId="255314DF" w14:textId="265B8393" w:rsidR="003A2272" w:rsidRPr="00D8487B" w:rsidRDefault="003A2272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D04834">
        <w:rPr>
          <w:rFonts w:asciiTheme="minorHAnsi" w:hAnsiTheme="minorHAnsi" w:cstheme="minorHAnsi"/>
          <w:sz w:val="24"/>
          <w:szCs w:val="24"/>
          <w:lang w:val="cs-CZ"/>
        </w:rPr>
        <w:t>(dále jen „</w:t>
      </w:r>
      <w:r w:rsidR="00850988" w:rsidRPr="00D04834">
        <w:rPr>
          <w:rFonts w:asciiTheme="minorHAnsi" w:hAnsiTheme="minorHAnsi" w:cstheme="minorHAnsi"/>
          <w:sz w:val="24"/>
          <w:szCs w:val="24"/>
          <w:lang w:val="cs-CZ"/>
        </w:rPr>
        <w:t>Podn</w:t>
      </w:r>
      <w:r w:rsidRPr="00D04834">
        <w:rPr>
          <w:rFonts w:asciiTheme="minorHAnsi" w:hAnsiTheme="minorHAnsi" w:cstheme="minorHAnsi"/>
          <w:sz w:val="24"/>
          <w:szCs w:val="24"/>
          <w:lang w:val="cs-CZ"/>
        </w:rPr>
        <w:t>ájemce“)</w:t>
      </w:r>
    </w:p>
    <w:p w14:paraId="7F547CB5" w14:textId="4302F007" w:rsidR="003A2272" w:rsidRPr="002F78C3" w:rsidRDefault="003A2272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4C53EFC0" w14:textId="77777777" w:rsidR="003A2272" w:rsidRPr="002F78C3" w:rsidRDefault="003A2272" w:rsidP="003A2272">
      <w:pPr>
        <w:pStyle w:val="Bezmezer"/>
        <w:spacing w:line="320" w:lineRule="atLeast"/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b/>
          <w:sz w:val="24"/>
          <w:szCs w:val="24"/>
          <w:lang w:val="cs-CZ"/>
        </w:rPr>
        <w:t>I.</w:t>
      </w:r>
    </w:p>
    <w:p w14:paraId="4B217702" w14:textId="77777777" w:rsidR="003A2272" w:rsidRPr="002F78C3" w:rsidRDefault="003A2272" w:rsidP="003A2272">
      <w:pPr>
        <w:pStyle w:val="Bezmezer"/>
        <w:spacing w:line="320" w:lineRule="atLeast"/>
        <w:jc w:val="center"/>
        <w:rPr>
          <w:rFonts w:asciiTheme="minorHAnsi" w:hAnsiTheme="minorHAnsi" w:cstheme="minorHAnsi"/>
          <w:b/>
          <w:caps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b/>
          <w:caps/>
          <w:sz w:val="24"/>
          <w:szCs w:val="24"/>
          <w:lang w:val="cs-CZ"/>
        </w:rPr>
        <w:t>Úvodní ustanovení</w:t>
      </w:r>
    </w:p>
    <w:p w14:paraId="5DDF74E5" w14:textId="6E972F30" w:rsidR="003A2272" w:rsidRPr="002F78C3" w:rsidRDefault="003A2272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Pronajímatel prohlašuje, že </w:t>
      </w:r>
      <w:r w:rsidR="004C0E60">
        <w:rPr>
          <w:rFonts w:asciiTheme="minorHAnsi" w:hAnsiTheme="minorHAnsi" w:cstheme="minorHAnsi"/>
          <w:sz w:val="24"/>
          <w:szCs w:val="24"/>
          <w:lang w:val="cs-CZ"/>
        </w:rPr>
        <w:t>je oprávněn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E3052E">
        <w:rPr>
          <w:rFonts w:asciiTheme="minorHAnsi" w:hAnsiTheme="minorHAnsi" w:cstheme="minorHAnsi"/>
          <w:sz w:val="24"/>
          <w:szCs w:val="24"/>
          <w:lang w:val="cs-CZ"/>
        </w:rPr>
        <w:t>pronajmout</w:t>
      </w:r>
      <w:r w:rsidR="000D4646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>budov</w:t>
      </w:r>
      <w:r w:rsidR="00E3052E">
        <w:rPr>
          <w:rFonts w:asciiTheme="minorHAnsi" w:hAnsiTheme="minorHAnsi" w:cstheme="minorHAnsi"/>
          <w:sz w:val="24"/>
          <w:szCs w:val="24"/>
          <w:lang w:val="cs-CZ"/>
        </w:rPr>
        <w:t>y</w:t>
      </w:r>
      <w:r w:rsidR="000D4646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1B3206">
        <w:rPr>
          <w:rFonts w:asciiTheme="minorHAnsi" w:hAnsiTheme="minorHAnsi" w:cstheme="minorHAnsi"/>
          <w:sz w:val="24"/>
          <w:szCs w:val="24"/>
          <w:lang w:val="cs-CZ"/>
        </w:rPr>
        <w:t>uveden</w:t>
      </w:r>
      <w:r w:rsidR="00E3052E">
        <w:rPr>
          <w:rFonts w:asciiTheme="minorHAnsi" w:hAnsiTheme="minorHAnsi" w:cstheme="minorHAnsi"/>
          <w:sz w:val="24"/>
          <w:szCs w:val="24"/>
          <w:lang w:val="cs-CZ"/>
        </w:rPr>
        <w:t>é</w:t>
      </w:r>
      <w:r w:rsidR="001B3206">
        <w:rPr>
          <w:rFonts w:asciiTheme="minorHAnsi" w:hAnsiTheme="minorHAnsi" w:cstheme="minorHAnsi"/>
          <w:sz w:val="24"/>
          <w:szCs w:val="24"/>
          <w:lang w:val="cs-CZ"/>
        </w:rPr>
        <w:t xml:space="preserve"> v příloze č. 1 této smlouvy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>, (dále jen ,,Objekt“)</w:t>
      </w:r>
      <w:r w:rsidR="00C550F4" w:rsidRPr="002F78C3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21024102" w14:textId="77777777" w:rsidR="00315423" w:rsidRPr="002F78C3" w:rsidRDefault="00315423" w:rsidP="003A2272">
      <w:pPr>
        <w:spacing w:after="0" w:line="320" w:lineRule="atLeast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392F3FBF" w14:textId="77777777" w:rsidR="003A2272" w:rsidRPr="002F78C3" w:rsidRDefault="003A2272" w:rsidP="003A2272">
      <w:pPr>
        <w:pStyle w:val="Bezmezer"/>
        <w:spacing w:line="320" w:lineRule="atLeast"/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b/>
          <w:sz w:val="24"/>
          <w:szCs w:val="24"/>
          <w:lang w:val="cs-CZ"/>
        </w:rPr>
        <w:t>II.</w:t>
      </w:r>
    </w:p>
    <w:p w14:paraId="64AD5A47" w14:textId="77777777" w:rsidR="003A2272" w:rsidRPr="002F78C3" w:rsidRDefault="003A2272" w:rsidP="003A2272">
      <w:pPr>
        <w:pStyle w:val="Bezmezer"/>
        <w:spacing w:line="320" w:lineRule="atLeast"/>
        <w:jc w:val="center"/>
        <w:rPr>
          <w:rFonts w:asciiTheme="minorHAnsi" w:hAnsiTheme="minorHAnsi" w:cstheme="minorHAnsi"/>
          <w:b/>
          <w:caps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b/>
          <w:caps/>
          <w:sz w:val="24"/>
          <w:szCs w:val="24"/>
          <w:lang w:val="cs-CZ"/>
        </w:rPr>
        <w:t>Předmět a účel smlouvy</w:t>
      </w:r>
    </w:p>
    <w:p w14:paraId="696D321A" w14:textId="68B832CE" w:rsidR="003A2272" w:rsidRPr="002F78C3" w:rsidRDefault="003A2272" w:rsidP="003A2272">
      <w:pPr>
        <w:pStyle w:val="Bezmezer"/>
        <w:spacing w:line="320" w:lineRule="atLeast"/>
        <w:ind w:left="708" w:hanging="708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b/>
          <w:sz w:val="24"/>
          <w:szCs w:val="24"/>
          <w:lang w:val="cs-CZ"/>
        </w:rPr>
        <w:t>2.1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ab/>
        <w:t>Pronajímatel přenechává Nájemci k dočasnému užívání prostor</w:t>
      </w:r>
      <w:r w:rsidR="000317C7">
        <w:rPr>
          <w:rFonts w:asciiTheme="minorHAnsi" w:hAnsiTheme="minorHAnsi" w:cstheme="minorHAnsi"/>
          <w:sz w:val="24"/>
          <w:szCs w:val="24"/>
          <w:lang w:val="cs-CZ"/>
        </w:rPr>
        <w:t>y</w:t>
      </w:r>
      <w:r w:rsidR="007B45B9"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sloužící podnikání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D02673">
        <w:rPr>
          <w:rFonts w:asciiTheme="minorHAnsi" w:hAnsiTheme="minorHAnsi" w:cstheme="minorHAnsi"/>
          <w:sz w:val="24"/>
          <w:szCs w:val="24"/>
          <w:lang w:val="cs-CZ"/>
        </w:rPr>
        <w:t>jejichž specifikace je uvedena v příloze č. 1 této smlouvy</w:t>
      </w:r>
      <w:r w:rsidR="00896F5E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3A7299" w:rsidRPr="002F78C3">
        <w:rPr>
          <w:rFonts w:asciiTheme="minorHAnsi" w:hAnsiTheme="minorHAnsi" w:cstheme="minorHAnsi"/>
          <w:sz w:val="24"/>
          <w:szCs w:val="24"/>
          <w:lang w:val="cs-CZ"/>
        </w:rPr>
        <w:t>(dále jen „Předmět nájmu“)</w:t>
      </w:r>
    </w:p>
    <w:p w14:paraId="1D280742" w14:textId="29100A38" w:rsidR="003A2272" w:rsidRPr="002F78C3" w:rsidRDefault="003A2272" w:rsidP="003A2272">
      <w:pPr>
        <w:pStyle w:val="Bezmezer"/>
        <w:spacing w:line="320" w:lineRule="atLeast"/>
        <w:ind w:left="708" w:hanging="708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b/>
          <w:sz w:val="24"/>
          <w:szCs w:val="24"/>
          <w:lang w:val="cs-CZ"/>
        </w:rPr>
        <w:t>2.2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ab/>
      </w:r>
      <w:r w:rsidR="004B2A6A">
        <w:rPr>
          <w:rFonts w:asciiTheme="minorHAnsi" w:hAnsiTheme="minorHAnsi" w:cstheme="minorHAnsi"/>
          <w:sz w:val="24"/>
          <w:szCs w:val="24"/>
          <w:lang w:val="cs-CZ"/>
        </w:rPr>
        <w:t>Pod</w:t>
      </w:r>
      <w:r w:rsidR="00DD1D43">
        <w:rPr>
          <w:rFonts w:asciiTheme="minorHAnsi" w:hAnsiTheme="minorHAnsi" w:cstheme="minorHAnsi"/>
          <w:sz w:val="24"/>
          <w:szCs w:val="24"/>
          <w:lang w:val="cs-CZ"/>
        </w:rPr>
        <w:t>n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ájem je sjednán k účelu podnikání </w:t>
      </w:r>
      <w:r w:rsidR="00F92BF1">
        <w:rPr>
          <w:rFonts w:asciiTheme="minorHAnsi" w:hAnsiTheme="minorHAnsi" w:cstheme="minorHAnsi"/>
          <w:sz w:val="24"/>
          <w:szCs w:val="24"/>
          <w:lang w:val="cs-CZ"/>
        </w:rPr>
        <w:t>Podn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>ájemce v oblasti jeho předmětu podnikání</w:t>
      </w:r>
      <w:r w:rsidR="007B45B9" w:rsidRPr="002F78C3">
        <w:rPr>
          <w:rFonts w:asciiTheme="minorHAnsi" w:hAnsiTheme="minorHAnsi" w:cstheme="minorHAnsi"/>
          <w:sz w:val="24"/>
          <w:szCs w:val="24"/>
          <w:lang w:val="cs-CZ"/>
        </w:rPr>
        <w:t>, a to provozování obchodu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a poskytování </w:t>
      </w:r>
      <w:r w:rsidR="007B45B9"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informačních 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>služeb</w:t>
      </w:r>
      <w:r w:rsidR="00FE6970"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dle smlouvy o poskytování </w:t>
      </w:r>
      <w:r w:rsidR="002719A9" w:rsidRPr="002F78C3">
        <w:rPr>
          <w:rFonts w:asciiTheme="minorHAnsi" w:hAnsiTheme="minorHAnsi" w:cstheme="minorHAnsi"/>
          <w:sz w:val="24"/>
          <w:szCs w:val="24"/>
          <w:lang w:val="cs-CZ"/>
        </w:rPr>
        <w:t>(</w:t>
      </w:r>
      <w:r w:rsidR="00FE6970" w:rsidRPr="002F78C3">
        <w:rPr>
          <w:rFonts w:asciiTheme="minorHAnsi" w:hAnsiTheme="minorHAnsi" w:cstheme="minorHAnsi"/>
          <w:sz w:val="24"/>
          <w:szCs w:val="24"/>
          <w:lang w:val="cs-CZ"/>
        </w:rPr>
        <w:t>pokladních</w:t>
      </w:r>
      <w:r w:rsidR="002719A9" w:rsidRPr="002F78C3">
        <w:rPr>
          <w:rFonts w:asciiTheme="minorHAnsi" w:hAnsiTheme="minorHAnsi" w:cstheme="minorHAnsi"/>
          <w:sz w:val="24"/>
          <w:szCs w:val="24"/>
          <w:lang w:val="cs-CZ"/>
        </w:rPr>
        <w:t>)</w:t>
      </w:r>
      <w:r w:rsidR="00FE6970"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služeb</w:t>
      </w:r>
      <w:r w:rsidR="00BD5E8A">
        <w:rPr>
          <w:rFonts w:asciiTheme="minorHAnsi" w:hAnsiTheme="minorHAnsi" w:cstheme="minorHAnsi"/>
          <w:sz w:val="24"/>
          <w:szCs w:val="24"/>
          <w:lang w:val="cs-CZ"/>
        </w:rPr>
        <w:t xml:space="preserve"> č. </w:t>
      </w:r>
      <w:r w:rsidR="00164557">
        <w:rPr>
          <w:rFonts w:asciiTheme="minorHAnsi" w:hAnsiTheme="minorHAnsi" w:cstheme="minorHAnsi"/>
          <w:sz w:val="24"/>
          <w:szCs w:val="24"/>
          <w:lang w:val="cs-CZ"/>
        </w:rPr>
        <w:t>240832</w:t>
      </w:r>
      <w:r w:rsidR="00FE6970"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uzavřené mezi smluvními stranami dne </w:t>
      </w:r>
      <w:r w:rsidR="008E12CB">
        <w:rPr>
          <w:rFonts w:asciiTheme="minorHAnsi" w:hAnsiTheme="minorHAnsi" w:cstheme="minorHAnsi"/>
          <w:sz w:val="24"/>
          <w:szCs w:val="24"/>
          <w:lang w:val="cs-CZ"/>
        </w:rPr>
        <w:t>3. 7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>.</w:t>
      </w:r>
      <w:r w:rsidR="008E12CB">
        <w:rPr>
          <w:rFonts w:asciiTheme="minorHAnsi" w:hAnsiTheme="minorHAnsi" w:cstheme="minorHAnsi"/>
          <w:sz w:val="24"/>
          <w:szCs w:val="24"/>
          <w:lang w:val="cs-CZ"/>
        </w:rPr>
        <w:t xml:space="preserve"> 2024.</w:t>
      </w:r>
    </w:p>
    <w:p w14:paraId="23AB3377" w14:textId="6E443108" w:rsidR="003A2272" w:rsidRPr="002F78C3" w:rsidRDefault="003A2272" w:rsidP="003A2272">
      <w:pPr>
        <w:pStyle w:val="Bezmezer"/>
        <w:spacing w:line="320" w:lineRule="atLeast"/>
        <w:ind w:left="705" w:hanging="705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b/>
          <w:sz w:val="24"/>
          <w:szCs w:val="24"/>
          <w:lang w:val="cs-CZ"/>
        </w:rPr>
        <w:t>2.3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ab/>
      </w:r>
      <w:r w:rsidR="00F92BF1">
        <w:rPr>
          <w:rFonts w:asciiTheme="minorHAnsi" w:hAnsiTheme="minorHAnsi" w:cstheme="minorHAnsi"/>
          <w:sz w:val="24"/>
          <w:szCs w:val="24"/>
          <w:lang w:val="cs-CZ"/>
        </w:rPr>
        <w:t>Podn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>ájemce bude prostor</w:t>
      </w:r>
      <w:r w:rsidR="007B45B9"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sloužící podnikání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užívat v souladu s jeh</w:t>
      </w:r>
      <w:r w:rsidR="001E4C6D" w:rsidRPr="002F78C3">
        <w:rPr>
          <w:rFonts w:asciiTheme="minorHAnsi" w:hAnsiTheme="minorHAnsi" w:cstheme="minorHAnsi"/>
          <w:sz w:val="24"/>
          <w:szCs w:val="24"/>
          <w:lang w:val="cs-CZ"/>
        </w:rPr>
        <w:t>o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stavebním určením a kolaudačním rozhodnutím výhradně pro zajištění služby prodeje zboží</w:t>
      </w:r>
      <w:r w:rsidR="007B45B9" w:rsidRPr="002F78C3">
        <w:rPr>
          <w:rFonts w:asciiTheme="minorHAnsi" w:hAnsiTheme="minorHAnsi" w:cstheme="minorHAnsi"/>
          <w:sz w:val="24"/>
          <w:szCs w:val="24"/>
          <w:lang w:val="cs-CZ"/>
        </w:rPr>
        <w:t>, poskytování informačních služeb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a s tím souvisejícími činnostmi s cílem podpory návštěvnosti objektu, a to vše v souladu s právním režimem kulturní památky a Zřizovací listinou Národního muzea.</w:t>
      </w:r>
    </w:p>
    <w:p w14:paraId="4A67A006" w14:textId="3146F09B" w:rsidR="00270095" w:rsidRPr="002F78C3" w:rsidRDefault="003A2272" w:rsidP="00460ED4">
      <w:pPr>
        <w:pStyle w:val="Bezmezer"/>
        <w:spacing w:line="320" w:lineRule="atLeast"/>
        <w:ind w:left="705" w:hanging="705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b/>
          <w:sz w:val="24"/>
          <w:szCs w:val="24"/>
          <w:lang w:val="cs-CZ"/>
        </w:rPr>
        <w:lastRenderedPageBreak/>
        <w:t>2.4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ab/>
      </w:r>
      <w:r w:rsidR="00F92BF1">
        <w:rPr>
          <w:rFonts w:asciiTheme="minorHAnsi" w:hAnsiTheme="minorHAnsi" w:cstheme="minorHAnsi"/>
          <w:sz w:val="24"/>
          <w:szCs w:val="24"/>
          <w:lang w:val="cs-CZ"/>
        </w:rPr>
        <w:t>Podn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ájemce přizpůsobí provoz otevírací době, která bude stanovena </w:t>
      </w:r>
      <w:r w:rsidR="00297224" w:rsidRPr="002F78C3">
        <w:rPr>
          <w:rFonts w:asciiTheme="minorHAnsi" w:hAnsiTheme="minorHAnsi" w:cstheme="minorHAnsi"/>
          <w:sz w:val="24"/>
          <w:szCs w:val="24"/>
          <w:lang w:val="cs-CZ"/>
        </w:rPr>
        <w:t>P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ronajímatelem. Jakékoliv změny otvírací doby sdělí </w:t>
      </w:r>
      <w:r w:rsidR="00CB7629" w:rsidRPr="002F78C3">
        <w:rPr>
          <w:rFonts w:asciiTheme="minorHAnsi" w:hAnsiTheme="minorHAnsi" w:cstheme="minorHAnsi"/>
          <w:sz w:val="24"/>
          <w:szCs w:val="24"/>
          <w:lang w:val="cs-CZ"/>
        </w:rPr>
        <w:t>P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ronajímatel </w:t>
      </w:r>
      <w:r w:rsidR="00C3530A">
        <w:rPr>
          <w:rFonts w:asciiTheme="minorHAnsi" w:hAnsiTheme="minorHAnsi" w:cstheme="minorHAnsi"/>
          <w:sz w:val="24"/>
          <w:szCs w:val="24"/>
          <w:lang w:val="cs-CZ"/>
        </w:rPr>
        <w:t>Podn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>ájemci s dostatečným předstihem, nejpozději však do 48 hodin před realizací změny.</w:t>
      </w:r>
    </w:p>
    <w:p w14:paraId="709E2321" w14:textId="6FF096E2" w:rsidR="003A2272" w:rsidRPr="002F78C3" w:rsidRDefault="003A2272" w:rsidP="00460ED4">
      <w:pPr>
        <w:pStyle w:val="Bezmezer"/>
        <w:spacing w:line="320" w:lineRule="atLeast"/>
        <w:ind w:left="705" w:hanging="705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b/>
          <w:sz w:val="24"/>
          <w:szCs w:val="24"/>
          <w:lang w:val="cs-CZ"/>
        </w:rPr>
        <w:t>2.5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ab/>
      </w:r>
      <w:r w:rsidR="00F92BF1">
        <w:rPr>
          <w:rFonts w:asciiTheme="minorHAnsi" w:hAnsiTheme="minorHAnsi" w:cstheme="minorHAnsi"/>
          <w:sz w:val="24"/>
          <w:szCs w:val="24"/>
          <w:lang w:val="cs-CZ"/>
        </w:rPr>
        <w:t>Podn</w:t>
      </w:r>
      <w:r w:rsidRPr="002F78C3">
        <w:rPr>
          <w:rFonts w:asciiTheme="minorHAnsi" w:hAnsiTheme="minorHAnsi" w:cstheme="minorHAnsi"/>
          <w:sz w:val="24"/>
          <w:szCs w:val="24"/>
          <w:lang w:val="cs-CZ"/>
        </w:rPr>
        <w:t xml:space="preserve">ájemce nesmí v Předmětu nájmu vyvíjet činnost, která by byla v rozporu se zájmy Pronajímatele a mohla by poškodit jeho dobré jméno. </w:t>
      </w:r>
    </w:p>
    <w:p w14:paraId="31E85EE8" w14:textId="26EFF780" w:rsidR="00270095" w:rsidRPr="002F78C3" w:rsidRDefault="00270095" w:rsidP="00C77197">
      <w:pPr>
        <w:pStyle w:val="Bodytext20"/>
        <w:shd w:val="clear" w:color="auto" w:fill="auto"/>
        <w:spacing w:after="120"/>
        <w:ind w:left="709" w:hanging="709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 xml:space="preserve">2.6    </w:t>
      </w:r>
      <w:r w:rsidR="00C77197">
        <w:rPr>
          <w:rFonts w:asciiTheme="minorHAnsi" w:hAnsiTheme="minorHAnsi" w:cstheme="minorHAnsi"/>
          <w:b/>
          <w:sz w:val="24"/>
          <w:szCs w:val="24"/>
        </w:rPr>
        <w:tab/>
      </w:r>
      <w:r w:rsidR="000E1F6B" w:rsidRPr="000E1F6B">
        <w:rPr>
          <w:rFonts w:asciiTheme="minorHAnsi" w:hAnsiTheme="minorHAnsi" w:cstheme="minorHAnsi"/>
          <w:bCs/>
          <w:sz w:val="24"/>
          <w:szCs w:val="24"/>
        </w:rPr>
        <w:t>Podn</w:t>
      </w:r>
      <w:r w:rsidRPr="000E1F6B">
        <w:rPr>
          <w:rFonts w:asciiTheme="minorHAnsi" w:hAnsiTheme="minorHAnsi" w:cstheme="minorHAnsi"/>
          <w:bCs/>
          <w:sz w:val="24"/>
          <w:szCs w:val="24"/>
        </w:rPr>
        <w:t>áje</w:t>
      </w:r>
      <w:r w:rsidRPr="002F78C3">
        <w:rPr>
          <w:rFonts w:asciiTheme="minorHAnsi" w:hAnsiTheme="minorHAnsi" w:cstheme="minorHAnsi"/>
          <w:sz w:val="24"/>
          <w:szCs w:val="24"/>
        </w:rPr>
        <w:t xml:space="preserve">mce bude prodávat zboží </w:t>
      </w:r>
      <w:r w:rsidR="00297224" w:rsidRPr="002F78C3">
        <w:rPr>
          <w:rFonts w:asciiTheme="minorHAnsi" w:hAnsiTheme="minorHAnsi" w:cstheme="minorHAnsi"/>
          <w:sz w:val="24"/>
          <w:szCs w:val="24"/>
        </w:rPr>
        <w:t>P</w:t>
      </w:r>
      <w:r w:rsidRPr="002F78C3">
        <w:rPr>
          <w:rFonts w:asciiTheme="minorHAnsi" w:hAnsiTheme="minorHAnsi" w:cstheme="minorHAnsi"/>
          <w:sz w:val="24"/>
          <w:szCs w:val="24"/>
        </w:rPr>
        <w:t xml:space="preserve">ronajímatele. Toto zboží bude prodávat vlastním jménem a za ceny, které budou uvedeny v Ceníku zboží </w:t>
      </w:r>
      <w:r w:rsidR="00297224" w:rsidRPr="002F78C3">
        <w:rPr>
          <w:rFonts w:asciiTheme="minorHAnsi" w:hAnsiTheme="minorHAnsi" w:cstheme="minorHAnsi"/>
          <w:sz w:val="24"/>
          <w:szCs w:val="24"/>
        </w:rPr>
        <w:t>P</w:t>
      </w:r>
      <w:r w:rsidRPr="002F78C3">
        <w:rPr>
          <w:rFonts w:asciiTheme="minorHAnsi" w:hAnsiTheme="minorHAnsi" w:cstheme="minorHAnsi"/>
          <w:sz w:val="24"/>
          <w:szCs w:val="24"/>
        </w:rPr>
        <w:t xml:space="preserve">ronajímatele. Za toto zboží </w:t>
      </w:r>
      <w:r w:rsidR="000E1F6B">
        <w:rPr>
          <w:rFonts w:asciiTheme="minorHAnsi" w:hAnsiTheme="minorHAnsi" w:cstheme="minorHAnsi"/>
          <w:sz w:val="24"/>
          <w:szCs w:val="24"/>
        </w:rPr>
        <w:t>Pod</w:t>
      </w:r>
      <w:r w:rsidR="008470F3">
        <w:rPr>
          <w:rFonts w:asciiTheme="minorHAnsi" w:hAnsiTheme="minorHAnsi" w:cstheme="minorHAnsi"/>
          <w:sz w:val="24"/>
          <w:szCs w:val="24"/>
        </w:rPr>
        <w:t>n</w:t>
      </w:r>
      <w:r w:rsidRPr="002F78C3">
        <w:rPr>
          <w:rFonts w:asciiTheme="minorHAnsi" w:hAnsiTheme="minorHAnsi" w:cstheme="minorHAnsi"/>
          <w:sz w:val="24"/>
          <w:szCs w:val="24"/>
        </w:rPr>
        <w:t>ájemce přebere hmotnou odpovědnost.</w:t>
      </w:r>
    </w:p>
    <w:p w14:paraId="50C9B90D" w14:textId="098947D3" w:rsidR="00270095" w:rsidRPr="002F78C3" w:rsidRDefault="00270095" w:rsidP="00460ED4">
      <w:pPr>
        <w:pStyle w:val="Bodytext20"/>
        <w:shd w:val="clear" w:color="auto" w:fill="auto"/>
        <w:tabs>
          <w:tab w:val="left" w:pos="713"/>
        </w:tabs>
        <w:spacing w:after="120"/>
        <w:ind w:left="720" w:hanging="720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2.</w:t>
      </w:r>
      <w:r w:rsidRPr="002F78C3"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  <w:t>7</w:t>
      </w:r>
      <w:r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 </w:t>
      </w:r>
      <w:r w:rsidR="008D4E21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 </w:t>
      </w:r>
      <w:r w:rsidR="00C77197">
        <w:rPr>
          <w:rFonts w:asciiTheme="minorHAnsi" w:eastAsia="Times New Roman" w:hAnsiTheme="minorHAnsi" w:cstheme="minorHAnsi"/>
          <w:sz w:val="24"/>
          <w:szCs w:val="24"/>
          <w:lang w:eastAsia="en-US"/>
        </w:rPr>
        <w:tab/>
      </w:r>
      <w:r w:rsidR="008D4E21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Pronajímatel </w:t>
      </w:r>
      <w:r w:rsidR="00F33479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může </w:t>
      </w:r>
      <w:r w:rsidR="008D4E21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>umožn</w:t>
      </w:r>
      <w:r w:rsidR="00F33479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>it</w:t>
      </w:r>
      <w:r w:rsidR="008D4E21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="000E1F6B">
        <w:rPr>
          <w:rFonts w:asciiTheme="minorHAnsi" w:eastAsia="Times New Roman" w:hAnsiTheme="minorHAnsi" w:cstheme="minorHAnsi"/>
          <w:sz w:val="24"/>
          <w:szCs w:val="24"/>
          <w:lang w:eastAsia="en-US"/>
        </w:rPr>
        <w:t>Pod</w:t>
      </w:r>
      <w:r w:rsidR="00C3530A">
        <w:rPr>
          <w:rFonts w:asciiTheme="minorHAnsi" w:eastAsia="Times New Roman" w:hAnsiTheme="minorHAnsi" w:cstheme="minorHAnsi"/>
          <w:sz w:val="24"/>
          <w:szCs w:val="24"/>
          <w:lang w:eastAsia="en-US"/>
        </w:rPr>
        <w:t>n</w:t>
      </w:r>
      <w:r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>ájemci</w:t>
      </w:r>
      <w:r w:rsidR="008D4E21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>prodej vlastního zboží.</w:t>
      </w:r>
      <w:r w:rsidR="008D4E21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Pronajímatel si však </w:t>
      </w:r>
      <w:r w:rsidR="008D4E21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>výslovně</w:t>
      </w:r>
      <w:r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vymiňuje, že prodej veškerého zboží (rozsah, druh a množství) podléhá předchozímu písemnému souhlasu </w:t>
      </w:r>
      <w:r w:rsidR="00297224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>P</w:t>
      </w:r>
      <w:r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>ronajímatele</w:t>
      </w:r>
      <w:r w:rsidR="00D84C88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(obchodní oddělení)</w:t>
      </w:r>
      <w:r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>. Prodávané zboží musí být v souladu s kulturním významem a důstojností Národního muzea. Výslovně je zakázán prodej zboží se sexuální tématikou, losů, výherního artiklu apod. Povolení a certifikáty na zboží, jehož prodej je takovými povoleními či certifikáty podmíněn si vyřizuje zájemce na své náklady. Stejně tak i vytvoření zvláštních podmínek, které jsou s prodej</w:t>
      </w:r>
      <w:r w:rsidR="008D4E21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em zboží spojeny, jdou na účet </w:t>
      </w:r>
      <w:r w:rsidR="008470F3">
        <w:rPr>
          <w:rFonts w:asciiTheme="minorHAnsi" w:eastAsia="Times New Roman" w:hAnsiTheme="minorHAnsi" w:cstheme="minorHAnsi"/>
          <w:sz w:val="24"/>
          <w:szCs w:val="24"/>
          <w:lang w:eastAsia="en-US"/>
        </w:rPr>
        <w:t>Podn</w:t>
      </w:r>
      <w:r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ájemce. </w:t>
      </w:r>
      <w:r w:rsidR="00D77DCB">
        <w:rPr>
          <w:rFonts w:asciiTheme="minorHAnsi" w:eastAsia="Times New Roman" w:hAnsiTheme="minorHAnsi" w:cstheme="minorHAnsi"/>
          <w:sz w:val="24"/>
          <w:szCs w:val="24"/>
          <w:lang w:eastAsia="en-US"/>
        </w:rPr>
        <w:t>Pronajímatel</w:t>
      </w:r>
      <w:r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si vyhrazuje právo vyloučit z prodeje v muzejním obchodě předměty a zboží neslučující se s posláním instituce vyplývajícím ze zakládající </w:t>
      </w:r>
      <w:r w:rsidR="00F06E48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listiny </w:t>
      </w:r>
      <w:r w:rsidR="004C6202">
        <w:rPr>
          <w:rFonts w:asciiTheme="minorHAnsi" w:eastAsia="Times New Roman" w:hAnsiTheme="minorHAnsi" w:cstheme="minorHAnsi"/>
          <w:sz w:val="24"/>
          <w:szCs w:val="24"/>
          <w:lang w:eastAsia="en-US"/>
        </w:rPr>
        <w:t>Pronajímatele</w:t>
      </w:r>
      <w:r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>.</w:t>
      </w:r>
      <w:r w:rsidR="00FB0314" w:rsidRPr="002F78C3">
        <w:rPr>
          <w:rFonts w:asciiTheme="minorHAnsi" w:hAnsiTheme="minorHAnsi" w:cstheme="minorHAnsi"/>
        </w:rPr>
        <w:t xml:space="preserve"> </w:t>
      </w:r>
      <w:r w:rsidR="00FB0314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Obalový a transportní materiál na prodané zboží (jako jsou sáčky, papírové tašky apod.) si </w:t>
      </w:r>
      <w:r w:rsidR="008470F3">
        <w:rPr>
          <w:rFonts w:asciiTheme="minorHAnsi" w:eastAsia="Times New Roman" w:hAnsiTheme="minorHAnsi" w:cstheme="minorHAnsi"/>
          <w:sz w:val="24"/>
          <w:szCs w:val="24"/>
          <w:lang w:eastAsia="en-US"/>
        </w:rPr>
        <w:t>Podn</w:t>
      </w:r>
      <w:r w:rsidR="00FB0314" w:rsidRPr="002F78C3">
        <w:rPr>
          <w:rFonts w:asciiTheme="minorHAnsi" w:eastAsia="Times New Roman" w:hAnsiTheme="minorHAnsi" w:cstheme="minorHAnsi"/>
          <w:sz w:val="24"/>
          <w:szCs w:val="24"/>
          <w:lang w:eastAsia="en-US"/>
        </w:rPr>
        <w:t>ájemce zajistí na vlastní náklady.</w:t>
      </w:r>
    </w:p>
    <w:p w14:paraId="459EB340" w14:textId="606EBCAC" w:rsidR="008D4E21" w:rsidRPr="002F78C3" w:rsidRDefault="008D4E21" w:rsidP="00460ED4">
      <w:pPr>
        <w:pStyle w:val="Bodytext20"/>
        <w:shd w:val="clear" w:color="auto" w:fill="auto"/>
        <w:tabs>
          <w:tab w:val="left" w:pos="713"/>
        </w:tabs>
        <w:spacing w:after="120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2.</w:t>
      </w:r>
      <w:r w:rsidRPr="002F78C3"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  <w:t xml:space="preserve">8   </w:t>
      </w:r>
      <w:r w:rsidRPr="002F78C3">
        <w:rPr>
          <w:rFonts w:asciiTheme="minorHAnsi" w:hAnsiTheme="minorHAnsi" w:cstheme="minorHAnsi"/>
          <w:sz w:val="24"/>
          <w:szCs w:val="24"/>
        </w:rPr>
        <w:t xml:space="preserve">Rozmístění zboží </w:t>
      </w:r>
      <w:r w:rsidR="008470F3">
        <w:rPr>
          <w:rFonts w:asciiTheme="minorHAnsi" w:hAnsiTheme="minorHAnsi" w:cstheme="minorHAnsi"/>
          <w:sz w:val="24"/>
          <w:szCs w:val="24"/>
        </w:rPr>
        <w:t>Podn</w:t>
      </w:r>
      <w:r w:rsidR="00EB4CE2" w:rsidRPr="002F78C3">
        <w:rPr>
          <w:rFonts w:asciiTheme="minorHAnsi" w:hAnsiTheme="minorHAnsi" w:cstheme="minorHAnsi"/>
          <w:sz w:val="24"/>
          <w:szCs w:val="24"/>
        </w:rPr>
        <w:t xml:space="preserve">ájemce </w:t>
      </w:r>
      <w:r w:rsidRPr="002F78C3">
        <w:rPr>
          <w:rFonts w:asciiTheme="minorHAnsi" w:hAnsiTheme="minorHAnsi" w:cstheme="minorHAnsi"/>
          <w:sz w:val="24"/>
          <w:szCs w:val="24"/>
        </w:rPr>
        <w:t xml:space="preserve">v obchodě </w:t>
      </w:r>
      <w:r w:rsidR="00ED2036" w:rsidRPr="002F78C3">
        <w:rPr>
          <w:rFonts w:asciiTheme="minorHAnsi" w:hAnsiTheme="minorHAnsi" w:cstheme="minorHAnsi"/>
          <w:sz w:val="24"/>
          <w:szCs w:val="24"/>
        </w:rPr>
        <w:t xml:space="preserve">podléhá </w:t>
      </w:r>
      <w:r w:rsidRPr="002F78C3">
        <w:rPr>
          <w:rFonts w:asciiTheme="minorHAnsi" w:hAnsiTheme="minorHAnsi" w:cstheme="minorHAnsi"/>
          <w:sz w:val="24"/>
          <w:szCs w:val="24"/>
        </w:rPr>
        <w:t>schv</w:t>
      </w:r>
      <w:r w:rsidR="00ED2036" w:rsidRPr="002F78C3">
        <w:rPr>
          <w:rFonts w:asciiTheme="minorHAnsi" w:hAnsiTheme="minorHAnsi" w:cstheme="minorHAnsi"/>
          <w:sz w:val="24"/>
          <w:szCs w:val="24"/>
        </w:rPr>
        <w:t>álení</w:t>
      </w:r>
      <w:r w:rsidRPr="002F78C3">
        <w:rPr>
          <w:rFonts w:asciiTheme="minorHAnsi" w:hAnsiTheme="minorHAnsi" w:cstheme="minorHAnsi"/>
          <w:sz w:val="24"/>
          <w:szCs w:val="24"/>
        </w:rPr>
        <w:t xml:space="preserve"> </w:t>
      </w:r>
      <w:r w:rsidR="00297224" w:rsidRPr="002F78C3">
        <w:rPr>
          <w:rFonts w:asciiTheme="minorHAnsi" w:hAnsiTheme="minorHAnsi" w:cstheme="minorHAnsi"/>
          <w:sz w:val="24"/>
          <w:szCs w:val="24"/>
        </w:rPr>
        <w:t>P</w:t>
      </w:r>
      <w:r w:rsidRPr="002F78C3">
        <w:rPr>
          <w:rFonts w:asciiTheme="minorHAnsi" w:hAnsiTheme="minorHAnsi" w:cstheme="minorHAnsi"/>
          <w:sz w:val="24"/>
          <w:szCs w:val="24"/>
        </w:rPr>
        <w:t>ronajímatel</w:t>
      </w:r>
      <w:r w:rsidR="00ED2036" w:rsidRPr="002F78C3">
        <w:rPr>
          <w:rFonts w:asciiTheme="minorHAnsi" w:hAnsiTheme="minorHAnsi" w:cstheme="minorHAnsi"/>
          <w:sz w:val="24"/>
          <w:szCs w:val="24"/>
        </w:rPr>
        <w:t>e (obchodní oddělení)</w:t>
      </w:r>
      <w:r w:rsidRPr="002F78C3">
        <w:rPr>
          <w:rFonts w:asciiTheme="minorHAnsi" w:hAnsiTheme="minorHAnsi" w:cstheme="minorHAnsi"/>
          <w:sz w:val="24"/>
          <w:szCs w:val="24"/>
        </w:rPr>
        <w:t>.</w:t>
      </w:r>
    </w:p>
    <w:p w14:paraId="72000B97" w14:textId="4F37FB93" w:rsidR="00690F0B" w:rsidRDefault="00690F0B" w:rsidP="00BD0400">
      <w:pPr>
        <w:pStyle w:val="xmsonormal"/>
        <w:ind w:left="705" w:hanging="705"/>
        <w:jc w:val="both"/>
      </w:pPr>
      <w:r w:rsidRPr="00BE588D">
        <w:rPr>
          <w:b/>
          <w:bCs/>
          <w:color w:val="000000"/>
          <w:sz w:val="24"/>
          <w:szCs w:val="24"/>
        </w:rPr>
        <w:t>2.</w:t>
      </w:r>
      <w:r w:rsidR="00C77197">
        <w:rPr>
          <w:b/>
          <w:bCs/>
          <w:color w:val="000000"/>
          <w:sz w:val="24"/>
          <w:szCs w:val="24"/>
        </w:rPr>
        <w:t>9</w:t>
      </w:r>
      <w:r w:rsidR="00BD0400" w:rsidRPr="00BE588D">
        <w:rPr>
          <w:color w:val="000000"/>
          <w:sz w:val="24"/>
          <w:szCs w:val="24"/>
        </w:rPr>
        <w:tab/>
      </w:r>
      <w:r w:rsidR="008470F3">
        <w:rPr>
          <w:color w:val="000000"/>
          <w:sz w:val="24"/>
          <w:szCs w:val="24"/>
        </w:rPr>
        <w:t>Podn</w:t>
      </w:r>
      <w:r w:rsidRPr="00BE588D">
        <w:rPr>
          <w:color w:val="000000"/>
          <w:sz w:val="24"/>
          <w:szCs w:val="24"/>
        </w:rPr>
        <w:t xml:space="preserve">ájemce se zavazuje jednat v maximální součinnosti s Pronajímatelem o technických, provozních, časových a dalších podmínkách, za nichž by </w:t>
      </w:r>
      <w:r w:rsidR="008470F3">
        <w:rPr>
          <w:color w:val="000000"/>
          <w:sz w:val="24"/>
          <w:szCs w:val="24"/>
        </w:rPr>
        <w:t>Podn</w:t>
      </w:r>
      <w:r w:rsidRPr="00BE588D">
        <w:rPr>
          <w:color w:val="000000"/>
          <w:sz w:val="24"/>
          <w:szCs w:val="24"/>
        </w:rPr>
        <w:t>ájemce používal pro prodej zboží prodejní systém určený Pronajímatelem.  V takovém případě poskytne Pronajímatel Nájemci k prodeji zboží Pronajímatele bezplatně příslušné technické vybavení, tj. hardware a software (systém).</w:t>
      </w:r>
    </w:p>
    <w:p w14:paraId="6307143C" w14:textId="77777777" w:rsidR="00A456CC" w:rsidRPr="002F78C3" w:rsidRDefault="00A456CC" w:rsidP="00C77197">
      <w:pPr>
        <w:spacing w:after="0" w:line="320" w:lineRule="atLeast"/>
        <w:jc w:val="both"/>
        <w:outlineLvl w:val="0"/>
        <w:rPr>
          <w:rFonts w:asciiTheme="minorHAnsi" w:hAnsiTheme="minorHAnsi" w:cstheme="minorHAnsi"/>
          <w:sz w:val="24"/>
          <w:szCs w:val="24"/>
          <w:lang w:val="cs-CZ"/>
        </w:rPr>
      </w:pPr>
    </w:p>
    <w:p w14:paraId="21A03E1B" w14:textId="77777777" w:rsidR="003A2272" w:rsidRPr="002F78C3" w:rsidRDefault="003A2272" w:rsidP="003A2272">
      <w:pPr>
        <w:pStyle w:val="Bezmezer"/>
        <w:spacing w:line="320" w:lineRule="atLeast"/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2F78C3">
        <w:rPr>
          <w:rFonts w:asciiTheme="minorHAnsi" w:hAnsiTheme="minorHAnsi" w:cstheme="minorHAnsi"/>
          <w:b/>
          <w:sz w:val="24"/>
          <w:szCs w:val="24"/>
          <w:lang w:val="cs-CZ"/>
        </w:rPr>
        <w:t>III.</w:t>
      </w:r>
    </w:p>
    <w:p w14:paraId="1B7B5266" w14:textId="77777777" w:rsidR="00A456CC" w:rsidRPr="002F78C3" w:rsidRDefault="003A2272" w:rsidP="003A2272">
      <w:pPr>
        <w:pStyle w:val="Prosttext"/>
        <w:spacing w:line="3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PŘEDÁNÍ A PŘEVZETÍ</w:t>
      </w:r>
    </w:p>
    <w:p w14:paraId="6514DC8F" w14:textId="2F6F9662" w:rsidR="00A456CC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3.1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8470F3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se zavazuje převzít od Pronajímatele a Pronajímatel je povinen předat </w:t>
      </w:r>
      <w:r w:rsidR="00C3530A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ájemci </w:t>
      </w:r>
      <w:r w:rsidR="003A7299" w:rsidRPr="002F78C3">
        <w:rPr>
          <w:rFonts w:asciiTheme="minorHAnsi" w:hAnsiTheme="minorHAnsi" w:cstheme="minorHAnsi"/>
          <w:sz w:val="24"/>
          <w:szCs w:val="24"/>
        </w:rPr>
        <w:t>P</w:t>
      </w:r>
      <w:r w:rsidRPr="002F78C3">
        <w:rPr>
          <w:rFonts w:asciiTheme="minorHAnsi" w:hAnsiTheme="minorHAnsi" w:cstheme="minorHAnsi"/>
          <w:sz w:val="24"/>
          <w:szCs w:val="24"/>
        </w:rPr>
        <w:t xml:space="preserve">ředmět </w:t>
      </w:r>
      <w:r w:rsidR="003A7299" w:rsidRPr="002F78C3">
        <w:rPr>
          <w:rFonts w:asciiTheme="minorHAnsi" w:hAnsiTheme="minorHAnsi" w:cstheme="minorHAnsi"/>
          <w:sz w:val="24"/>
          <w:szCs w:val="24"/>
        </w:rPr>
        <w:t>nájmu</w:t>
      </w:r>
      <w:r w:rsidR="007B45B9" w:rsidRPr="002F78C3">
        <w:rPr>
          <w:rFonts w:asciiTheme="minorHAnsi" w:hAnsiTheme="minorHAnsi" w:cstheme="minorHAnsi"/>
          <w:sz w:val="24"/>
          <w:szCs w:val="24"/>
        </w:rPr>
        <w:t> </w:t>
      </w:r>
      <w:r w:rsidR="009D67D3" w:rsidRPr="002F78C3">
        <w:rPr>
          <w:rFonts w:asciiTheme="minorHAnsi" w:hAnsiTheme="minorHAnsi" w:cstheme="minorHAnsi"/>
          <w:sz w:val="24"/>
          <w:szCs w:val="24"/>
        </w:rPr>
        <w:t>bez zbytečného odkladu po nabytí účinnosti této smlouvy</w:t>
      </w:r>
      <w:r w:rsidR="008D4E21" w:rsidRPr="002F78C3">
        <w:rPr>
          <w:rFonts w:asciiTheme="minorHAnsi" w:hAnsiTheme="minorHAnsi" w:cstheme="minorHAnsi"/>
          <w:sz w:val="24"/>
          <w:szCs w:val="24"/>
        </w:rPr>
        <w:t>.</w:t>
      </w:r>
      <w:r w:rsidRPr="002F78C3">
        <w:rPr>
          <w:rFonts w:asciiTheme="minorHAnsi" w:hAnsiTheme="minorHAnsi" w:cstheme="minorHAnsi"/>
          <w:sz w:val="24"/>
          <w:szCs w:val="24"/>
        </w:rPr>
        <w:t xml:space="preserve"> </w:t>
      </w:r>
      <w:r w:rsidR="00352763" w:rsidRPr="002F78C3">
        <w:rPr>
          <w:rFonts w:asciiTheme="minorHAnsi" w:hAnsiTheme="minorHAnsi" w:cstheme="minorHAnsi"/>
          <w:sz w:val="24"/>
          <w:szCs w:val="24"/>
        </w:rPr>
        <w:t>D</w:t>
      </w:r>
      <w:r w:rsidRPr="002F78C3">
        <w:rPr>
          <w:rFonts w:asciiTheme="minorHAnsi" w:hAnsiTheme="minorHAnsi" w:cstheme="minorHAnsi"/>
          <w:sz w:val="24"/>
          <w:szCs w:val="24"/>
        </w:rPr>
        <w:t>en</w:t>
      </w:r>
      <w:r w:rsidR="00352763" w:rsidRPr="002F78C3">
        <w:rPr>
          <w:rFonts w:asciiTheme="minorHAnsi" w:hAnsiTheme="minorHAnsi" w:cstheme="minorHAnsi"/>
          <w:sz w:val="24"/>
          <w:szCs w:val="24"/>
        </w:rPr>
        <w:t xml:space="preserve"> předání Předmětu nájmu</w:t>
      </w:r>
      <w:r w:rsidRPr="002F78C3">
        <w:rPr>
          <w:rFonts w:asciiTheme="minorHAnsi" w:hAnsiTheme="minorHAnsi" w:cstheme="minorHAnsi"/>
          <w:sz w:val="24"/>
          <w:szCs w:val="24"/>
        </w:rPr>
        <w:t xml:space="preserve"> je dnem zahájení nájmu.</w:t>
      </w:r>
    </w:p>
    <w:p w14:paraId="6C5E3B0E" w14:textId="3FFCC4F1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3.2</w:t>
      </w:r>
      <w:r w:rsidR="003A7299" w:rsidRPr="002F78C3">
        <w:rPr>
          <w:rFonts w:asciiTheme="minorHAnsi" w:hAnsiTheme="minorHAnsi" w:cstheme="minorHAnsi"/>
          <w:sz w:val="24"/>
          <w:szCs w:val="24"/>
        </w:rPr>
        <w:tab/>
        <w:t>O předání P</w:t>
      </w:r>
      <w:r w:rsidRPr="002F78C3">
        <w:rPr>
          <w:rFonts w:asciiTheme="minorHAnsi" w:hAnsiTheme="minorHAnsi" w:cstheme="minorHAnsi"/>
          <w:sz w:val="24"/>
          <w:szCs w:val="24"/>
        </w:rPr>
        <w:t xml:space="preserve">ředmětu nájmu sepíší smluvní strany předávací protokol, ve kterém bude uvedeno vybavení </w:t>
      </w:r>
      <w:r w:rsidR="003A7299" w:rsidRPr="002F78C3">
        <w:rPr>
          <w:rFonts w:asciiTheme="minorHAnsi" w:hAnsiTheme="minorHAnsi" w:cstheme="minorHAnsi"/>
          <w:sz w:val="24"/>
          <w:szCs w:val="24"/>
        </w:rPr>
        <w:t>P</w:t>
      </w:r>
      <w:r w:rsidRPr="002F78C3">
        <w:rPr>
          <w:rFonts w:asciiTheme="minorHAnsi" w:hAnsiTheme="minorHAnsi" w:cstheme="minorHAnsi"/>
          <w:sz w:val="24"/>
          <w:szCs w:val="24"/>
        </w:rPr>
        <w:t>ředmětu nájmu, jeho aktuální stav, případné vady Předmětu nájmu.</w:t>
      </w:r>
    </w:p>
    <w:p w14:paraId="3B27D53C" w14:textId="5581BEBA" w:rsidR="009A7C78" w:rsidRDefault="003A2272" w:rsidP="005449A4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3.3</w:t>
      </w:r>
      <w:r w:rsidRPr="002F78C3">
        <w:rPr>
          <w:rFonts w:asciiTheme="minorHAnsi" w:hAnsiTheme="minorHAnsi" w:cstheme="minorHAnsi"/>
          <w:sz w:val="24"/>
          <w:szCs w:val="24"/>
        </w:rPr>
        <w:tab/>
        <w:t>Prodlení s předáním nebo s převzetím Předmětu nájmu, které bude trvat déle než 14 dnů, se považuje za podstatné porušení smlouvy.</w:t>
      </w:r>
    </w:p>
    <w:p w14:paraId="72245DD0" w14:textId="77777777" w:rsidR="009A7C78" w:rsidRPr="002F78C3" w:rsidRDefault="009A7C78" w:rsidP="003A2272">
      <w:pPr>
        <w:pStyle w:val="Prosttext"/>
        <w:spacing w:line="320" w:lineRule="atLeas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F8DC12B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IV.</w:t>
      </w:r>
    </w:p>
    <w:p w14:paraId="3C38532E" w14:textId="18C92127" w:rsidR="00A456CC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N</w:t>
      </w:r>
      <w:r w:rsidR="007B45B9" w:rsidRPr="002F78C3">
        <w:rPr>
          <w:rFonts w:asciiTheme="minorHAnsi" w:hAnsiTheme="minorHAnsi" w:cstheme="minorHAnsi"/>
          <w:b/>
          <w:sz w:val="24"/>
          <w:szCs w:val="24"/>
        </w:rPr>
        <w:t>ÁJEMNÉ</w:t>
      </w:r>
    </w:p>
    <w:p w14:paraId="57DBED44" w14:textId="1F7F0FCC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4.1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8470F3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se zavazuje hradit Pronajímateli za užívání Předmětu nájmu měsíčně nájemné skládající se z fixní částky ve výši </w:t>
      </w:r>
      <w:r w:rsidR="00B21CE7">
        <w:rPr>
          <w:rFonts w:asciiTheme="minorHAnsi" w:hAnsiTheme="minorHAnsi" w:cstheme="minorHAnsi"/>
          <w:sz w:val="24"/>
          <w:szCs w:val="24"/>
        </w:rPr>
        <w:t>2.</w:t>
      </w:r>
      <w:r w:rsidR="00D358A8">
        <w:rPr>
          <w:rFonts w:asciiTheme="minorHAnsi" w:hAnsiTheme="minorHAnsi" w:cstheme="minorHAnsi"/>
          <w:sz w:val="24"/>
          <w:szCs w:val="24"/>
        </w:rPr>
        <w:t>1</w:t>
      </w:r>
      <w:r w:rsidR="00B21CE7">
        <w:rPr>
          <w:rFonts w:asciiTheme="minorHAnsi" w:hAnsiTheme="minorHAnsi" w:cstheme="minorHAnsi"/>
          <w:sz w:val="24"/>
          <w:szCs w:val="24"/>
        </w:rPr>
        <w:t>00</w:t>
      </w:r>
      <w:r w:rsidRPr="002F78C3">
        <w:rPr>
          <w:rFonts w:asciiTheme="minorHAnsi" w:hAnsiTheme="minorHAnsi" w:cstheme="minorHAnsi"/>
          <w:sz w:val="24"/>
          <w:szCs w:val="24"/>
        </w:rPr>
        <w:t xml:space="preserve">,- Kč a dále z částky představující </w:t>
      </w:r>
      <w:r w:rsidR="00FB3195" w:rsidRPr="002F78C3">
        <w:rPr>
          <w:rFonts w:asciiTheme="minorHAnsi" w:hAnsiTheme="minorHAnsi" w:cstheme="minorHAnsi"/>
          <w:sz w:val="24"/>
          <w:szCs w:val="24"/>
        </w:rPr>
        <w:t xml:space="preserve">2 </w:t>
      </w:r>
      <w:r w:rsidRPr="002F78C3">
        <w:rPr>
          <w:rFonts w:asciiTheme="minorHAnsi" w:hAnsiTheme="minorHAnsi" w:cstheme="minorHAnsi"/>
          <w:sz w:val="24"/>
          <w:szCs w:val="24"/>
        </w:rPr>
        <w:t xml:space="preserve">% z tržeb z prodeje vlastního zboží </w:t>
      </w:r>
      <w:r w:rsidR="008470F3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</w:t>
      </w:r>
      <w:r w:rsidR="00F53B10" w:rsidRPr="002F78C3">
        <w:rPr>
          <w:rFonts w:asciiTheme="minorHAnsi" w:hAnsiTheme="minorHAnsi" w:cstheme="minorHAnsi"/>
          <w:sz w:val="24"/>
          <w:szCs w:val="24"/>
        </w:rPr>
        <w:t xml:space="preserve"> (tzn. zboží, které </w:t>
      </w:r>
      <w:r w:rsidR="008470F3">
        <w:rPr>
          <w:rFonts w:asciiTheme="minorHAnsi" w:hAnsiTheme="minorHAnsi" w:cstheme="minorHAnsi"/>
          <w:sz w:val="24"/>
          <w:szCs w:val="24"/>
        </w:rPr>
        <w:t>Podn</w:t>
      </w:r>
      <w:r w:rsidR="00F53B10" w:rsidRPr="002F78C3">
        <w:rPr>
          <w:rFonts w:asciiTheme="minorHAnsi" w:hAnsiTheme="minorHAnsi" w:cstheme="minorHAnsi"/>
          <w:sz w:val="24"/>
          <w:szCs w:val="24"/>
        </w:rPr>
        <w:t xml:space="preserve">ájemce prodává na </w:t>
      </w:r>
      <w:r w:rsidR="00F53B10" w:rsidRPr="002F78C3">
        <w:rPr>
          <w:rFonts w:asciiTheme="minorHAnsi" w:hAnsiTheme="minorHAnsi" w:cstheme="minorHAnsi"/>
          <w:sz w:val="24"/>
          <w:szCs w:val="24"/>
        </w:rPr>
        <w:lastRenderedPageBreak/>
        <w:t xml:space="preserve">vlastní účet a zboží je pronajímatelem schváleno k prodeji v jeho prostorách dotčených touto smlouvou) </w:t>
      </w:r>
      <w:r w:rsidRPr="002F78C3">
        <w:rPr>
          <w:rFonts w:asciiTheme="minorHAnsi" w:hAnsiTheme="minorHAnsi" w:cstheme="minorHAnsi"/>
          <w:sz w:val="24"/>
          <w:szCs w:val="24"/>
        </w:rPr>
        <w:t xml:space="preserve">v Předmětu nájmu v daném kalendářním měsíci, za který se nájemné hradí. Tržbou se pro účely této smlouvy rozumí souhrn veškerých příjmů </w:t>
      </w:r>
      <w:r w:rsidR="00501C5D" w:rsidRPr="002F78C3">
        <w:rPr>
          <w:rFonts w:asciiTheme="minorHAnsi" w:hAnsiTheme="minorHAnsi" w:cstheme="minorHAnsi"/>
          <w:sz w:val="24"/>
          <w:szCs w:val="24"/>
        </w:rPr>
        <w:t xml:space="preserve">(tzn. celková prodejní cena uhrazená kupujícími z prodeje vlastního zboží </w:t>
      </w:r>
      <w:r w:rsidR="008470F3">
        <w:rPr>
          <w:rFonts w:asciiTheme="minorHAnsi" w:hAnsiTheme="minorHAnsi" w:cstheme="minorHAnsi"/>
          <w:sz w:val="24"/>
          <w:szCs w:val="24"/>
        </w:rPr>
        <w:t>Podn</w:t>
      </w:r>
      <w:r w:rsidR="00501C5D" w:rsidRPr="002F78C3">
        <w:rPr>
          <w:rFonts w:asciiTheme="minorHAnsi" w:hAnsiTheme="minorHAnsi" w:cstheme="minorHAnsi"/>
          <w:sz w:val="24"/>
          <w:szCs w:val="24"/>
        </w:rPr>
        <w:t xml:space="preserve">ájemce) </w:t>
      </w:r>
      <w:r w:rsidR="008470F3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z prodeje </w:t>
      </w:r>
      <w:r w:rsidR="003A7299" w:rsidRPr="002F78C3">
        <w:rPr>
          <w:rFonts w:asciiTheme="minorHAnsi" w:hAnsiTheme="minorHAnsi" w:cstheme="minorHAnsi"/>
          <w:sz w:val="24"/>
          <w:szCs w:val="24"/>
        </w:rPr>
        <w:t xml:space="preserve">vlastního </w:t>
      </w:r>
      <w:r w:rsidRPr="002F78C3">
        <w:rPr>
          <w:rFonts w:asciiTheme="minorHAnsi" w:hAnsiTheme="minorHAnsi" w:cstheme="minorHAnsi"/>
          <w:sz w:val="24"/>
          <w:szCs w:val="24"/>
        </w:rPr>
        <w:t xml:space="preserve">zboží. </w:t>
      </w:r>
    </w:p>
    <w:p w14:paraId="2B2A3693" w14:textId="07E3BEF7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4.2</w:t>
      </w:r>
      <w:r w:rsidRPr="002F78C3">
        <w:rPr>
          <w:rFonts w:asciiTheme="minorHAnsi" w:hAnsiTheme="minorHAnsi" w:cstheme="minorHAnsi"/>
          <w:b/>
          <w:sz w:val="24"/>
          <w:szCs w:val="24"/>
        </w:rPr>
        <w:tab/>
      </w:r>
      <w:r w:rsidR="00DA0BE8" w:rsidRPr="00DA0BE8">
        <w:rPr>
          <w:rFonts w:asciiTheme="minorHAnsi" w:hAnsiTheme="minorHAnsi" w:cstheme="minorHAnsi"/>
          <w:bCs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se zavazuje předávat Pronajímateli do 5. dne následujícího kalendářního měsíce přehled o tržbách z prodeje vlastního zboží za příslušný předcházející kalendářní měsíc. V případě, že </w:t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</w:t>
      </w:r>
      <w:r w:rsidR="007E7B74" w:rsidRPr="002F78C3">
        <w:rPr>
          <w:rFonts w:asciiTheme="minorHAnsi" w:hAnsiTheme="minorHAnsi" w:cstheme="minorHAnsi"/>
          <w:sz w:val="24"/>
          <w:szCs w:val="24"/>
        </w:rPr>
        <w:t xml:space="preserve">ani </w:t>
      </w:r>
      <w:r w:rsidRPr="002F78C3">
        <w:rPr>
          <w:rFonts w:asciiTheme="minorHAnsi" w:hAnsiTheme="minorHAnsi" w:cstheme="minorHAnsi"/>
          <w:sz w:val="24"/>
          <w:szCs w:val="24"/>
        </w:rPr>
        <w:t xml:space="preserve">do 15. dne následujícího kalendářního měsíce nepředloží </w:t>
      </w:r>
      <w:r w:rsidR="00297224" w:rsidRPr="002F78C3">
        <w:rPr>
          <w:rFonts w:asciiTheme="minorHAnsi" w:hAnsiTheme="minorHAnsi" w:cstheme="minorHAnsi"/>
          <w:sz w:val="24"/>
          <w:szCs w:val="24"/>
        </w:rPr>
        <w:t>P</w:t>
      </w:r>
      <w:r w:rsidRPr="002F78C3">
        <w:rPr>
          <w:rFonts w:asciiTheme="minorHAnsi" w:hAnsiTheme="minorHAnsi" w:cstheme="minorHAnsi"/>
          <w:sz w:val="24"/>
          <w:szCs w:val="24"/>
        </w:rPr>
        <w:t xml:space="preserve">ronajímateli přehled o měsíčních tržbách, zavazuje se </w:t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="007E7B74" w:rsidRPr="002F78C3">
        <w:rPr>
          <w:rFonts w:asciiTheme="minorHAnsi" w:hAnsiTheme="minorHAnsi" w:cstheme="minorHAnsi"/>
          <w:sz w:val="24"/>
          <w:szCs w:val="24"/>
        </w:rPr>
        <w:t>ájemce u</w:t>
      </w:r>
      <w:r w:rsidRPr="002F78C3">
        <w:rPr>
          <w:rFonts w:asciiTheme="minorHAnsi" w:hAnsiTheme="minorHAnsi" w:cstheme="minorHAnsi"/>
          <w:sz w:val="24"/>
          <w:szCs w:val="24"/>
        </w:rPr>
        <w:t xml:space="preserve">hradit </w:t>
      </w:r>
      <w:r w:rsidR="00297224" w:rsidRPr="002F78C3">
        <w:rPr>
          <w:rFonts w:asciiTheme="minorHAnsi" w:hAnsiTheme="minorHAnsi" w:cstheme="minorHAnsi"/>
          <w:sz w:val="24"/>
          <w:szCs w:val="24"/>
        </w:rPr>
        <w:t>P</w:t>
      </w:r>
      <w:r w:rsidRPr="002F78C3">
        <w:rPr>
          <w:rFonts w:asciiTheme="minorHAnsi" w:hAnsiTheme="minorHAnsi" w:cstheme="minorHAnsi"/>
          <w:sz w:val="24"/>
          <w:szCs w:val="24"/>
        </w:rPr>
        <w:t xml:space="preserve">ronajímateli </w:t>
      </w:r>
      <w:r w:rsidR="007E7B74" w:rsidRPr="002F78C3">
        <w:rPr>
          <w:rFonts w:asciiTheme="minorHAnsi" w:hAnsiTheme="minorHAnsi" w:cstheme="minorHAnsi"/>
          <w:sz w:val="24"/>
          <w:szCs w:val="24"/>
        </w:rPr>
        <w:t xml:space="preserve">smluvní pokutu ve výši </w:t>
      </w:r>
      <w:r w:rsidR="008B6276" w:rsidRPr="002F78C3">
        <w:rPr>
          <w:rFonts w:asciiTheme="minorHAnsi" w:hAnsiTheme="minorHAnsi" w:cstheme="minorHAnsi"/>
          <w:sz w:val="24"/>
          <w:szCs w:val="24"/>
        </w:rPr>
        <w:t>0,01% z celkové měsíční částky nájemného bez DPH</w:t>
      </w:r>
      <w:r w:rsidR="007E7B74" w:rsidRPr="002F78C3">
        <w:rPr>
          <w:rFonts w:asciiTheme="minorHAnsi" w:hAnsiTheme="minorHAnsi" w:cstheme="minorHAnsi"/>
          <w:sz w:val="24"/>
          <w:szCs w:val="24"/>
        </w:rPr>
        <w:t xml:space="preserve"> za každý den prodlení s předložením přehledu o měsíčních tržbách. </w:t>
      </w:r>
    </w:p>
    <w:p w14:paraId="0D7C7C53" w14:textId="73A478B4" w:rsidR="003A2272" w:rsidRPr="002F78C3" w:rsidRDefault="00DA0BE8" w:rsidP="003A2272">
      <w:pPr>
        <w:pStyle w:val="Prosttext"/>
        <w:spacing w:line="320" w:lineRule="atLeast"/>
        <w:ind w:left="70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Podn</w:t>
      </w:r>
      <w:r w:rsidR="003A2272" w:rsidRPr="002F78C3">
        <w:rPr>
          <w:rFonts w:asciiTheme="minorHAnsi" w:hAnsiTheme="minorHAnsi" w:cstheme="minorHAnsi"/>
          <w:sz w:val="24"/>
          <w:szCs w:val="24"/>
        </w:rPr>
        <w:t xml:space="preserve">ájemce se zavazuje umožnit přístup zástupcům Pronajímatele neomezeně nahlížet do svého účetnictví týkajícího se provozu Předmětu nájmu v plném rozsahu. Oprávnění se vztahuje zejména na ověřování/kontrolu/nahlížení/ vazby účetních dokladů, podkladů na účetní zápisy a hodnoty vykázané v účetnictví. Zástupce Pronajímatele je oprávněn vyžadovat opisy, kopie, vysvětlení nebo jiné související činnosti/úkony ve vazbě na svoji činnost. </w:t>
      </w:r>
    </w:p>
    <w:p w14:paraId="7BBA243C" w14:textId="591A866E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4.3</w:t>
      </w:r>
      <w:r w:rsidR="008D4E21" w:rsidRPr="002F78C3">
        <w:rPr>
          <w:rFonts w:asciiTheme="minorHAnsi" w:hAnsiTheme="minorHAnsi" w:cstheme="minorHAnsi"/>
          <w:sz w:val="24"/>
          <w:szCs w:val="24"/>
        </w:rPr>
        <w:tab/>
        <w:t>V nájemném je</w:t>
      </w:r>
      <w:r w:rsidRPr="002F78C3">
        <w:rPr>
          <w:rFonts w:asciiTheme="minorHAnsi" w:hAnsiTheme="minorHAnsi" w:cstheme="minorHAnsi"/>
          <w:sz w:val="24"/>
          <w:szCs w:val="24"/>
        </w:rPr>
        <w:t xml:space="preserve"> zahrnuta úplata za služby poskytované spolu s užíváním Předmětu nájmu.</w:t>
      </w:r>
    </w:p>
    <w:p w14:paraId="2F0D18D2" w14:textId="5C805643" w:rsidR="003A2272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4.4</w:t>
      </w:r>
      <w:r w:rsidRPr="002F78C3">
        <w:rPr>
          <w:rFonts w:asciiTheme="minorHAnsi" w:hAnsiTheme="minorHAnsi" w:cstheme="minorHAnsi"/>
          <w:sz w:val="24"/>
          <w:szCs w:val="24"/>
        </w:rPr>
        <w:tab/>
        <w:t>Pronajímatel je oprávněn k nájemnému přičíst DPH v zákonné výši ke dni zdanitelného plnění.</w:t>
      </w:r>
    </w:p>
    <w:p w14:paraId="666C231E" w14:textId="1EEDD185" w:rsidR="004F0A49" w:rsidRPr="00313DAB" w:rsidRDefault="00470473" w:rsidP="00313DAB">
      <w:pPr>
        <w:pStyle w:val="Prosttext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4.5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313DAB" w:rsidRPr="00677011">
        <w:rPr>
          <w:rFonts w:asciiTheme="minorHAnsi" w:hAnsiTheme="minorHAnsi" w:cstheme="minorHAnsi"/>
          <w:bCs/>
          <w:sz w:val="24"/>
          <w:szCs w:val="24"/>
        </w:rPr>
        <w:t>Pronajímatel je oprávněn upravit fixní část nájemného o procentuální nárůst vykazované míry ročního růstu indexu spotřebitelských cen v ČR vyhlášeného Českým statistickým úřadem za předcházející kalendářní rok, a to vždy k 1. 1. nového kalendářního roku.</w:t>
      </w:r>
    </w:p>
    <w:p w14:paraId="247DF00E" w14:textId="207E27EF" w:rsidR="007B45B9" w:rsidRPr="002F78C3" w:rsidRDefault="003A2272" w:rsidP="00A456CC">
      <w:pPr>
        <w:pStyle w:val="Prosttext"/>
        <w:spacing w:line="320" w:lineRule="atLeas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4.</w:t>
      </w:r>
      <w:r w:rsidR="00470473">
        <w:rPr>
          <w:rFonts w:asciiTheme="minorHAnsi" w:hAnsiTheme="minorHAnsi" w:cstheme="minorHAnsi"/>
          <w:b/>
          <w:sz w:val="24"/>
          <w:szCs w:val="24"/>
        </w:rPr>
        <w:t>6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Den zdanitelného plnění je stanoven vždy </w:t>
      </w:r>
      <w:r w:rsidR="00BF5716">
        <w:rPr>
          <w:rFonts w:asciiTheme="minorHAnsi" w:hAnsiTheme="minorHAnsi" w:cstheme="minorHAnsi"/>
          <w:sz w:val="24"/>
          <w:szCs w:val="24"/>
        </w:rPr>
        <w:t>k poslednímu dni</w:t>
      </w:r>
      <w:r w:rsidRPr="002F78C3">
        <w:rPr>
          <w:rFonts w:asciiTheme="minorHAnsi" w:hAnsiTheme="minorHAnsi" w:cstheme="minorHAnsi"/>
          <w:sz w:val="24"/>
          <w:szCs w:val="24"/>
        </w:rPr>
        <w:t xml:space="preserve"> kalendářního měsíce.</w:t>
      </w:r>
    </w:p>
    <w:p w14:paraId="562BEBD5" w14:textId="72160161" w:rsidR="003A2272" w:rsidRPr="002F78C3" w:rsidRDefault="003A2272" w:rsidP="008D4E21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4.</w:t>
      </w:r>
      <w:r w:rsidR="00470473">
        <w:rPr>
          <w:rFonts w:asciiTheme="minorHAnsi" w:hAnsiTheme="minorHAnsi" w:cstheme="minorHAnsi"/>
          <w:b/>
          <w:sz w:val="24"/>
          <w:szCs w:val="24"/>
        </w:rPr>
        <w:t>7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V případě, že </w:t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nemůže Předmět nájmu </w:t>
      </w:r>
      <w:r w:rsidR="003857A9" w:rsidRPr="002F78C3">
        <w:rPr>
          <w:rFonts w:asciiTheme="minorHAnsi" w:hAnsiTheme="minorHAnsi" w:cstheme="minorHAnsi"/>
          <w:sz w:val="24"/>
          <w:szCs w:val="24"/>
        </w:rPr>
        <w:t xml:space="preserve">na základě jednání Pronajímatele </w:t>
      </w:r>
      <w:r w:rsidRPr="002F78C3">
        <w:rPr>
          <w:rFonts w:asciiTheme="minorHAnsi" w:hAnsiTheme="minorHAnsi" w:cstheme="minorHAnsi"/>
          <w:sz w:val="24"/>
          <w:szCs w:val="24"/>
        </w:rPr>
        <w:t xml:space="preserve">po dobu předem určenou Pronajímatelem dočasně užívat, je povinen hradit nájemné v poměrné výši odpovídající skutečnému rozsahu užívání. </w:t>
      </w:r>
    </w:p>
    <w:p w14:paraId="6E032FAE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</w:p>
    <w:p w14:paraId="0DE69E31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V.</w:t>
      </w:r>
    </w:p>
    <w:p w14:paraId="634F7F96" w14:textId="77777777" w:rsidR="00A456CC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PLATEBNÍ PODMÍNKY</w:t>
      </w:r>
    </w:p>
    <w:p w14:paraId="7BDE89C3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5.1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Nájemné je splatné měsíčně zpětně, na základě </w:t>
      </w:r>
      <w:r w:rsidR="006A62C8" w:rsidRPr="002F78C3">
        <w:rPr>
          <w:rFonts w:asciiTheme="minorHAnsi" w:hAnsiTheme="minorHAnsi" w:cstheme="minorHAnsi"/>
          <w:sz w:val="24"/>
          <w:szCs w:val="24"/>
        </w:rPr>
        <w:t>daňového dokladu</w:t>
      </w:r>
      <w:r w:rsidRPr="002F78C3">
        <w:rPr>
          <w:rFonts w:asciiTheme="minorHAnsi" w:hAnsiTheme="minorHAnsi" w:cstheme="minorHAnsi"/>
          <w:sz w:val="24"/>
          <w:szCs w:val="24"/>
        </w:rPr>
        <w:t xml:space="preserve"> vystavené</w:t>
      </w:r>
      <w:r w:rsidR="006A62C8" w:rsidRPr="002F78C3">
        <w:rPr>
          <w:rFonts w:asciiTheme="minorHAnsi" w:hAnsiTheme="minorHAnsi" w:cstheme="minorHAnsi"/>
          <w:sz w:val="24"/>
          <w:szCs w:val="24"/>
        </w:rPr>
        <w:t>ho</w:t>
      </w:r>
      <w:r w:rsidRPr="002F78C3">
        <w:rPr>
          <w:rFonts w:asciiTheme="minorHAnsi" w:hAnsiTheme="minorHAnsi" w:cstheme="minorHAnsi"/>
          <w:sz w:val="24"/>
          <w:szCs w:val="24"/>
        </w:rPr>
        <w:t xml:space="preserve"> Pronajímatelem ve lhůtě a způsobem </w:t>
      </w:r>
      <w:r w:rsidR="006A62C8" w:rsidRPr="002F78C3">
        <w:rPr>
          <w:rFonts w:asciiTheme="minorHAnsi" w:hAnsiTheme="minorHAnsi" w:cstheme="minorHAnsi"/>
          <w:sz w:val="24"/>
          <w:szCs w:val="24"/>
        </w:rPr>
        <w:t>na daňovém dokladu</w:t>
      </w:r>
      <w:r w:rsidRPr="002F78C3">
        <w:rPr>
          <w:rFonts w:asciiTheme="minorHAnsi" w:hAnsiTheme="minorHAnsi" w:cstheme="minorHAnsi"/>
          <w:sz w:val="24"/>
          <w:szCs w:val="24"/>
        </w:rPr>
        <w:t xml:space="preserve"> uvedeným. Pronajímateli vzniká právo na nájemné, jakož i právo fakturovat vždy k 5. dni následujícího měsíce.</w:t>
      </w:r>
    </w:p>
    <w:p w14:paraId="2357E9BD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5.2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Faktury jsou splatné bezhotovostně, a to bankovním převodem na účet uvedený </w:t>
      </w:r>
      <w:r w:rsidR="006A62C8" w:rsidRPr="002F78C3">
        <w:rPr>
          <w:rFonts w:asciiTheme="minorHAnsi" w:hAnsiTheme="minorHAnsi" w:cstheme="minorHAnsi"/>
          <w:sz w:val="24"/>
          <w:szCs w:val="24"/>
        </w:rPr>
        <w:t>na daňovém dokladu.</w:t>
      </w:r>
    </w:p>
    <w:p w14:paraId="7EAEC0B6" w14:textId="77777777" w:rsidR="003A2272" w:rsidRPr="002F78C3" w:rsidRDefault="003A2272" w:rsidP="00322956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5.3</w:t>
      </w:r>
      <w:r w:rsidRPr="002F78C3">
        <w:rPr>
          <w:rFonts w:asciiTheme="minorHAnsi" w:hAnsiTheme="minorHAnsi" w:cstheme="minorHAnsi"/>
          <w:sz w:val="24"/>
          <w:szCs w:val="24"/>
        </w:rPr>
        <w:tab/>
        <w:t>Za den úhrady nájemného se považuje den připsání ná</w:t>
      </w:r>
      <w:r w:rsidR="00322956" w:rsidRPr="002F78C3">
        <w:rPr>
          <w:rFonts w:asciiTheme="minorHAnsi" w:hAnsiTheme="minorHAnsi" w:cstheme="minorHAnsi"/>
          <w:sz w:val="24"/>
          <w:szCs w:val="24"/>
        </w:rPr>
        <w:t>jemného na účet Pronajímatele.</w:t>
      </w:r>
    </w:p>
    <w:p w14:paraId="11240A25" w14:textId="001283DA" w:rsidR="00322956" w:rsidRPr="002F78C3" w:rsidRDefault="003A2272" w:rsidP="00322956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5.4</w:t>
      </w:r>
      <w:r w:rsidR="00322956" w:rsidRPr="002F78C3">
        <w:rPr>
          <w:rFonts w:asciiTheme="minorHAnsi" w:hAnsiTheme="minorHAnsi" w:cstheme="minorHAnsi"/>
          <w:sz w:val="24"/>
          <w:szCs w:val="24"/>
        </w:rPr>
        <w:tab/>
      </w:r>
      <w:r w:rsidR="006A62C8" w:rsidRPr="002F78C3">
        <w:rPr>
          <w:rFonts w:asciiTheme="minorHAnsi" w:hAnsiTheme="minorHAnsi" w:cstheme="minorHAnsi"/>
          <w:sz w:val="24"/>
          <w:szCs w:val="24"/>
        </w:rPr>
        <w:t>Každý daňový doklad</w:t>
      </w:r>
      <w:r w:rsidR="00322956" w:rsidRPr="002F78C3">
        <w:rPr>
          <w:rFonts w:asciiTheme="minorHAnsi" w:hAnsiTheme="minorHAnsi" w:cstheme="minorHAnsi"/>
          <w:sz w:val="24"/>
          <w:szCs w:val="24"/>
        </w:rPr>
        <w:t xml:space="preserve"> musí obsahovat veškeré náležitosti dle předpisů o účetnictví, náležitosti dle daňových předpisů (§ 29 zákona č. 235/2004 Sb., o dani z přidané hodnoty, ve znění pozdějších předpisů).</w:t>
      </w:r>
    </w:p>
    <w:p w14:paraId="2EA5E304" w14:textId="551791B1" w:rsidR="00322956" w:rsidRPr="002F78C3" w:rsidRDefault="00322956" w:rsidP="00322956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5.5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V případě, že </w:t>
      </w:r>
      <w:r w:rsidR="006A62C8" w:rsidRPr="002F78C3">
        <w:rPr>
          <w:rFonts w:asciiTheme="minorHAnsi" w:hAnsiTheme="minorHAnsi" w:cstheme="minorHAnsi"/>
          <w:sz w:val="24"/>
          <w:szCs w:val="24"/>
        </w:rPr>
        <w:t>daňový doklad</w:t>
      </w:r>
      <w:r w:rsidRPr="002F78C3">
        <w:rPr>
          <w:rFonts w:asciiTheme="minorHAnsi" w:hAnsiTheme="minorHAnsi" w:cstheme="minorHAnsi"/>
          <w:sz w:val="24"/>
          <w:szCs w:val="24"/>
        </w:rPr>
        <w:t xml:space="preserve"> nebude obsahovat potřebné náležitosti nebo bude obsahovat chybné či neúplné údaje (vč. chybně účtované ceny), je </w:t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="009A06E6" w:rsidRPr="002F78C3">
        <w:rPr>
          <w:rFonts w:asciiTheme="minorHAnsi" w:hAnsiTheme="minorHAnsi" w:cstheme="minorHAnsi"/>
          <w:sz w:val="24"/>
          <w:szCs w:val="24"/>
        </w:rPr>
        <w:t xml:space="preserve">ájemce </w:t>
      </w:r>
      <w:r w:rsidRPr="002F78C3">
        <w:rPr>
          <w:rFonts w:asciiTheme="minorHAnsi" w:hAnsiTheme="minorHAnsi" w:cstheme="minorHAnsi"/>
          <w:sz w:val="24"/>
          <w:szCs w:val="24"/>
        </w:rPr>
        <w:lastRenderedPageBreak/>
        <w:t>oprávněn j</w:t>
      </w:r>
      <w:r w:rsidR="009A06E6" w:rsidRPr="002F78C3">
        <w:rPr>
          <w:rFonts w:asciiTheme="minorHAnsi" w:hAnsiTheme="minorHAnsi" w:cstheme="minorHAnsi"/>
          <w:sz w:val="24"/>
          <w:szCs w:val="24"/>
        </w:rPr>
        <w:t>ej</w:t>
      </w:r>
      <w:r w:rsidRPr="002F78C3">
        <w:rPr>
          <w:rFonts w:asciiTheme="minorHAnsi" w:hAnsiTheme="minorHAnsi" w:cstheme="minorHAnsi"/>
          <w:sz w:val="24"/>
          <w:szCs w:val="24"/>
        </w:rPr>
        <w:t xml:space="preserve"> vrátit </w:t>
      </w:r>
      <w:r w:rsidR="00CB7629" w:rsidRPr="002F78C3">
        <w:rPr>
          <w:rFonts w:asciiTheme="minorHAnsi" w:hAnsiTheme="minorHAnsi" w:cstheme="minorHAnsi"/>
          <w:sz w:val="24"/>
          <w:szCs w:val="24"/>
        </w:rPr>
        <w:t>P</w:t>
      </w:r>
      <w:r w:rsidR="009A06E6" w:rsidRPr="002F78C3">
        <w:rPr>
          <w:rFonts w:asciiTheme="minorHAnsi" w:hAnsiTheme="minorHAnsi" w:cstheme="minorHAnsi"/>
          <w:sz w:val="24"/>
          <w:szCs w:val="24"/>
        </w:rPr>
        <w:t>ronajímateli</w:t>
      </w:r>
      <w:r w:rsidRPr="002F78C3">
        <w:rPr>
          <w:rFonts w:asciiTheme="minorHAnsi" w:hAnsiTheme="minorHAnsi" w:cstheme="minorHAnsi"/>
          <w:sz w:val="24"/>
          <w:szCs w:val="24"/>
        </w:rPr>
        <w:t xml:space="preserve"> k opravě či doplnění s uvedením důvodu vrácení. Vrácení faktury musí být provedeno do data její splatnosti. Po vrácení faktury nové či opravené počíná běžet nová lhůta splatnosti.</w:t>
      </w:r>
    </w:p>
    <w:p w14:paraId="249D194A" w14:textId="77777777" w:rsidR="008D77C6" w:rsidRPr="002F78C3" w:rsidRDefault="008D77C6" w:rsidP="005449A4">
      <w:pPr>
        <w:pStyle w:val="Prosttext"/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63283953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VI.</w:t>
      </w:r>
    </w:p>
    <w:p w14:paraId="192BFDDF" w14:textId="77777777" w:rsidR="00A456CC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OSTATNÍ PRÁVA A POVINNOSTI</w:t>
      </w:r>
    </w:p>
    <w:p w14:paraId="47B709E3" w14:textId="0D613453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6.1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se zavazuje o Předmět nájmu řádně pečovat, udržovat jej v řádném a čistém stavu, chránit jej před škodou a zabezpečovat vlastním nákladem jeho drobné opravy a běžnou údržbu. </w:t>
      </w:r>
    </w:p>
    <w:p w14:paraId="540313F1" w14:textId="5D2D5C1B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6.2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Pro stanovení toho, co se považuje za náklady spojené s běžným udržováním a opravami, se </w:t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="00322956" w:rsidRPr="002F78C3">
        <w:rPr>
          <w:rFonts w:asciiTheme="minorHAnsi" w:hAnsiTheme="minorHAnsi" w:cstheme="minorHAnsi"/>
          <w:sz w:val="24"/>
          <w:szCs w:val="24"/>
        </w:rPr>
        <w:t>ájemce</w:t>
      </w:r>
      <w:r w:rsidRPr="002F78C3">
        <w:rPr>
          <w:rFonts w:asciiTheme="minorHAnsi" w:hAnsiTheme="minorHAnsi" w:cstheme="minorHAnsi"/>
          <w:sz w:val="24"/>
          <w:szCs w:val="24"/>
        </w:rPr>
        <w:t xml:space="preserve"> zavazuje hradit náklady související s údržbou a opravami, jestliže náklad na jednu opravu nepřesáhne částku </w:t>
      </w:r>
      <w:r w:rsidR="006A62C8" w:rsidRPr="002F78C3">
        <w:rPr>
          <w:rFonts w:asciiTheme="minorHAnsi" w:hAnsiTheme="minorHAnsi" w:cstheme="minorHAnsi"/>
          <w:sz w:val="24"/>
          <w:szCs w:val="24"/>
        </w:rPr>
        <w:t>10</w:t>
      </w:r>
      <w:r w:rsidRPr="002F78C3">
        <w:rPr>
          <w:rFonts w:asciiTheme="minorHAnsi" w:hAnsiTheme="minorHAnsi" w:cstheme="minorHAnsi"/>
          <w:sz w:val="24"/>
          <w:szCs w:val="24"/>
        </w:rPr>
        <w:t>.000,- Kč.</w:t>
      </w:r>
    </w:p>
    <w:p w14:paraId="1520F386" w14:textId="15811F32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6.3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je povinen bez zbytečného odkladu oznámit Pronajímateli potřebu oprav nad rámec běžné údržby a umožnit mu provedení těchto oprav.</w:t>
      </w:r>
    </w:p>
    <w:p w14:paraId="2C2B0F88" w14:textId="19E79889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6.4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není oprávněn provádět v Předmětu nájmu stavební úpravy.</w:t>
      </w:r>
    </w:p>
    <w:p w14:paraId="0AFFA28F" w14:textId="4151C797" w:rsidR="00A456CC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6.5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Po dobu trvání nájemního vztahu </w:t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nemá právo bez předchozího písemného souhlasu Pronajímatele vymalovat stěny v Předmětu nájmu, instalovat doplňky a vybavení, ani nemůže po Pronajímateli požadovat úhradu nákladů s tím případně spojených.</w:t>
      </w:r>
    </w:p>
    <w:p w14:paraId="0C0C0CBD" w14:textId="6DF1FDF7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6.6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Pronajímatel je oprávněn z vážných důvodů vstupovat do Předmětu nájmu. Jinak po předchozím upozornění </w:t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v pravidelných měsíčních intervalech za účelem kontroly Předmětu nájmu.</w:t>
      </w:r>
    </w:p>
    <w:p w14:paraId="45515865" w14:textId="34F21664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6.7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V posledních třech měsících trvání </w:t>
      </w:r>
      <w:r w:rsidR="009A7C78">
        <w:rPr>
          <w:rFonts w:asciiTheme="minorHAnsi" w:hAnsiTheme="minorHAnsi" w:cstheme="minorHAnsi"/>
          <w:sz w:val="24"/>
          <w:szCs w:val="24"/>
        </w:rPr>
        <w:t>pod</w:t>
      </w:r>
      <w:r w:rsidRPr="002F78C3">
        <w:rPr>
          <w:rFonts w:asciiTheme="minorHAnsi" w:hAnsiTheme="minorHAnsi" w:cstheme="minorHAnsi"/>
          <w:sz w:val="24"/>
          <w:szCs w:val="24"/>
        </w:rPr>
        <w:t xml:space="preserve">nájemního vztahu je Pronajímatel oprávněn vstupovat do Předmětu nájmu v souvislosti s jeho předváděním dalšímu potenciálnímu </w:t>
      </w:r>
      <w:r w:rsidR="006D5733">
        <w:rPr>
          <w:rFonts w:asciiTheme="minorHAnsi" w:hAnsiTheme="minorHAnsi" w:cstheme="minorHAnsi"/>
          <w:sz w:val="24"/>
          <w:szCs w:val="24"/>
        </w:rPr>
        <w:t>pod</w:t>
      </w:r>
      <w:r w:rsidR="00322956" w:rsidRPr="002F78C3">
        <w:rPr>
          <w:rFonts w:asciiTheme="minorHAnsi" w:hAnsiTheme="minorHAnsi" w:cstheme="minorHAnsi"/>
          <w:sz w:val="24"/>
          <w:szCs w:val="24"/>
        </w:rPr>
        <w:t>nájemci.</w:t>
      </w:r>
    </w:p>
    <w:p w14:paraId="5CB8FB33" w14:textId="49410D0A" w:rsidR="003A2272" w:rsidRPr="002F78C3" w:rsidRDefault="003A2272" w:rsidP="00322956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6.8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není oprávněn přenechat Předmět nájmu nebo jeho část do podnájmu nebo bezplatného užívání další osobě.</w:t>
      </w:r>
    </w:p>
    <w:p w14:paraId="3F89AB92" w14:textId="5B652AAA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6.9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je povinen se řídit v Objektu i Předmětu nájmu předpisy o bezpečnosti a ochraně zdraví při práci, požární ochraně a ochraně životního prostředí stanovenými Pronajímatelem nad rámec obecně závazných právních předpisů a dále veškerými </w:t>
      </w:r>
      <w:r w:rsidR="000C1923" w:rsidRPr="002F78C3">
        <w:rPr>
          <w:rFonts w:asciiTheme="minorHAnsi" w:hAnsiTheme="minorHAnsi" w:cstheme="minorHAnsi"/>
          <w:sz w:val="24"/>
          <w:szCs w:val="24"/>
        </w:rPr>
        <w:t xml:space="preserve">vnitřními </w:t>
      </w:r>
      <w:r w:rsidRPr="002F78C3">
        <w:rPr>
          <w:rFonts w:asciiTheme="minorHAnsi" w:hAnsiTheme="minorHAnsi" w:cstheme="minorHAnsi"/>
          <w:sz w:val="24"/>
          <w:szCs w:val="24"/>
        </w:rPr>
        <w:t xml:space="preserve">předpisy </w:t>
      </w:r>
      <w:r w:rsidR="000C1923" w:rsidRPr="002F78C3">
        <w:rPr>
          <w:rFonts w:asciiTheme="minorHAnsi" w:hAnsiTheme="minorHAnsi" w:cstheme="minorHAnsi"/>
          <w:sz w:val="24"/>
          <w:szCs w:val="24"/>
        </w:rPr>
        <w:t xml:space="preserve">Pronajímatele </w:t>
      </w:r>
      <w:r w:rsidRPr="002F78C3">
        <w:rPr>
          <w:rFonts w:asciiTheme="minorHAnsi" w:hAnsiTheme="minorHAnsi" w:cstheme="minorHAnsi"/>
          <w:sz w:val="24"/>
          <w:szCs w:val="24"/>
        </w:rPr>
        <w:t xml:space="preserve">platícími v Objektu. </w:t>
      </w:r>
    </w:p>
    <w:p w14:paraId="1F87C3ED" w14:textId="38F8C025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6.10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se zavazuje neobtěžovat ostatní oprávněné uživatele Objektu nebo jeho části. </w:t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je povinen strpět nerušené a úplné užívání ostatních prostor v Objektu jejich oprávněným uživatelem.</w:t>
      </w:r>
    </w:p>
    <w:p w14:paraId="3674244E" w14:textId="4B77D6A4" w:rsidR="00A456CC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6.11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je povinen ukládat odpad do nádob a na místa k tomu účelu Pronajímatelem určená a postupovat při nakládání v souladu s platnými právními předpisy.</w:t>
      </w:r>
    </w:p>
    <w:p w14:paraId="20A18992" w14:textId="6A487DC3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6.12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není oprávněn připevnit na Objekt bez předchozího písemného souhlasu </w:t>
      </w:r>
      <w:r w:rsidR="00297224" w:rsidRPr="002F78C3">
        <w:rPr>
          <w:rFonts w:asciiTheme="minorHAnsi" w:hAnsiTheme="minorHAnsi" w:cstheme="minorHAnsi"/>
          <w:sz w:val="24"/>
          <w:szCs w:val="24"/>
        </w:rPr>
        <w:t>P</w:t>
      </w:r>
      <w:r w:rsidRPr="002F78C3">
        <w:rPr>
          <w:rFonts w:asciiTheme="minorHAnsi" w:hAnsiTheme="minorHAnsi" w:cstheme="minorHAnsi"/>
          <w:sz w:val="24"/>
          <w:szCs w:val="24"/>
        </w:rPr>
        <w:t>ronajímatele své obchodní označení. Místo umístění, velikost a forma tohoto označení podléhá předchozímu souhlasu Pronajímatele a předchozímu souhlasu příslušného orgánu státní správy, je</w:t>
      </w:r>
      <w:r w:rsidR="002A2F70">
        <w:rPr>
          <w:rFonts w:asciiTheme="minorHAnsi" w:hAnsiTheme="minorHAnsi" w:cstheme="minorHAnsi"/>
          <w:sz w:val="24"/>
          <w:szCs w:val="24"/>
        </w:rPr>
        <w:t>-</w:t>
      </w:r>
      <w:r w:rsidRPr="002F78C3">
        <w:rPr>
          <w:rFonts w:asciiTheme="minorHAnsi" w:hAnsiTheme="minorHAnsi" w:cstheme="minorHAnsi"/>
          <w:sz w:val="24"/>
          <w:szCs w:val="24"/>
        </w:rPr>
        <w:t>li takového souhlasu třeba.</w:t>
      </w:r>
    </w:p>
    <w:p w14:paraId="70277995" w14:textId="70BC785A" w:rsidR="00A456CC" w:rsidRPr="002F78C3" w:rsidRDefault="003A2272" w:rsidP="00322956">
      <w:pPr>
        <w:pStyle w:val="Prosttext"/>
        <w:spacing w:line="320" w:lineRule="atLeas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6.13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není oprávněn do Předm</w:t>
      </w:r>
      <w:r w:rsidR="00322956" w:rsidRPr="002F78C3">
        <w:rPr>
          <w:rFonts w:asciiTheme="minorHAnsi" w:hAnsiTheme="minorHAnsi" w:cstheme="minorHAnsi"/>
          <w:sz w:val="24"/>
          <w:szCs w:val="24"/>
        </w:rPr>
        <w:t>ětu nájmu umístit svoje sídlo.</w:t>
      </w:r>
    </w:p>
    <w:p w14:paraId="35703746" w14:textId="4073CD63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lastRenderedPageBreak/>
        <w:t>6.14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umožní provádění kontrol, revizí, zkoušek, prohlídek apod. veškerých zařízení umístěných v pronajatých prostorách Pronajímatelem či odbornými pracovníky Pronajímatele. V případě zjištěných závad a nedostatků způsobených </w:t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ájemcem</w:t>
      </w:r>
      <w:r w:rsidR="002A2F70">
        <w:rPr>
          <w:rFonts w:asciiTheme="minorHAnsi" w:hAnsiTheme="minorHAnsi" w:cstheme="minorHAnsi"/>
          <w:sz w:val="24"/>
          <w:szCs w:val="24"/>
        </w:rPr>
        <w:t xml:space="preserve">, </w:t>
      </w:r>
      <w:r w:rsidRPr="002F78C3">
        <w:rPr>
          <w:rFonts w:asciiTheme="minorHAnsi" w:hAnsiTheme="minorHAnsi" w:cstheme="minorHAnsi"/>
          <w:sz w:val="24"/>
          <w:szCs w:val="24"/>
        </w:rPr>
        <w:t xml:space="preserve">jeho zaměstnanci nebo vlivem provozované činnosti, se </w:t>
      </w:r>
      <w:r w:rsidR="00DA0BE8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zavazuje učinit opatření stanovená kontrolním orgánem nebo Pronajímatelem v daných termínech.</w:t>
      </w:r>
    </w:p>
    <w:p w14:paraId="2D0552DF" w14:textId="1F06B24B" w:rsidR="00A456CC" w:rsidRPr="002F78C3" w:rsidRDefault="003A2272" w:rsidP="00AE2B73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6.15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Revize elektrických zařízení, která jsou majetkem Pronajímatele, zajišťuje Pronajímatel. Revize elektrických zařízení, která jsou majetkem </w:t>
      </w:r>
      <w:r w:rsidR="00AD027C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ájemce, zajišťuje </w:t>
      </w:r>
      <w:r w:rsidR="00AD027C">
        <w:rPr>
          <w:rFonts w:asciiTheme="minorHAnsi" w:hAnsiTheme="minorHAnsi" w:cstheme="minorHAnsi"/>
          <w:sz w:val="24"/>
          <w:szCs w:val="24"/>
        </w:rPr>
        <w:t>Pod</w:t>
      </w:r>
      <w:r w:rsidR="00AE2B73">
        <w:rPr>
          <w:rFonts w:asciiTheme="minorHAnsi" w:hAnsiTheme="minorHAnsi" w:cstheme="minorHAnsi"/>
          <w:sz w:val="24"/>
          <w:szCs w:val="24"/>
        </w:rPr>
        <w:t>ná</w:t>
      </w:r>
      <w:r w:rsidRPr="002F78C3">
        <w:rPr>
          <w:rFonts w:asciiTheme="minorHAnsi" w:hAnsiTheme="minorHAnsi" w:cstheme="minorHAnsi"/>
          <w:sz w:val="24"/>
          <w:szCs w:val="24"/>
        </w:rPr>
        <w:t>jemce.</w:t>
      </w:r>
    </w:p>
    <w:p w14:paraId="4048F1B4" w14:textId="7C6E1FFF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6.16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AE2B73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je povinen plnit v Předmětu nájmu veškeré povinnosti stanovené právními předpisy a touto smlouvou. Součástí vybavení objektu jsou instalované hasicí prostředky v počtu odpovídajícím požárnímu nebezpečí předpokládané činnosti, pro kterou je objekt určen. Revize a kontroly těchto hasicích prostředků zajišťuje Pronajímatel.</w:t>
      </w:r>
    </w:p>
    <w:p w14:paraId="496D652D" w14:textId="42F0135A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6.17</w:t>
      </w:r>
      <w:r w:rsidRPr="002F78C3">
        <w:rPr>
          <w:rFonts w:asciiTheme="minorHAnsi" w:hAnsiTheme="minorHAnsi" w:cstheme="minorHAnsi"/>
          <w:b/>
          <w:sz w:val="24"/>
          <w:szCs w:val="24"/>
        </w:rPr>
        <w:tab/>
      </w:r>
      <w:r w:rsidR="00F80AE3" w:rsidRPr="006C7B42">
        <w:rPr>
          <w:rFonts w:asciiTheme="minorHAnsi" w:hAnsiTheme="minorHAnsi" w:cstheme="minorHAnsi"/>
          <w:bCs/>
          <w:sz w:val="24"/>
          <w:szCs w:val="24"/>
        </w:rPr>
        <w:t>Pod</w:t>
      </w:r>
      <w:r w:rsidR="006C7B42" w:rsidRPr="006C7B42">
        <w:rPr>
          <w:rFonts w:asciiTheme="minorHAnsi" w:hAnsiTheme="minorHAnsi" w:cstheme="minorHAnsi"/>
          <w:bCs/>
          <w:sz w:val="24"/>
          <w:szCs w:val="24"/>
        </w:rPr>
        <w:t>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je povinen strpět dočasné omezení užívání Předmětu nájmu v případě, že mu Pronajímatel tuto skutečnost sdělí bez zbytečného odkladu nejpozději však 48 hodin před tímto omezením.  </w:t>
      </w:r>
    </w:p>
    <w:p w14:paraId="1DECF6FC" w14:textId="77777777" w:rsidR="00222A37" w:rsidRPr="002F78C3" w:rsidRDefault="00222A37" w:rsidP="005449A4">
      <w:pPr>
        <w:pStyle w:val="Prosttext"/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CBE223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VII.</w:t>
      </w:r>
    </w:p>
    <w:p w14:paraId="76AF2237" w14:textId="3AE7090E" w:rsidR="00A456CC" w:rsidRPr="002F78C3" w:rsidRDefault="00414748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 xml:space="preserve">DALŠÍ </w:t>
      </w:r>
      <w:r w:rsidR="00A8559A" w:rsidRPr="002F78C3">
        <w:rPr>
          <w:rFonts w:asciiTheme="minorHAnsi" w:hAnsiTheme="minorHAnsi" w:cstheme="minorHAnsi"/>
          <w:b/>
          <w:sz w:val="24"/>
          <w:szCs w:val="24"/>
        </w:rPr>
        <w:t>POVINNOSTI PRONAJÍMATELE</w:t>
      </w:r>
    </w:p>
    <w:p w14:paraId="37C09F74" w14:textId="218B8A76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7.1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Pronajímatel se zavazuje zajistit </w:t>
      </w:r>
      <w:r w:rsidR="006D5733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ájemci v souvislosti s užíváním Předmětu nájmu následující: ústřední (dálkové) vytápění, dodávky teplé a studené vody, elektrické energie, úklid a osvětlení společných prostor v Objektu, používání výtahu, odvádění odpadních vod</w:t>
      </w:r>
      <w:r w:rsidR="00B732AD" w:rsidRPr="002F78C3">
        <w:rPr>
          <w:rFonts w:asciiTheme="minorHAnsi" w:hAnsiTheme="minorHAnsi" w:cstheme="minorHAnsi"/>
          <w:sz w:val="24"/>
          <w:szCs w:val="24"/>
        </w:rPr>
        <w:t>,</w:t>
      </w:r>
      <w:r w:rsidRPr="002F78C3">
        <w:rPr>
          <w:rFonts w:asciiTheme="minorHAnsi" w:hAnsiTheme="minorHAnsi" w:cstheme="minorHAnsi"/>
          <w:sz w:val="24"/>
          <w:szCs w:val="24"/>
        </w:rPr>
        <w:t xml:space="preserve"> deratizace, ostraha Objektu.</w:t>
      </w:r>
    </w:p>
    <w:p w14:paraId="2A22D09B" w14:textId="77777777" w:rsidR="00A456CC" w:rsidRPr="002F78C3" w:rsidRDefault="00A456CC" w:rsidP="009574AE">
      <w:pPr>
        <w:pStyle w:val="Prosttext"/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A98A3A" w14:textId="77777777" w:rsidR="003A2272" w:rsidRPr="002F78C3" w:rsidRDefault="003A2272" w:rsidP="00556854">
      <w:pPr>
        <w:pStyle w:val="Prosttext"/>
        <w:keepNext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47288439" w14:textId="77777777" w:rsidR="00A456CC" w:rsidRPr="002F78C3" w:rsidRDefault="003A2272" w:rsidP="00556854">
      <w:pPr>
        <w:pStyle w:val="Prosttext"/>
        <w:keepNext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 xml:space="preserve">ODPOVĚDNOST ZA </w:t>
      </w:r>
      <w:r w:rsidR="00E77570" w:rsidRPr="002F78C3">
        <w:rPr>
          <w:rFonts w:asciiTheme="minorHAnsi" w:hAnsiTheme="minorHAnsi" w:cstheme="minorHAnsi"/>
          <w:b/>
          <w:sz w:val="24"/>
          <w:szCs w:val="24"/>
        </w:rPr>
        <w:t>ÚJMU</w:t>
      </w:r>
    </w:p>
    <w:p w14:paraId="78655E8A" w14:textId="77777777" w:rsidR="00A456CC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8.1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Kterákoliv ze stran odpovídá druhé straně za </w:t>
      </w:r>
      <w:r w:rsidR="00E77570" w:rsidRPr="002F78C3">
        <w:rPr>
          <w:rFonts w:asciiTheme="minorHAnsi" w:hAnsiTheme="minorHAnsi" w:cstheme="minorHAnsi"/>
          <w:sz w:val="24"/>
          <w:szCs w:val="24"/>
        </w:rPr>
        <w:t>újmu</w:t>
      </w:r>
      <w:r w:rsidRPr="002F78C3">
        <w:rPr>
          <w:rFonts w:asciiTheme="minorHAnsi" w:hAnsiTheme="minorHAnsi" w:cstheme="minorHAnsi"/>
          <w:sz w:val="24"/>
          <w:szCs w:val="24"/>
        </w:rPr>
        <w:t>, kterou jí způsobí porušením povinnosti stanovené pro tuto smluvní stranu smlouvou nebo právními předpisy.</w:t>
      </w:r>
    </w:p>
    <w:p w14:paraId="63E8BA2F" w14:textId="25289BA3" w:rsidR="00A456CC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8.2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Pronajímatel nepřebírá žádnou odpovědnost vůči </w:t>
      </w:r>
      <w:r w:rsidR="002B302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ájemci za </w:t>
      </w:r>
      <w:r w:rsidR="00E77570" w:rsidRPr="002F78C3">
        <w:rPr>
          <w:rFonts w:asciiTheme="minorHAnsi" w:hAnsiTheme="minorHAnsi" w:cstheme="minorHAnsi"/>
          <w:sz w:val="24"/>
          <w:szCs w:val="24"/>
        </w:rPr>
        <w:t>újmy</w:t>
      </w:r>
      <w:r w:rsidRPr="002F78C3">
        <w:rPr>
          <w:rFonts w:asciiTheme="minorHAnsi" w:hAnsiTheme="minorHAnsi" w:cstheme="minorHAnsi"/>
          <w:sz w:val="24"/>
          <w:szCs w:val="24"/>
        </w:rPr>
        <w:t xml:space="preserve"> způsobené v důsledku vad či krátkodobého výpadku služeb, dodávek vody, výpadku topení, telefonu, dodávek elektřiny, fungování elektrických zařízení a kanalizace nebo za jiné obdobné škody či výpadky. Žádné z uvedených skutečností neopravňují </w:t>
      </w:r>
      <w:r w:rsidR="006C7B42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k neplacení nájemného, úhrady za služby či záloh nebo doplatků za ni </w:t>
      </w:r>
      <w:r w:rsidR="006C7B42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ájemcem Pronajímateli. </w:t>
      </w:r>
      <w:r w:rsidR="006C7B42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má povinnost okamžitě nahlásit jakýkoli problém tohoto druhu Pronajímateli.</w:t>
      </w:r>
    </w:p>
    <w:p w14:paraId="723B8632" w14:textId="50F85EED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8.3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6C7B42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v plném rozsahu odpovídá za</w:t>
      </w:r>
      <w:r w:rsidR="00E77570" w:rsidRPr="002F78C3">
        <w:rPr>
          <w:rFonts w:asciiTheme="minorHAnsi" w:hAnsiTheme="minorHAnsi" w:cstheme="minorHAnsi"/>
          <w:sz w:val="24"/>
          <w:szCs w:val="24"/>
        </w:rPr>
        <w:t xml:space="preserve"> újmu</w:t>
      </w:r>
      <w:r w:rsidRPr="002F78C3">
        <w:rPr>
          <w:rFonts w:asciiTheme="minorHAnsi" w:hAnsiTheme="minorHAnsi" w:cstheme="minorHAnsi"/>
          <w:sz w:val="24"/>
          <w:szCs w:val="24"/>
        </w:rPr>
        <w:t xml:space="preserve"> vzniklou Pronajímateli nebo jiným osobám porušením jeho povinností vyplývajících z této smlouvy či právních předpisů, porušením povinností </w:t>
      </w:r>
      <w:r w:rsidR="006C7B42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v oblastech bezpečnosti a ochrany zdraví při práci, požární ochrany a ochrany životního prostředí. </w:t>
      </w:r>
      <w:r w:rsidR="00E77570" w:rsidRPr="002F78C3">
        <w:rPr>
          <w:rFonts w:asciiTheme="minorHAnsi" w:hAnsiTheme="minorHAnsi" w:cstheme="minorHAnsi"/>
          <w:sz w:val="24"/>
          <w:szCs w:val="24"/>
        </w:rPr>
        <w:t xml:space="preserve">Újmou </w:t>
      </w:r>
      <w:r w:rsidRPr="002F78C3">
        <w:rPr>
          <w:rFonts w:asciiTheme="minorHAnsi" w:hAnsiTheme="minorHAnsi" w:cstheme="minorHAnsi"/>
          <w:sz w:val="24"/>
          <w:szCs w:val="24"/>
        </w:rPr>
        <w:t>se dle tohoto rozumí i náklady spojené s odstraněním důsledků a příčin a i případné sankce uplatněné proti Pronajímateli oprávněnými orgány státní správy či samosprávy nebo třetími subjekty.</w:t>
      </w:r>
    </w:p>
    <w:p w14:paraId="7098264B" w14:textId="77777777" w:rsidR="00A456CC" w:rsidRPr="002F78C3" w:rsidRDefault="003A2272" w:rsidP="00A456CC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8.4</w:t>
      </w:r>
      <w:r w:rsidRPr="002F78C3">
        <w:rPr>
          <w:rFonts w:asciiTheme="minorHAnsi" w:hAnsiTheme="minorHAnsi" w:cstheme="minorHAnsi"/>
          <w:sz w:val="24"/>
          <w:szCs w:val="24"/>
        </w:rPr>
        <w:tab/>
        <w:t>Ušlý zisk se nenahrazuje, a to ani v obvyklé výši ani ve výši skutečně prokázané.</w:t>
      </w:r>
    </w:p>
    <w:p w14:paraId="2D253ED9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lastRenderedPageBreak/>
        <w:t>IX.</w:t>
      </w:r>
    </w:p>
    <w:p w14:paraId="08E8E38D" w14:textId="77777777" w:rsidR="00A456CC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POJIŠTĚNÍ</w:t>
      </w:r>
    </w:p>
    <w:p w14:paraId="696E4E18" w14:textId="77777777" w:rsidR="00A456CC" w:rsidRPr="002F78C3" w:rsidRDefault="003A2272" w:rsidP="003A2272">
      <w:pPr>
        <w:pStyle w:val="Prosttext"/>
        <w:spacing w:line="320" w:lineRule="atLeas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9.1</w:t>
      </w:r>
      <w:r w:rsidRPr="002F78C3">
        <w:rPr>
          <w:rFonts w:asciiTheme="minorHAnsi" w:hAnsiTheme="minorHAnsi" w:cstheme="minorHAnsi"/>
          <w:sz w:val="24"/>
          <w:szCs w:val="24"/>
        </w:rPr>
        <w:tab/>
        <w:t>Pojištění Předmětu nájmu je věcí Pronajímatele.</w:t>
      </w:r>
    </w:p>
    <w:p w14:paraId="47B6DF90" w14:textId="66597F48" w:rsidR="00A456CC" w:rsidRPr="002F78C3" w:rsidRDefault="003A2272" w:rsidP="00E77570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9.2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Pojištění zařízení a ostatního majetku </w:t>
      </w:r>
      <w:r w:rsidR="008077A5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</w:t>
      </w:r>
      <w:r w:rsidR="00E43E07" w:rsidRPr="002F78C3">
        <w:rPr>
          <w:rFonts w:asciiTheme="minorHAnsi" w:hAnsiTheme="minorHAnsi" w:cstheme="minorHAnsi"/>
          <w:sz w:val="24"/>
          <w:szCs w:val="24"/>
        </w:rPr>
        <w:t xml:space="preserve"> a převzatého zboží</w:t>
      </w:r>
      <w:r w:rsidRPr="002F78C3">
        <w:rPr>
          <w:rFonts w:asciiTheme="minorHAnsi" w:hAnsiTheme="minorHAnsi" w:cstheme="minorHAnsi"/>
          <w:sz w:val="24"/>
          <w:szCs w:val="24"/>
        </w:rPr>
        <w:t xml:space="preserve"> uloženého v Předmětu nájmu je věcí </w:t>
      </w:r>
      <w:r w:rsidR="008077A5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ájemce.</w:t>
      </w:r>
    </w:p>
    <w:p w14:paraId="4DAB5FEB" w14:textId="1F422271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9.3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8077A5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se zavazuje pro účely plnění povinností podle této smlouvy udržovat po celou dobu trvání </w:t>
      </w:r>
      <w:r w:rsidR="002B302E">
        <w:rPr>
          <w:rFonts w:asciiTheme="minorHAnsi" w:hAnsiTheme="minorHAnsi" w:cstheme="minorHAnsi"/>
          <w:sz w:val="24"/>
          <w:szCs w:val="24"/>
        </w:rPr>
        <w:t>pod</w:t>
      </w:r>
      <w:r w:rsidRPr="002F78C3">
        <w:rPr>
          <w:rFonts w:asciiTheme="minorHAnsi" w:hAnsiTheme="minorHAnsi" w:cstheme="minorHAnsi"/>
          <w:sz w:val="24"/>
          <w:szCs w:val="24"/>
        </w:rPr>
        <w:t xml:space="preserve">nájemního vztahu řádné pojištění odpovědnosti za škodu způsobenou </w:t>
      </w:r>
      <w:r w:rsidR="0044361B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ájemcem, jeho zaměstnanci nebo osobami, které se na jeho žádost vyskytují v Předmětu nájmu, a to do </w:t>
      </w:r>
      <w:r w:rsidR="0076395E" w:rsidRPr="002F78C3">
        <w:rPr>
          <w:rFonts w:asciiTheme="minorHAnsi" w:hAnsiTheme="minorHAnsi" w:cstheme="minorHAnsi"/>
          <w:sz w:val="24"/>
          <w:szCs w:val="24"/>
        </w:rPr>
        <w:t>výše způsobené škody minimálně 5</w:t>
      </w:r>
      <w:r w:rsidRPr="002F78C3">
        <w:rPr>
          <w:rFonts w:asciiTheme="minorHAnsi" w:hAnsiTheme="minorHAnsi" w:cstheme="minorHAnsi"/>
          <w:sz w:val="24"/>
          <w:szCs w:val="24"/>
        </w:rPr>
        <w:t> 000 000,- Kč.</w:t>
      </w:r>
      <w:r w:rsidR="007E7B74" w:rsidRPr="002F78C3">
        <w:rPr>
          <w:rFonts w:asciiTheme="minorHAnsi" w:hAnsiTheme="minorHAnsi" w:cstheme="minorHAnsi"/>
          <w:sz w:val="24"/>
          <w:szCs w:val="24"/>
        </w:rPr>
        <w:t xml:space="preserve"> Na základě žádosti </w:t>
      </w:r>
      <w:r w:rsidR="00CB7629" w:rsidRPr="002F78C3">
        <w:rPr>
          <w:rFonts w:asciiTheme="minorHAnsi" w:hAnsiTheme="minorHAnsi" w:cstheme="minorHAnsi"/>
          <w:sz w:val="24"/>
          <w:szCs w:val="24"/>
        </w:rPr>
        <w:t>P</w:t>
      </w:r>
      <w:r w:rsidR="007E7B74" w:rsidRPr="002F78C3">
        <w:rPr>
          <w:rFonts w:asciiTheme="minorHAnsi" w:hAnsiTheme="minorHAnsi" w:cstheme="minorHAnsi"/>
          <w:sz w:val="24"/>
          <w:szCs w:val="24"/>
        </w:rPr>
        <w:t xml:space="preserve">ronajímatele má </w:t>
      </w:r>
      <w:r w:rsidR="0044361B">
        <w:rPr>
          <w:rFonts w:asciiTheme="minorHAnsi" w:hAnsiTheme="minorHAnsi" w:cstheme="minorHAnsi"/>
          <w:sz w:val="24"/>
          <w:szCs w:val="24"/>
        </w:rPr>
        <w:t>Podn</w:t>
      </w:r>
      <w:r w:rsidR="007E7B74" w:rsidRPr="002F78C3">
        <w:rPr>
          <w:rFonts w:asciiTheme="minorHAnsi" w:hAnsiTheme="minorHAnsi" w:cstheme="minorHAnsi"/>
          <w:sz w:val="24"/>
          <w:szCs w:val="24"/>
        </w:rPr>
        <w:t xml:space="preserve">ájemce povinnost předložit </w:t>
      </w:r>
      <w:r w:rsidR="00297224" w:rsidRPr="002F78C3">
        <w:rPr>
          <w:rFonts w:asciiTheme="minorHAnsi" w:hAnsiTheme="minorHAnsi" w:cstheme="minorHAnsi"/>
          <w:sz w:val="24"/>
          <w:szCs w:val="24"/>
        </w:rPr>
        <w:t>P</w:t>
      </w:r>
      <w:r w:rsidR="007E7B74" w:rsidRPr="002F78C3">
        <w:rPr>
          <w:rFonts w:asciiTheme="minorHAnsi" w:hAnsiTheme="minorHAnsi" w:cstheme="minorHAnsi"/>
          <w:sz w:val="24"/>
          <w:szCs w:val="24"/>
        </w:rPr>
        <w:t>ronajímateli potvrzení o sjednaném pojištění (a to ve formě předložení platné pojistné smlouvy nebo pojistného certifikátu)</w:t>
      </w:r>
      <w:r w:rsidR="00E4218E" w:rsidRPr="002F78C3">
        <w:rPr>
          <w:rFonts w:asciiTheme="minorHAnsi" w:hAnsiTheme="minorHAnsi" w:cstheme="minorHAnsi"/>
          <w:sz w:val="24"/>
          <w:szCs w:val="24"/>
        </w:rPr>
        <w:t xml:space="preserve"> a o úhradě pojistného na aktuální pojistné období</w:t>
      </w:r>
      <w:r w:rsidR="007E7B74" w:rsidRPr="002F78C3">
        <w:rPr>
          <w:rFonts w:asciiTheme="minorHAnsi" w:hAnsiTheme="minorHAnsi" w:cstheme="minorHAnsi"/>
          <w:sz w:val="24"/>
          <w:szCs w:val="24"/>
        </w:rPr>
        <w:t>.</w:t>
      </w:r>
    </w:p>
    <w:p w14:paraId="428B9496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9.4</w:t>
      </w:r>
      <w:r w:rsidRPr="002F78C3">
        <w:rPr>
          <w:rFonts w:asciiTheme="minorHAnsi" w:hAnsiTheme="minorHAnsi" w:cstheme="minorHAnsi"/>
          <w:sz w:val="24"/>
          <w:szCs w:val="24"/>
        </w:rPr>
        <w:tab/>
        <w:t>V případě pojistné události jsou smluvní strany povinny neodkladně si vzájemné poskytnout nezbytnou součinnost, zejména sdělit si potřebné údaje, resp. přijmout veškerá opatření, která jsou podle pojistné smlouvy potřebná k vyplacení plnění z pojistné smlouvy.</w:t>
      </w:r>
    </w:p>
    <w:p w14:paraId="7FD00CA4" w14:textId="5E9E1A40" w:rsidR="003A2272" w:rsidRPr="002F78C3" w:rsidRDefault="003A2272" w:rsidP="00E77570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9.5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Plnění z pojistné smlouvy dle předchozího odstavce se </w:t>
      </w:r>
      <w:r w:rsidR="006B244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zavazuje vinkulovat ve prospěch Pronajímatele s tím, že Pronajímatel bude </w:t>
      </w:r>
      <w:r w:rsidR="006B244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ájemci povinen poskytnout pojistné plnění, které obdržel na základě pojistné události, pokud </w:t>
      </w:r>
      <w:r w:rsidR="006B244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předtím vlastním následkem odstranil veškeré následky škodné události.</w:t>
      </w:r>
    </w:p>
    <w:p w14:paraId="71F6D9F7" w14:textId="77777777" w:rsidR="00CD252C" w:rsidRPr="002F78C3" w:rsidRDefault="00CD252C" w:rsidP="005449A4">
      <w:pPr>
        <w:pStyle w:val="Prosttext"/>
        <w:spacing w:line="32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6B81DAB9" w14:textId="3F566F41" w:rsidR="003A2272" w:rsidRPr="002F78C3" w:rsidRDefault="003A2272" w:rsidP="002E3056">
      <w:pPr>
        <w:pStyle w:val="Prosttext"/>
        <w:keepNext/>
        <w:spacing w:line="320" w:lineRule="atLeast"/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X.</w:t>
      </w:r>
    </w:p>
    <w:p w14:paraId="6FB0E1D1" w14:textId="77777777" w:rsidR="00A456CC" w:rsidRPr="002F78C3" w:rsidRDefault="003A2272" w:rsidP="002E3056">
      <w:pPr>
        <w:pStyle w:val="Prosttext"/>
        <w:keepNext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ZAJIŠTĚNÍ ZÁVAZKŮ A PRODLENÍ</w:t>
      </w:r>
    </w:p>
    <w:p w14:paraId="6FD3FD71" w14:textId="11285B0D" w:rsidR="00222A37" w:rsidRPr="002F78C3" w:rsidRDefault="003A2272" w:rsidP="00222A37">
      <w:pPr>
        <w:pStyle w:val="Prosttext"/>
        <w:numPr>
          <w:ilvl w:val="1"/>
          <w:numId w:val="4"/>
        </w:numPr>
        <w:spacing w:line="320" w:lineRule="atLeast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sz w:val="24"/>
          <w:szCs w:val="24"/>
        </w:rPr>
        <w:t xml:space="preserve">V případě prodlení </w:t>
      </w:r>
      <w:r w:rsidR="00565FD7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s placením nájemného, úhrady za služby nebo zálohy se </w:t>
      </w:r>
      <w:r w:rsidR="006B244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zavazuje uhradit Pronajímateli úrok z prodlení ve výši 0,05 % z dlužné částky denně za každý byť započatý den prodlení.</w:t>
      </w:r>
    </w:p>
    <w:p w14:paraId="32AED542" w14:textId="1BCFE27A" w:rsidR="00222A37" w:rsidRPr="002F78C3" w:rsidRDefault="003A2272" w:rsidP="00222A37">
      <w:pPr>
        <w:pStyle w:val="Prosttext"/>
        <w:numPr>
          <w:ilvl w:val="1"/>
          <w:numId w:val="4"/>
        </w:numPr>
        <w:spacing w:line="320" w:lineRule="atLeast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sz w:val="24"/>
          <w:szCs w:val="24"/>
        </w:rPr>
        <w:t xml:space="preserve">V případě porušení povinnosti </w:t>
      </w:r>
      <w:r w:rsidR="006B244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doložit Pronajímateli přehled tržeb a/nebo přístupu do svého účetnictví dle ust. čl. IV této smlouvy se </w:t>
      </w:r>
      <w:r w:rsidR="006B244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zavazuje uhradit Pronajímateli smluvní pokutu ve výši 10 000,-Kč za každé jednotlivé porušení.</w:t>
      </w:r>
    </w:p>
    <w:p w14:paraId="78380C88" w14:textId="6351C54B" w:rsidR="00222A37" w:rsidRPr="002F78C3" w:rsidRDefault="003A2272" w:rsidP="00222A37">
      <w:pPr>
        <w:pStyle w:val="Prosttext"/>
        <w:numPr>
          <w:ilvl w:val="1"/>
          <w:numId w:val="4"/>
        </w:numPr>
        <w:spacing w:line="320" w:lineRule="atLeast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sz w:val="24"/>
          <w:szCs w:val="24"/>
        </w:rPr>
        <w:t xml:space="preserve">V případě porušení dobrého jména Pronajímatele se </w:t>
      </w:r>
      <w:r w:rsidR="006B244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zavazuje uhradit Pronajímateli smluvní pokutu ve výši 100 000,-Kč za každé jednotlivé porušení.</w:t>
      </w:r>
    </w:p>
    <w:p w14:paraId="1945A928" w14:textId="77777777" w:rsidR="00222A37" w:rsidRPr="002F78C3" w:rsidRDefault="003A2272" w:rsidP="00222A37">
      <w:pPr>
        <w:pStyle w:val="Prosttext"/>
        <w:numPr>
          <w:ilvl w:val="1"/>
          <w:numId w:val="4"/>
        </w:numPr>
        <w:spacing w:line="320" w:lineRule="atLeast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sz w:val="24"/>
          <w:szCs w:val="24"/>
        </w:rPr>
        <w:t>Právo fakturovat smluvní pokutu vzniká oprávněné straně kdykoli po té, co nastala skutečnost, s níž je spojen vznik práva na smluvní pokutu. Smluvní pokuta je splatná bezhotovostně na účet uvedený ve faktuře vystavené oprávněnou stranou a v den, který je jako den splatnosti ve faktuře uveden, jinak 30. dne po doručení faktury povinné smluvní straně.</w:t>
      </w:r>
    </w:p>
    <w:p w14:paraId="20771ECD" w14:textId="77777777" w:rsidR="003A2272" w:rsidRPr="002F78C3" w:rsidRDefault="003A2272" w:rsidP="00222A37">
      <w:pPr>
        <w:pStyle w:val="Prosttext"/>
        <w:numPr>
          <w:ilvl w:val="1"/>
          <w:numId w:val="4"/>
        </w:numPr>
        <w:spacing w:line="320" w:lineRule="atLeast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sz w:val="24"/>
          <w:szCs w:val="24"/>
        </w:rPr>
        <w:t xml:space="preserve">Žádným ujednáním o smluvní pokutě není dotčen nárok poškozené strany na náhradu </w:t>
      </w:r>
      <w:r w:rsidR="00E77570" w:rsidRPr="002F78C3">
        <w:rPr>
          <w:rFonts w:asciiTheme="minorHAnsi" w:hAnsiTheme="minorHAnsi" w:cstheme="minorHAnsi"/>
          <w:sz w:val="24"/>
          <w:szCs w:val="24"/>
        </w:rPr>
        <w:t xml:space="preserve">újmy </w:t>
      </w:r>
      <w:r w:rsidRPr="002F78C3">
        <w:rPr>
          <w:rFonts w:asciiTheme="minorHAnsi" w:hAnsiTheme="minorHAnsi" w:cstheme="minorHAnsi"/>
          <w:sz w:val="24"/>
          <w:szCs w:val="24"/>
        </w:rPr>
        <w:t>způsobené porušením povinnosti, na níž se smluvní pokuta vztahuje, a to i v části, v níž výše škody převyšuje sjednanou výši smluvní pokuty.</w:t>
      </w:r>
    </w:p>
    <w:p w14:paraId="406B1C13" w14:textId="77777777" w:rsidR="003A2272" w:rsidRPr="002F78C3" w:rsidRDefault="003A2272" w:rsidP="003A2272">
      <w:pPr>
        <w:pStyle w:val="Prosttext"/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6820D3BA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XI.</w:t>
      </w:r>
    </w:p>
    <w:p w14:paraId="4E6763B5" w14:textId="77777777" w:rsidR="00A456CC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DOBA TRVÁNÍ A UKONČENÍ SMLOUVY</w:t>
      </w:r>
    </w:p>
    <w:p w14:paraId="6F68E820" w14:textId="5F427284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11.1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Smlouva se uzavírá na dobu určitou </w:t>
      </w:r>
      <w:r w:rsidR="00D87751" w:rsidRPr="002F78C3">
        <w:rPr>
          <w:rFonts w:asciiTheme="minorHAnsi" w:hAnsiTheme="minorHAnsi" w:cstheme="minorHAnsi"/>
          <w:sz w:val="24"/>
          <w:szCs w:val="24"/>
        </w:rPr>
        <w:t>do 31.</w:t>
      </w:r>
      <w:r w:rsidR="006A1DD1" w:rsidRPr="002F78C3">
        <w:rPr>
          <w:rFonts w:asciiTheme="minorHAnsi" w:hAnsiTheme="minorHAnsi" w:cstheme="minorHAnsi"/>
          <w:sz w:val="24"/>
          <w:szCs w:val="24"/>
        </w:rPr>
        <w:t>8</w:t>
      </w:r>
      <w:r w:rsidR="00E77570" w:rsidRPr="002F78C3">
        <w:rPr>
          <w:rFonts w:asciiTheme="minorHAnsi" w:hAnsiTheme="minorHAnsi" w:cstheme="minorHAnsi"/>
          <w:sz w:val="24"/>
          <w:szCs w:val="24"/>
        </w:rPr>
        <w:t>.</w:t>
      </w:r>
      <w:r w:rsidR="005C7DA1" w:rsidRPr="002F78C3">
        <w:rPr>
          <w:rFonts w:asciiTheme="minorHAnsi" w:hAnsiTheme="minorHAnsi" w:cstheme="minorHAnsi"/>
          <w:sz w:val="24"/>
          <w:szCs w:val="24"/>
        </w:rPr>
        <w:t>202</w:t>
      </w:r>
      <w:r w:rsidR="00037FE2">
        <w:rPr>
          <w:rFonts w:asciiTheme="minorHAnsi" w:hAnsiTheme="minorHAnsi" w:cstheme="minorHAnsi"/>
          <w:sz w:val="24"/>
          <w:szCs w:val="24"/>
        </w:rPr>
        <w:t>8</w:t>
      </w:r>
      <w:r w:rsidR="00E77570" w:rsidRPr="002F78C3">
        <w:rPr>
          <w:rFonts w:asciiTheme="minorHAnsi" w:hAnsiTheme="minorHAnsi" w:cstheme="minorHAnsi"/>
          <w:sz w:val="24"/>
          <w:szCs w:val="24"/>
        </w:rPr>
        <w:t>.</w:t>
      </w:r>
    </w:p>
    <w:p w14:paraId="269DF782" w14:textId="57F32DCA" w:rsidR="00A456CC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lastRenderedPageBreak/>
        <w:t>11.2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565FD7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ájemní vztah založený touto smlouvou skončí uplynutím doby, na kterou je sjednán</w:t>
      </w:r>
      <w:r w:rsidR="005809B1" w:rsidRPr="002F78C3">
        <w:rPr>
          <w:rFonts w:asciiTheme="minorHAnsi" w:hAnsiTheme="minorHAnsi" w:cstheme="minorHAnsi"/>
          <w:sz w:val="24"/>
          <w:szCs w:val="24"/>
        </w:rPr>
        <w:t xml:space="preserve"> nebo ukončením smluvního vztahu založeného smlouvou o poskytování (pokladních a informačních) služeb uzavřenou mezi smluvními stranami dne </w:t>
      </w:r>
      <w:r w:rsidR="00B21CE7">
        <w:rPr>
          <w:rFonts w:asciiTheme="minorHAnsi" w:hAnsiTheme="minorHAnsi" w:cstheme="minorHAnsi"/>
          <w:sz w:val="24"/>
          <w:szCs w:val="24"/>
        </w:rPr>
        <w:t>3. 7. 2024</w:t>
      </w:r>
      <w:r w:rsidRPr="002F78C3">
        <w:rPr>
          <w:rFonts w:asciiTheme="minorHAnsi" w:hAnsiTheme="minorHAnsi" w:cstheme="minorHAnsi"/>
          <w:sz w:val="24"/>
          <w:szCs w:val="24"/>
        </w:rPr>
        <w:t>.</w:t>
      </w:r>
      <w:r w:rsidR="0083308B" w:rsidRPr="002F78C3">
        <w:rPr>
          <w:rFonts w:asciiTheme="minorHAnsi" w:hAnsiTheme="minorHAnsi" w:cstheme="minorHAnsi"/>
          <w:sz w:val="24"/>
          <w:szCs w:val="24"/>
        </w:rPr>
        <w:t xml:space="preserve"> To nevylučuje možnost ukončit vztah založený touto smlouvou písemnou dohodou stran.</w:t>
      </w:r>
    </w:p>
    <w:p w14:paraId="152CEEA7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11.3</w:t>
      </w:r>
      <w:r w:rsidRPr="002F78C3">
        <w:rPr>
          <w:rFonts w:asciiTheme="minorHAnsi" w:hAnsiTheme="minorHAnsi" w:cstheme="minorHAnsi"/>
          <w:sz w:val="24"/>
          <w:szCs w:val="24"/>
        </w:rPr>
        <w:tab/>
        <w:t>Kterákoliv ze stran je oprávněna od této smlouvy odstoupit v případě, kdy druhá strana podstatným způsobem poruší tuto smlouvu.</w:t>
      </w:r>
    </w:p>
    <w:p w14:paraId="6E153BFC" w14:textId="54AA0F47" w:rsidR="00A456CC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11.</w:t>
      </w:r>
      <w:r w:rsidR="00A64A24" w:rsidRPr="002F78C3">
        <w:rPr>
          <w:rFonts w:asciiTheme="minorHAnsi" w:hAnsiTheme="minorHAnsi" w:cstheme="minorHAnsi"/>
          <w:b/>
          <w:sz w:val="24"/>
          <w:szCs w:val="24"/>
        </w:rPr>
        <w:t>4</w:t>
      </w:r>
      <w:r w:rsidRPr="002F78C3">
        <w:rPr>
          <w:rFonts w:asciiTheme="minorHAnsi" w:hAnsiTheme="minorHAnsi" w:cstheme="minorHAnsi"/>
          <w:sz w:val="24"/>
          <w:szCs w:val="24"/>
        </w:rPr>
        <w:tab/>
        <w:t>Odstoupení je účinné okamžikem doručení písemného oznámení o odstoupení druhé straně.</w:t>
      </w:r>
    </w:p>
    <w:p w14:paraId="3FAB1993" w14:textId="1B18EB51" w:rsidR="003A2272" w:rsidRPr="002F78C3" w:rsidRDefault="00DE108A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11.</w:t>
      </w:r>
      <w:r w:rsidR="00A64A24" w:rsidRPr="002F78C3">
        <w:rPr>
          <w:rFonts w:asciiTheme="minorHAnsi" w:hAnsiTheme="minorHAnsi" w:cstheme="minorHAnsi"/>
          <w:b/>
          <w:sz w:val="24"/>
          <w:szCs w:val="24"/>
        </w:rPr>
        <w:t>5</w:t>
      </w:r>
      <w:r w:rsidR="003A2272" w:rsidRPr="002F78C3">
        <w:rPr>
          <w:rFonts w:asciiTheme="minorHAnsi" w:hAnsiTheme="minorHAnsi" w:cstheme="minorHAnsi"/>
          <w:sz w:val="24"/>
          <w:szCs w:val="24"/>
        </w:rPr>
        <w:tab/>
        <w:t>Smlouva se odstoupením zrušuje s účinky ex nunc, a proto v důsledku odstoupení nezanikají práva a povinnosti týkající se období od uzavření smlouvy do okamžiku účinnosti odstoupení a strany nemají povinnost vracet si plnění poskytnuté podle smlouvy, vztahující se k období od uzavření smlouvy do okamžiku odstoupení.</w:t>
      </w:r>
    </w:p>
    <w:p w14:paraId="2200ECF4" w14:textId="260831B5" w:rsidR="003A2272" w:rsidRPr="002F78C3" w:rsidRDefault="00DE108A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11.</w:t>
      </w:r>
      <w:r w:rsidR="00A64A24" w:rsidRPr="002F78C3">
        <w:rPr>
          <w:rFonts w:asciiTheme="minorHAnsi" w:hAnsiTheme="minorHAnsi" w:cstheme="minorHAnsi"/>
          <w:b/>
          <w:sz w:val="24"/>
          <w:szCs w:val="24"/>
        </w:rPr>
        <w:t>6</w:t>
      </w:r>
      <w:r w:rsidR="003A2272" w:rsidRPr="002F78C3">
        <w:rPr>
          <w:rFonts w:asciiTheme="minorHAnsi" w:hAnsiTheme="minorHAnsi" w:cstheme="minorHAnsi"/>
          <w:sz w:val="24"/>
          <w:szCs w:val="24"/>
        </w:rPr>
        <w:tab/>
        <w:t xml:space="preserve">Případné odstoupení od této smlouvy se nedotýká nároků na náhradu </w:t>
      </w:r>
      <w:r w:rsidR="00E77570" w:rsidRPr="002F78C3">
        <w:rPr>
          <w:rFonts w:asciiTheme="minorHAnsi" w:hAnsiTheme="minorHAnsi" w:cstheme="minorHAnsi"/>
          <w:sz w:val="24"/>
          <w:szCs w:val="24"/>
        </w:rPr>
        <w:t>újmy</w:t>
      </w:r>
      <w:r w:rsidR="003A2272" w:rsidRPr="002F78C3">
        <w:rPr>
          <w:rFonts w:asciiTheme="minorHAnsi" w:hAnsiTheme="minorHAnsi" w:cstheme="minorHAnsi"/>
          <w:sz w:val="24"/>
          <w:szCs w:val="24"/>
        </w:rPr>
        <w:t>, úroky z prodlení a smluvní pokuty.</w:t>
      </w:r>
    </w:p>
    <w:p w14:paraId="188F0A3C" w14:textId="14273659" w:rsidR="00A456CC" w:rsidRPr="002F78C3" w:rsidRDefault="003A2272" w:rsidP="00A456CC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11.</w:t>
      </w:r>
      <w:r w:rsidR="00A64A24" w:rsidRPr="002F78C3">
        <w:rPr>
          <w:rFonts w:asciiTheme="minorHAnsi" w:hAnsiTheme="minorHAnsi" w:cstheme="minorHAnsi"/>
          <w:b/>
          <w:sz w:val="24"/>
          <w:szCs w:val="24"/>
        </w:rPr>
        <w:t>7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EF58BC" w:rsidRPr="002F78C3">
        <w:rPr>
          <w:rFonts w:asciiTheme="minorHAnsi" w:hAnsiTheme="minorHAnsi" w:cstheme="minorHAnsi"/>
          <w:sz w:val="24"/>
          <w:szCs w:val="24"/>
        </w:rPr>
        <w:t>Pronajímatel</w:t>
      </w:r>
      <w:r w:rsidRPr="002F78C3">
        <w:rPr>
          <w:rFonts w:asciiTheme="minorHAnsi" w:hAnsiTheme="minorHAnsi" w:cstheme="minorHAnsi"/>
          <w:sz w:val="24"/>
          <w:szCs w:val="24"/>
        </w:rPr>
        <w:t xml:space="preserve"> je oprávněn tuto smlouvu vypovědět</w:t>
      </w:r>
      <w:r w:rsidR="00A22135" w:rsidRPr="002F78C3">
        <w:rPr>
          <w:rFonts w:asciiTheme="minorHAnsi" w:hAnsiTheme="minorHAnsi" w:cstheme="minorHAnsi"/>
          <w:sz w:val="24"/>
          <w:szCs w:val="24"/>
        </w:rPr>
        <w:t xml:space="preserve"> z důvodů uvedených v čl. 11.</w:t>
      </w:r>
      <w:r w:rsidR="00A64A24" w:rsidRPr="002F78C3">
        <w:rPr>
          <w:rFonts w:asciiTheme="minorHAnsi" w:hAnsiTheme="minorHAnsi" w:cstheme="minorHAnsi"/>
          <w:sz w:val="24"/>
          <w:szCs w:val="24"/>
        </w:rPr>
        <w:t xml:space="preserve">9 </w:t>
      </w:r>
      <w:r w:rsidR="00EF58BC" w:rsidRPr="002F78C3">
        <w:rPr>
          <w:rFonts w:asciiTheme="minorHAnsi" w:hAnsiTheme="minorHAnsi" w:cstheme="minorHAnsi"/>
          <w:sz w:val="24"/>
          <w:szCs w:val="24"/>
        </w:rPr>
        <w:t>písm. a)</w:t>
      </w:r>
      <w:r w:rsidR="00ED26FC">
        <w:rPr>
          <w:rFonts w:asciiTheme="minorHAnsi" w:hAnsiTheme="minorHAnsi" w:cstheme="minorHAnsi"/>
          <w:sz w:val="24"/>
          <w:szCs w:val="24"/>
        </w:rPr>
        <w:t xml:space="preserve"> </w:t>
      </w:r>
      <w:r w:rsidR="00EF58BC" w:rsidRPr="002F78C3">
        <w:rPr>
          <w:rFonts w:asciiTheme="minorHAnsi" w:hAnsiTheme="minorHAnsi" w:cstheme="minorHAnsi"/>
          <w:sz w:val="24"/>
          <w:szCs w:val="24"/>
        </w:rPr>
        <w:t>-</w:t>
      </w:r>
      <w:r w:rsidR="00ED26FC">
        <w:rPr>
          <w:rFonts w:asciiTheme="minorHAnsi" w:hAnsiTheme="minorHAnsi" w:cstheme="minorHAnsi"/>
          <w:sz w:val="24"/>
          <w:szCs w:val="24"/>
        </w:rPr>
        <w:t xml:space="preserve"> </w:t>
      </w:r>
      <w:r w:rsidR="00715EFC">
        <w:rPr>
          <w:rFonts w:asciiTheme="minorHAnsi" w:hAnsiTheme="minorHAnsi" w:cstheme="minorHAnsi"/>
          <w:sz w:val="24"/>
          <w:szCs w:val="24"/>
        </w:rPr>
        <w:t>f</w:t>
      </w:r>
      <w:r w:rsidR="00EF58BC" w:rsidRPr="002F78C3">
        <w:rPr>
          <w:rFonts w:asciiTheme="minorHAnsi" w:hAnsiTheme="minorHAnsi" w:cstheme="minorHAnsi"/>
          <w:sz w:val="24"/>
          <w:szCs w:val="24"/>
        </w:rPr>
        <w:t>)</w:t>
      </w:r>
      <w:r w:rsidR="00565FD7">
        <w:rPr>
          <w:rFonts w:asciiTheme="minorHAnsi" w:hAnsiTheme="minorHAnsi" w:cstheme="minorHAnsi"/>
          <w:sz w:val="24"/>
          <w:szCs w:val="24"/>
        </w:rPr>
        <w:t xml:space="preserve"> a j</w:t>
      </w:r>
      <w:r w:rsidR="00B4371A">
        <w:rPr>
          <w:rFonts w:asciiTheme="minorHAnsi" w:hAnsiTheme="minorHAnsi" w:cstheme="minorHAnsi"/>
          <w:sz w:val="24"/>
          <w:szCs w:val="24"/>
        </w:rPr>
        <w:t>)</w:t>
      </w:r>
      <w:r w:rsidR="00EF58BC" w:rsidRPr="002F78C3">
        <w:rPr>
          <w:rFonts w:asciiTheme="minorHAnsi" w:hAnsiTheme="minorHAnsi" w:cstheme="minorHAnsi"/>
          <w:sz w:val="24"/>
          <w:szCs w:val="24"/>
        </w:rPr>
        <w:t xml:space="preserve"> </w:t>
      </w:r>
      <w:r w:rsidR="00A22135" w:rsidRPr="002F78C3">
        <w:rPr>
          <w:rFonts w:asciiTheme="minorHAnsi" w:hAnsiTheme="minorHAnsi" w:cstheme="minorHAnsi"/>
          <w:sz w:val="24"/>
          <w:szCs w:val="24"/>
        </w:rPr>
        <w:t>této smlouvy</w:t>
      </w:r>
      <w:r w:rsidRPr="002F78C3">
        <w:rPr>
          <w:rFonts w:asciiTheme="minorHAnsi" w:hAnsiTheme="minorHAnsi" w:cstheme="minorHAnsi"/>
          <w:sz w:val="24"/>
          <w:szCs w:val="24"/>
        </w:rPr>
        <w:t>.</w:t>
      </w:r>
      <w:r w:rsidR="00EF58BC" w:rsidRPr="002F78C3">
        <w:rPr>
          <w:rFonts w:asciiTheme="minorHAnsi" w:hAnsiTheme="minorHAnsi" w:cstheme="minorHAnsi"/>
          <w:sz w:val="24"/>
          <w:szCs w:val="24"/>
        </w:rPr>
        <w:t xml:space="preserve"> </w:t>
      </w:r>
      <w:r w:rsidR="004B703E">
        <w:rPr>
          <w:rFonts w:asciiTheme="minorHAnsi" w:hAnsiTheme="minorHAnsi" w:cstheme="minorHAnsi"/>
          <w:sz w:val="24"/>
          <w:szCs w:val="24"/>
        </w:rPr>
        <w:t>Podn</w:t>
      </w:r>
      <w:r w:rsidR="00EF58BC" w:rsidRPr="002F78C3">
        <w:rPr>
          <w:rFonts w:asciiTheme="minorHAnsi" w:hAnsiTheme="minorHAnsi" w:cstheme="minorHAnsi"/>
          <w:sz w:val="24"/>
          <w:szCs w:val="24"/>
        </w:rPr>
        <w:t>ájemce je oprávněn tuto smlouvu vypovědět z důvodů uvedených v čl. 11.</w:t>
      </w:r>
      <w:r w:rsidR="00A64A24" w:rsidRPr="002F78C3">
        <w:rPr>
          <w:rFonts w:asciiTheme="minorHAnsi" w:hAnsiTheme="minorHAnsi" w:cstheme="minorHAnsi"/>
          <w:sz w:val="24"/>
          <w:szCs w:val="24"/>
        </w:rPr>
        <w:t>9</w:t>
      </w:r>
      <w:r w:rsidR="00EF58BC" w:rsidRPr="002F78C3">
        <w:rPr>
          <w:rFonts w:asciiTheme="minorHAnsi" w:hAnsiTheme="minorHAnsi" w:cstheme="minorHAnsi"/>
          <w:sz w:val="24"/>
          <w:szCs w:val="24"/>
        </w:rPr>
        <w:t xml:space="preserve"> písm. </w:t>
      </w:r>
      <w:r w:rsidR="00ED26FC">
        <w:rPr>
          <w:rFonts w:asciiTheme="minorHAnsi" w:hAnsiTheme="minorHAnsi" w:cstheme="minorHAnsi"/>
          <w:sz w:val="24"/>
          <w:szCs w:val="24"/>
        </w:rPr>
        <w:t>g</w:t>
      </w:r>
      <w:r w:rsidR="00EF58BC" w:rsidRPr="002F78C3">
        <w:rPr>
          <w:rFonts w:asciiTheme="minorHAnsi" w:hAnsiTheme="minorHAnsi" w:cstheme="minorHAnsi"/>
          <w:sz w:val="24"/>
          <w:szCs w:val="24"/>
        </w:rPr>
        <w:t>)</w:t>
      </w:r>
      <w:r w:rsidR="00ED26FC">
        <w:rPr>
          <w:rFonts w:asciiTheme="minorHAnsi" w:hAnsiTheme="minorHAnsi" w:cstheme="minorHAnsi"/>
          <w:sz w:val="24"/>
          <w:szCs w:val="24"/>
        </w:rPr>
        <w:t xml:space="preserve"> </w:t>
      </w:r>
      <w:r w:rsidR="005230D6" w:rsidRPr="002F78C3">
        <w:rPr>
          <w:rFonts w:asciiTheme="minorHAnsi" w:hAnsiTheme="minorHAnsi" w:cstheme="minorHAnsi"/>
          <w:sz w:val="24"/>
          <w:szCs w:val="24"/>
        </w:rPr>
        <w:t>-</w:t>
      </w:r>
      <w:r w:rsidR="00ED26FC">
        <w:rPr>
          <w:rFonts w:asciiTheme="minorHAnsi" w:hAnsiTheme="minorHAnsi" w:cstheme="minorHAnsi"/>
          <w:sz w:val="24"/>
          <w:szCs w:val="24"/>
        </w:rPr>
        <w:t xml:space="preserve"> </w:t>
      </w:r>
      <w:r w:rsidR="005230D6" w:rsidRPr="002F78C3">
        <w:rPr>
          <w:rFonts w:asciiTheme="minorHAnsi" w:hAnsiTheme="minorHAnsi" w:cstheme="minorHAnsi"/>
          <w:sz w:val="24"/>
          <w:szCs w:val="24"/>
        </w:rPr>
        <w:t>i</w:t>
      </w:r>
      <w:r w:rsidR="00EF58BC" w:rsidRPr="002F78C3">
        <w:rPr>
          <w:rFonts w:asciiTheme="minorHAnsi" w:hAnsiTheme="minorHAnsi" w:cstheme="minorHAnsi"/>
          <w:sz w:val="24"/>
          <w:szCs w:val="24"/>
        </w:rPr>
        <w:t>) této smlouvy.</w:t>
      </w:r>
      <w:r w:rsidRPr="002F78C3">
        <w:rPr>
          <w:rFonts w:asciiTheme="minorHAnsi" w:hAnsiTheme="minorHAnsi" w:cstheme="minorHAnsi"/>
          <w:sz w:val="24"/>
          <w:szCs w:val="24"/>
        </w:rPr>
        <w:t xml:space="preserve"> Výpověď musí být písemná a doručená druhé smluvní straně.</w:t>
      </w:r>
    </w:p>
    <w:p w14:paraId="42885F1D" w14:textId="13CDFB3C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11.</w:t>
      </w:r>
      <w:r w:rsidR="00A64A24" w:rsidRPr="002F78C3">
        <w:rPr>
          <w:rFonts w:asciiTheme="minorHAnsi" w:hAnsiTheme="minorHAnsi" w:cstheme="minorHAnsi"/>
          <w:b/>
          <w:sz w:val="24"/>
          <w:szCs w:val="24"/>
        </w:rPr>
        <w:t>8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Výpovědní lhůta činí </w:t>
      </w:r>
      <w:r w:rsidR="008C2756" w:rsidRPr="002F78C3">
        <w:rPr>
          <w:rFonts w:asciiTheme="minorHAnsi" w:hAnsiTheme="minorHAnsi" w:cstheme="minorHAnsi"/>
          <w:sz w:val="24"/>
          <w:szCs w:val="24"/>
        </w:rPr>
        <w:t>1</w:t>
      </w:r>
      <w:r w:rsidRPr="002F78C3">
        <w:rPr>
          <w:rFonts w:asciiTheme="minorHAnsi" w:hAnsiTheme="minorHAnsi" w:cstheme="minorHAnsi"/>
          <w:sz w:val="24"/>
          <w:szCs w:val="24"/>
        </w:rPr>
        <w:t xml:space="preserve"> měsíc, nestanoví-li tato smlouva jinak, </w:t>
      </w:r>
      <w:r w:rsidR="004D520F" w:rsidRPr="004D520F">
        <w:rPr>
          <w:rFonts w:asciiTheme="minorHAnsi" w:hAnsiTheme="minorHAnsi" w:cstheme="minorHAnsi"/>
          <w:sz w:val="24"/>
          <w:szCs w:val="24"/>
        </w:rPr>
        <w:t>a počíná běžet od prvního dne měsíce následujícího po doručení výpovědi druhé straně.</w:t>
      </w:r>
    </w:p>
    <w:p w14:paraId="518A39B1" w14:textId="28AC4E06" w:rsidR="00A02C4D" w:rsidRPr="002F78C3" w:rsidRDefault="003A2272" w:rsidP="00C212F9">
      <w:pPr>
        <w:pStyle w:val="Prosttext"/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11.</w:t>
      </w:r>
      <w:r w:rsidR="00A64A24" w:rsidRPr="002F78C3">
        <w:rPr>
          <w:rFonts w:asciiTheme="minorHAnsi" w:hAnsiTheme="minorHAnsi" w:cstheme="minorHAnsi"/>
          <w:b/>
          <w:sz w:val="24"/>
          <w:szCs w:val="24"/>
        </w:rPr>
        <w:t>9</w:t>
      </w:r>
      <w:r w:rsidRPr="002F78C3">
        <w:rPr>
          <w:rFonts w:asciiTheme="minorHAnsi" w:hAnsiTheme="minorHAnsi" w:cstheme="minorHAnsi"/>
          <w:sz w:val="24"/>
          <w:szCs w:val="24"/>
        </w:rPr>
        <w:tab/>
        <w:t>Výpovědní důvody této smlouvy jsou následující:</w:t>
      </w:r>
    </w:p>
    <w:p w14:paraId="04B5A1AC" w14:textId="1A2D7D50" w:rsidR="003A2272" w:rsidRPr="002F78C3" w:rsidRDefault="004B703E" w:rsidP="00A02C4D">
      <w:pPr>
        <w:pStyle w:val="Prosttext"/>
        <w:numPr>
          <w:ilvl w:val="2"/>
          <w:numId w:val="2"/>
        </w:numPr>
        <w:spacing w:line="320" w:lineRule="atLeast"/>
        <w:ind w:left="212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Podn</w:t>
      </w:r>
      <w:r w:rsidR="003A2272" w:rsidRPr="002F78C3">
        <w:rPr>
          <w:rFonts w:asciiTheme="minorHAnsi" w:hAnsiTheme="minorHAnsi" w:cstheme="minorHAnsi"/>
          <w:sz w:val="24"/>
          <w:szCs w:val="24"/>
        </w:rPr>
        <w:t>ájemce užívá Předm</w:t>
      </w:r>
      <w:r w:rsidR="000F20A1" w:rsidRPr="002F78C3">
        <w:rPr>
          <w:rFonts w:asciiTheme="minorHAnsi" w:hAnsiTheme="minorHAnsi" w:cstheme="minorHAnsi"/>
          <w:sz w:val="24"/>
          <w:szCs w:val="24"/>
        </w:rPr>
        <w:t>ět nájmu v rozporu se smlouvou,</w:t>
      </w:r>
    </w:p>
    <w:p w14:paraId="4707F78F" w14:textId="22FFFFDF" w:rsidR="003A2272" w:rsidRPr="002F78C3" w:rsidRDefault="004B703E" w:rsidP="003A2272">
      <w:pPr>
        <w:pStyle w:val="Prosttext"/>
        <w:numPr>
          <w:ilvl w:val="2"/>
          <w:numId w:val="2"/>
        </w:numPr>
        <w:spacing w:line="320" w:lineRule="atLeast"/>
        <w:ind w:left="212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Podn</w:t>
      </w:r>
      <w:r w:rsidR="003A2272" w:rsidRPr="002F78C3">
        <w:rPr>
          <w:rFonts w:asciiTheme="minorHAnsi" w:hAnsiTheme="minorHAnsi" w:cstheme="minorHAnsi"/>
          <w:sz w:val="24"/>
          <w:szCs w:val="24"/>
        </w:rPr>
        <w:t>ájemce je o více než jeden měsíc v prodlení s placením nájemného</w:t>
      </w:r>
      <w:r w:rsidR="000F20A1" w:rsidRPr="002F78C3">
        <w:rPr>
          <w:rFonts w:asciiTheme="minorHAnsi" w:hAnsiTheme="minorHAnsi" w:cstheme="minorHAnsi"/>
          <w:sz w:val="24"/>
          <w:szCs w:val="24"/>
        </w:rPr>
        <w:t>,</w:t>
      </w:r>
    </w:p>
    <w:p w14:paraId="17B10C02" w14:textId="771B760E" w:rsidR="003A2272" w:rsidRPr="002F78C3" w:rsidRDefault="004B703E" w:rsidP="003A2272">
      <w:pPr>
        <w:pStyle w:val="Prosttext"/>
        <w:numPr>
          <w:ilvl w:val="2"/>
          <w:numId w:val="2"/>
        </w:numPr>
        <w:spacing w:line="320" w:lineRule="atLeast"/>
        <w:ind w:left="212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Podn</w:t>
      </w:r>
      <w:r w:rsidR="003A2272" w:rsidRPr="002F78C3">
        <w:rPr>
          <w:rFonts w:asciiTheme="minorHAnsi" w:hAnsiTheme="minorHAnsi" w:cstheme="minorHAnsi"/>
          <w:sz w:val="24"/>
          <w:szCs w:val="24"/>
        </w:rPr>
        <w:t>ájemce dá Předmět nájmu nebo jeho část do užívání další os</w:t>
      </w:r>
      <w:r w:rsidR="000F20A1" w:rsidRPr="002F78C3">
        <w:rPr>
          <w:rFonts w:asciiTheme="minorHAnsi" w:hAnsiTheme="minorHAnsi" w:cstheme="minorHAnsi"/>
          <w:sz w:val="24"/>
          <w:szCs w:val="24"/>
        </w:rPr>
        <w:t>obě bez souhlasu Pronajímatele,</w:t>
      </w:r>
    </w:p>
    <w:p w14:paraId="7E266125" w14:textId="4F6DFCFE" w:rsidR="003A2272" w:rsidRPr="002F78C3" w:rsidRDefault="004B703E" w:rsidP="003A2272">
      <w:pPr>
        <w:pStyle w:val="Prosttext"/>
        <w:numPr>
          <w:ilvl w:val="2"/>
          <w:numId w:val="2"/>
        </w:numPr>
        <w:spacing w:line="320" w:lineRule="atLeast"/>
        <w:ind w:left="212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Podn</w:t>
      </w:r>
      <w:r w:rsidR="003A2272" w:rsidRPr="002F78C3">
        <w:rPr>
          <w:rFonts w:asciiTheme="minorHAnsi" w:hAnsiTheme="minorHAnsi" w:cstheme="minorHAnsi"/>
          <w:sz w:val="24"/>
          <w:szCs w:val="24"/>
        </w:rPr>
        <w:t>ájemce v Předmětu nájmu provede stavební úp</w:t>
      </w:r>
      <w:r w:rsidR="000F20A1" w:rsidRPr="002F78C3">
        <w:rPr>
          <w:rFonts w:asciiTheme="minorHAnsi" w:hAnsiTheme="minorHAnsi" w:cstheme="minorHAnsi"/>
          <w:sz w:val="24"/>
          <w:szCs w:val="24"/>
        </w:rPr>
        <w:t>ravy bez souhlasu Pronajímatele</w:t>
      </w:r>
    </w:p>
    <w:p w14:paraId="2169C007" w14:textId="27E34FEF" w:rsidR="003A2272" w:rsidRPr="002F78C3" w:rsidRDefault="004B703E" w:rsidP="000F20A1">
      <w:pPr>
        <w:pStyle w:val="Prosttext"/>
        <w:numPr>
          <w:ilvl w:val="2"/>
          <w:numId w:val="2"/>
        </w:numPr>
        <w:spacing w:line="320" w:lineRule="atLeast"/>
        <w:ind w:left="212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Podn</w:t>
      </w:r>
      <w:r w:rsidR="003A2272" w:rsidRPr="002F78C3">
        <w:rPr>
          <w:rFonts w:asciiTheme="minorHAnsi" w:hAnsiTheme="minorHAnsi" w:cstheme="minorHAnsi"/>
          <w:sz w:val="24"/>
          <w:szCs w:val="24"/>
        </w:rPr>
        <w:t>ájemce nebo osoby, které s ním užívají Předmět nájmu, přes písemné upozornění hrubě porušují klid nebo pořádek.</w:t>
      </w:r>
    </w:p>
    <w:p w14:paraId="70F8A27C" w14:textId="035AEAF0" w:rsidR="003A2272" w:rsidRDefault="004B703E" w:rsidP="003A2272">
      <w:pPr>
        <w:pStyle w:val="Prosttext"/>
        <w:numPr>
          <w:ilvl w:val="2"/>
          <w:numId w:val="2"/>
        </w:numPr>
        <w:spacing w:line="320" w:lineRule="atLeast"/>
        <w:ind w:left="212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Podn</w:t>
      </w:r>
      <w:r w:rsidR="003A2272" w:rsidRPr="002F78C3">
        <w:rPr>
          <w:rFonts w:asciiTheme="minorHAnsi" w:hAnsiTheme="minorHAnsi" w:cstheme="minorHAnsi"/>
          <w:sz w:val="24"/>
          <w:szCs w:val="24"/>
        </w:rPr>
        <w:t xml:space="preserve">ájemce podstatným </w:t>
      </w:r>
      <w:r w:rsidR="000F20A1" w:rsidRPr="002F78C3">
        <w:rPr>
          <w:rFonts w:asciiTheme="minorHAnsi" w:hAnsiTheme="minorHAnsi" w:cstheme="minorHAnsi"/>
          <w:sz w:val="24"/>
          <w:szCs w:val="24"/>
        </w:rPr>
        <w:t>způsobem porušuje tuto smlouvu.</w:t>
      </w:r>
    </w:p>
    <w:p w14:paraId="7D15E13B" w14:textId="77777777" w:rsidR="002F3A51" w:rsidRPr="002F78C3" w:rsidRDefault="002F3A51" w:rsidP="00261208">
      <w:pPr>
        <w:pStyle w:val="Prosttext"/>
        <w:spacing w:line="320" w:lineRule="atLeast"/>
        <w:ind w:left="2127"/>
        <w:rPr>
          <w:rFonts w:asciiTheme="minorHAnsi" w:hAnsiTheme="minorHAnsi" w:cstheme="minorHAnsi"/>
          <w:sz w:val="24"/>
          <w:szCs w:val="24"/>
        </w:rPr>
      </w:pPr>
    </w:p>
    <w:p w14:paraId="0D7E5600" w14:textId="609C938D" w:rsidR="003A2272" w:rsidRPr="002F78C3" w:rsidRDefault="004B703E" w:rsidP="000F20A1">
      <w:pPr>
        <w:pStyle w:val="Prosttext"/>
        <w:numPr>
          <w:ilvl w:val="2"/>
          <w:numId w:val="2"/>
        </w:numPr>
        <w:spacing w:line="320" w:lineRule="atLeast"/>
        <w:ind w:left="212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Podn</w:t>
      </w:r>
      <w:r w:rsidR="003A2272" w:rsidRPr="002F78C3">
        <w:rPr>
          <w:rFonts w:asciiTheme="minorHAnsi" w:hAnsiTheme="minorHAnsi" w:cstheme="minorHAnsi"/>
          <w:sz w:val="24"/>
          <w:szCs w:val="24"/>
        </w:rPr>
        <w:t>ájemce ztratí způsobilost k provozování činnosti, pro kterou si Předmět nájmu najal.</w:t>
      </w:r>
    </w:p>
    <w:p w14:paraId="42B607A8" w14:textId="0B940BC6" w:rsidR="003A2272" w:rsidRPr="002F78C3" w:rsidRDefault="003A2272" w:rsidP="003A2272">
      <w:pPr>
        <w:pStyle w:val="Prosttext"/>
        <w:numPr>
          <w:ilvl w:val="2"/>
          <w:numId w:val="2"/>
        </w:numPr>
        <w:spacing w:line="320" w:lineRule="atLeast"/>
        <w:ind w:left="212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sz w:val="24"/>
          <w:szCs w:val="24"/>
        </w:rPr>
        <w:t xml:space="preserve">Předmět nájmu se stane bez zavinění </w:t>
      </w:r>
      <w:r w:rsidR="004B703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na dobu delší než 30 dnů nezpůsobilý ke smluvenému užívání.</w:t>
      </w:r>
    </w:p>
    <w:p w14:paraId="5C5080B6" w14:textId="4A0A041A" w:rsidR="003A2272" w:rsidRDefault="003A2272" w:rsidP="003A2272">
      <w:pPr>
        <w:pStyle w:val="Prosttext"/>
        <w:numPr>
          <w:ilvl w:val="2"/>
          <w:numId w:val="2"/>
        </w:numPr>
        <w:spacing w:line="320" w:lineRule="atLeast"/>
        <w:ind w:left="2127" w:hanging="567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sz w:val="24"/>
          <w:szCs w:val="24"/>
        </w:rPr>
        <w:t>Pronajímatel podstatným způsobem porušuje tuto smlouvu</w:t>
      </w:r>
      <w:r w:rsidR="00F85674" w:rsidRPr="002F78C3">
        <w:rPr>
          <w:rFonts w:asciiTheme="minorHAnsi" w:hAnsiTheme="minorHAnsi" w:cstheme="minorHAnsi"/>
          <w:sz w:val="24"/>
          <w:szCs w:val="24"/>
        </w:rPr>
        <w:t>.</w:t>
      </w:r>
    </w:p>
    <w:p w14:paraId="2C5CDE94" w14:textId="062125BA" w:rsidR="00261208" w:rsidRDefault="00261208" w:rsidP="003A2272">
      <w:pPr>
        <w:pStyle w:val="Prosttext"/>
        <w:numPr>
          <w:ilvl w:val="2"/>
          <w:numId w:val="2"/>
        </w:numPr>
        <w:spacing w:line="320" w:lineRule="atLeast"/>
        <w:ind w:left="212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Končí-li Pronajímateli nájem Předmětu nájmu.</w:t>
      </w:r>
    </w:p>
    <w:p w14:paraId="7F643DF2" w14:textId="295B66C2" w:rsidR="00410D89" w:rsidRPr="00410D89" w:rsidRDefault="00410D89" w:rsidP="00086976">
      <w:pPr>
        <w:pStyle w:val="Prosttext"/>
        <w:spacing w:line="320" w:lineRule="atLeast"/>
        <w:ind w:left="700" w:hanging="7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11.10</w:t>
      </w:r>
      <w:r>
        <w:rPr>
          <w:rFonts w:asciiTheme="minorHAnsi" w:hAnsiTheme="minorHAnsi" w:cstheme="minorHAnsi"/>
          <w:sz w:val="24"/>
          <w:szCs w:val="24"/>
        </w:rPr>
        <w:tab/>
      </w:r>
      <w:r w:rsidRPr="00410D89">
        <w:rPr>
          <w:rFonts w:asciiTheme="minorHAnsi" w:hAnsiTheme="minorHAnsi" w:cstheme="minorHAnsi"/>
          <w:sz w:val="24"/>
          <w:szCs w:val="24"/>
        </w:rPr>
        <w:t xml:space="preserve">Nájemní vztah lze ukončit výpovědí a rovněž okamžitým ukončením, pokud přestanou být plněny podmínky podle § 27 odst. 1 zákona č. 219/2000 Sb., o majetku České republiky a jejím vystupování v právních vztazích, ve znění pozdějších předpisů. Výpovědní doba v takovém případě činí tři (3) měsíce a počíná běžet dnem </w:t>
      </w:r>
      <w:r w:rsidRPr="00410D89">
        <w:rPr>
          <w:rFonts w:asciiTheme="minorHAnsi" w:hAnsiTheme="minorHAnsi" w:cstheme="minorHAnsi"/>
          <w:sz w:val="24"/>
          <w:szCs w:val="24"/>
        </w:rPr>
        <w:lastRenderedPageBreak/>
        <w:t>následujícím po doručení písemné výpovědi Nájemci. Okamžité ukončení nájemního vztahu je účinné dnem doručení písemného oznámení Nájemci. Nájemce není oprávněn požadovat v souvislosti s těmito způsoby ukončení nájmu jakoukoli kompenzaci.</w:t>
      </w:r>
    </w:p>
    <w:p w14:paraId="582CFF00" w14:textId="77777777" w:rsidR="00A456CC" w:rsidRPr="002F78C3" w:rsidRDefault="00A456CC" w:rsidP="00A456CC">
      <w:pPr>
        <w:pStyle w:val="Prosttext"/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513F8E85" w14:textId="77777777" w:rsidR="003A2272" w:rsidRPr="002F78C3" w:rsidRDefault="003A2272" w:rsidP="003A2272">
      <w:pPr>
        <w:pStyle w:val="Prosttext"/>
        <w:spacing w:line="3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XII.</w:t>
      </w:r>
    </w:p>
    <w:p w14:paraId="0E4B7742" w14:textId="77777777" w:rsidR="00A456CC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VRÁCENÍ PŘEDMĚTU NÁJMU</w:t>
      </w:r>
    </w:p>
    <w:p w14:paraId="002AEAE2" w14:textId="1880867E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12.1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4B703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je povinen nejpozději dnem ukončení </w:t>
      </w:r>
      <w:r w:rsidR="00156E6F">
        <w:rPr>
          <w:rFonts w:asciiTheme="minorHAnsi" w:hAnsiTheme="minorHAnsi" w:cstheme="minorHAnsi"/>
          <w:sz w:val="24"/>
          <w:szCs w:val="24"/>
        </w:rPr>
        <w:t>pod</w:t>
      </w:r>
      <w:r w:rsidRPr="002F78C3">
        <w:rPr>
          <w:rFonts w:asciiTheme="minorHAnsi" w:hAnsiTheme="minorHAnsi" w:cstheme="minorHAnsi"/>
          <w:sz w:val="24"/>
          <w:szCs w:val="24"/>
        </w:rPr>
        <w:t>nájemního vztahu na své náklady Předmět nájmu vyklidit, odstranit veškerá zařízení a příslušenství, která v pronajatých prostorách nainstaloval a předat Pronajímateli Předmět nájmu ve stavu, v jakém jej od něho převzal, s přihlédnutím k obvyklému opotřebení.</w:t>
      </w:r>
    </w:p>
    <w:p w14:paraId="098193A8" w14:textId="6E9E5AF3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12.2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Pro případ prodlení </w:t>
      </w:r>
      <w:r w:rsidR="004B703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s vyklizením Předmětu nájmu při skončení nájmu, a to z jakéhokoliv důvodu, nebo prodlení s jeho uvedením do dohodnutého stavu ujednávají si smluvní strany smluvní pokutu ve výši trojnásobku měsíčního nájemného za každý i započatý měsíc prodlení s </w:t>
      </w:r>
      <w:r w:rsidR="00C077EF" w:rsidRPr="002F78C3">
        <w:rPr>
          <w:rFonts w:asciiTheme="minorHAnsi" w:hAnsiTheme="minorHAnsi" w:cstheme="minorHAnsi"/>
          <w:sz w:val="24"/>
          <w:szCs w:val="24"/>
        </w:rPr>
        <w:t xml:space="preserve">plněním </w:t>
      </w:r>
      <w:r w:rsidRPr="002F78C3">
        <w:rPr>
          <w:rFonts w:asciiTheme="minorHAnsi" w:hAnsiTheme="minorHAnsi" w:cstheme="minorHAnsi"/>
          <w:sz w:val="24"/>
          <w:szCs w:val="24"/>
        </w:rPr>
        <w:t>povinnosti předvídané v tomto odstavci.</w:t>
      </w:r>
    </w:p>
    <w:p w14:paraId="4B0A464F" w14:textId="720F657F" w:rsidR="003A2272" w:rsidRPr="002F78C3" w:rsidRDefault="003A2272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12.3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Pro případ prodlení </w:t>
      </w:r>
      <w:r w:rsidR="004B703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s vyklizením či předáním Předmětu nájmu má Pronajímatel právo kdykoli Předmět nájmu na náklady </w:t>
      </w:r>
      <w:r w:rsidR="004B703E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sám vyklidit, s čímž </w:t>
      </w:r>
      <w:r w:rsidR="004B703E">
        <w:rPr>
          <w:rFonts w:asciiTheme="minorHAnsi" w:hAnsiTheme="minorHAnsi" w:cstheme="minorHAnsi"/>
          <w:sz w:val="24"/>
          <w:szCs w:val="24"/>
        </w:rPr>
        <w:t>P</w:t>
      </w:r>
      <w:r w:rsidR="004101CF">
        <w:rPr>
          <w:rFonts w:asciiTheme="minorHAnsi" w:hAnsiTheme="minorHAnsi" w:cstheme="minorHAnsi"/>
          <w:sz w:val="24"/>
          <w:szCs w:val="24"/>
        </w:rPr>
        <w:t>odn</w:t>
      </w:r>
      <w:r w:rsidRPr="002F78C3">
        <w:rPr>
          <w:rFonts w:asciiTheme="minorHAnsi" w:hAnsiTheme="minorHAnsi" w:cstheme="minorHAnsi"/>
          <w:sz w:val="24"/>
          <w:szCs w:val="24"/>
        </w:rPr>
        <w:t>ájemce výslovně souhlasí.</w:t>
      </w:r>
    </w:p>
    <w:p w14:paraId="4FA4B7B7" w14:textId="36D132F2" w:rsidR="003A2272" w:rsidRPr="00115E05" w:rsidRDefault="003A2272" w:rsidP="00115E05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12.4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Smluvní strany se dohodly, že nevyzvedne-li si </w:t>
      </w:r>
      <w:r w:rsidR="004101CF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 věci, které zanechal v Předmětu nájmu ani do 30</w:t>
      </w:r>
      <w:r w:rsidR="00E77570" w:rsidRPr="002F78C3">
        <w:rPr>
          <w:rFonts w:asciiTheme="minorHAnsi" w:hAnsiTheme="minorHAnsi" w:cstheme="minorHAnsi"/>
          <w:sz w:val="24"/>
          <w:szCs w:val="24"/>
        </w:rPr>
        <w:t>-</w:t>
      </w:r>
      <w:r w:rsidRPr="002F78C3">
        <w:rPr>
          <w:rFonts w:asciiTheme="minorHAnsi" w:hAnsiTheme="minorHAnsi" w:cstheme="minorHAnsi"/>
          <w:sz w:val="24"/>
          <w:szCs w:val="24"/>
        </w:rPr>
        <w:t xml:space="preserve">ti dnů od skončení </w:t>
      </w:r>
      <w:r w:rsidR="00A16E12">
        <w:rPr>
          <w:rFonts w:asciiTheme="minorHAnsi" w:hAnsiTheme="minorHAnsi" w:cstheme="minorHAnsi"/>
          <w:sz w:val="24"/>
          <w:szCs w:val="24"/>
        </w:rPr>
        <w:t>pod</w:t>
      </w:r>
      <w:r w:rsidRPr="002F78C3">
        <w:rPr>
          <w:rFonts w:asciiTheme="minorHAnsi" w:hAnsiTheme="minorHAnsi" w:cstheme="minorHAnsi"/>
          <w:sz w:val="24"/>
          <w:szCs w:val="24"/>
        </w:rPr>
        <w:t xml:space="preserve">nájemního vztahu, je Pronajímatel oprávněn tyto věci zcizit a z výtěžku uspokojit své pohledávky za </w:t>
      </w:r>
      <w:r w:rsidR="00A16E12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ájemcem. K tomu ho </w:t>
      </w:r>
      <w:r w:rsidR="004101CF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ájemce tímto výslovně zmocňuje. Případný peněžní přebytek zašle Pronajímatel </w:t>
      </w:r>
      <w:r w:rsidR="004101CF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 xml:space="preserve">ájemci na účet </w:t>
      </w:r>
      <w:r w:rsidR="004101CF">
        <w:rPr>
          <w:rFonts w:asciiTheme="minorHAnsi" w:hAnsiTheme="minorHAnsi" w:cstheme="minorHAnsi"/>
          <w:sz w:val="24"/>
          <w:szCs w:val="24"/>
        </w:rPr>
        <w:t>Podn</w:t>
      </w:r>
      <w:r w:rsidRPr="002F78C3">
        <w:rPr>
          <w:rFonts w:asciiTheme="minorHAnsi" w:hAnsiTheme="minorHAnsi" w:cstheme="minorHAnsi"/>
          <w:sz w:val="24"/>
          <w:szCs w:val="24"/>
        </w:rPr>
        <w:t>ájemcem sdělený.</w:t>
      </w:r>
    </w:p>
    <w:p w14:paraId="7D28BD1F" w14:textId="77777777" w:rsidR="007B45B9" w:rsidRPr="002F78C3" w:rsidRDefault="007B45B9" w:rsidP="003A2272">
      <w:pPr>
        <w:pStyle w:val="Prosttext"/>
        <w:spacing w:line="32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EEC3FB5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XIII.</w:t>
      </w:r>
    </w:p>
    <w:p w14:paraId="4D22C4A0" w14:textId="77777777" w:rsidR="00A456CC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DORUČOVÁNÍ A JINÁ KOMUNIKACE</w:t>
      </w:r>
    </w:p>
    <w:p w14:paraId="49DE08F0" w14:textId="77777777" w:rsidR="003A2272" w:rsidRPr="002F78C3" w:rsidRDefault="007B45B9" w:rsidP="003A2272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13</w:t>
      </w:r>
      <w:r w:rsidR="003A2272" w:rsidRPr="002F78C3">
        <w:rPr>
          <w:rFonts w:asciiTheme="minorHAnsi" w:hAnsiTheme="minorHAnsi" w:cstheme="minorHAnsi"/>
          <w:b/>
          <w:sz w:val="24"/>
          <w:szCs w:val="24"/>
        </w:rPr>
        <w:t>.1</w:t>
      </w:r>
      <w:r w:rsidR="003A2272" w:rsidRPr="002F78C3">
        <w:rPr>
          <w:rFonts w:asciiTheme="minorHAnsi" w:hAnsiTheme="minorHAnsi" w:cstheme="minorHAnsi"/>
          <w:sz w:val="24"/>
          <w:szCs w:val="24"/>
        </w:rPr>
        <w:tab/>
        <w:t>Nestanoví-li tato smlouva jinak, považují se veškeré písemnosti, oznámení a dokumenty podle této smlouvy za řádně předané nebo doručené, pokud budou učiněny oprávněnou osobou nebo adresované oprávněné osobě a budou:</w:t>
      </w:r>
    </w:p>
    <w:p w14:paraId="6609BEB8" w14:textId="288C823E" w:rsidR="003A2272" w:rsidRPr="002F78C3" w:rsidRDefault="003A2272" w:rsidP="003A2272">
      <w:pPr>
        <w:pStyle w:val="Prosttext"/>
        <w:spacing w:line="320" w:lineRule="atLeast"/>
        <w:ind w:left="720" w:hanging="12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sz w:val="24"/>
          <w:szCs w:val="24"/>
        </w:rPr>
        <w:t xml:space="preserve"> - doručeny osobně nebo prostřednictvím držitele poštovní licence, a to ve chvíli, kdy budou doručeny na adresu sídla druhé smluvní strany nebo na adresu dodatečně písemně oznámenou druhé smluvní straně</w:t>
      </w:r>
      <w:r w:rsidR="008C2756" w:rsidRPr="002F78C3">
        <w:rPr>
          <w:rFonts w:asciiTheme="minorHAnsi" w:hAnsiTheme="minorHAnsi" w:cstheme="minorHAnsi"/>
          <w:sz w:val="24"/>
          <w:szCs w:val="24"/>
        </w:rPr>
        <w:t>.</w:t>
      </w:r>
    </w:p>
    <w:p w14:paraId="248B1A32" w14:textId="2FB4095A" w:rsidR="00115E05" w:rsidRDefault="003A2272" w:rsidP="005449A4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</w:t>
      </w:r>
      <w:r w:rsidR="007B45B9" w:rsidRPr="002F78C3">
        <w:rPr>
          <w:rFonts w:asciiTheme="minorHAnsi" w:hAnsiTheme="minorHAnsi" w:cstheme="minorHAnsi"/>
          <w:b/>
          <w:sz w:val="24"/>
          <w:szCs w:val="24"/>
        </w:rPr>
        <w:t>3</w:t>
      </w:r>
      <w:r w:rsidRPr="002F78C3">
        <w:rPr>
          <w:rFonts w:asciiTheme="minorHAnsi" w:hAnsiTheme="minorHAnsi" w:cstheme="minorHAnsi"/>
          <w:b/>
          <w:sz w:val="24"/>
          <w:szCs w:val="24"/>
        </w:rPr>
        <w:t>.2</w:t>
      </w:r>
      <w:r w:rsidRPr="002F78C3">
        <w:rPr>
          <w:rFonts w:asciiTheme="minorHAnsi" w:hAnsiTheme="minorHAnsi" w:cstheme="minorHAnsi"/>
          <w:sz w:val="24"/>
          <w:szCs w:val="24"/>
        </w:rPr>
        <w:tab/>
        <w:t xml:space="preserve">Změnit či ukončit tuto smlouvu je možné pouze na základě písemného </w:t>
      </w:r>
      <w:r w:rsidR="00250A90" w:rsidRPr="002F78C3">
        <w:rPr>
          <w:rFonts w:asciiTheme="minorHAnsi" w:hAnsiTheme="minorHAnsi" w:cstheme="minorHAnsi"/>
          <w:sz w:val="24"/>
          <w:szCs w:val="24"/>
        </w:rPr>
        <w:t xml:space="preserve">jednání </w:t>
      </w:r>
      <w:r w:rsidRPr="002F78C3">
        <w:rPr>
          <w:rFonts w:asciiTheme="minorHAnsi" w:hAnsiTheme="minorHAnsi" w:cstheme="minorHAnsi"/>
          <w:sz w:val="24"/>
          <w:szCs w:val="24"/>
        </w:rPr>
        <w:t>doručeného druhé smluvní straně osobně nebo prostřednictvím držitele poštovní licence.</w:t>
      </w:r>
    </w:p>
    <w:p w14:paraId="50A184E2" w14:textId="77777777" w:rsidR="00745C81" w:rsidRPr="002F78C3" w:rsidRDefault="00745C81" w:rsidP="005449A4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</w:p>
    <w:p w14:paraId="364950D9" w14:textId="77777777" w:rsidR="003A2272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X</w:t>
      </w:r>
      <w:r w:rsidR="0075782F" w:rsidRPr="002F78C3">
        <w:rPr>
          <w:rFonts w:asciiTheme="minorHAnsi" w:hAnsiTheme="minorHAnsi" w:cstheme="minorHAnsi"/>
          <w:b/>
          <w:sz w:val="24"/>
          <w:szCs w:val="24"/>
        </w:rPr>
        <w:t>I</w:t>
      </w:r>
      <w:r w:rsidRPr="002F78C3">
        <w:rPr>
          <w:rFonts w:asciiTheme="minorHAnsi" w:hAnsiTheme="minorHAnsi" w:cstheme="minorHAnsi"/>
          <w:b/>
          <w:sz w:val="24"/>
          <w:szCs w:val="24"/>
        </w:rPr>
        <w:t>V.</w:t>
      </w:r>
    </w:p>
    <w:p w14:paraId="35AF7065" w14:textId="77777777" w:rsidR="00A456CC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ROZHODNÉ PRÁVO</w:t>
      </w:r>
    </w:p>
    <w:p w14:paraId="1F6CCA55" w14:textId="141DF00E" w:rsidR="005449A4" w:rsidRDefault="003A2272" w:rsidP="00410D89">
      <w:pPr>
        <w:pStyle w:val="Prosttext"/>
        <w:spacing w:line="320" w:lineRule="atLeas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sz w:val="24"/>
          <w:szCs w:val="24"/>
        </w:rPr>
        <w:t>Tato smlouva, její výklad a otázky v ní neupravené se řídí českým právem.</w:t>
      </w:r>
    </w:p>
    <w:p w14:paraId="6DB1583A" w14:textId="77777777" w:rsidR="005449A4" w:rsidRDefault="005449A4" w:rsidP="00115E05">
      <w:pPr>
        <w:pStyle w:val="Prosttext"/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74220803" w14:textId="77777777" w:rsidR="00745C81" w:rsidRDefault="00745C81" w:rsidP="00115E05">
      <w:pPr>
        <w:pStyle w:val="Prosttext"/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3B5E91E" w14:textId="77777777" w:rsidR="00745C81" w:rsidRDefault="00745C81" w:rsidP="00115E05">
      <w:pPr>
        <w:pStyle w:val="Prosttext"/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DF81485" w14:textId="77777777" w:rsidR="00745C81" w:rsidRPr="002F78C3" w:rsidRDefault="00745C81" w:rsidP="00115E05">
      <w:pPr>
        <w:pStyle w:val="Prosttext"/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4C23BD16" w14:textId="6190E0F7" w:rsidR="003A2272" w:rsidRPr="002F78C3" w:rsidRDefault="00E77570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lastRenderedPageBreak/>
        <w:t>XV</w:t>
      </w:r>
      <w:r w:rsidR="003A2272" w:rsidRPr="002F78C3">
        <w:rPr>
          <w:rFonts w:asciiTheme="minorHAnsi" w:hAnsiTheme="minorHAnsi" w:cstheme="minorHAnsi"/>
          <w:b/>
          <w:sz w:val="24"/>
          <w:szCs w:val="24"/>
        </w:rPr>
        <w:t>.</w:t>
      </w:r>
    </w:p>
    <w:p w14:paraId="1219DAAC" w14:textId="77777777" w:rsidR="00A456CC" w:rsidRPr="00D04834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4834">
        <w:rPr>
          <w:rFonts w:asciiTheme="minorHAnsi" w:hAnsiTheme="minorHAnsi" w:cstheme="minorHAnsi"/>
          <w:b/>
          <w:sz w:val="24"/>
          <w:szCs w:val="24"/>
        </w:rPr>
        <w:t>KONTAKTNÍ OSOBY</w:t>
      </w:r>
    </w:p>
    <w:p w14:paraId="5C8594F5" w14:textId="6C5EB505" w:rsidR="004F62FD" w:rsidRPr="00D04834" w:rsidRDefault="004F62FD" w:rsidP="004F62FD">
      <w:pPr>
        <w:pStyle w:val="Prosttext"/>
        <w:spacing w:line="320" w:lineRule="atLeast"/>
        <w:ind w:left="705" w:hanging="705"/>
        <w:jc w:val="both"/>
        <w:rPr>
          <w:rFonts w:asciiTheme="minorHAnsi" w:hAnsiTheme="minorHAnsi" w:cstheme="minorHAnsi"/>
          <w:sz w:val="24"/>
          <w:szCs w:val="24"/>
        </w:rPr>
      </w:pPr>
      <w:r w:rsidRPr="00D04834">
        <w:rPr>
          <w:rFonts w:asciiTheme="minorHAnsi" w:hAnsiTheme="minorHAnsi" w:cstheme="minorHAnsi"/>
          <w:b/>
          <w:sz w:val="24"/>
          <w:szCs w:val="24"/>
        </w:rPr>
        <w:t>15.1</w:t>
      </w:r>
      <w:r w:rsidRPr="00D04834">
        <w:rPr>
          <w:rFonts w:asciiTheme="minorHAnsi" w:hAnsiTheme="minorHAnsi" w:cstheme="minorHAnsi"/>
          <w:sz w:val="24"/>
          <w:szCs w:val="24"/>
        </w:rPr>
        <w:tab/>
        <w:t xml:space="preserve">Kontaktní osobou Pronajímatele ve věcech provozních je </w:t>
      </w:r>
      <w:r w:rsidR="00EB6417">
        <w:rPr>
          <w:rFonts w:asciiTheme="minorHAnsi" w:hAnsiTheme="minorHAnsi" w:cstheme="minorHAnsi"/>
          <w:sz w:val="24"/>
          <w:szCs w:val="24"/>
          <w:lang w:val="de-DE"/>
        </w:rPr>
        <w:t>XXXXXXXXXXXXXXXX</w:t>
      </w:r>
      <w:r w:rsidRPr="00D04834">
        <w:rPr>
          <w:rFonts w:asciiTheme="minorHAnsi" w:hAnsiTheme="minorHAnsi" w:cstheme="minorHAnsi"/>
          <w:sz w:val="24"/>
          <w:szCs w:val="24"/>
        </w:rPr>
        <w:t xml:space="preserve">, e-mailová adresa: </w:t>
      </w:r>
      <w:r w:rsidR="00EB6417">
        <w:rPr>
          <w:rFonts w:asciiTheme="minorHAnsi" w:hAnsiTheme="minorHAnsi" w:cstheme="minorHAnsi"/>
          <w:sz w:val="24"/>
          <w:szCs w:val="24"/>
          <w:lang w:val="de-DE"/>
        </w:rPr>
        <w:t>XXXXXXXXXXXXXXXX</w:t>
      </w:r>
      <w:r w:rsidRPr="00D04834">
        <w:rPr>
          <w:rFonts w:asciiTheme="minorHAnsi" w:hAnsiTheme="minorHAnsi" w:cstheme="minorHAnsi"/>
          <w:sz w:val="24"/>
          <w:szCs w:val="24"/>
        </w:rPr>
        <w:t xml:space="preserve">. Kontaktní osobou Pronajímatele ve věcech smluvních je </w:t>
      </w:r>
      <w:r w:rsidR="00EB6417">
        <w:rPr>
          <w:rFonts w:asciiTheme="minorHAnsi" w:hAnsiTheme="minorHAnsi" w:cstheme="minorHAnsi"/>
          <w:sz w:val="24"/>
          <w:szCs w:val="24"/>
          <w:lang w:val="de-DE"/>
        </w:rPr>
        <w:t>XXXXXXXXXXXXXXXX</w:t>
      </w:r>
      <w:r w:rsidRPr="00D04834">
        <w:rPr>
          <w:rFonts w:asciiTheme="minorHAnsi" w:hAnsiTheme="minorHAnsi" w:cstheme="minorHAnsi"/>
          <w:sz w:val="24"/>
          <w:szCs w:val="24"/>
        </w:rPr>
        <w:t>, e-mailová adresa</w:t>
      </w:r>
      <w:r w:rsidR="00410D89" w:rsidRPr="00D04834">
        <w:rPr>
          <w:rFonts w:asciiTheme="minorHAnsi" w:hAnsiTheme="minorHAnsi" w:cstheme="minorHAnsi"/>
          <w:sz w:val="24"/>
          <w:szCs w:val="24"/>
        </w:rPr>
        <w:t>:</w:t>
      </w:r>
      <w:r w:rsidR="000B4EEC" w:rsidRPr="00D04834">
        <w:rPr>
          <w:rFonts w:asciiTheme="minorHAnsi" w:hAnsiTheme="minorHAnsi" w:cstheme="minorHAnsi"/>
          <w:sz w:val="24"/>
          <w:szCs w:val="24"/>
        </w:rPr>
        <w:t xml:space="preserve"> </w:t>
      </w:r>
      <w:r w:rsidR="00EB6417">
        <w:rPr>
          <w:rFonts w:asciiTheme="minorHAnsi" w:hAnsiTheme="minorHAnsi" w:cstheme="minorHAnsi"/>
          <w:sz w:val="24"/>
          <w:szCs w:val="24"/>
          <w:lang w:val="de-DE"/>
        </w:rPr>
        <w:t>XXXXXXXXXXXXXXXX</w:t>
      </w:r>
      <w:r w:rsidR="00410D89" w:rsidRPr="00D04834">
        <w:rPr>
          <w:rFonts w:asciiTheme="minorHAnsi" w:hAnsiTheme="minorHAnsi" w:cstheme="minorHAnsi"/>
          <w:sz w:val="24"/>
          <w:szCs w:val="24"/>
        </w:rPr>
        <w:t>.</w:t>
      </w:r>
    </w:p>
    <w:p w14:paraId="20475543" w14:textId="543AC768" w:rsidR="000B4EEC" w:rsidRDefault="004F62FD" w:rsidP="000B4EEC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4834">
        <w:rPr>
          <w:rFonts w:asciiTheme="minorHAnsi" w:hAnsiTheme="minorHAnsi" w:cstheme="minorHAnsi"/>
          <w:b/>
          <w:sz w:val="24"/>
          <w:szCs w:val="24"/>
        </w:rPr>
        <w:t>15.2</w:t>
      </w:r>
      <w:r w:rsidRPr="00D04834">
        <w:rPr>
          <w:rFonts w:asciiTheme="minorHAnsi" w:hAnsiTheme="minorHAnsi" w:cstheme="minorHAnsi"/>
          <w:b/>
          <w:sz w:val="24"/>
          <w:szCs w:val="24"/>
        </w:rPr>
        <w:tab/>
      </w:r>
      <w:r w:rsidRPr="00D04834">
        <w:rPr>
          <w:rFonts w:asciiTheme="minorHAnsi" w:hAnsiTheme="minorHAnsi" w:cstheme="minorHAnsi"/>
          <w:sz w:val="24"/>
          <w:szCs w:val="24"/>
        </w:rPr>
        <w:t xml:space="preserve">Kontaktní osobou Nájemce ve věcech smluvních a provozních je </w:t>
      </w:r>
      <w:r w:rsidR="00EB6417">
        <w:rPr>
          <w:rFonts w:asciiTheme="minorHAnsi" w:hAnsiTheme="minorHAnsi" w:cstheme="minorHAnsi"/>
          <w:sz w:val="24"/>
          <w:szCs w:val="24"/>
          <w:lang w:val="de-DE"/>
        </w:rPr>
        <w:t>XXXXXXXXXXXXXXXX</w:t>
      </w:r>
      <w:r w:rsidRPr="00D04834">
        <w:rPr>
          <w:rFonts w:asciiTheme="minorHAnsi" w:hAnsiTheme="minorHAnsi" w:cstheme="minorHAnsi"/>
          <w:sz w:val="24"/>
          <w:szCs w:val="24"/>
        </w:rPr>
        <w:t xml:space="preserve">, na tel. č. </w:t>
      </w:r>
      <w:r w:rsidR="00EB6417">
        <w:rPr>
          <w:rFonts w:asciiTheme="minorHAnsi" w:hAnsiTheme="minorHAnsi" w:cstheme="minorHAnsi"/>
          <w:sz w:val="24"/>
          <w:szCs w:val="24"/>
          <w:lang w:val="de-DE"/>
        </w:rPr>
        <w:t>XXXXXXXXXXXXXXXX</w:t>
      </w:r>
      <w:r w:rsidR="00410D89" w:rsidRPr="00D04834">
        <w:rPr>
          <w:rFonts w:asciiTheme="minorHAnsi" w:hAnsiTheme="minorHAnsi" w:cstheme="minorHAnsi"/>
          <w:sz w:val="24"/>
          <w:szCs w:val="24"/>
        </w:rPr>
        <w:t xml:space="preserve"> </w:t>
      </w:r>
      <w:r w:rsidRPr="00D04834">
        <w:rPr>
          <w:rFonts w:asciiTheme="minorHAnsi" w:hAnsiTheme="minorHAnsi" w:cstheme="minorHAnsi"/>
          <w:sz w:val="24"/>
          <w:szCs w:val="24"/>
        </w:rPr>
        <w:t xml:space="preserve">či e-mailová adresa </w:t>
      </w:r>
      <w:r w:rsidR="00EB6417">
        <w:rPr>
          <w:rFonts w:asciiTheme="minorHAnsi" w:hAnsiTheme="minorHAnsi" w:cstheme="minorHAnsi"/>
          <w:sz w:val="24"/>
          <w:szCs w:val="24"/>
          <w:lang w:val="de-DE"/>
        </w:rPr>
        <w:t>XXXXXXXXXXXXXXXX</w:t>
      </w:r>
      <w:r w:rsidR="00410D89" w:rsidRPr="00D04834">
        <w:rPr>
          <w:rFonts w:asciiTheme="minorHAnsi" w:hAnsiTheme="minorHAnsi" w:cstheme="minorHAnsi"/>
          <w:sz w:val="24"/>
          <w:szCs w:val="24"/>
        </w:rPr>
        <w:t>.</w:t>
      </w:r>
      <w:r w:rsidR="00410D89" w:rsidRPr="002F78C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1C92C5F" w14:textId="77777777" w:rsidR="000B4EEC" w:rsidRDefault="000B4EEC" w:rsidP="000B4EEC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5C67AF" w14:textId="6B9EAFBF" w:rsidR="003A2272" w:rsidRPr="002F78C3" w:rsidRDefault="003A2272" w:rsidP="000B4EEC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XVI</w:t>
      </w:r>
      <w:r w:rsidR="008C2756" w:rsidRPr="002F78C3">
        <w:rPr>
          <w:rFonts w:asciiTheme="minorHAnsi" w:hAnsiTheme="minorHAnsi" w:cstheme="minorHAnsi"/>
          <w:b/>
          <w:sz w:val="24"/>
          <w:szCs w:val="24"/>
        </w:rPr>
        <w:t>.</w:t>
      </w:r>
    </w:p>
    <w:p w14:paraId="0F028E60" w14:textId="77777777" w:rsidR="00A456CC" w:rsidRPr="002F78C3" w:rsidRDefault="003A2272" w:rsidP="003F078F">
      <w:pPr>
        <w:pStyle w:val="Prosttext"/>
        <w:keepNext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SALVATORNÍ USTANOVENÍ</w:t>
      </w:r>
    </w:p>
    <w:p w14:paraId="701CBEA1" w14:textId="77777777" w:rsidR="003A2272" w:rsidRPr="002F78C3" w:rsidRDefault="003A2272" w:rsidP="008C2756">
      <w:pPr>
        <w:pStyle w:val="Prosttext"/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sz w:val="24"/>
          <w:szCs w:val="24"/>
        </w:rPr>
        <w:t>V případě, že některé ustanovení smlouvy je nebo se stane neplatné či neúčinné, zůstávají ostatní ustanovení smlouvy platná a účinná. Smluvní strany se zavazují nahradit neplatné či neúčinné ustanovení smlouvy ustanovením jiným, platným a účinným, které svým obsahem a smyslem odpovídá nejlépe obsahu a smyslu ustanovení původního.</w:t>
      </w:r>
    </w:p>
    <w:p w14:paraId="7BD93F02" w14:textId="77777777" w:rsidR="008C2756" w:rsidRPr="002F78C3" w:rsidRDefault="008C2756" w:rsidP="005449A4">
      <w:pPr>
        <w:pStyle w:val="Prosttext"/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58531A93" w14:textId="1375C3F2" w:rsidR="003A2272" w:rsidRPr="002F78C3" w:rsidRDefault="003D5F23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XVII</w:t>
      </w:r>
      <w:r w:rsidR="003A2272" w:rsidRPr="002F78C3">
        <w:rPr>
          <w:rFonts w:asciiTheme="minorHAnsi" w:hAnsiTheme="minorHAnsi" w:cstheme="minorHAnsi"/>
          <w:b/>
          <w:sz w:val="24"/>
          <w:szCs w:val="24"/>
        </w:rPr>
        <w:t>.</w:t>
      </w:r>
    </w:p>
    <w:p w14:paraId="072F5425" w14:textId="77777777" w:rsidR="00A456CC" w:rsidRPr="002F78C3" w:rsidRDefault="003A2272" w:rsidP="003A2272">
      <w:pPr>
        <w:pStyle w:val="Prosttext"/>
        <w:spacing w:line="320" w:lineRule="atLeast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3DBBC1A5" w14:textId="20AF734C" w:rsidR="00A456CC" w:rsidRPr="002F78C3" w:rsidRDefault="003D5F23" w:rsidP="003D5F23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</w:t>
      </w:r>
      <w:r w:rsidR="008C2756" w:rsidRPr="002F78C3">
        <w:rPr>
          <w:rFonts w:asciiTheme="minorHAnsi" w:hAnsiTheme="minorHAnsi" w:cstheme="minorHAnsi"/>
          <w:b/>
          <w:sz w:val="24"/>
          <w:szCs w:val="24"/>
        </w:rPr>
        <w:t>7</w:t>
      </w:r>
      <w:r w:rsidR="003A2272" w:rsidRPr="002F78C3">
        <w:rPr>
          <w:rFonts w:asciiTheme="minorHAnsi" w:hAnsiTheme="minorHAnsi" w:cstheme="minorHAnsi"/>
          <w:b/>
          <w:sz w:val="24"/>
          <w:szCs w:val="24"/>
        </w:rPr>
        <w:t>.1</w:t>
      </w:r>
      <w:r w:rsidR="003A2272" w:rsidRPr="002F78C3">
        <w:rPr>
          <w:rFonts w:asciiTheme="minorHAnsi" w:hAnsiTheme="minorHAnsi" w:cstheme="minorHAnsi"/>
          <w:sz w:val="24"/>
          <w:szCs w:val="24"/>
        </w:rPr>
        <w:tab/>
        <w:t xml:space="preserve">Tato smlouva je sepsána ve </w:t>
      </w:r>
      <w:r w:rsidR="008C2756" w:rsidRPr="002F78C3">
        <w:rPr>
          <w:rFonts w:asciiTheme="minorHAnsi" w:hAnsiTheme="minorHAnsi" w:cstheme="minorHAnsi"/>
          <w:sz w:val="24"/>
          <w:szCs w:val="24"/>
        </w:rPr>
        <w:t>třech</w:t>
      </w:r>
      <w:r w:rsidR="003A2272" w:rsidRPr="002F78C3">
        <w:rPr>
          <w:rFonts w:asciiTheme="minorHAnsi" w:hAnsiTheme="minorHAnsi" w:cstheme="minorHAnsi"/>
          <w:sz w:val="24"/>
          <w:szCs w:val="24"/>
        </w:rPr>
        <w:t xml:space="preserve"> vyhotoveních, z nichž </w:t>
      </w:r>
      <w:r w:rsidR="008C2756" w:rsidRPr="002F78C3">
        <w:rPr>
          <w:rFonts w:asciiTheme="minorHAnsi" w:hAnsiTheme="minorHAnsi" w:cstheme="minorHAnsi"/>
          <w:sz w:val="24"/>
          <w:szCs w:val="24"/>
        </w:rPr>
        <w:t xml:space="preserve">Pronajímatel </w:t>
      </w:r>
      <w:r w:rsidR="003A2272" w:rsidRPr="002F78C3">
        <w:rPr>
          <w:rFonts w:asciiTheme="minorHAnsi" w:hAnsiTheme="minorHAnsi" w:cstheme="minorHAnsi"/>
          <w:sz w:val="24"/>
          <w:szCs w:val="24"/>
        </w:rPr>
        <w:t xml:space="preserve">obdrží </w:t>
      </w:r>
      <w:r w:rsidR="008C2756" w:rsidRPr="002F78C3">
        <w:rPr>
          <w:rFonts w:asciiTheme="minorHAnsi" w:hAnsiTheme="minorHAnsi" w:cstheme="minorHAnsi"/>
          <w:sz w:val="24"/>
          <w:szCs w:val="24"/>
        </w:rPr>
        <w:t xml:space="preserve">dvě a </w:t>
      </w:r>
      <w:r w:rsidR="004101CF">
        <w:rPr>
          <w:rFonts w:asciiTheme="minorHAnsi" w:hAnsiTheme="minorHAnsi" w:cstheme="minorHAnsi"/>
          <w:sz w:val="24"/>
          <w:szCs w:val="24"/>
        </w:rPr>
        <w:t>Podn</w:t>
      </w:r>
      <w:r w:rsidR="008C2756" w:rsidRPr="002F78C3">
        <w:rPr>
          <w:rFonts w:asciiTheme="minorHAnsi" w:hAnsiTheme="minorHAnsi" w:cstheme="minorHAnsi"/>
          <w:sz w:val="24"/>
          <w:szCs w:val="24"/>
        </w:rPr>
        <w:t xml:space="preserve">ájemce </w:t>
      </w:r>
      <w:r w:rsidR="003A2272" w:rsidRPr="002F78C3">
        <w:rPr>
          <w:rFonts w:asciiTheme="minorHAnsi" w:hAnsiTheme="minorHAnsi" w:cstheme="minorHAnsi"/>
          <w:sz w:val="24"/>
          <w:szCs w:val="24"/>
        </w:rPr>
        <w:t>jedno.</w:t>
      </w:r>
    </w:p>
    <w:p w14:paraId="6700A53D" w14:textId="14DBD3A1" w:rsidR="008C2756" w:rsidRPr="002F78C3" w:rsidRDefault="003A2272" w:rsidP="003D5F23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</w:t>
      </w:r>
      <w:r w:rsidR="008C2756" w:rsidRPr="002F78C3">
        <w:rPr>
          <w:rFonts w:asciiTheme="minorHAnsi" w:hAnsiTheme="minorHAnsi" w:cstheme="minorHAnsi"/>
          <w:b/>
          <w:sz w:val="24"/>
          <w:szCs w:val="24"/>
        </w:rPr>
        <w:t>7</w:t>
      </w:r>
      <w:r w:rsidRPr="002F78C3">
        <w:rPr>
          <w:rFonts w:asciiTheme="minorHAnsi" w:hAnsiTheme="minorHAnsi" w:cstheme="minorHAnsi"/>
          <w:b/>
          <w:sz w:val="24"/>
          <w:szCs w:val="24"/>
        </w:rPr>
        <w:t>.2</w:t>
      </w:r>
      <w:r w:rsidRPr="002F78C3">
        <w:rPr>
          <w:rFonts w:asciiTheme="minorHAnsi" w:hAnsiTheme="minorHAnsi" w:cstheme="minorHAnsi"/>
          <w:sz w:val="24"/>
          <w:szCs w:val="24"/>
        </w:rPr>
        <w:tab/>
      </w:r>
      <w:r w:rsidR="004101CF">
        <w:rPr>
          <w:rFonts w:asciiTheme="minorHAnsi" w:hAnsiTheme="minorHAnsi" w:cstheme="minorHAnsi"/>
          <w:sz w:val="24"/>
          <w:szCs w:val="24"/>
        </w:rPr>
        <w:t>Podn</w:t>
      </w:r>
      <w:r w:rsidR="008C2756" w:rsidRPr="002F78C3">
        <w:rPr>
          <w:rFonts w:asciiTheme="minorHAnsi" w:hAnsiTheme="minorHAnsi" w:cstheme="minorHAnsi"/>
          <w:sz w:val="24"/>
          <w:szCs w:val="24"/>
        </w:rPr>
        <w:t>ájemce není oprávněn převést</w:t>
      </w:r>
      <w:r w:rsidR="008C2756" w:rsidRPr="002F78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2756" w:rsidRPr="002F78C3">
        <w:rPr>
          <w:rFonts w:asciiTheme="minorHAnsi" w:hAnsiTheme="minorHAnsi" w:cstheme="minorHAnsi"/>
          <w:sz w:val="24"/>
          <w:szCs w:val="24"/>
        </w:rPr>
        <w:t xml:space="preserve">práva a povinnosti z této smlouvy na třetí osobu bez souhlasu </w:t>
      </w:r>
      <w:r w:rsidR="003F078F" w:rsidRPr="002F78C3">
        <w:rPr>
          <w:rFonts w:asciiTheme="minorHAnsi" w:hAnsiTheme="minorHAnsi" w:cstheme="minorHAnsi"/>
          <w:sz w:val="24"/>
          <w:szCs w:val="24"/>
        </w:rPr>
        <w:t>P</w:t>
      </w:r>
      <w:r w:rsidR="008C2756" w:rsidRPr="002F78C3">
        <w:rPr>
          <w:rFonts w:asciiTheme="minorHAnsi" w:hAnsiTheme="minorHAnsi" w:cstheme="minorHAnsi"/>
          <w:sz w:val="24"/>
          <w:szCs w:val="24"/>
        </w:rPr>
        <w:t>ronajímatele.</w:t>
      </w:r>
    </w:p>
    <w:p w14:paraId="1ED00E3F" w14:textId="77777777" w:rsidR="008C2756" w:rsidRPr="002F78C3" w:rsidRDefault="008C2756" w:rsidP="008C2756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17.3</w:t>
      </w:r>
      <w:r w:rsidRPr="002F78C3">
        <w:rPr>
          <w:rFonts w:asciiTheme="minorHAnsi" w:hAnsiTheme="minorHAnsi" w:cstheme="minorHAnsi"/>
          <w:b/>
          <w:sz w:val="24"/>
          <w:szCs w:val="24"/>
        </w:rPr>
        <w:tab/>
      </w:r>
      <w:r w:rsidRPr="002F78C3">
        <w:rPr>
          <w:rFonts w:asciiTheme="minorHAnsi" w:hAnsiTheme="minorHAnsi" w:cstheme="minorHAnsi"/>
          <w:sz w:val="24"/>
          <w:szCs w:val="24"/>
        </w:rPr>
        <w:t>Tato smlouva nabývá platnosti dnem uzavření a účinnosti dnem zveřejnění v registru smluv.</w:t>
      </w:r>
    </w:p>
    <w:p w14:paraId="2EBF4EBF" w14:textId="77777777" w:rsidR="003A2272" w:rsidRPr="002F78C3" w:rsidRDefault="008C2756" w:rsidP="003D5F23">
      <w:pPr>
        <w:pStyle w:val="Prosttext"/>
        <w:spacing w:line="320" w:lineRule="atLeast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17.4</w:t>
      </w:r>
      <w:r w:rsidRPr="002F78C3">
        <w:rPr>
          <w:rFonts w:asciiTheme="minorHAnsi" w:hAnsiTheme="minorHAnsi" w:cstheme="minorHAnsi"/>
          <w:b/>
          <w:sz w:val="24"/>
          <w:szCs w:val="24"/>
        </w:rPr>
        <w:tab/>
      </w:r>
      <w:r w:rsidR="003A2272" w:rsidRPr="002F78C3">
        <w:rPr>
          <w:rFonts w:asciiTheme="minorHAnsi" w:hAnsiTheme="minorHAnsi" w:cstheme="minorHAnsi"/>
          <w:sz w:val="24"/>
          <w:szCs w:val="24"/>
        </w:rPr>
        <w:t>Účastníci prohlašují, že při sjednávání této smlouvy jednají svobodně, vážně a určitě a že tyto nesjednávají v tísni nebo za nápadně nevýhodných podmínek a na důkaz toho připojují své podpisy.</w:t>
      </w:r>
    </w:p>
    <w:p w14:paraId="5BE2C8BC" w14:textId="77777777" w:rsidR="005449A4" w:rsidRDefault="005449A4" w:rsidP="002728F8">
      <w:pPr>
        <w:pStyle w:val="Prosttext"/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5EA7B771" w14:textId="77777777" w:rsidR="005449A4" w:rsidRPr="002F78C3" w:rsidRDefault="005449A4" w:rsidP="002728F8">
      <w:pPr>
        <w:pStyle w:val="Prosttext"/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10230560" w14:textId="6901171E" w:rsidR="002728F8" w:rsidRPr="0029031A" w:rsidRDefault="006A23CD" w:rsidP="002728F8">
      <w:p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  <w:lang w:val="de-DE"/>
        </w:rPr>
      </w:pPr>
      <w:r w:rsidRPr="0029031A">
        <w:rPr>
          <w:rFonts w:asciiTheme="minorHAnsi" w:hAnsiTheme="minorHAnsi" w:cstheme="minorHAnsi"/>
          <w:spacing w:val="-2"/>
          <w:sz w:val="24"/>
          <w:szCs w:val="24"/>
          <w:lang w:val="cs-CZ"/>
        </w:rPr>
        <w:tab/>
      </w:r>
      <w:r w:rsidR="002728F8" w:rsidRPr="0029031A">
        <w:rPr>
          <w:rFonts w:asciiTheme="minorHAnsi" w:hAnsiTheme="minorHAnsi" w:cstheme="minorHAnsi"/>
          <w:spacing w:val="-2"/>
          <w:sz w:val="24"/>
          <w:szCs w:val="24"/>
          <w:lang w:val="de-DE"/>
        </w:rPr>
        <w:t>V</w:t>
      </w:r>
      <w:r w:rsidR="002728F8" w:rsidRPr="002F78C3">
        <w:rPr>
          <w:rFonts w:asciiTheme="minorHAnsi" w:hAnsiTheme="minorHAnsi" w:cstheme="minorHAnsi"/>
          <w:spacing w:val="-2"/>
          <w:sz w:val="24"/>
          <w:szCs w:val="24"/>
          <w:lang w:val="cs-CZ"/>
        </w:rPr>
        <w:t xml:space="preserve"> Praze</w:t>
      </w:r>
      <w:r w:rsidR="002728F8" w:rsidRPr="0029031A">
        <w:rPr>
          <w:rFonts w:asciiTheme="minorHAnsi" w:hAnsiTheme="minorHAnsi" w:cstheme="minorHAnsi"/>
          <w:spacing w:val="-2"/>
          <w:sz w:val="24"/>
          <w:szCs w:val="24"/>
          <w:lang w:val="de-DE"/>
        </w:rPr>
        <w:t xml:space="preserve"> dne:</w:t>
      </w:r>
      <w:r w:rsidR="002728F8" w:rsidRPr="0029031A">
        <w:rPr>
          <w:rFonts w:asciiTheme="minorHAnsi" w:hAnsiTheme="minorHAnsi" w:cstheme="minorHAnsi"/>
          <w:spacing w:val="-2"/>
          <w:sz w:val="24"/>
          <w:szCs w:val="24"/>
          <w:lang w:val="de-DE"/>
        </w:rPr>
        <w:tab/>
      </w:r>
      <w:r w:rsidR="002728F8" w:rsidRPr="0029031A">
        <w:rPr>
          <w:rFonts w:asciiTheme="minorHAnsi" w:hAnsiTheme="minorHAnsi" w:cstheme="minorHAnsi"/>
          <w:spacing w:val="-2"/>
          <w:sz w:val="24"/>
          <w:szCs w:val="24"/>
          <w:lang w:val="de-DE"/>
        </w:rPr>
        <w:tab/>
      </w:r>
      <w:r w:rsidR="002728F8" w:rsidRPr="0029031A">
        <w:rPr>
          <w:rFonts w:asciiTheme="minorHAnsi" w:hAnsiTheme="minorHAnsi" w:cstheme="minorHAnsi"/>
          <w:spacing w:val="-2"/>
          <w:sz w:val="24"/>
          <w:szCs w:val="24"/>
          <w:lang w:val="de-DE"/>
        </w:rPr>
        <w:tab/>
      </w:r>
      <w:r w:rsidR="002728F8" w:rsidRPr="0029031A">
        <w:rPr>
          <w:rFonts w:asciiTheme="minorHAnsi" w:hAnsiTheme="minorHAnsi" w:cstheme="minorHAnsi"/>
          <w:spacing w:val="-2"/>
          <w:sz w:val="24"/>
          <w:szCs w:val="24"/>
          <w:lang w:val="de-DE"/>
        </w:rPr>
        <w:tab/>
      </w:r>
      <w:r w:rsidR="002728F8" w:rsidRPr="0029031A">
        <w:rPr>
          <w:rFonts w:asciiTheme="minorHAnsi" w:hAnsiTheme="minorHAnsi" w:cstheme="minorHAnsi"/>
          <w:spacing w:val="-2"/>
          <w:sz w:val="24"/>
          <w:szCs w:val="24"/>
          <w:lang w:val="de-DE"/>
        </w:rPr>
        <w:tab/>
      </w:r>
      <w:r w:rsidR="002728F8" w:rsidRPr="0029031A">
        <w:rPr>
          <w:rFonts w:asciiTheme="minorHAnsi" w:hAnsiTheme="minorHAnsi" w:cstheme="minorHAnsi"/>
          <w:spacing w:val="-2"/>
          <w:sz w:val="24"/>
          <w:szCs w:val="24"/>
          <w:lang w:val="de-DE"/>
        </w:rPr>
        <w:tab/>
        <w:t>V Praze dne:</w:t>
      </w:r>
    </w:p>
    <w:p w14:paraId="2A91DDB0" w14:textId="1BAFC8F2" w:rsidR="002728F8" w:rsidRDefault="002728F8" w:rsidP="006A23CD">
      <w:pPr>
        <w:pStyle w:val="Prosttext"/>
        <w:spacing w:line="320" w:lineRule="atLeast"/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2F78C3">
        <w:rPr>
          <w:rFonts w:asciiTheme="minorHAnsi" w:hAnsiTheme="minorHAnsi" w:cstheme="minorHAnsi"/>
          <w:b/>
          <w:sz w:val="24"/>
          <w:szCs w:val="24"/>
        </w:rPr>
        <w:t>PRONAJÍMATEL:</w:t>
      </w:r>
      <w:r w:rsidRPr="00F673D0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0F2966">
        <w:rPr>
          <w:rFonts w:asciiTheme="minorHAnsi" w:hAnsiTheme="minorHAnsi" w:cstheme="minorHAnsi"/>
          <w:b/>
          <w:sz w:val="24"/>
          <w:szCs w:val="24"/>
        </w:rPr>
        <w:t>POD</w:t>
      </w:r>
      <w:r w:rsidRPr="002F78C3">
        <w:rPr>
          <w:rFonts w:asciiTheme="minorHAnsi" w:hAnsiTheme="minorHAnsi" w:cstheme="minorHAnsi"/>
          <w:b/>
          <w:sz w:val="24"/>
          <w:szCs w:val="24"/>
        </w:rPr>
        <w:t>NÁJEMCE:</w:t>
      </w:r>
    </w:p>
    <w:p w14:paraId="46DB48A4" w14:textId="77777777" w:rsidR="002728F8" w:rsidRPr="002F78C3" w:rsidRDefault="002728F8" w:rsidP="002728F8">
      <w:pPr>
        <w:pStyle w:val="Prosttext"/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657EA633" w14:textId="77777777" w:rsidR="002728F8" w:rsidRDefault="002728F8" w:rsidP="002728F8">
      <w:pPr>
        <w:pStyle w:val="Prosttext"/>
        <w:spacing w:line="32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8D487E6" w14:textId="77777777" w:rsidR="009574AE" w:rsidRDefault="009574AE" w:rsidP="002728F8">
      <w:pPr>
        <w:pStyle w:val="Prosttext"/>
        <w:spacing w:line="32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6BADE93" w14:textId="6D7B9E66" w:rsidR="002728F8" w:rsidRPr="00906856" w:rsidRDefault="002728F8" w:rsidP="006A23CD">
      <w:pPr>
        <w:pStyle w:val="Prosttext"/>
        <w:spacing w:line="320" w:lineRule="atLeast"/>
        <w:ind w:firstLine="708"/>
        <w:rPr>
          <w:rFonts w:asciiTheme="minorHAnsi" w:hAnsiTheme="minorHAnsi" w:cstheme="minorHAnsi"/>
          <w:bCs/>
          <w:sz w:val="24"/>
          <w:szCs w:val="24"/>
        </w:rPr>
      </w:pPr>
      <w:r w:rsidRPr="00906856">
        <w:rPr>
          <w:rFonts w:asciiTheme="minorHAnsi" w:hAnsiTheme="minorHAnsi" w:cstheme="minorHAnsi"/>
          <w:bCs/>
          <w:sz w:val="24"/>
          <w:szCs w:val="24"/>
        </w:rPr>
        <w:t>Národní muzeum</w:t>
      </w:r>
      <w:r w:rsidRPr="00906856">
        <w:rPr>
          <w:rFonts w:asciiTheme="minorHAnsi" w:hAnsiTheme="minorHAnsi" w:cstheme="minorHAnsi"/>
          <w:bCs/>
          <w:sz w:val="24"/>
          <w:szCs w:val="24"/>
        </w:rPr>
        <w:tab/>
      </w:r>
      <w:r w:rsidRPr="00906856">
        <w:rPr>
          <w:rFonts w:asciiTheme="minorHAnsi" w:hAnsiTheme="minorHAnsi" w:cstheme="minorHAnsi"/>
          <w:bCs/>
          <w:sz w:val="24"/>
          <w:szCs w:val="24"/>
        </w:rPr>
        <w:tab/>
      </w:r>
      <w:r w:rsidRPr="00906856">
        <w:rPr>
          <w:rFonts w:asciiTheme="minorHAnsi" w:hAnsiTheme="minorHAnsi" w:cstheme="minorHAnsi"/>
          <w:bCs/>
          <w:sz w:val="24"/>
          <w:szCs w:val="24"/>
        </w:rPr>
        <w:tab/>
      </w:r>
      <w:r w:rsidRPr="00906856">
        <w:rPr>
          <w:rFonts w:asciiTheme="minorHAnsi" w:hAnsiTheme="minorHAnsi" w:cstheme="minorHAnsi"/>
          <w:bCs/>
          <w:sz w:val="24"/>
          <w:szCs w:val="24"/>
        </w:rPr>
        <w:tab/>
      </w:r>
      <w:r w:rsidRPr="00906856">
        <w:rPr>
          <w:rFonts w:asciiTheme="minorHAnsi" w:hAnsiTheme="minorHAnsi" w:cstheme="minorHAnsi"/>
          <w:bCs/>
          <w:sz w:val="24"/>
          <w:szCs w:val="24"/>
        </w:rPr>
        <w:tab/>
      </w:r>
      <w:r w:rsidRPr="00D04834">
        <w:rPr>
          <w:rFonts w:asciiTheme="minorHAnsi" w:hAnsiTheme="minorHAnsi" w:cstheme="minorHAnsi"/>
          <w:bCs/>
          <w:sz w:val="24"/>
          <w:szCs w:val="24"/>
        </w:rPr>
        <w:t>Jiří Maroušek</w:t>
      </w:r>
    </w:p>
    <w:p w14:paraId="09F98466" w14:textId="77777777" w:rsidR="002728F8" w:rsidRPr="00906856" w:rsidRDefault="002728F8" w:rsidP="006A23CD">
      <w:pPr>
        <w:pStyle w:val="Prosttext"/>
        <w:spacing w:line="320" w:lineRule="atLeast"/>
        <w:ind w:firstLine="708"/>
        <w:rPr>
          <w:rFonts w:asciiTheme="minorHAnsi" w:hAnsiTheme="minorHAnsi" w:cstheme="minorHAnsi"/>
          <w:bCs/>
          <w:sz w:val="24"/>
          <w:szCs w:val="24"/>
        </w:rPr>
      </w:pPr>
      <w:r w:rsidRPr="00906856">
        <w:rPr>
          <w:rFonts w:asciiTheme="minorHAnsi" w:hAnsiTheme="minorHAnsi" w:cstheme="minorHAnsi"/>
          <w:bCs/>
          <w:sz w:val="24"/>
          <w:szCs w:val="24"/>
        </w:rPr>
        <w:t>PhDr. Michal Lukeš, Ph.D.</w:t>
      </w:r>
    </w:p>
    <w:p w14:paraId="50E8B2CF" w14:textId="0EA63D93" w:rsidR="009A1748" w:rsidRDefault="002728F8" w:rsidP="006A23CD">
      <w:pPr>
        <w:pStyle w:val="Prosttext"/>
        <w:spacing w:line="320" w:lineRule="atLeast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Generální ředitel</w:t>
      </w:r>
    </w:p>
    <w:p w14:paraId="0D71B3E4" w14:textId="77777777" w:rsidR="005449A4" w:rsidRDefault="005449A4" w:rsidP="008C2756">
      <w:pPr>
        <w:pStyle w:val="Prosttext"/>
        <w:spacing w:line="32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7E48BE71" w14:textId="77777777" w:rsidR="005449A4" w:rsidRDefault="005449A4" w:rsidP="008C2756">
      <w:pPr>
        <w:pStyle w:val="Prosttext"/>
        <w:spacing w:line="32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02131459" w14:textId="77777777" w:rsidR="005449A4" w:rsidRDefault="005449A4" w:rsidP="008C2756">
      <w:pPr>
        <w:pStyle w:val="Prosttext"/>
        <w:spacing w:line="32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0B8DEADB" w14:textId="77777777" w:rsidR="00745C81" w:rsidRDefault="00745C81" w:rsidP="008C2756">
      <w:pPr>
        <w:pStyle w:val="Prosttext"/>
        <w:spacing w:line="32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2D195833" w14:textId="77777777" w:rsidR="00745C81" w:rsidRDefault="00745C81" w:rsidP="008C2756">
      <w:pPr>
        <w:pStyle w:val="Prosttext"/>
        <w:spacing w:line="32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711AEDE0" w14:textId="77777777" w:rsidR="005449A4" w:rsidRDefault="005449A4" w:rsidP="008C2756">
      <w:pPr>
        <w:pStyle w:val="Prosttext"/>
        <w:spacing w:line="32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63DF41E5" w14:textId="77777777" w:rsidR="005449A4" w:rsidRDefault="005449A4" w:rsidP="008C2756">
      <w:pPr>
        <w:pStyle w:val="Prosttext"/>
        <w:spacing w:line="32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5C2A0625" w14:textId="06EFEC86" w:rsidR="0060128A" w:rsidRPr="009D4DD2" w:rsidRDefault="0060128A" w:rsidP="008C2756">
      <w:pPr>
        <w:pStyle w:val="Prosttext"/>
        <w:spacing w:line="320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9D4DD2">
        <w:rPr>
          <w:rFonts w:asciiTheme="minorHAnsi" w:hAnsiTheme="minorHAnsi" w:cstheme="minorHAnsi"/>
          <w:b/>
          <w:bCs/>
          <w:sz w:val="24"/>
          <w:szCs w:val="24"/>
        </w:rPr>
        <w:lastRenderedPageBreak/>
        <w:t>Příloha č. 1</w:t>
      </w:r>
    </w:p>
    <w:p w14:paraId="77A1C02A" w14:textId="77777777" w:rsidR="009D4DD2" w:rsidRDefault="009D4DD2" w:rsidP="008C2756">
      <w:pPr>
        <w:pStyle w:val="Prosttext"/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tbl>
      <w:tblPr>
        <w:tblW w:w="943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0"/>
        <w:gridCol w:w="2747"/>
        <w:gridCol w:w="3621"/>
      </w:tblGrid>
      <w:tr w:rsidR="009D4DD2" w:rsidRPr="0090103B" w14:paraId="74F61114" w14:textId="77777777" w:rsidTr="001A68F5">
        <w:trPr>
          <w:trHeight w:val="28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DBDA4" w14:textId="77777777" w:rsidR="009D4DD2" w:rsidRPr="00C8080A" w:rsidRDefault="009D4DD2" w:rsidP="001A68F5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C8080A">
              <w:rPr>
                <w:rFonts w:ascii="Tahoma" w:hAnsi="Tahoma" w:cs="Tahoma"/>
                <w:b/>
                <w:bCs/>
                <w:color w:val="000000"/>
                <w:sz w:val="20"/>
              </w:rPr>
              <w:t>Objekt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0EB1D" w14:textId="77777777" w:rsidR="009D4DD2" w:rsidRPr="00C8080A" w:rsidRDefault="009D4DD2" w:rsidP="001A68F5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C8080A">
              <w:rPr>
                <w:rFonts w:ascii="Tahoma" w:hAnsi="Tahoma" w:cs="Tahoma"/>
                <w:b/>
                <w:bCs/>
                <w:color w:val="000000"/>
                <w:sz w:val="20"/>
              </w:rPr>
              <w:t>Adresa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8634B" w14:textId="77777777" w:rsidR="009D4DD2" w:rsidRPr="00C8080A" w:rsidRDefault="009D4DD2" w:rsidP="001A68F5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C8080A">
              <w:rPr>
                <w:rFonts w:ascii="Tahoma" w:hAnsi="Tahoma" w:cs="Tahoma"/>
                <w:b/>
                <w:bCs/>
                <w:color w:val="000000"/>
                <w:sz w:val="20"/>
              </w:rPr>
              <w:t>Katastr</w:t>
            </w:r>
          </w:p>
        </w:tc>
      </w:tr>
      <w:tr w:rsidR="009D4DD2" w:rsidRPr="0090103B" w14:paraId="1831EFF2" w14:textId="77777777" w:rsidTr="001A6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3070" w:type="dxa"/>
            <w:noWrap/>
            <w:vAlign w:val="bottom"/>
          </w:tcPr>
          <w:p w14:paraId="50DF171A" w14:textId="77777777" w:rsidR="009D4DD2" w:rsidRPr="00C8080A" w:rsidRDefault="009D4DD2" w:rsidP="001A68F5">
            <w:pPr>
              <w:rPr>
                <w:rFonts w:ascii="Tahoma" w:hAnsi="Tahoma" w:cs="Tahoma"/>
                <w:color w:val="000000"/>
                <w:sz w:val="20"/>
              </w:rPr>
            </w:pPr>
            <w:r w:rsidRPr="00C8080A">
              <w:rPr>
                <w:rFonts w:ascii="Tahoma" w:hAnsi="Tahoma" w:cs="Tahoma"/>
                <w:color w:val="000000"/>
                <w:sz w:val="20"/>
              </w:rPr>
              <w:t>Lapidárium</w:t>
            </w:r>
          </w:p>
        </w:tc>
        <w:tc>
          <w:tcPr>
            <w:tcW w:w="2747" w:type="dxa"/>
            <w:vAlign w:val="bottom"/>
          </w:tcPr>
          <w:p w14:paraId="19861DE2" w14:textId="77777777" w:rsidR="009D4DD2" w:rsidRPr="00C8080A" w:rsidRDefault="009D4DD2" w:rsidP="001A68F5">
            <w:pPr>
              <w:rPr>
                <w:rFonts w:ascii="Tahoma" w:hAnsi="Tahoma" w:cs="Tahoma"/>
                <w:color w:val="000000"/>
                <w:sz w:val="20"/>
              </w:rPr>
            </w:pPr>
            <w:r w:rsidRPr="00C8080A">
              <w:rPr>
                <w:rFonts w:ascii="Tahoma" w:hAnsi="Tahoma" w:cs="Tahoma"/>
                <w:color w:val="000000"/>
                <w:sz w:val="20"/>
              </w:rPr>
              <w:t>Výstaviště 422, Praha 7, 170 00</w:t>
            </w:r>
          </w:p>
        </w:tc>
        <w:tc>
          <w:tcPr>
            <w:tcW w:w="3621" w:type="dxa"/>
            <w:vAlign w:val="bottom"/>
          </w:tcPr>
          <w:p w14:paraId="49352DFC" w14:textId="77777777" w:rsidR="009D4DD2" w:rsidRPr="00C8080A" w:rsidRDefault="009D4DD2" w:rsidP="001A68F5">
            <w:pPr>
              <w:rPr>
                <w:rFonts w:ascii="Tahoma" w:hAnsi="Tahoma" w:cs="Tahoma"/>
                <w:color w:val="000000"/>
                <w:sz w:val="20"/>
              </w:rPr>
            </w:pPr>
            <w:r w:rsidRPr="00C8080A">
              <w:rPr>
                <w:rFonts w:ascii="Tahoma" w:hAnsi="Tahoma" w:cs="Tahoma"/>
                <w:color w:val="000000"/>
                <w:sz w:val="20"/>
              </w:rPr>
              <w:t>budova č.p. 422, par. č. 1855, katastrální území Bubeneč, obec Praha</w:t>
            </w:r>
          </w:p>
        </w:tc>
      </w:tr>
      <w:tr w:rsidR="008E3A7A" w:rsidRPr="0090103B" w14:paraId="03DEF51B" w14:textId="77777777" w:rsidTr="008E3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5F752" w14:textId="77777777" w:rsidR="008E3A7A" w:rsidRPr="00C8080A" w:rsidRDefault="008E3A7A" w:rsidP="00E71FB2">
            <w:pPr>
              <w:rPr>
                <w:rFonts w:ascii="Tahoma" w:hAnsi="Tahoma" w:cs="Tahoma"/>
                <w:color w:val="000000"/>
                <w:sz w:val="20"/>
              </w:rPr>
            </w:pPr>
            <w:r w:rsidRPr="00C8080A">
              <w:rPr>
                <w:rFonts w:ascii="Tahoma" w:hAnsi="Tahoma" w:cs="Tahoma"/>
                <w:color w:val="000000"/>
                <w:sz w:val="20"/>
              </w:rPr>
              <w:t>Muzeum Bedřicha Smetany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DE4EC" w14:textId="77777777" w:rsidR="008E3A7A" w:rsidRPr="00C8080A" w:rsidRDefault="008E3A7A" w:rsidP="00E71FB2">
            <w:pPr>
              <w:rPr>
                <w:rFonts w:ascii="Tahoma" w:hAnsi="Tahoma" w:cs="Tahoma"/>
                <w:color w:val="000000"/>
                <w:sz w:val="20"/>
              </w:rPr>
            </w:pPr>
            <w:r w:rsidRPr="00C8080A">
              <w:rPr>
                <w:rFonts w:ascii="Tahoma" w:hAnsi="Tahoma" w:cs="Tahoma"/>
                <w:color w:val="000000"/>
                <w:sz w:val="20"/>
              </w:rPr>
              <w:t>Novotného lávka 1, Praha 1, 110 00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40D4B" w14:textId="77777777" w:rsidR="008E3A7A" w:rsidRPr="00C8080A" w:rsidRDefault="008E3A7A" w:rsidP="00E71FB2">
            <w:pPr>
              <w:rPr>
                <w:rFonts w:ascii="Tahoma" w:hAnsi="Tahoma" w:cs="Tahoma"/>
                <w:color w:val="000000"/>
                <w:sz w:val="20"/>
              </w:rPr>
            </w:pPr>
            <w:r w:rsidRPr="00C8080A">
              <w:rPr>
                <w:rFonts w:ascii="Tahoma" w:hAnsi="Tahoma" w:cs="Tahoma"/>
                <w:color w:val="000000"/>
                <w:sz w:val="20"/>
              </w:rPr>
              <w:t>budova č.p. 201, parc. č. 155, katastrální území Staré Město, obec Praha</w:t>
            </w:r>
          </w:p>
        </w:tc>
      </w:tr>
    </w:tbl>
    <w:p w14:paraId="65089660" w14:textId="77777777" w:rsidR="009D4DD2" w:rsidRPr="002F78C3" w:rsidRDefault="009D4DD2" w:rsidP="008C2756">
      <w:pPr>
        <w:pStyle w:val="Prosttext"/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sectPr w:rsidR="009D4DD2" w:rsidRPr="002F78C3" w:rsidSect="00E51E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D34B" w14:textId="77777777" w:rsidR="00E91FCA" w:rsidRDefault="00E91FCA" w:rsidP="005A2ED4">
      <w:pPr>
        <w:spacing w:after="0" w:line="240" w:lineRule="auto"/>
      </w:pPr>
      <w:r>
        <w:separator/>
      </w:r>
    </w:p>
  </w:endnote>
  <w:endnote w:type="continuationSeparator" w:id="0">
    <w:p w14:paraId="070ADE20" w14:textId="77777777" w:rsidR="00E91FCA" w:rsidRDefault="00E91FCA" w:rsidP="005A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B0CA" w14:textId="77777777" w:rsidR="00E91FCA" w:rsidRDefault="00E91FCA" w:rsidP="005A2ED4">
      <w:pPr>
        <w:spacing w:after="0" w:line="240" w:lineRule="auto"/>
      </w:pPr>
      <w:r>
        <w:separator/>
      </w:r>
    </w:p>
  </w:footnote>
  <w:footnote w:type="continuationSeparator" w:id="0">
    <w:p w14:paraId="41FDCE67" w14:textId="77777777" w:rsidR="00E91FCA" w:rsidRDefault="00E91FCA" w:rsidP="005A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01C4" w14:textId="631BD49E" w:rsidR="00135C86" w:rsidRPr="0029031A" w:rsidRDefault="00D04834" w:rsidP="00135C86">
    <w:pPr>
      <w:pStyle w:val="Zhlav"/>
      <w:jc w:val="right"/>
      <w:rPr>
        <w:rFonts w:ascii="Calibri" w:hAnsi="Calibri" w:cs="Calibri"/>
      </w:rPr>
    </w:pPr>
    <w:r w:rsidRPr="0029031A">
      <w:rPr>
        <w:rFonts w:ascii="Calibri" w:hAnsi="Calibri" w:cs="Calibri"/>
      </w:rPr>
      <w:t>2026/852/NM (OPN 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316A"/>
    <w:multiLevelType w:val="multilevel"/>
    <w:tmpl w:val="DD162D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8110DC"/>
    <w:multiLevelType w:val="multilevel"/>
    <w:tmpl w:val="A1E8EF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F006CF"/>
    <w:multiLevelType w:val="hybridMultilevel"/>
    <w:tmpl w:val="A5067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E3380E"/>
    <w:multiLevelType w:val="hybridMultilevel"/>
    <w:tmpl w:val="3F224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353E4"/>
    <w:multiLevelType w:val="multilevel"/>
    <w:tmpl w:val="CF64C00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DF23198"/>
    <w:multiLevelType w:val="multilevel"/>
    <w:tmpl w:val="7E061118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num w:numId="1" w16cid:durableId="919872323">
    <w:abstractNumId w:val="5"/>
  </w:num>
  <w:num w:numId="2" w16cid:durableId="616260435">
    <w:abstractNumId w:val="2"/>
  </w:num>
  <w:num w:numId="3" w16cid:durableId="1868524586">
    <w:abstractNumId w:val="1"/>
  </w:num>
  <w:num w:numId="4" w16cid:durableId="250940816">
    <w:abstractNumId w:val="4"/>
  </w:num>
  <w:num w:numId="5" w16cid:durableId="314267248">
    <w:abstractNumId w:val="0"/>
  </w:num>
  <w:num w:numId="6" w16cid:durableId="211696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72"/>
    <w:rsid w:val="000317C7"/>
    <w:rsid w:val="00037FE2"/>
    <w:rsid w:val="00061C04"/>
    <w:rsid w:val="00071775"/>
    <w:rsid w:val="00071DAC"/>
    <w:rsid w:val="00086976"/>
    <w:rsid w:val="000A4B75"/>
    <w:rsid w:val="000A70A8"/>
    <w:rsid w:val="000B4EEC"/>
    <w:rsid w:val="000C1923"/>
    <w:rsid w:val="000C3921"/>
    <w:rsid w:val="000D4646"/>
    <w:rsid w:val="000E1F6B"/>
    <w:rsid w:val="000E6DB4"/>
    <w:rsid w:val="000E7041"/>
    <w:rsid w:val="000F20A1"/>
    <w:rsid w:val="000F2966"/>
    <w:rsid w:val="00115E05"/>
    <w:rsid w:val="001166A7"/>
    <w:rsid w:val="00135C86"/>
    <w:rsid w:val="001435A1"/>
    <w:rsid w:val="0014617E"/>
    <w:rsid w:val="00156E6F"/>
    <w:rsid w:val="00164557"/>
    <w:rsid w:val="001662CE"/>
    <w:rsid w:val="00193901"/>
    <w:rsid w:val="001B3206"/>
    <w:rsid w:val="001E4BAF"/>
    <w:rsid w:val="001E4C6D"/>
    <w:rsid w:val="001F71BA"/>
    <w:rsid w:val="00222A37"/>
    <w:rsid w:val="00223BD0"/>
    <w:rsid w:val="002411AA"/>
    <w:rsid w:val="002437C8"/>
    <w:rsid w:val="00250A90"/>
    <w:rsid w:val="00261208"/>
    <w:rsid w:val="00270095"/>
    <w:rsid w:val="002719A9"/>
    <w:rsid w:val="002728F8"/>
    <w:rsid w:val="00283C7D"/>
    <w:rsid w:val="0029031A"/>
    <w:rsid w:val="00297224"/>
    <w:rsid w:val="002A2F70"/>
    <w:rsid w:val="002A48F6"/>
    <w:rsid w:val="002B302E"/>
    <w:rsid w:val="002B45F8"/>
    <w:rsid w:val="002E3056"/>
    <w:rsid w:val="002F3A51"/>
    <w:rsid w:val="002F55DE"/>
    <w:rsid w:val="002F78C3"/>
    <w:rsid w:val="002F7971"/>
    <w:rsid w:val="00304A52"/>
    <w:rsid w:val="00313DAB"/>
    <w:rsid w:val="00315423"/>
    <w:rsid w:val="00322956"/>
    <w:rsid w:val="00352763"/>
    <w:rsid w:val="00365BCC"/>
    <w:rsid w:val="003711DC"/>
    <w:rsid w:val="00372D74"/>
    <w:rsid w:val="00374E7B"/>
    <w:rsid w:val="003857A9"/>
    <w:rsid w:val="003A2272"/>
    <w:rsid w:val="003A7052"/>
    <w:rsid w:val="003A7299"/>
    <w:rsid w:val="003B5DCF"/>
    <w:rsid w:val="003C218F"/>
    <w:rsid w:val="003C42EE"/>
    <w:rsid w:val="003D4AD1"/>
    <w:rsid w:val="003D5F23"/>
    <w:rsid w:val="003D66A2"/>
    <w:rsid w:val="003F078F"/>
    <w:rsid w:val="003F5374"/>
    <w:rsid w:val="003F7135"/>
    <w:rsid w:val="004101CF"/>
    <w:rsid w:val="00410D89"/>
    <w:rsid w:val="00414748"/>
    <w:rsid w:val="00416900"/>
    <w:rsid w:val="00430A3C"/>
    <w:rsid w:val="0043520B"/>
    <w:rsid w:val="0044361B"/>
    <w:rsid w:val="00450F17"/>
    <w:rsid w:val="00452079"/>
    <w:rsid w:val="00454677"/>
    <w:rsid w:val="00457242"/>
    <w:rsid w:val="00460ED4"/>
    <w:rsid w:val="00470473"/>
    <w:rsid w:val="00473EE8"/>
    <w:rsid w:val="004753FF"/>
    <w:rsid w:val="004A620D"/>
    <w:rsid w:val="004B2A6A"/>
    <w:rsid w:val="004B703E"/>
    <w:rsid w:val="004C0E60"/>
    <w:rsid w:val="004C1D1D"/>
    <w:rsid w:val="004C2730"/>
    <w:rsid w:val="004C6202"/>
    <w:rsid w:val="004D520F"/>
    <w:rsid w:val="004E5F68"/>
    <w:rsid w:val="004F0A49"/>
    <w:rsid w:val="004F1A2D"/>
    <w:rsid w:val="004F2AED"/>
    <w:rsid w:val="004F3975"/>
    <w:rsid w:val="004F62FD"/>
    <w:rsid w:val="00501C5D"/>
    <w:rsid w:val="005230D6"/>
    <w:rsid w:val="00536713"/>
    <w:rsid w:val="005449A4"/>
    <w:rsid w:val="00556854"/>
    <w:rsid w:val="00565FD7"/>
    <w:rsid w:val="00566893"/>
    <w:rsid w:val="005809B1"/>
    <w:rsid w:val="00590B11"/>
    <w:rsid w:val="00597B8F"/>
    <w:rsid w:val="005A2ED4"/>
    <w:rsid w:val="005B3076"/>
    <w:rsid w:val="005C7DA1"/>
    <w:rsid w:val="005D079D"/>
    <w:rsid w:val="005F65AA"/>
    <w:rsid w:val="0060014A"/>
    <w:rsid w:val="0060128A"/>
    <w:rsid w:val="0060397E"/>
    <w:rsid w:val="006351CC"/>
    <w:rsid w:val="006519E9"/>
    <w:rsid w:val="00660DE6"/>
    <w:rsid w:val="006840A6"/>
    <w:rsid w:val="00685782"/>
    <w:rsid w:val="00690F0B"/>
    <w:rsid w:val="006A1805"/>
    <w:rsid w:val="006A1DD1"/>
    <w:rsid w:val="006A23CD"/>
    <w:rsid w:val="006A62C8"/>
    <w:rsid w:val="006B0735"/>
    <w:rsid w:val="006B244E"/>
    <w:rsid w:val="006C7B42"/>
    <w:rsid w:val="006D3EF1"/>
    <w:rsid w:val="006D5733"/>
    <w:rsid w:val="00701699"/>
    <w:rsid w:val="00712913"/>
    <w:rsid w:val="00715EFC"/>
    <w:rsid w:val="00717820"/>
    <w:rsid w:val="00724AA8"/>
    <w:rsid w:val="00745C81"/>
    <w:rsid w:val="00753D2E"/>
    <w:rsid w:val="0075782F"/>
    <w:rsid w:val="0076395E"/>
    <w:rsid w:val="00767841"/>
    <w:rsid w:val="00794BE9"/>
    <w:rsid w:val="007A3586"/>
    <w:rsid w:val="007B45B9"/>
    <w:rsid w:val="007E6C68"/>
    <w:rsid w:val="007E7B74"/>
    <w:rsid w:val="007F5A2E"/>
    <w:rsid w:val="008077A5"/>
    <w:rsid w:val="0083308B"/>
    <w:rsid w:val="00837D67"/>
    <w:rsid w:val="00844DD4"/>
    <w:rsid w:val="008470F3"/>
    <w:rsid w:val="00850988"/>
    <w:rsid w:val="00874295"/>
    <w:rsid w:val="00877A44"/>
    <w:rsid w:val="0088181A"/>
    <w:rsid w:val="00896F5E"/>
    <w:rsid w:val="008A774F"/>
    <w:rsid w:val="008B6276"/>
    <w:rsid w:val="008C2756"/>
    <w:rsid w:val="008D4E21"/>
    <w:rsid w:val="008D77C6"/>
    <w:rsid w:val="008E12CB"/>
    <w:rsid w:val="008E3A7A"/>
    <w:rsid w:val="00901DDA"/>
    <w:rsid w:val="0091227B"/>
    <w:rsid w:val="009123AC"/>
    <w:rsid w:val="0093260A"/>
    <w:rsid w:val="00932CAE"/>
    <w:rsid w:val="009455FF"/>
    <w:rsid w:val="009574AE"/>
    <w:rsid w:val="00964CA2"/>
    <w:rsid w:val="00986FD4"/>
    <w:rsid w:val="009A06E6"/>
    <w:rsid w:val="009A1748"/>
    <w:rsid w:val="009A3842"/>
    <w:rsid w:val="009A7C78"/>
    <w:rsid w:val="009B4FA0"/>
    <w:rsid w:val="009B6A42"/>
    <w:rsid w:val="009D4DD2"/>
    <w:rsid w:val="009D67D3"/>
    <w:rsid w:val="00A02C4D"/>
    <w:rsid w:val="00A11185"/>
    <w:rsid w:val="00A16E12"/>
    <w:rsid w:val="00A22135"/>
    <w:rsid w:val="00A26BBE"/>
    <w:rsid w:val="00A456CC"/>
    <w:rsid w:val="00A52C58"/>
    <w:rsid w:val="00A64A24"/>
    <w:rsid w:val="00A84B15"/>
    <w:rsid w:val="00A8559A"/>
    <w:rsid w:val="00AD027C"/>
    <w:rsid w:val="00AE2B73"/>
    <w:rsid w:val="00B21CE7"/>
    <w:rsid w:val="00B36EC2"/>
    <w:rsid w:val="00B4371A"/>
    <w:rsid w:val="00B46F50"/>
    <w:rsid w:val="00B514BC"/>
    <w:rsid w:val="00B55042"/>
    <w:rsid w:val="00B71936"/>
    <w:rsid w:val="00B7219F"/>
    <w:rsid w:val="00B72DA0"/>
    <w:rsid w:val="00B732AD"/>
    <w:rsid w:val="00B84FEB"/>
    <w:rsid w:val="00B86475"/>
    <w:rsid w:val="00BB0C70"/>
    <w:rsid w:val="00BB1021"/>
    <w:rsid w:val="00BD0400"/>
    <w:rsid w:val="00BD043F"/>
    <w:rsid w:val="00BD5E8A"/>
    <w:rsid w:val="00BE588D"/>
    <w:rsid w:val="00BF15B9"/>
    <w:rsid w:val="00BF5716"/>
    <w:rsid w:val="00C01911"/>
    <w:rsid w:val="00C02324"/>
    <w:rsid w:val="00C04901"/>
    <w:rsid w:val="00C077EF"/>
    <w:rsid w:val="00C2110B"/>
    <w:rsid w:val="00C212F9"/>
    <w:rsid w:val="00C3530A"/>
    <w:rsid w:val="00C52AC8"/>
    <w:rsid w:val="00C550F4"/>
    <w:rsid w:val="00C72577"/>
    <w:rsid w:val="00C73B13"/>
    <w:rsid w:val="00C77197"/>
    <w:rsid w:val="00C80705"/>
    <w:rsid w:val="00CB0814"/>
    <w:rsid w:val="00CB7629"/>
    <w:rsid w:val="00CD252C"/>
    <w:rsid w:val="00CF1A0C"/>
    <w:rsid w:val="00CF3B5F"/>
    <w:rsid w:val="00D02673"/>
    <w:rsid w:val="00D04834"/>
    <w:rsid w:val="00D061D6"/>
    <w:rsid w:val="00D06F56"/>
    <w:rsid w:val="00D13C6B"/>
    <w:rsid w:val="00D358A8"/>
    <w:rsid w:val="00D5297F"/>
    <w:rsid w:val="00D65F8A"/>
    <w:rsid w:val="00D67FAD"/>
    <w:rsid w:val="00D750AB"/>
    <w:rsid w:val="00D77DCB"/>
    <w:rsid w:val="00D8487B"/>
    <w:rsid w:val="00D84C88"/>
    <w:rsid w:val="00D86328"/>
    <w:rsid w:val="00D87751"/>
    <w:rsid w:val="00D92407"/>
    <w:rsid w:val="00D96195"/>
    <w:rsid w:val="00DA06E8"/>
    <w:rsid w:val="00DA0BE8"/>
    <w:rsid w:val="00DA1A13"/>
    <w:rsid w:val="00DA1E4B"/>
    <w:rsid w:val="00DD1D43"/>
    <w:rsid w:val="00DE108A"/>
    <w:rsid w:val="00E07696"/>
    <w:rsid w:val="00E24D0E"/>
    <w:rsid w:val="00E3052E"/>
    <w:rsid w:val="00E356BD"/>
    <w:rsid w:val="00E4218E"/>
    <w:rsid w:val="00E43E07"/>
    <w:rsid w:val="00E51E34"/>
    <w:rsid w:val="00E76031"/>
    <w:rsid w:val="00E77570"/>
    <w:rsid w:val="00E85613"/>
    <w:rsid w:val="00E91FCA"/>
    <w:rsid w:val="00E95387"/>
    <w:rsid w:val="00EB4AB8"/>
    <w:rsid w:val="00EB4CE2"/>
    <w:rsid w:val="00EB6417"/>
    <w:rsid w:val="00ED2036"/>
    <w:rsid w:val="00ED26FC"/>
    <w:rsid w:val="00ED4660"/>
    <w:rsid w:val="00EF05A1"/>
    <w:rsid w:val="00EF3E21"/>
    <w:rsid w:val="00EF58BC"/>
    <w:rsid w:val="00EF6F1B"/>
    <w:rsid w:val="00F00597"/>
    <w:rsid w:val="00F06E48"/>
    <w:rsid w:val="00F13D19"/>
    <w:rsid w:val="00F178F9"/>
    <w:rsid w:val="00F33479"/>
    <w:rsid w:val="00F472E5"/>
    <w:rsid w:val="00F53B10"/>
    <w:rsid w:val="00F733AA"/>
    <w:rsid w:val="00F80337"/>
    <w:rsid w:val="00F80AE3"/>
    <w:rsid w:val="00F85674"/>
    <w:rsid w:val="00F911F6"/>
    <w:rsid w:val="00F91D33"/>
    <w:rsid w:val="00F92BF1"/>
    <w:rsid w:val="00F97C22"/>
    <w:rsid w:val="00FB0314"/>
    <w:rsid w:val="00FB3195"/>
    <w:rsid w:val="00FD0FE4"/>
    <w:rsid w:val="00FD77DA"/>
    <w:rsid w:val="00FD7E66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F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272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3A2272"/>
    <w:rPr>
      <w:rFonts w:ascii="Cambria" w:eastAsia="Times New Roman" w:hAnsi="Cambria"/>
      <w:sz w:val="22"/>
      <w:szCs w:val="22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3A2272"/>
    <w:pPr>
      <w:spacing w:after="0" w:line="240" w:lineRule="auto"/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ProsttextChar">
    <w:name w:val="Prostý text Char"/>
    <w:link w:val="Prosttext"/>
    <w:uiPriority w:val="99"/>
    <w:rsid w:val="003A227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3A72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72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A7299"/>
    <w:rPr>
      <w:rFonts w:ascii="Cambria" w:eastAsia="Times New Roman" w:hAnsi="Cambria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2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A7299"/>
    <w:rPr>
      <w:rFonts w:ascii="Cambria" w:eastAsia="Times New Roman" w:hAnsi="Cambria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72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ezmezerChar">
    <w:name w:val="Bez mezer Char"/>
    <w:link w:val="Bezmezer"/>
    <w:uiPriority w:val="99"/>
    <w:rsid w:val="00322956"/>
    <w:rPr>
      <w:rFonts w:ascii="Cambria" w:eastAsia="Times New Roman" w:hAnsi="Cambria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5A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2ED4"/>
    <w:rPr>
      <w:rFonts w:ascii="Cambria" w:eastAsia="Times New Roman" w:hAnsi="Cambria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A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ED4"/>
    <w:rPr>
      <w:rFonts w:ascii="Cambria" w:eastAsia="Times New Roman" w:hAnsi="Cambria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22A37"/>
    <w:pPr>
      <w:ind w:left="720"/>
      <w:contextualSpacing/>
    </w:pPr>
  </w:style>
  <w:style w:type="character" w:customStyle="1" w:styleId="Bodytext2">
    <w:name w:val="Body text (2)_"/>
    <w:basedOn w:val="Standardnpsmoodstavce"/>
    <w:link w:val="Bodytext20"/>
    <w:rsid w:val="0027009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70095"/>
    <w:pPr>
      <w:widowControl w:val="0"/>
      <w:shd w:val="clear" w:color="auto" w:fill="FFFFFF"/>
      <w:spacing w:after="0" w:line="288" w:lineRule="exact"/>
      <w:ind w:hanging="740"/>
      <w:jc w:val="both"/>
    </w:pPr>
    <w:rPr>
      <w:rFonts w:ascii="Arial" w:eastAsia="Arial" w:hAnsi="Arial" w:cs="Arial"/>
      <w:sz w:val="21"/>
      <w:szCs w:val="21"/>
      <w:lang w:val="cs-CZ" w:eastAsia="cs-CZ"/>
    </w:rPr>
  </w:style>
  <w:style w:type="paragraph" w:customStyle="1" w:styleId="xmsonormal">
    <w:name w:val="x_msonormal"/>
    <w:basedOn w:val="Normln"/>
    <w:rsid w:val="00690F0B"/>
    <w:pPr>
      <w:spacing w:after="0" w:line="240" w:lineRule="auto"/>
    </w:pPr>
    <w:rPr>
      <w:rFonts w:ascii="Calibri" w:eastAsiaTheme="minorHAnsi" w:hAnsi="Calibri" w:cs="Calibri"/>
      <w:lang w:val="cs-CZ" w:eastAsia="cs-CZ"/>
    </w:rPr>
  </w:style>
  <w:style w:type="character" w:styleId="Hypertextovodkaz">
    <w:name w:val="Hyperlink"/>
    <w:uiPriority w:val="99"/>
    <w:unhideWhenUsed/>
    <w:rsid w:val="004753FF"/>
    <w:rPr>
      <w:color w:val="0563C1"/>
      <w:u w:val="single"/>
    </w:rPr>
  </w:style>
  <w:style w:type="paragraph" w:styleId="Revize">
    <w:name w:val="Revision"/>
    <w:hidden/>
    <w:uiPriority w:val="99"/>
    <w:semiHidden/>
    <w:rsid w:val="00410D89"/>
    <w:rPr>
      <w:rFonts w:ascii="Cambria" w:eastAsia="Times New Roman" w:hAnsi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990C-70E1-4C77-A518-C9F6AC4E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3161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2024-07-15T10:28:00Z</cp:lastPrinted>
  <dcterms:created xsi:type="dcterms:W3CDTF">2026-03-17T12:28:00Z</dcterms:created>
  <dcterms:modified xsi:type="dcterms:W3CDTF">2026-03-17T12:29:00Z</dcterms:modified>
</cp:coreProperties>
</file>