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937853" w:rsidTr="00840407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 w:rsidTr="008404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Lázeňské lesy a parky Karlovy Vary, příspěvková organizace</w:t>
            </w:r>
          </w:p>
        </w:tc>
      </w:tr>
      <w:tr w:rsidR="00937853" w:rsidTr="008404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Sovova stezka 504/4</w:t>
            </w:r>
          </w:p>
        </w:tc>
      </w:tr>
      <w:tr w:rsidR="00937853" w:rsidTr="008404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937853" w:rsidTr="008404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00074811</w:t>
            </w:r>
          </w:p>
        </w:tc>
      </w:tr>
      <w:tr w:rsidR="00937853" w:rsidTr="0084040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 w:rsidTr="00840407">
        <w:trPr>
          <w:cantSplit/>
        </w:trPr>
        <w:tc>
          <w:tcPr>
            <w:tcW w:w="2214" w:type="dxa"/>
            <w:gridSpan w:val="5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16.03.2026</w:t>
            </w:r>
            <w:proofErr w:type="gramEnd"/>
          </w:p>
        </w:tc>
        <w:tc>
          <w:tcPr>
            <w:tcW w:w="6267" w:type="dxa"/>
            <w:gridSpan w:val="12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 w:rsidTr="00840407">
        <w:trPr>
          <w:cantSplit/>
        </w:trPr>
        <w:tc>
          <w:tcPr>
            <w:tcW w:w="2214" w:type="dxa"/>
            <w:gridSpan w:val="5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OBJ35-48722/2026</w:t>
            </w:r>
          </w:p>
          <w:p w:rsidR="00840407" w:rsidRDefault="008404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46/26</w:t>
            </w:r>
          </w:p>
        </w:tc>
        <w:tc>
          <w:tcPr>
            <w:tcW w:w="870" w:type="dxa"/>
            <w:gridSpan w:val="3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937853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937853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Modernizace a rozšíření školního hřiště </w:t>
            </w:r>
            <w:proofErr w:type="gramStart"/>
            <w:r>
              <w:rPr>
                <w:rFonts w:ascii="Arial" w:hAnsi="Arial"/>
                <w:b/>
                <w:sz w:val="18"/>
              </w:rPr>
              <w:t>ZŠ 1.máje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. Objednáváme odstranění pařezů, jejich odvoz a uložení na skládce, které vznikly po provedeném kácení podle objednávky OBJ35-48593/2026. Přikládáme vaší nabídku ze dne </w:t>
            </w:r>
            <w:proofErr w:type="gramStart"/>
            <w:r>
              <w:rPr>
                <w:rFonts w:ascii="Arial" w:hAnsi="Arial"/>
                <w:b/>
                <w:sz w:val="18"/>
              </w:rPr>
              <w:t>16.3.2026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a situaci znázorňující plochy pro likvid</w:t>
            </w:r>
            <w:r w:rsidR="00CA7A99">
              <w:rPr>
                <w:rFonts w:ascii="Arial" w:hAnsi="Arial"/>
                <w:b/>
                <w:sz w:val="18"/>
              </w:rPr>
              <w:t>aci pařezů (situace kácení celková ze dne 4.3.2026)</w:t>
            </w:r>
            <w:bookmarkStart w:id="0" w:name="_GoBack"/>
            <w:bookmarkEnd w:id="0"/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196 842,8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37853" w:rsidTr="00840407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27.03.2026</w:t>
            </w:r>
            <w:proofErr w:type="gramEnd"/>
          </w:p>
        </w:tc>
      </w:tr>
      <w:tr w:rsidR="00937853" w:rsidTr="00840407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37853" w:rsidTr="00840407">
        <w:trPr>
          <w:cantSplit/>
        </w:trPr>
        <w:tc>
          <w:tcPr>
            <w:tcW w:w="479" w:type="dxa"/>
            <w:gridSpan w:val="2"/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937853" w:rsidTr="00840407">
        <w:trPr>
          <w:cantSplit/>
        </w:trPr>
        <w:tc>
          <w:tcPr>
            <w:tcW w:w="960" w:type="dxa"/>
            <w:gridSpan w:val="3"/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37853" w:rsidTr="00840407">
        <w:trPr>
          <w:cantSplit/>
        </w:trPr>
        <w:tc>
          <w:tcPr>
            <w:tcW w:w="1924" w:type="dxa"/>
            <w:gridSpan w:val="4"/>
          </w:tcPr>
          <w:p w:rsidR="00937853" w:rsidRDefault="0093785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37853" w:rsidTr="00840407">
        <w:trPr>
          <w:cantSplit/>
        </w:trPr>
        <w:tc>
          <w:tcPr>
            <w:tcW w:w="384" w:type="dxa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symbol 1148, specifický symbol 00254657 (§ 109a zákona o DPH).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8404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  <w:p w:rsidR="00840407" w:rsidRDefault="008404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840407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840407" w:rsidRDefault="00840407" w:rsidP="008404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16.3.2026</w:t>
            </w:r>
            <w:proofErr w:type="gramEnd"/>
          </w:p>
          <w:p w:rsidR="00840407" w:rsidRDefault="00CA7A99" w:rsidP="008404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Situace kácení celková ze </w:t>
            </w:r>
            <w:proofErr w:type="gramStart"/>
            <w:r>
              <w:rPr>
                <w:rFonts w:ascii="Arial" w:hAnsi="Arial"/>
                <w:sz w:val="18"/>
              </w:rPr>
              <w:t>4.3.2026</w:t>
            </w:r>
            <w:proofErr w:type="gramEnd"/>
          </w:p>
          <w:p w:rsidR="00840407" w:rsidRDefault="00840407" w:rsidP="008404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40407" w:rsidRDefault="00840407" w:rsidP="008404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40407" w:rsidRDefault="00840407" w:rsidP="008404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40407" w:rsidRDefault="00840407" w:rsidP="008404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840407" w:rsidRPr="00840407" w:rsidRDefault="00840407" w:rsidP="008404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>
        <w:trPr>
          <w:cantSplit/>
        </w:trPr>
        <w:tc>
          <w:tcPr>
            <w:tcW w:w="9636" w:type="dxa"/>
            <w:gridSpan w:val="18"/>
          </w:tcPr>
          <w:p w:rsidR="00937853" w:rsidRDefault="009378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7853" w:rsidTr="00840407">
        <w:trPr>
          <w:cantSplit/>
        </w:trPr>
        <w:tc>
          <w:tcPr>
            <w:tcW w:w="4815" w:type="dxa"/>
            <w:gridSpan w:val="9"/>
            <w:vAlign w:val="bottom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937853" w:rsidRPr="00840407" w:rsidRDefault="008404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840407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937853" w:rsidTr="00840407">
        <w:trPr>
          <w:cantSplit/>
        </w:trPr>
        <w:tc>
          <w:tcPr>
            <w:tcW w:w="4815" w:type="dxa"/>
            <w:gridSpan w:val="9"/>
          </w:tcPr>
          <w:p w:rsidR="00937853" w:rsidRDefault="008404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937853" w:rsidRDefault="008404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840407" w:rsidRDefault="008404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840407" w:rsidRDefault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Pr="00840407" w:rsidRDefault="00840407" w:rsidP="00840407"/>
    <w:p w:rsidR="00840407" w:rsidRDefault="00840407" w:rsidP="00840407"/>
    <w:p w:rsidR="00C22DF3" w:rsidRPr="00840407" w:rsidRDefault="00840407" w:rsidP="00840407">
      <w:pPr>
        <w:tabs>
          <w:tab w:val="left" w:pos="1140"/>
        </w:tabs>
      </w:pPr>
      <w:r>
        <w:tab/>
      </w:r>
      <w:r>
        <w:rPr>
          <w:rFonts w:ascii="Arial" w:hAnsi="Arial"/>
          <w:sz w:val="21"/>
        </w:rPr>
        <w:t>OBJ35-48722/2026</w:t>
      </w:r>
    </w:p>
    <w:sectPr w:rsidR="00C22DF3" w:rsidRPr="00840407" w:rsidSect="00840407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1DD4"/>
    <w:multiLevelType w:val="hybridMultilevel"/>
    <w:tmpl w:val="858814EE"/>
    <w:lvl w:ilvl="0" w:tplc="973E9D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53"/>
    <w:rsid w:val="00840407"/>
    <w:rsid w:val="00937853"/>
    <w:rsid w:val="00C22DF3"/>
    <w:rsid w:val="00C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F19"/>
  <w15:docId w15:val="{FA647FF0-B449-48BB-84C3-76601433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3</cp:revision>
  <dcterms:created xsi:type="dcterms:W3CDTF">2026-03-16T10:23:00Z</dcterms:created>
  <dcterms:modified xsi:type="dcterms:W3CDTF">2026-03-16T10:29:00Z</dcterms:modified>
</cp:coreProperties>
</file>