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FC" w:rsidRDefault="0028259C" w:rsidP="00C012FC">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outlineLvl w:val="0"/>
        <w:rPr>
          <w:rFonts w:ascii="Arial" w:hAnsi="Arial" w:cs="Arial"/>
          <w:b/>
          <w:bCs/>
          <w:spacing w:val="30"/>
          <w:sz w:val="24"/>
          <w:szCs w:val="24"/>
          <w:lang w:val="cs-CZ" w:eastAsia="cs-CZ"/>
        </w:rPr>
      </w:pPr>
      <w:r w:rsidRPr="00DC6542">
        <w:rPr>
          <w:noProof/>
          <w:lang w:val="cs-CZ" w:eastAsia="cs-CZ"/>
        </w:rPr>
        <w:drawing>
          <wp:inline distT="0" distB="0" distL="0" distR="0">
            <wp:extent cx="2895600"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inline>
        </w:drawing>
      </w:r>
    </w:p>
    <w:p w:rsidR="00C012FC" w:rsidRDefault="00C012FC"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p>
    <w:p w:rsidR="006C1B70" w:rsidRPr="001A488E"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r w:rsidRPr="001A488E">
        <w:rPr>
          <w:rFonts w:ascii="Arial" w:hAnsi="Arial" w:cs="Arial"/>
          <w:b/>
          <w:bCs/>
          <w:spacing w:val="30"/>
          <w:sz w:val="24"/>
          <w:szCs w:val="24"/>
          <w:lang w:val="cs-CZ" w:eastAsia="cs-CZ"/>
        </w:rPr>
        <w:t xml:space="preserve">Kupní smlouva </w:t>
      </w:r>
    </w:p>
    <w:p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rsidR="006C1B70" w:rsidRPr="00AD2D49" w:rsidRDefault="006C1B70" w:rsidP="006C1B70">
      <w:pPr>
        <w:tabs>
          <w:tab w:val="left" w:pos="5760"/>
        </w:tabs>
        <w:spacing w:after="120" w:line="240" w:lineRule="auto"/>
        <w:ind w:left="757"/>
        <w:jc w:val="both"/>
        <w:rPr>
          <w:b/>
          <w:bCs/>
          <w:lang w:val="cs-CZ" w:eastAsia="cs-CZ"/>
        </w:rPr>
      </w:pPr>
    </w:p>
    <w:p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 xml:space="preserve">I.  </w:t>
      </w:r>
    </w:p>
    <w:p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rsidR="006C1B70" w:rsidRPr="001A488E" w:rsidRDefault="006C1B70" w:rsidP="006C1B70">
      <w:pPr>
        <w:tabs>
          <w:tab w:val="left" w:pos="2340"/>
          <w:tab w:val="left" w:pos="2520"/>
        </w:tabs>
        <w:spacing w:before="240" w:after="0" w:line="288" w:lineRule="auto"/>
        <w:jc w:val="both"/>
        <w:rPr>
          <w:rFonts w:ascii="Arial" w:hAnsi="Arial" w:cs="Arial"/>
          <w:b/>
          <w:bCs/>
          <w:sz w:val="24"/>
          <w:szCs w:val="24"/>
          <w:lang w:val="cs-CZ" w:eastAsia="cs-CZ"/>
        </w:rPr>
      </w:pPr>
      <w:r w:rsidRPr="001A488E">
        <w:rPr>
          <w:rFonts w:ascii="Arial" w:hAnsi="Arial" w:cs="Arial"/>
          <w:b/>
          <w:bCs/>
          <w:spacing w:val="30"/>
          <w:sz w:val="24"/>
          <w:szCs w:val="24"/>
          <w:lang w:val="cs-CZ" w:eastAsia="cs-CZ"/>
        </w:rPr>
        <w:t>Kupující</w:t>
      </w:r>
      <w:r w:rsidR="00784A97">
        <w:rPr>
          <w:rFonts w:ascii="Arial" w:hAnsi="Arial" w:cs="Arial"/>
          <w:b/>
          <w:bCs/>
          <w:sz w:val="24"/>
          <w:szCs w:val="24"/>
          <w:lang w:val="cs-CZ" w:eastAsia="cs-CZ"/>
        </w:rPr>
        <w:t xml:space="preserve">: </w:t>
      </w:r>
      <w:r w:rsidR="00784A97">
        <w:rPr>
          <w:rFonts w:ascii="Arial" w:hAnsi="Arial" w:cs="Arial"/>
          <w:b/>
          <w:bCs/>
          <w:sz w:val="24"/>
          <w:szCs w:val="24"/>
          <w:lang w:val="cs-CZ" w:eastAsia="cs-CZ"/>
        </w:rPr>
        <w:tab/>
        <w:t xml:space="preserve">Sdružení povodí Sedlnice </w:t>
      </w:r>
    </w:p>
    <w:p w:rsidR="006C1B70" w:rsidRPr="001A488E" w:rsidRDefault="001A488E" w:rsidP="006C1B70">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w:t>
      </w:r>
      <w:r w:rsidR="006C1B70" w:rsidRPr="001A488E">
        <w:rPr>
          <w:rFonts w:ascii="Arial" w:hAnsi="Arial" w:cs="Arial"/>
          <w:sz w:val="24"/>
          <w:szCs w:val="24"/>
          <w:lang w:val="cs-CZ" w:eastAsia="cs-CZ"/>
        </w:rPr>
        <w:t>sídle</w:t>
      </w:r>
      <w:r w:rsidR="000A4969">
        <w:rPr>
          <w:rFonts w:ascii="Arial" w:hAnsi="Arial" w:cs="Arial"/>
          <w:sz w:val="24"/>
          <w:szCs w:val="24"/>
          <w:lang w:val="cs-CZ" w:eastAsia="cs-CZ"/>
        </w:rPr>
        <w:t>m:</w:t>
      </w:r>
      <w:r w:rsidR="00784A97">
        <w:rPr>
          <w:rFonts w:ascii="Arial" w:hAnsi="Arial" w:cs="Arial"/>
          <w:sz w:val="24"/>
          <w:szCs w:val="24"/>
          <w:lang w:val="cs-CZ" w:eastAsia="cs-CZ"/>
        </w:rPr>
        <w:t xml:space="preserve"> </w:t>
      </w:r>
      <w:r w:rsidR="00784A97">
        <w:rPr>
          <w:rFonts w:ascii="Arial" w:hAnsi="Arial" w:cs="Arial"/>
          <w:sz w:val="24"/>
          <w:szCs w:val="24"/>
          <w:lang w:val="cs-CZ" w:eastAsia="cs-CZ"/>
        </w:rPr>
        <w:tab/>
        <w:t>Závišice 115, 742 21 Závišice</w:t>
      </w:r>
    </w:p>
    <w:p w:rsidR="006C1B70" w:rsidRPr="001A488E"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IČ:</w:t>
      </w:r>
      <w:r w:rsidRPr="001A488E">
        <w:rPr>
          <w:rFonts w:ascii="Arial" w:hAnsi="Arial" w:cs="Arial"/>
          <w:sz w:val="24"/>
          <w:szCs w:val="24"/>
          <w:lang w:val="cs-CZ" w:eastAsia="cs-CZ"/>
        </w:rPr>
        <w:tab/>
      </w:r>
      <w:r w:rsidR="00784A97">
        <w:rPr>
          <w:rFonts w:ascii="Arial" w:hAnsi="Arial" w:cs="Arial"/>
          <w:snapToGrid w:val="0"/>
          <w:sz w:val="24"/>
          <w:szCs w:val="24"/>
          <w:lang w:val="cs-CZ" w:eastAsia="cs-CZ"/>
        </w:rPr>
        <w:t>70237093</w:t>
      </w:r>
    </w:p>
    <w:p w:rsidR="006C1B70"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 xml:space="preserve">zastoupený:  </w:t>
      </w:r>
      <w:r w:rsidRPr="001A488E">
        <w:rPr>
          <w:rFonts w:ascii="Arial" w:hAnsi="Arial" w:cs="Arial"/>
          <w:sz w:val="24"/>
          <w:szCs w:val="24"/>
          <w:lang w:val="cs-CZ" w:eastAsia="cs-CZ"/>
        </w:rPr>
        <w:tab/>
      </w:r>
      <w:r w:rsidR="00784A97">
        <w:rPr>
          <w:rFonts w:ascii="Arial" w:hAnsi="Arial" w:cs="Arial"/>
          <w:sz w:val="24"/>
          <w:szCs w:val="24"/>
          <w:lang w:val="cs-CZ" w:eastAsia="cs-CZ"/>
        </w:rPr>
        <w:t xml:space="preserve"> </w:t>
      </w:r>
      <w:r w:rsidR="00430B83">
        <w:rPr>
          <w:rFonts w:ascii="Arial" w:hAnsi="Arial" w:cs="Arial"/>
          <w:sz w:val="24"/>
          <w:szCs w:val="24"/>
          <w:lang w:val="cs-CZ" w:eastAsia="cs-CZ"/>
        </w:rPr>
        <w:t xml:space="preserve">Ing. Davidem </w:t>
      </w:r>
      <w:proofErr w:type="spellStart"/>
      <w:r w:rsidR="00430B83">
        <w:rPr>
          <w:rFonts w:ascii="Arial" w:hAnsi="Arial" w:cs="Arial"/>
          <w:sz w:val="24"/>
          <w:szCs w:val="24"/>
          <w:lang w:val="cs-CZ" w:eastAsia="cs-CZ"/>
        </w:rPr>
        <w:t>Plandorem</w:t>
      </w:r>
      <w:proofErr w:type="spellEnd"/>
      <w:r w:rsidR="00430B83">
        <w:rPr>
          <w:rFonts w:ascii="Arial" w:hAnsi="Arial" w:cs="Arial"/>
          <w:sz w:val="24"/>
          <w:szCs w:val="24"/>
          <w:lang w:val="cs-CZ" w:eastAsia="cs-CZ"/>
        </w:rPr>
        <w:t>, předseda sdružení</w:t>
      </w:r>
    </w:p>
    <w:p w:rsidR="00DA0328" w:rsidRPr="001A488E" w:rsidRDefault="00784A97" w:rsidP="00DA0328">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p>
    <w:p w:rsidR="00DA0328" w:rsidRPr="001A488E" w:rsidRDefault="00DA0328" w:rsidP="00DA0328">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p>
    <w:p w:rsidR="006C1B70" w:rsidRDefault="00DA0328" w:rsidP="006C1B70">
      <w:pPr>
        <w:tabs>
          <w:tab w:val="left" w:pos="1985"/>
          <w:tab w:val="left" w:pos="2127"/>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kontaktní osoba:        </w:t>
      </w:r>
    </w:p>
    <w:p w:rsidR="006C1B70" w:rsidRPr="001A488E" w:rsidRDefault="00DA0328"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p>
    <w:p w:rsidR="006C1B70" w:rsidRPr="001A488E"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r w:rsidR="00815D93">
        <w:rPr>
          <w:rFonts w:ascii="Arial" w:hAnsi="Arial" w:cs="Arial"/>
          <w:sz w:val="24"/>
          <w:szCs w:val="24"/>
          <w:lang w:val="cs-CZ" w:eastAsia="cs-CZ"/>
        </w:rPr>
        <w:t xml:space="preserve"> </w:t>
      </w:r>
    </w:p>
    <w:p w:rsidR="003A3419" w:rsidRDefault="008C6B60"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sidR="00E40EFC">
        <w:rPr>
          <w:rFonts w:ascii="Arial" w:hAnsi="Arial" w:cs="Arial"/>
          <w:sz w:val="24"/>
          <w:szCs w:val="24"/>
          <w:lang w:val="cs-CZ" w:eastAsia="cs-CZ"/>
        </w:rPr>
        <w:t>:</w:t>
      </w:r>
      <w:r w:rsidR="00E40EFC">
        <w:rPr>
          <w:rFonts w:ascii="Arial" w:hAnsi="Arial" w:cs="Arial"/>
          <w:sz w:val="24"/>
          <w:szCs w:val="24"/>
          <w:lang w:val="cs-CZ" w:eastAsia="cs-CZ"/>
        </w:rPr>
        <w:tab/>
      </w:r>
    </w:p>
    <w:p w:rsidR="006C1B70" w:rsidRPr="001A488E" w:rsidRDefault="00E40EFC" w:rsidP="006C1B70">
      <w:pPr>
        <w:tabs>
          <w:tab w:val="left" w:pos="2340"/>
        </w:tabs>
        <w:spacing w:after="0" w:line="288" w:lineRule="auto"/>
        <w:jc w:val="both"/>
        <w:rPr>
          <w:rFonts w:ascii="Arial" w:hAnsi="Arial" w:cs="Arial"/>
          <w:sz w:val="24"/>
          <w:szCs w:val="24"/>
          <w:lang w:val="cs-CZ" w:eastAsia="cs-CZ"/>
        </w:rPr>
      </w:pPr>
      <w:bookmarkStart w:id="0" w:name="_GoBack"/>
      <w:bookmarkEnd w:id="0"/>
      <w:r>
        <w:rPr>
          <w:rFonts w:ascii="Arial" w:hAnsi="Arial" w:cs="Arial"/>
          <w:sz w:val="24"/>
          <w:szCs w:val="24"/>
          <w:lang w:val="cs-CZ" w:eastAsia="cs-CZ"/>
        </w:rPr>
        <w:t xml:space="preserve">číslo účtu: </w:t>
      </w:r>
      <w:r>
        <w:rPr>
          <w:rFonts w:ascii="Arial" w:hAnsi="Arial" w:cs="Arial"/>
          <w:sz w:val="24"/>
          <w:szCs w:val="24"/>
          <w:lang w:val="cs-CZ" w:eastAsia="cs-CZ"/>
        </w:rPr>
        <w:tab/>
      </w:r>
    </w:p>
    <w:p w:rsidR="001A2DD1" w:rsidRPr="001A488E" w:rsidRDefault="001A2DD1" w:rsidP="001A2DD1">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Pr>
          <w:rFonts w:ascii="Arial" w:hAnsi="Arial" w:cs="Arial"/>
          <w:sz w:val="24"/>
          <w:szCs w:val="24"/>
          <w:lang w:val="cs-CZ" w:eastAsia="cs-CZ"/>
        </w:rPr>
        <w:tab/>
      </w:r>
    </w:p>
    <w:p w:rsidR="001A2DD1" w:rsidRPr="001A488E" w:rsidRDefault="001A2DD1" w:rsidP="001A2DD1">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Pr>
          <w:rFonts w:ascii="Arial" w:hAnsi="Arial" w:cs="Arial"/>
          <w:sz w:val="24"/>
          <w:szCs w:val="24"/>
          <w:lang w:val="cs-CZ" w:eastAsia="cs-CZ"/>
        </w:rPr>
        <w:tab/>
      </w:r>
    </w:p>
    <w:p w:rsidR="006C1B70" w:rsidRPr="001A488E" w:rsidRDefault="001A2DD1" w:rsidP="001A2DD1">
      <w:pPr>
        <w:tabs>
          <w:tab w:val="left" w:pos="2127"/>
          <w:tab w:val="left" w:pos="2296"/>
          <w:tab w:val="left" w:pos="2340"/>
          <w:tab w:val="left" w:pos="2520"/>
        </w:tabs>
        <w:spacing w:before="120" w:after="0" w:line="288" w:lineRule="auto"/>
        <w:jc w:val="both"/>
        <w:rPr>
          <w:rFonts w:ascii="Arial" w:hAnsi="Arial" w:cs="Arial"/>
          <w:lang w:val="cs-CZ" w:eastAsia="cs-CZ"/>
        </w:rPr>
      </w:pPr>
      <w:r w:rsidRPr="001A488E">
        <w:rPr>
          <w:rFonts w:ascii="Arial" w:hAnsi="Arial" w:cs="Arial"/>
          <w:lang w:val="cs-CZ" w:eastAsia="cs-CZ"/>
        </w:rPr>
        <w:t xml:space="preserve"> </w:t>
      </w:r>
      <w:r w:rsidR="006C1B70" w:rsidRPr="001A488E">
        <w:rPr>
          <w:rFonts w:ascii="Arial" w:hAnsi="Arial" w:cs="Arial"/>
          <w:lang w:val="cs-CZ" w:eastAsia="cs-CZ"/>
        </w:rPr>
        <w:t>(dále jen „kupující“)</w:t>
      </w:r>
    </w:p>
    <w:p w:rsidR="006C1B70" w:rsidRPr="00AD2D49" w:rsidRDefault="006C1B70" w:rsidP="006C1B70">
      <w:pPr>
        <w:tabs>
          <w:tab w:val="left" w:pos="709"/>
          <w:tab w:val="left" w:pos="2700"/>
          <w:tab w:val="left" w:pos="2880"/>
        </w:tabs>
        <w:spacing w:after="0" w:line="288" w:lineRule="auto"/>
        <w:ind w:left="720"/>
        <w:jc w:val="both"/>
        <w:rPr>
          <w:lang w:val="cs-CZ" w:eastAsia="cs-CZ"/>
        </w:rPr>
      </w:pPr>
      <w:r w:rsidRPr="00AD2D49">
        <w:rPr>
          <w:lang w:val="cs-CZ" w:eastAsia="cs-CZ"/>
        </w:rPr>
        <w:tab/>
      </w:r>
      <w:r w:rsidRPr="00AD2D49">
        <w:rPr>
          <w:lang w:val="cs-CZ" w:eastAsia="cs-CZ"/>
        </w:rPr>
        <w:tab/>
      </w:r>
    </w:p>
    <w:p w:rsidR="006C1B70" w:rsidRPr="00E40EFC" w:rsidRDefault="006C1B70" w:rsidP="006C1B70">
      <w:pPr>
        <w:tabs>
          <w:tab w:val="left" w:pos="2340"/>
        </w:tabs>
        <w:spacing w:after="0" w:line="288" w:lineRule="auto"/>
        <w:ind w:left="540" w:hanging="540"/>
        <w:jc w:val="both"/>
        <w:rPr>
          <w:rFonts w:ascii="Arial" w:hAnsi="Arial" w:cs="Arial"/>
          <w:b/>
          <w:bCs/>
          <w:sz w:val="24"/>
          <w:szCs w:val="24"/>
          <w:lang w:val="cs-CZ" w:eastAsia="cs-CZ"/>
        </w:rPr>
      </w:pPr>
      <w:r w:rsidRPr="00E40EFC">
        <w:rPr>
          <w:rFonts w:ascii="Arial" w:hAnsi="Arial" w:cs="Arial"/>
          <w:b/>
          <w:bCs/>
          <w:sz w:val="24"/>
          <w:szCs w:val="24"/>
          <w:lang w:val="cs-CZ" w:eastAsia="cs-CZ"/>
        </w:rPr>
        <w:t>Prodávající:</w:t>
      </w:r>
      <w:r w:rsidR="00E559BD">
        <w:rPr>
          <w:rFonts w:ascii="Arial" w:hAnsi="Arial" w:cs="Arial"/>
          <w:b/>
          <w:bCs/>
          <w:sz w:val="24"/>
          <w:szCs w:val="24"/>
          <w:lang w:val="cs-CZ" w:eastAsia="cs-CZ"/>
        </w:rPr>
        <w:tab/>
        <w:t xml:space="preserve">JRK </w:t>
      </w:r>
      <w:proofErr w:type="spellStart"/>
      <w:r w:rsidR="00E559BD">
        <w:rPr>
          <w:rFonts w:ascii="Arial" w:hAnsi="Arial" w:cs="Arial"/>
          <w:b/>
          <w:bCs/>
          <w:sz w:val="24"/>
          <w:szCs w:val="24"/>
          <w:lang w:val="cs-CZ" w:eastAsia="cs-CZ"/>
        </w:rPr>
        <w:t>BioWaste</w:t>
      </w:r>
      <w:proofErr w:type="spellEnd"/>
      <w:r w:rsidR="00E559BD">
        <w:rPr>
          <w:rFonts w:ascii="Arial" w:hAnsi="Arial" w:cs="Arial"/>
          <w:b/>
          <w:bCs/>
          <w:sz w:val="24"/>
          <w:szCs w:val="24"/>
          <w:lang w:val="cs-CZ" w:eastAsia="cs-CZ"/>
        </w:rPr>
        <w:t xml:space="preserve"> Management s.r.o.</w:t>
      </w:r>
      <w:r w:rsidRPr="00E40EFC">
        <w:rPr>
          <w:rFonts w:ascii="Arial" w:hAnsi="Arial" w:cs="Arial"/>
          <w:b/>
          <w:bCs/>
          <w:sz w:val="24"/>
          <w:szCs w:val="24"/>
          <w:lang w:val="cs-CZ" w:eastAsia="cs-CZ"/>
        </w:rPr>
        <w:tab/>
      </w:r>
      <w:r w:rsidRPr="00E40EFC">
        <w:rPr>
          <w:rFonts w:ascii="Arial" w:hAnsi="Arial" w:cs="Arial"/>
          <w:b/>
          <w:bCs/>
          <w:sz w:val="24"/>
          <w:szCs w:val="24"/>
          <w:lang w:val="cs-CZ" w:eastAsia="cs-CZ"/>
        </w:rPr>
        <w:tab/>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sídlem: </w:t>
      </w:r>
      <w:r w:rsidR="006C1B70" w:rsidRPr="00E40EFC">
        <w:rPr>
          <w:rFonts w:ascii="Arial" w:hAnsi="Arial" w:cs="Arial"/>
          <w:sz w:val="24"/>
          <w:szCs w:val="24"/>
          <w:lang w:val="cs-CZ" w:eastAsia="cs-CZ"/>
        </w:rPr>
        <w:tab/>
      </w:r>
      <w:r w:rsidR="00E559BD">
        <w:rPr>
          <w:rFonts w:ascii="Arial" w:hAnsi="Arial" w:cs="Arial"/>
          <w:sz w:val="24"/>
          <w:szCs w:val="24"/>
          <w:lang w:val="cs-CZ" w:eastAsia="cs-CZ"/>
        </w:rPr>
        <w:t>Na Zámecké 1518/55, Praha 4, 140 00</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IČ: </w:t>
      </w:r>
      <w:r w:rsidR="006C1B70" w:rsidRPr="00E40EFC">
        <w:rPr>
          <w:rFonts w:ascii="Arial" w:hAnsi="Arial" w:cs="Arial"/>
          <w:sz w:val="24"/>
          <w:szCs w:val="24"/>
          <w:lang w:val="cs-CZ" w:eastAsia="cs-CZ"/>
        </w:rPr>
        <w:tab/>
      </w:r>
      <w:r w:rsidR="00E559BD">
        <w:rPr>
          <w:rFonts w:ascii="Arial" w:hAnsi="Arial" w:cs="Arial"/>
          <w:sz w:val="24"/>
          <w:szCs w:val="24"/>
          <w:lang w:val="cs-CZ" w:eastAsia="cs-CZ"/>
        </w:rPr>
        <w:t>24853640</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DIČ: </w:t>
      </w:r>
      <w:r w:rsidR="006C1B70" w:rsidRPr="00E40EFC">
        <w:rPr>
          <w:rFonts w:ascii="Arial" w:hAnsi="Arial" w:cs="Arial"/>
          <w:sz w:val="24"/>
          <w:szCs w:val="24"/>
          <w:lang w:val="cs-CZ" w:eastAsia="cs-CZ"/>
        </w:rPr>
        <w:tab/>
      </w:r>
      <w:r w:rsidR="00E559BD">
        <w:rPr>
          <w:rFonts w:ascii="Arial" w:hAnsi="Arial" w:cs="Arial"/>
          <w:sz w:val="24"/>
          <w:szCs w:val="24"/>
          <w:lang w:val="cs-CZ" w:eastAsia="cs-CZ"/>
        </w:rPr>
        <w:t>CZ24853640</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Zastoupený: </w:t>
      </w:r>
      <w:r w:rsidR="006C1B70" w:rsidRPr="00E40EFC">
        <w:rPr>
          <w:rFonts w:ascii="Arial" w:hAnsi="Arial" w:cs="Arial"/>
          <w:sz w:val="24"/>
          <w:szCs w:val="24"/>
          <w:lang w:val="cs-CZ" w:eastAsia="cs-CZ"/>
        </w:rPr>
        <w:tab/>
      </w:r>
      <w:r w:rsidR="00430B83">
        <w:rPr>
          <w:rFonts w:ascii="Arial" w:hAnsi="Arial" w:cs="Arial"/>
          <w:sz w:val="24"/>
          <w:szCs w:val="24"/>
          <w:lang w:val="cs-CZ" w:eastAsia="cs-CZ"/>
        </w:rPr>
        <w:t>Ing. Mojmírem Jiříkovským, jednatelem</w:t>
      </w:r>
      <w:r w:rsidR="006C1B70" w:rsidRPr="00E40EFC">
        <w:rPr>
          <w:rFonts w:ascii="Arial" w:hAnsi="Arial" w:cs="Arial"/>
          <w:sz w:val="24"/>
          <w:szCs w:val="24"/>
          <w:lang w:val="cs-CZ" w:eastAsia="cs-CZ"/>
        </w:rPr>
        <w:tab/>
      </w:r>
    </w:p>
    <w:p w:rsidR="006C1B70" w:rsidRPr="00E40EFC" w:rsidRDefault="006C1B70" w:rsidP="006C1B70">
      <w:pPr>
        <w:tabs>
          <w:tab w:val="left" w:pos="2340"/>
          <w:tab w:val="left" w:pos="2520"/>
          <w:tab w:val="left" w:pos="6225"/>
        </w:tabs>
        <w:spacing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Osoby oprávněné</w:t>
      </w:r>
      <w:r w:rsidR="00E40EFC">
        <w:rPr>
          <w:rFonts w:ascii="Arial" w:hAnsi="Arial" w:cs="Arial"/>
          <w:sz w:val="24"/>
          <w:szCs w:val="24"/>
          <w:lang w:val="cs-CZ" w:eastAsia="cs-CZ"/>
        </w:rPr>
        <w:t xml:space="preserve"> jednat ve věcech technických: </w:t>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p>
    <w:p w:rsidR="006C1B70" w:rsidRPr="00E40EFC" w:rsidRDefault="006C1B70" w:rsidP="006C1B70">
      <w:pPr>
        <w:tabs>
          <w:tab w:val="left" w:pos="2340"/>
        </w:tabs>
        <w:spacing w:after="0" w:line="288" w:lineRule="auto"/>
        <w:jc w:val="both"/>
        <w:rPr>
          <w:rFonts w:ascii="Arial" w:hAnsi="Arial" w:cs="Arial"/>
          <w:b/>
          <w:bCs/>
          <w:sz w:val="24"/>
          <w:szCs w:val="24"/>
          <w:lang w:val="cs-CZ" w:eastAsia="cs-CZ"/>
        </w:rPr>
      </w:pPr>
      <w:r w:rsidRPr="00E40EFC">
        <w:rPr>
          <w:rFonts w:ascii="Arial" w:hAnsi="Arial" w:cs="Arial"/>
          <w:sz w:val="24"/>
          <w:szCs w:val="24"/>
          <w:lang w:val="cs-CZ" w:eastAsia="cs-CZ"/>
        </w:rPr>
        <w:t xml:space="preserve">e-mail: </w:t>
      </w:r>
      <w:r w:rsidRPr="00E40EFC">
        <w:rPr>
          <w:rFonts w:ascii="Arial" w:hAnsi="Arial" w:cs="Arial"/>
          <w:sz w:val="24"/>
          <w:szCs w:val="24"/>
          <w:lang w:val="cs-CZ" w:eastAsia="cs-CZ"/>
        </w:rPr>
        <w:tab/>
      </w:r>
    </w:p>
    <w:p w:rsidR="003A3419"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Pr>
          <w:rFonts w:ascii="Arial" w:hAnsi="Arial" w:cs="Arial"/>
          <w:sz w:val="24"/>
          <w:szCs w:val="24"/>
          <w:lang w:val="cs-CZ" w:eastAsia="cs-CZ"/>
        </w:rPr>
        <w:tab/>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sidR="00E559BD">
        <w:rPr>
          <w:rFonts w:ascii="Arial" w:hAnsi="Arial" w:cs="Arial"/>
          <w:sz w:val="24"/>
          <w:szCs w:val="24"/>
          <w:lang w:val="cs-CZ" w:eastAsia="cs-CZ"/>
        </w:rPr>
        <w:tab/>
      </w:r>
    </w:p>
    <w:p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Zapsaný </w:t>
      </w:r>
      <w:r w:rsidR="00E559BD">
        <w:rPr>
          <w:rFonts w:ascii="Arial" w:hAnsi="Arial" w:cs="Arial"/>
          <w:sz w:val="24"/>
          <w:szCs w:val="24"/>
          <w:lang w:val="cs-CZ" w:eastAsia="cs-CZ"/>
        </w:rPr>
        <w:t>u Městského soudu v Praze, spisová značka C201706</w:t>
      </w:r>
    </w:p>
    <w:p w:rsidR="00091FA2" w:rsidRDefault="006C1B70" w:rsidP="00091FA2">
      <w:pPr>
        <w:spacing w:before="120"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(dále jen „prodávající“)</w:t>
      </w:r>
    </w:p>
    <w:p w:rsidR="00091FA2" w:rsidRDefault="00091FA2" w:rsidP="00091FA2">
      <w:pPr>
        <w:spacing w:before="120" w:after="0" w:line="288" w:lineRule="auto"/>
        <w:jc w:val="both"/>
        <w:rPr>
          <w:rFonts w:ascii="Arial" w:hAnsi="Arial" w:cs="Arial"/>
          <w:sz w:val="24"/>
          <w:szCs w:val="24"/>
          <w:lang w:val="cs-CZ" w:eastAsia="cs-CZ"/>
        </w:rPr>
      </w:pPr>
    </w:p>
    <w:p w:rsidR="00091FA2" w:rsidRPr="00091FA2" w:rsidRDefault="00091FA2" w:rsidP="00091FA2">
      <w:pPr>
        <w:spacing w:before="120" w:after="0" w:line="288" w:lineRule="auto"/>
        <w:jc w:val="both"/>
        <w:rPr>
          <w:rFonts w:ascii="Arial" w:hAnsi="Arial" w:cs="Arial"/>
          <w:sz w:val="24"/>
          <w:szCs w:val="24"/>
          <w:lang w:val="cs-CZ" w:eastAsia="cs-CZ"/>
        </w:rPr>
      </w:pPr>
    </w:p>
    <w:p w:rsidR="006C1B70" w:rsidRPr="000B7CA6" w:rsidRDefault="006C1B70" w:rsidP="006C1B70">
      <w:pPr>
        <w:keepNext/>
        <w:widowControl w:val="0"/>
        <w:spacing w:before="480" w:after="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lastRenderedPageBreak/>
        <w:t>II.</w:t>
      </w:r>
    </w:p>
    <w:p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rsidR="00625968" w:rsidRPr="00091FA2" w:rsidRDefault="006C1B70" w:rsidP="00091FA2">
      <w:pPr>
        <w:pStyle w:val="Odstavecseseznamem"/>
        <w:widowControl w:val="0"/>
        <w:numPr>
          <w:ilvl w:val="0"/>
          <w:numId w:val="18"/>
        </w:numPr>
        <w:tabs>
          <w:tab w:val="num" w:pos="1440"/>
        </w:tabs>
        <w:spacing w:after="120" w:line="240" w:lineRule="auto"/>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091FA2">
        <w:rPr>
          <w:rFonts w:ascii="Arial" w:hAnsi="Arial" w:cs="Arial"/>
          <w:sz w:val="24"/>
          <w:szCs w:val="24"/>
          <w:lang w:val="cs-CZ" w:eastAsia="cs-CZ"/>
        </w:rPr>
        <w:t xml:space="preserve">Předcházení vzniku </w:t>
      </w:r>
      <w:r w:rsidR="004F647C">
        <w:rPr>
          <w:rFonts w:ascii="Arial" w:hAnsi="Arial" w:cs="Arial"/>
          <w:sz w:val="24"/>
          <w:szCs w:val="24"/>
          <w:lang w:val="cs-CZ" w:eastAsia="cs-CZ"/>
        </w:rPr>
        <w:t>bio</w:t>
      </w:r>
      <w:r w:rsidR="00091FA2">
        <w:rPr>
          <w:rFonts w:ascii="Arial" w:hAnsi="Arial" w:cs="Arial"/>
          <w:sz w:val="24"/>
          <w:szCs w:val="24"/>
          <w:lang w:val="cs-CZ" w:eastAsia="cs-CZ"/>
        </w:rPr>
        <w:t>odpadů ve Sdružení povodí Sedlnice</w:t>
      </w:r>
      <w:r w:rsidRPr="008836C5">
        <w:rPr>
          <w:rFonts w:ascii="Arial" w:hAnsi="Arial" w:cs="Arial"/>
          <w:sz w:val="24"/>
          <w:szCs w:val="24"/>
          <w:lang w:val="cs-CZ" w:eastAsia="cs-CZ"/>
        </w:rPr>
        <w:t>“</w:t>
      </w:r>
      <w:r w:rsidR="00756ED9">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p>
    <w:p w:rsidR="006C1B70" w:rsidRPr="008836C5" w:rsidRDefault="006C1B70" w:rsidP="00625968">
      <w:pPr>
        <w:pStyle w:val="Odstavecseseznamem"/>
        <w:widowControl w:val="0"/>
        <w:spacing w:after="120" w:line="240" w:lineRule="auto"/>
        <w:jc w:val="both"/>
        <w:rPr>
          <w:rFonts w:ascii="Arial" w:hAnsi="Arial" w:cs="Arial"/>
          <w:sz w:val="24"/>
          <w:szCs w:val="24"/>
          <w:lang w:val="cs-CZ" w:eastAsia="cs-CZ"/>
        </w:rPr>
      </w:pPr>
      <w:r w:rsidRPr="008836C5">
        <w:rPr>
          <w:rFonts w:ascii="Arial" w:hAnsi="Arial" w:cs="Arial"/>
          <w:sz w:val="24"/>
          <w:szCs w:val="24"/>
          <w:lang w:val="cs-CZ" w:eastAsia="cs-CZ"/>
        </w:rPr>
        <w:t xml:space="preserve">zavazuje dodat kupujícímu následující zboží: </w:t>
      </w:r>
    </w:p>
    <w:p w:rsidR="00E912EF" w:rsidRDefault="00091FA2" w:rsidP="00E912EF">
      <w:pPr>
        <w:widowControl w:val="0"/>
        <w:numPr>
          <w:ilvl w:val="2"/>
          <w:numId w:val="2"/>
        </w:numPr>
        <w:spacing w:after="120" w:line="240" w:lineRule="auto"/>
        <w:jc w:val="both"/>
        <w:rPr>
          <w:rFonts w:ascii="Arial" w:hAnsi="Arial" w:cs="Arial"/>
          <w:sz w:val="24"/>
          <w:szCs w:val="24"/>
          <w:lang w:val="cs-CZ" w:eastAsia="cs-CZ"/>
        </w:rPr>
      </w:pPr>
      <w:r>
        <w:rPr>
          <w:rFonts w:ascii="Arial" w:hAnsi="Arial" w:cs="Arial"/>
          <w:sz w:val="24"/>
          <w:szCs w:val="24"/>
          <w:lang w:val="cs-CZ" w:eastAsia="cs-CZ"/>
        </w:rPr>
        <w:t>Kompostéry o objemu min. 900 L – 640</w:t>
      </w:r>
      <w:r w:rsidR="00E912EF" w:rsidRPr="00165F68">
        <w:rPr>
          <w:rFonts w:ascii="Arial" w:hAnsi="Arial" w:cs="Arial"/>
          <w:sz w:val="24"/>
          <w:szCs w:val="24"/>
          <w:lang w:val="cs-CZ" w:eastAsia="cs-CZ"/>
        </w:rPr>
        <w:t xml:space="preserve"> ks</w:t>
      </w:r>
    </w:p>
    <w:p w:rsidR="00EB45AE" w:rsidRPr="00EB45AE" w:rsidRDefault="00091FA2" w:rsidP="00EB45AE">
      <w:pPr>
        <w:widowControl w:val="0"/>
        <w:numPr>
          <w:ilvl w:val="2"/>
          <w:numId w:val="2"/>
        </w:numPr>
        <w:spacing w:after="120" w:line="240" w:lineRule="auto"/>
        <w:jc w:val="both"/>
        <w:rPr>
          <w:rFonts w:ascii="Arial" w:hAnsi="Arial" w:cs="Arial"/>
          <w:sz w:val="24"/>
          <w:szCs w:val="24"/>
          <w:lang w:val="cs-CZ" w:eastAsia="cs-CZ"/>
        </w:rPr>
      </w:pPr>
      <w:r>
        <w:rPr>
          <w:rFonts w:ascii="Arial" w:hAnsi="Arial" w:cs="Arial"/>
          <w:sz w:val="24"/>
          <w:szCs w:val="24"/>
          <w:lang w:val="cs-CZ" w:eastAsia="cs-CZ"/>
        </w:rPr>
        <w:t>Komunitní kompostéry o objemu min. 400 L – 3</w:t>
      </w:r>
      <w:r w:rsidR="009E2A5F" w:rsidRPr="00165F68">
        <w:rPr>
          <w:rFonts w:ascii="Arial" w:hAnsi="Arial" w:cs="Arial"/>
          <w:sz w:val="24"/>
          <w:szCs w:val="24"/>
          <w:lang w:val="cs-CZ" w:eastAsia="cs-CZ"/>
        </w:rPr>
        <w:t xml:space="preserve"> ks</w:t>
      </w:r>
    </w:p>
    <w:p w:rsidR="00EB45AE" w:rsidRDefault="00EB45AE" w:rsidP="00EB45AE">
      <w:pPr>
        <w:widowControl w:val="0"/>
        <w:tabs>
          <w:tab w:val="num" w:pos="1440"/>
        </w:tabs>
        <w:spacing w:after="120" w:line="240" w:lineRule="auto"/>
        <w:ind w:left="540"/>
        <w:jc w:val="both"/>
        <w:rPr>
          <w:rFonts w:ascii="Arial" w:hAnsi="Arial" w:cs="Arial"/>
          <w:sz w:val="24"/>
          <w:szCs w:val="24"/>
          <w:lang w:val="cs-CZ" w:eastAsia="cs-CZ"/>
        </w:rPr>
      </w:pPr>
      <w:r w:rsidRPr="00165F68">
        <w:rPr>
          <w:rFonts w:ascii="Arial" w:hAnsi="Arial" w:cs="Arial"/>
          <w:sz w:val="24"/>
          <w:szCs w:val="24"/>
          <w:lang w:val="cs-CZ" w:eastAsia="cs-CZ"/>
        </w:rPr>
        <w:t>Nedílnou součástí těchto dodávek je též dodání veškerého příslušenstv</w:t>
      </w:r>
      <w:r>
        <w:rPr>
          <w:rFonts w:ascii="Arial" w:hAnsi="Arial" w:cs="Arial"/>
          <w:sz w:val="24"/>
          <w:szCs w:val="24"/>
          <w:lang w:val="cs-CZ" w:eastAsia="cs-CZ"/>
        </w:rPr>
        <w:t>í, doprava zboží na místo určení do jednotlivých obcí uvedených v odstavci 5 tohoto článku</w:t>
      </w:r>
      <w:r w:rsidRPr="00165F68">
        <w:rPr>
          <w:rFonts w:ascii="Arial" w:hAnsi="Arial" w:cs="Arial"/>
          <w:sz w:val="24"/>
          <w:szCs w:val="24"/>
          <w:lang w:val="cs-CZ" w:eastAsia="cs-CZ"/>
        </w:rPr>
        <w:t>,</w:t>
      </w:r>
      <w:r>
        <w:rPr>
          <w:rFonts w:ascii="Arial" w:hAnsi="Arial" w:cs="Arial"/>
          <w:sz w:val="24"/>
          <w:szCs w:val="24"/>
          <w:lang w:val="cs-CZ" w:eastAsia="cs-CZ"/>
        </w:rPr>
        <w:t xml:space="preserve"> ukázková</w:t>
      </w:r>
      <w:r w:rsidRPr="00165F68">
        <w:rPr>
          <w:rFonts w:ascii="Arial" w:hAnsi="Arial" w:cs="Arial"/>
          <w:sz w:val="24"/>
          <w:szCs w:val="24"/>
          <w:lang w:val="cs-CZ" w:eastAsia="cs-CZ"/>
        </w:rPr>
        <w:t xml:space="preserve"> kompletace zboží</w:t>
      </w:r>
      <w:r>
        <w:rPr>
          <w:rFonts w:ascii="Arial" w:hAnsi="Arial" w:cs="Arial"/>
          <w:sz w:val="24"/>
          <w:szCs w:val="24"/>
          <w:lang w:val="cs-CZ" w:eastAsia="cs-CZ"/>
        </w:rPr>
        <w:t xml:space="preserve">, zaškolení objednatele za účasti obyvatel obce </w:t>
      </w:r>
      <w:r w:rsidRPr="00165F68">
        <w:rPr>
          <w:rFonts w:ascii="Arial" w:hAnsi="Arial" w:cs="Arial"/>
          <w:sz w:val="24"/>
          <w:szCs w:val="24"/>
          <w:lang w:val="cs-CZ" w:eastAsia="cs-CZ"/>
        </w:rPr>
        <w:t>s</w:t>
      </w:r>
      <w:r>
        <w:rPr>
          <w:rFonts w:ascii="Arial" w:hAnsi="Arial" w:cs="Arial"/>
          <w:sz w:val="24"/>
          <w:szCs w:val="24"/>
          <w:lang w:val="cs-CZ" w:eastAsia="cs-CZ"/>
        </w:rPr>
        <w:t> </w:t>
      </w:r>
      <w:r w:rsidRPr="00165F68">
        <w:rPr>
          <w:rFonts w:ascii="Arial" w:hAnsi="Arial" w:cs="Arial"/>
          <w:sz w:val="24"/>
          <w:szCs w:val="24"/>
          <w:lang w:val="cs-CZ" w:eastAsia="cs-CZ"/>
        </w:rPr>
        <w:t>údržbou</w:t>
      </w:r>
      <w:r>
        <w:rPr>
          <w:rFonts w:ascii="Arial" w:hAnsi="Arial" w:cs="Arial"/>
          <w:sz w:val="24"/>
          <w:szCs w:val="24"/>
          <w:lang w:val="cs-CZ" w:eastAsia="cs-CZ"/>
        </w:rPr>
        <w:t xml:space="preserve"> a správným používáním </w:t>
      </w:r>
      <w:r w:rsidRPr="00165F68">
        <w:rPr>
          <w:rFonts w:ascii="Arial" w:hAnsi="Arial" w:cs="Arial"/>
          <w:sz w:val="24"/>
          <w:szCs w:val="24"/>
          <w:lang w:val="cs-CZ" w:eastAsia="cs-CZ"/>
        </w:rPr>
        <w:t xml:space="preserve">zboží, provedení všech předepsaných zkoušek, </w:t>
      </w:r>
      <w:r>
        <w:rPr>
          <w:rFonts w:ascii="Arial" w:hAnsi="Arial" w:cs="Arial"/>
          <w:sz w:val="24"/>
          <w:szCs w:val="24"/>
          <w:lang w:val="cs-CZ" w:eastAsia="cs-CZ"/>
        </w:rPr>
        <w:t xml:space="preserve">předložení manuálů ke správnému kompostování v potřebném počtu kusů, </w:t>
      </w:r>
      <w:r w:rsidRPr="00165F68">
        <w:rPr>
          <w:rFonts w:ascii="Arial" w:hAnsi="Arial" w:cs="Arial"/>
          <w:sz w:val="24"/>
          <w:szCs w:val="24"/>
          <w:lang w:val="cs-CZ" w:eastAsia="cs-CZ"/>
        </w:rPr>
        <w:t>atestů a případně i jiných právních a technických dokladů, kterými bude prokázáno dosažení předepsané kvality a předepsaných technických parametrů zboží, předání technické dokumentace s přesným popisem zboží v českém jazyc</w:t>
      </w:r>
      <w:r>
        <w:rPr>
          <w:rFonts w:ascii="Arial" w:hAnsi="Arial" w:cs="Arial"/>
          <w:sz w:val="24"/>
          <w:szCs w:val="24"/>
          <w:lang w:val="cs-CZ" w:eastAsia="cs-CZ"/>
        </w:rPr>
        <w:t>e ke každému kompostéru. Zaškolení a ukázková kompletace zboží proběhne v každé obci uvedené v odstavci 5 tohoto článku</w:t>
      </w:r>
    </w:p>
    <w:p w:rsidR="008836C5" w:rsidRPr="008836C5" w:rsidRDefault="006C1B70" w:rsidP="008836C5">
      <w:pPr>
        <w:pStyle w:val="Smlouvanadpis4"/>
        <w:numPr>
          <w:ilvl w:val="1"/>
          <w:numId w:val="2"/>
        </w:numPr>
        <w:tabs>
          <w:tab w:val="clear" w:pos="284"/>
          <w:tab w:val="clear" w:pos="1440"/>
          <w:tab w:val="num" w:pos="567"/>
        </w:tabs>
        <w:ind w:left="567" w:hanging="567"/>
        <w:jc w:val="both"/>
        <w:rPr>
          <w:b w:val="0"/>
          <w:szCs w:val="20"/>
        </w:rPr>
      </w:pPr>
      <w:r w:rsidRPr="008836C5">
        <w:rPr>
          <w:b w:val="0"/>
        </w:rPr>
        <w:t>Dodávka zboží vč. ve</w:t>
      </w:r>
      <w:r w:rsidR="00FD2DD3" w:rsidRPr="008836C5">
        <w:rPr>
          <w:b w:val="0"/>
        </w:rPr>
        <w:t>škerých činností dle odst.</w:t>
      </w:r>
      <w:r w:rsidR="00273407" w:rsidRPr="008836C5">
        <w:rPr>
          <w:b w:val="0"/>
        </w:rPr>
        <w:t xml:space="preserve"> 1.</w:t>
      </w:r>
      <w:r w:rsidR="009B4AA2" w:rsidRPr="008836C5">
        <w:rPr>
          <w:b w:val="0"/>
        </w:rPr>
        <w:t xml:space="preserve"> </w:t>
      </w:r>
      <w:r w:rsidR="00273407" w:rsidRPr="008836C5">
        <w:rPr>
          <w:b w:val="0"/>
        </w:rPr>
        <w:t xml:space="preserve">tohoto článku </w:t>
      </w:r>
      <w:r w:rsidRPr="008836C5">
        <w:rPr>
          <w:b w:val="0"/>
        </w:rPr>
        <w:t>je obsa</w:t>
      </w:r>
      <w:r w:rsidR="00FD2DD3" w:rsidRPr="008836C5">
        <w:rPr>
          <w:b w:val="0"/>
        </w:rPr>
        <w:t>žena v ceně specifikované v článku</w:t>
      </w:r>
      <w:r w:rsidRPr="008836C5">
        <w:rPr>
          <w:b w:val="0"/>
        </w:rPr>
        <w:t xml:space="preserve"> IV.</w:t>
      </w:r>
      <w:r w:rsidR="00FD2DD3" w:rsidRPr="008836C5">
        <w:rPr>
          <w:b w:val="0"/>
        </w:rPr>
        <w:t xml:space="preserve"> odst.</w:t>
      </w:r>
      <w:r w:rsidRPr="008836C5">
        <w:rPr>
          <w:b w:val="0"/>
        </w:rPr>
        <w:t xml:space="preserve"> 1. této smlouvy. V této ceně jsou dále zahrnuty i veškeré </w:t>
      </w:r>
      <w:r w:rsidR="00FD2DD3" w:rsidRPr="008836C5">
        <w:rPr>
          <w:b w:val="0"/>
        </w:rPr>
        <w:t>další činnosti v předchozím článku</w:t>
      </w:r>
      <w:r w:rsidRPr="008836C5">
        <w:rPr>
          <w:b w:val="0"/>
        </w:rPr>
        <w:t xml:space="preserve"> II.</w:t>
      </w:r>
      <w:r w:rsidR="00FD2DD3" w:rsidRPr="008836C5">
        <w:rPr>
          <w:b w:val="0"/>
        </w:rPr>
        <w:t xml:space="preserve"> odst.</w:t>
      </w:r>
      <w:r w:rsidRPr="008836C5">
        <w:rPr>
          <w:b w:val="0"/>
        </w:rPr>
        <w:t xml:space="preserve"> 1. nevyjmenované, které jsou potřebné k realizaci této smlouvy, a o kterých prodávající vzhledem k výkonu své podnikatelské činnosti, jakož i odborným znalostem musel vědět.</w:t>
      </w:r>
      <w:r w:rsidR="008836C5" w:rsidRPr="008836C5">
        <w:rPr>
          <w:b w:val="0"/>
        </w:rPr>
        <w:t xml:space="preserve"> </w:t>
      </w:r>
    </w:p>
    <w:p w:rsidR="008836C5" w:rsidRPr="008836C5" w:rsidRDefault="00E924C6" w:rsidP="008836C5">
      <w:pPr>
        <w:pStyle w:val="Smlouvanadpis4"/>
        <w:numPr>
          <w:ilvl w:val="1"/>
          <w:numId w:val="2"/>
        </w:numPr>
        <w:tabs>
          <w:tab w:val="clear" w:pos="284"/>
          <w:tab w:val="clear" w:pos="1440"/>
          <w:tab w:val="num" w:pos="567"/>
        </w:tabs>
        <w:ind w:left="567" w:hanging="567"/>
        <w:jc w:val="both"/>
        <w:rPr>
          <w:rStyle w:val="st1"/>
          <w:b w:val="0"/>
          <w:szCs w:val="20"/>
        </w:rPr>
      </w:pPr>
      <w:r>
        <w:rPr>
          <w:b w:val="0"/>
        </w:rPr>
        <w:t>Realizace předmětu smlouvy</w:t>
      </w:r>
      <w:r w:rsidR="008836C5" w:rsidRPr="008836C5">
        <w:rPr>
          <w:b w:val="0"/>
        </w:rPr>
        <w:t xml:space="preserve"> je podmíněna získáním podpor</w:t>
      </w:r>
      <w:r w:rsidR="00E510DC">
        <w:rPr>
          <w:b w:val="0"/>
        </w:rPr>
        <w:t>y, tzn., pokud nebude vydáno rozhodnutí</w:t>
      </w:r>
      <w:r w:rsidR="008836C5" w:rsidRPr="008836C5">
        <w:rPr>
          <w:rStyle w:val="st1"/>
          <w:b w:val="0"/>
          <w:bCs w:val="0"/>
          <w:szCs w:val="20"/>
        </w:rPr>
        <w:t xml:space="preserve"> o poskytnutí</w:t>
      </w:r>
      <w:r w:rsidR="008836C5" w:rsidRPr="008836C5">
        <w:rPr>
          <w:rStyle w:val="st1"/>
          <w:b w:val="0"/>
          <w:szCs w:val="20"/>
        </w:rPr>
        <w:t xml:space="preserve"> podpory ze SFŽP ČR v rámci </w:t>
      </w:r>
      <w:r w:rsidR="00502F17">
        <w:rPr>
          <w:rStyle w:val="st1"/>
          <w:b w:val="0"/>
          <w:bCs w:val="0"/>
          <w:szCs w:val="20"/>
        </w:rPr>
        <w:t>OPŽP, vyhrazuje si kupující</w:t>
      </w:r>
      <w:r w:rsidR="008836C5" w:rsidRPr="008836C5">
        <w:rPr>
          <w:rStyle w:val="st1"/>
          <w:b w:val="0"/>
          <w:bCs w:val="0"/>
          <w:szCs w:val="20"/>
        </w:rPr>
        <w:t xml:space="preserve"> právo odstoupit od smlouvy. </w:t>
      </w:r>
    </w:p>
    <w:p w:rsidR="00E814D1" w:rsidRDefault="00E814D1" w:rsidP="006C1B70">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Pr>
          <w:rFonts w:ascii="Arial" w:hAnsi="Arial" w:cs="Arial"/>
          <w:sz w:val="24"/>
          <w:szCs w:val="24"/>
          <w:lang w:val="cs-CZ" w:eastAsia="cs-CZ"/>
        </w:rPr>
        <w:t>u uvedenou v článku</w:t>
      </w:r>
      <w:r w:rsidR="00206E60">
        <w:rPr>
          <w:rFonts w:ascii="Arial" w:hAnsi="Arial" w:cs="Arial"/>
          <w:sz w:val="24"/>
          <w:szCs w:val="24"/>
          <w:lang w:val="cs-CZ" w:eastAsia="cs-CZ"/>
        </w:rPr>
        <w:t xml:space="preserve"> IV</w:t>
      </w:r>
      <w:r>
        <w:rPr>
          <w:rFonts w:ascii="Arial" w:hAnsi="Arial" w:cs="Arial"/>
          <w:sz w:val="24"/>
          <w:szCs w:val="24"/>
          <w:lang w:val="cs-CZ" w:eastAsia="cs-CZ"/>
        </w:rPr>
        <w:t xml:space="preserve">. této smlouvy. </w:t>
      </w:r>
    </w:p>
    <w:p w:rsidR="004931CD" w:rsidRPr="00E510DC" w:rsidRDefault="00273407" w:rsidP="00E510DC">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sidRPr="00E510DC">
        <w:rPr>
          <w:rFonts w:ascii="Arial" w:hAnsi="Arial" w:cs="Arial"/>
          <w:sz w:val="24"/>
          <w:szCs w:val="24"/>
          <w:lang w:val="cs-CZ" w:eastAsia="cs-CZ"/>
        </w:rPr>
        <w:t>Místem</w:t>
      </w:r>
      <w:r w:rsidR="006C1B70" w:rsidRPr="00E510DC">
        <w:rPr>
          <w:rFonts w:ascii="Arial" w:hAnsi="Arial" w:cs="Arial"/>
          <w:sz w:val="24"/>
          <w:szCs w:val="24"/>
          <w:lang w:val="cs-CZ" w:eastAsia="cs-CZ"/>
        </w:rPr>
        <w:t xml:space="preserve"> dodávky</w:t>
      </w:r>
      <w:r w:rsidR="00EB45AE">
        <w:rPr>
          <w:rFonts w:ascii="Arial" w:hAnsi="Arial" w:cs="Arial"/>
          <w:sz w:val="24"/>
          <w:szCs w:val="24"/>
          <w:lang w:val="cs-CZ" w:eastAsia="cs-CZ"/>
        </w:rPr>
        <w:t xml:space="preserve"> kompostérů</w:t>
      </w:r>
      <w:r w:rsidR="00E510DC" w:rsidRPr="00E510DC">
        <w:rPr>
          <w:rFonts w:ascii="Arial" w:hAnsi="Arial" w:cs="Arial"/>
          <w:sz w:val="24"/>
          <w:szCs w:val="24"/>
          <w:lang w:val="cs-CZ" w:eastAsia="cs-CZ"/>
        </w:rPr>
        <w:t xml:space="preserve"> jsou obce</w:t>
      </w:r>
      <w:r w:rsidR="00EB45AE">
        <w:rPr>
          <w:rFonts w:ascii="Arial" w:hAnsi="Arial" w:cs="Arial"/>
          <w:sz w:val="24"/>
          <w:szCs w:val="24"/>
          <w:lang w:val="cs-CZ" w:eastAsia="cs-CZ"/>
        </w:rPr>
        <w:t>:</w:t>
      </w:r>
      <w:r w:rsidR="00E510DC" w:rsidRPr="00E510DC">
        <w:rPr>
          <w:rFonts w:ascii="Arial" w:hAnsi="Arial" w:cs="Arial"/>
          <w:sz w:val="24"/>
          <w:szCs w:val="24"/>
          <w:lang w:val="cs-CZ" w:eastAsia="cs-CZ"/>
        </w:rPr>
        <w:t xml:space="preserve"> </w:t>
      </w:r>
      <w:r w:rsidR="00E510DC" w:rsidRPr="00E510DC">
        <w:rPr>
          <w:rFonts w:ascii="Arial" w:hAnsi="Arial" w:cs="Arial"/>
          <w:sz w:val="24"/>
          <w:szCs w:val="24"/>
        </w:rPr>
        <w:t>Rybí</w:t>
      </w:r>
      <w:r w:rsidR="00EB45AE">
        <w:rPr>
          <w:rFonts w:ascii="Arial" w:hAnsi="Arial" w:cs="Arial"/>
          <w:sz w:val="24"/>
          <w:szCs w:val="24"/>
        </w:rPr>
        <w:t xml:space="preserve"> -</w:t>
      </w:r>
      <w:r w:rsidR="0043351B">
        <w:rPr>
          <w:rFonts w:ascii="Arial" w:hAnsi="Arial" w:cs="Arial"/>
          <w:sz w:val="24"/>
          <w:szCs w:val="24"/>
        </w:rPr>
        <w:t xml:space="preserve"> </w:t>
      </w:r>
      <w:r w:rsidR="00EB45AE">
        <w:rPr>
          <w:rFonts w:ascii="Arial" w:hAnsi="Arial" w:cs="Arial"/>
          <w:sz w:val="24"/>
          <w:szCs w:val="24"/>
        </w:rPr>
        <w:t>100ks</w:t>
      </w:r>
      <w:r w:rsidR="00E510DC" w:rsidRPr="00E510DC">
        <w:rPr>
          <w:rFonts w:ascii="Arial" w:hAnsi="Arial" w:cs="Arial"/>
          <w:sz w:val="24"/>
          <w:szCs w:val="24"/>
        </w:rPr>
        <w:t>, Sedlnice</w:t>
      </w:r>
      <w:r w:rsidR="00EB45AE">
        <w:rPr>
          <w:rFonts w:ascii="Arial" w:hAnsi="Arial" w:cs="Arial"/>
          <w:sz w:val="24"/>
          <w:szCs w:val="24"/>
        </w:rPr>
        <w:t xml:space="preserve"> – 150ks</w:t>
      </w:r>
      <w:r w:rsidR="00E510DC" w:rsidRPr="00E510DC">
        <w:rPr>
          <w:rFonts w:ascii="Arial" w:hAnsi="Arial" w:cs="Arial"/>
          <w:sz w:val="24"/>
          <w:szCs w:val="24"/>
        </w:rPr>
        <w:t>, Štramberk</w:t>
      </w:r>
      <w:r w:rsidR="00EB45AE">
        <w:rPr>
          <w:rFonts w:ascii="Arial" w:hAnsi="Arial" w:cs="Arial"/>
          <w:sz w:val="24"/>
          <w:szCs w:val="24"/>
        </w:rPr>
        <w:t xml:space="preserve"> – 200ks + 3 komunitní kompostéry</w:t>
      </w:r>
      <w:r w:rsidR="00E510DC" w:rsidRPr="00E510DC">
        <w:rPr>
          <w:rFonts w:ascii="Arial" w:hAnsi="Arial" w:cs="Arial"/>
          <w:sz w:val="24"/>
          <w:szCs w:val="24"/>
        </w:rPr>
        <w:t>, Závišice</w:t>
      </w:r>
      <w:r w:rsidR="00EB45AE">
        <w:rPr>
          <w:rFonts w:ascii="Arial" w:hAnsi="Arial" w:cs="Arial"/>
          <w:sz w:val="24"/>
          <w:szCs w:val="24"/>
        </w:rPr>
        <w:t xml:space="preserve"> – 100ks</w:t>
      </w:r>
      <w:r w:rsidR="00E510DC" w:rsidRPr="00E510DC">
        <w:rPr>
          <w:rFonts w:ascii="Arial" w:hAnsi="Arial" w:cs="Arial"/>
          <w:sz w:val="24"/>
          <w:szCs w:val="24"/>
        </w:rPr>
        <w:t xml:space="preserve"> a Ženklava</w:t>
      </w:r>
      <w:r w:rsidR="00EB45AE">
        <w:rPr>
          <w:rFonts w:ascii="Arial" w:hAnsi="Arial" w:cs="Arial"/>
          <w:sz w:val="24"/>
          <w:szCs w:val="24"/>
        </w:rPr>
        <w:t xml:space="preserve"> – 90ks</w:t>
      </w:r>
      <w:r w:rsidR="00E510DC" w:rsidRPr="00E510DC">
        <w:rPr>
          <w:rFonts w:ascii="Arial" w:hAnsi="Arial" w:cs="Arial"/>
          <w:sz w:val="24"/>
          <w:szCs w:val="24"/>
        </w:rPr>
        <w:t>.</w:t>
      </w:r>
    </w:p>
    <w:p w:rsidR="00445659" w:rsidRPr="00E912EF" w:rsidRDefault="00445659" w:rsidP="00445659">
      <w:pPr>
        <w:widowControl w:val="0"/>
        <w:tabs>
          <w:tab w:val="num" w:pos="1440"/>
        </w:tabs>
        <w:spacing w:after="120" w:line="240" w:lineRule="auto"/>
        <w:ind w:left="539"/>
        <w:jc w:val="both"/>
        <w:rPr>
          <w:rFonts w:ascii="Arial" w:hAnsi="Arial" w:cs="Arial"/>
          <w:sz w:val="24"/>
          <w:szCs w:val="24"/>
          <w:lang w:val="cs-CZ" w:eastAsia="cs-CZ"/>
        </w:rPr>
      </w:pPr>
    </w:p>
    <w:p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rsidR="00375253" w:rsidRPr="00375253" w:rsidRDefault="009C5999" w:rsidP="00375253">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strany se dohodly, že veškerá dodávka</w:t>
      </w:r>
      <w:r w:rsidR="006C1B70" w:rsidRPr="00375253">
        <w:rPr>
          <w:rFonts w:ascii="Arial" w:hAnsi="Arial" w:cs="Arial"/>
          <w:sz w:val="24"/>
          <w:szCs w:val="24"/>
        </w:rPr>
        <w:br/>
        <w:t xml:space="preserve">dle článku II. této smlouvy bude provedena </w:t>
      </w:r>
      <w:r w:rsidR="00722BE3">
        <w:rPr>
          <w:rFonts w:ascii="Arial" w:hAnsi="Arial" w:cs="Arial"/>
          <w:sz w:val="24"/>
          <w:szCs w:val="24"/>
        </w:rPr>
        <w:t xml:space="preserve">nejpozději do </w:t>
      </w:r>
      <w:r w:rsidR="00E859E2">
        <w:rPr>
          <w:rFonts w:ascii="Arial" w:hAnsi="Arial" w:cs="Arial"/>
          <w:sz w:val="24"/>
          <w:szCs w:val="24"/>
        </w:rPr>
        <w:t>2</w:t>
      </w:r>
      <w:r w:rsidRPr="00375253">
        <w:rPr>
          <w:rFonts w:ascii="Arial" w:hAnsi="Arial" w:cs="Arial"/>
          <w:sz w:val="24"/>
          <w:szCs w:val="24"/>
        </w:rPr>
        <w:t xml:space="preserve"> měsíců</w:t>
      </w:r>
      <w:r w:rsidR="008836C5" w:rsidRPr="00375253">
        <w:rPr>
          <w:rFonts w:ascii="Arial" w:hAnsi="Arial" w:cs="Arial"/>
          <w:sz w:val="24"/>
          <w:szCs w:val="24"/>
        </w:rPr>
        <w:t xml:space="preserve"> od</w:t>
      </w:r>
      <w:r w:rsidR="004931CD" w:rsidRPr="00375253">
        <w:rPr>
          <w:rFonts w:ascii="Arial" w:hAnsi="Arial" w:cs="Arial"/>
          <w:sz w:val="24"/>
          <w:szCs w:val="24"/>
        </w:rPr>
        <w:t xml:space="preserve"> naplnění </w:t>
      </w:r>
      <w:r w:rsidRPr="00375253">
        <w:rPr>
          <w:rFonts w:ascii="Arial" w:hAnsi="Arial" w:cs="Arial"/>
          <w:sz w:val="24"/>
          <w:szCs w:val="24"/>
        </w:rPr>
        <w:t xml:space="preserve"> </w:t>
      </w:r>
      <w:r w:rsidR="004931CD" w:rsidRPr="00375253">
        <w:rPr>
          <w:rFonts w:ascii="Arial" w:hAnsi="Arial" w:cs="Arial"/>
          <w:sz w:val="24"/>
          <w:szCs w:val="24"/>
        </w:rPr>
        <w:t>podmínky uvedené v článku II. odst. 3.</w:t>
      </w:r>
      <w:r w:rsidR="00766556">
        <w:rPr>
          <w:rFonts w:ascii="Arial" w:hAnsi="Arial" w:cs="Arial"/>
          <w:sz w:val="24"/>
          <w:szCs w:val="24"/>
        </w:rPr>
        <w:t xml:space="preserve"> této</w:t>
      </w:r>
      <w:r w:rsidR="00722BE3">
        <w:rPr>
          <w:rFonts w:ascii="Arial" w:hAnsi="Arial" w:cs="Arial"/>
          <w:sz w:val="24"/>
          <w:szCs w:val="24"/>
        </w:rPr>
        <w:t xml:space="preserve"> k</w:t>
      </w:r>
      <w:r w:rsidR="00F62182">
        <w:rPr>
          <w:rFonts w:ascii="Arial" w:hAnsi="Arial" w:cs="Arial"/>
          <w:sz w:val="24"/>
          <w:szCs w:val="24"/>
        </w:rPr>
        <w:t xml:space="preserve">upní smlouvy, </w:t>
      </w:r>
      <w:r w:rsidR="00E510DC">
        <w:rPr>
          <w:rFonts w:ascii="Arial" w:hAnsi="Arial" w:cs="Arial"/>
          <w:sz w:val="24"/>
          <w:szCs w:val="24"/>
        </w:rPr>
        <w:t xml:space="preserve">nejpozději do </w:t>
      </w:r>
      <w:r w:rsidR="00C91920">
        <w:rPr>
          <w:rFonts w:ascii="Arial" w:hAnsi="Arial" w:cs="Arial"/>
          <w:sz w:val="24"/>
          <w:szCs w:val="24"/>
        </w:rPr>
        <w:t>30.11.2017</w:t>
      </w:r>
      <w:r w:rsidR="00DA0328" w:rsidRPr="00A07F9E">
        <w:rPr>
          <w:rFonts w:ascii="Arial" w:hAnsi="Arial" w:cs="Arial"/>
          <w:sz w:val="24"/>
          <w:szCs w:val="24"/>
        </w:rPr>
        <w:t>.</w:t>
      </w:r>
      <w:r w:rsidR="00DA0328">
        <w:rPr>
          <w:rFonts w:ascii="Arial" w:hAnsi="Arial" w:cs="Arial"/>
          <w:sz w:val="24"/>
          <w:szCs w:val="24"/>
        </w:rPr>
        <w:t xml:space="preserve"> </w:t>
      </w:r>
      <w:r w:rsidR="006C1B70" w:rsidRPr="00375253">
        <w:rPr>
          <w:rFonts w:ascii="Arial" w:hAnsi="Arial" w:cs="Arial"/>
          <w:sz w:val="24"/>
          <w:szCs w:val="24"/>
        </w:rPr>
        <w:t>Do konce této lhůty bude</w:t>
      </w:r>
      <w:r w:rsidR="00502F17">
        <w:rPr>
          <w:rFonts w:ascii="Arial" w:hAnsi="Arial" w:cs="Arial"/>
          <w:sz w:val="24"/>
          <w:szCs w:val="24"/>
        </w:rPr>
        <w:t xml:space="preserve"> zboží předáno a závazek prodávajícho</w:t>
      </w:r>
      <w:r w:rsidR="006C1B70" w:rsidRPr="00375253">
        <w:rPr>
          <w:rFonts w:ascii="Arial" w:hAnsi="Arial" w:cs="Arial"/>
          <w:sz w:val="24"/>
          <w:szCs w:val="24"/>
        </w:rPr>
        <w:t xml:space="preserve"> kompletně splněn – tj. zboží bude bez vad, v provozuschopném stavu, bude</w:t>
      </w:r>
      <w:r w:rsidRPr="00375253">
        <w:rPr>
          <w:rFonts w:ascii="Arial" w:hAnsi="Arial" w:cs="Arial"/>
          <w:sz w:val="24"/>
          <w:szCs w:val="24"/>
        </w:rPr>
        <w:t xml:space="preserve"> provedeno zaškolení, </w:t>
      </w:r>
      <w:r w:rsidR="006C1B70" w:rsidRPr="00375253">
        <w:rPr>
          <w:rFonts w:ascii="Arial" w:hAnsi="Arial" w:cs="Arial"/>
          <w:sz w:val="24"/>
          <w:szCs w:val="24"/>
        </w:rPr>
        <w:t xml:space="preserve">provedeny všechny zkoušky, vystaveny doklady o těchto </w:t>
      </w:r>
      <w:r w:rsidR="006C1B70" w:rsidRPr="00375253">
        <w:rPr>
          <w:rFonts w:ascii="Arial" w:hAnsi="Arial" w:cs="Arial"/>
          <w:sz w:val="24"/>
          <w:szCs w:val="24"/>
        </w:rPr>
        <w:lastRenderedPageBreak/>
        <w:t>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r w:rsidR="00502F17">
        <w:rPr>
          <w:rFonts w:ascii="Arial" w:hAnsi="Arial" w:cs="Arial"/>
          <w:sz w:val="24"/>
          <w:szCs w:val="24"/>
        </w:rPr>
        <w:t>Kupující</w:t>
      </w:r>
      <w:r w:rsidR="00B47D09" w:rsidRPr="00375253">
        <w:rPr>
          <w:rFonts w:ascii="Arial" w:hAnsi="Arial" w:cs="Arial"/>
          <w:sz w:val="24"/>
          <w:szCs w:val="24"/>
        </w:rPr>
        <w:t xml:space="preserve"> je povinen do 3 pracovních </w:t>
      </w:r>
      <w:r w:rsidR="00502F17">
        <w:rPr>
          <w:rFonts w:ascii="Arial" w:hAnsi="Arial" w:cs="Arial"/>
          <w:sz w:val="24"/>
          <w:szCs w:val="24"/>
        </w:rPr>
        <w:t>dnů informovat prodávajícího</w:t>
      </w:r>
      <w:r w:rsidR="00722BE3">
        <w:rPr>
          <w:rFonts w:ascii="Arial" w:hAnsi="Arial" w:cs="Arial"/>
          <w:sz w:val="24"/>
          <w:szCs w:val="24"/>
        </w:rPr>
        <w:t xml:space="preserve"> o naplnění </w:t>
      </w:r>
      <w:r w:rsidR="00B47D09" w:rsidRPr="00375253">
        <w:rPr>
          <w:rFonts w:ascii="Arial" w:hAnsi="Arial" w:cs="Arial"/>
          <w:sz w:val="24"/>
          <w:szCs w:val="24"/>
        </w:rPr>
        <w:t>podmínky uvedené v článku II. odst. 3. této kupní smlouvy.</w:t>
      </w:r>
    </w:p>
    <w:p w:rsidR="00375253" w:rsidRPr="00375253" w:rsidRDefault="00375253" w:rsidP="00375253">
      <w:pPr>
        <w:pStyle w:val="Odstavecseseznamem"/>
        <w:widowControl w:val="0"/>
        <w:spacing w:after="120" w:line="240" w:lineRule="auto"/>
        <w:ind w:left="567"/>
        <w:jc w:val="both"/>
        <w:rPr>
          <w:rFonts w:ascii="Arial" w:hAnsi="Arial" w:cs="Arial"/>
          <w:sz w:val="24"/>
          <w:szCs w:val="24"/>
          <w:lang w:val="cs-CZ" w:eastAsia="cs-CZ"/>
        </w:rPr>
      </w:pPr>
    </w:p>
    <w:p w:rsidR="006C1B70" w:rsidRPr="00A07F9E" w:rsidRDefault="006C1B70" w:rsidP="00375253">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rsidR="00A07F9E" w:rsidRPr="00A07F9E" w:rsidRDefault="00A07F9E" w:rsidP="00A07F9E">
      <w:pPr>
        <w:pStyle w:val="Odstavecseseznamem"/>
        <w:rPr>
          <w:rFonts w:ascii="Arial" w:hAnsi="Arial" w:cs="Arial"/>
          <w:sz w:val="24"/>
          <w:szCs w:val="24"/>
          <w:lang w:val="cs-CZ" w:eastAsia="cs-CZ"/>
        </w:rPr>
      </w:pPr>
    </w:p>
    <w:p w:rsidR="00C012FC" w:rsidRPr="00A07F9E" w:rsidRDefault="00A07F9E" w:rsidP="00A07F9E">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Pr>
          <w:rFonts w:ascii="Arial" w:hAnsi="Arial" w:cs="Arial"/>
          <w:sz w:val="24"/>
          <w:szCs w:val="24"/>
          <w:lang w:eastAsia="x-none"/>
        </w:rPr>
        <w:t xml:space="preserve"> </w:t>
      </w:r>
      <w:r w:rsidR="00C012FC" w:rsidRPr="00A07F9E">
        <w:rPr>
          <w:rFonts w:ascii="Arial" w:hAnsi="Arial" w:cs="Arial"/>
          <w:sz w:val="24"/>
          <w:szCs w:val="24"/>
          <w:lang w:eastAsia="x-none"/>
        </w:rPr>
        <w:t xml:space="preserve">Všechny nádoby musí být navíc opatřeny informační nálepkou </w:t>
      </w:r>
      <w:r w:rsidR="00143C03">
        <w:rPr>
          <w:rFonts w:ascii="Arial" w:hAnsi="Arial" w:cs="Arial"/>
          <w:sz w:val="24"/>
          <w:szCs w:val="24"/>
          <w:lang w:eastAsia="x-none"/>
        </w:rPr>
        <w:t xml:space="preserve">dle </w:t>
      </w:r>
      <w:r w:rsidR="00C012FC" w:rsidRPr="00A07F9E">
        <w:rPr>
          <w:rFonts w:ascii="Arial" w:hAnsi="Arial" w:cs="Arial"/>
          <w:sz w:val="24"/>
          <w:szCs w:val="24"/>
          <w:lang w:eastAsia="x-none"/>
        </w:rPr>
        <w:t>platné publicity týkající se spolufinancování z EU.</w:t>
      </w:r>
    </w:p>
    <w:p w:rsidR="00C012FC" w:rsidRPr="00375253" w:rsidRDefault="00C012FC" w:rsidP="00C012FC">
      <w:pPr>
        <w:pStyle w:val="Odstavecseseznamem"/>
        <w:widowControl w:val="0"/>
        <w:spacing w:after="120" w:line="240" w:lineRule="auto"/>
        <w:ind w:left="567"/>
        <w:jc w:val="both"/>
        <w:rPr>
          <w:rFonts w:ascii="Arial" w:hAnsi="Arial" w:cs="Arial"/>
          <w:sz w:val="24"/>
          <w:szCs w:val="24"/>
          <w:lang w:val="cs-CZ" w:eastAsia="cs-CZ"/>
        </w:rPr>
      </w:pPr>
    </w:p>
    <w:p w:rsidR="006C1B70" w:rsidRPr="009C5999" w:rsidRDefault="006C1B70" w:rsidP="006C1B70">
      <w:pPr>
        <w:keepNext/>
        <w:widowControl w:val="0"/>
        <w:spacing w:before="480" w:after="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rsidR="006C1B70" w:rsidRPr="009C5999" w:rsidRDefault="006C1B70" w:rsidP="006C1B70">
      <w:pPr>
        <w:widowControl w:val="0"/>
        <w:numPr>
          <w:ilvl w:val="0"/>
          <w:numId w:val="4"/>
        </w:numPr>
        <w:spacing w:before="240"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rsidR="009C5999" w:rsidRDefault="009C5999" w:rsidP="006C1B70">
      <w:pPr>
        <w:spacing w:after="0" w:line="288" w:lineRule="auto"/>
        <w:ind w:left="1416" w:firstLine="360"/>
        <w:jc w:val="both"/>
        <w:rPr>
          <w:rFonts w:ascii="Arial" w:hAnsi="Arial" w:cs="Arial"/>
          <w:b/>
          <w:bCs/>
          <w:sz w:val="24"/>
          <w:szCs w:val="24"/>
          <w:lang w:val="cs-CZ" w:eastAsia="cs-CZ"/>
        </w:rPr>
      </w:pPr>
    </w:p>
    <w:p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00E019F3">
        <w:rPr>
          <w:rFonts w:ascii="Arial" w:hAnsi="Arial" w:cs="Arial"/>
          <w:b/>
          <w:bCs/>
          <w:sz w:val="24"/>
          <w:szCs w:val="24"/>
          <w:lang w:val="cs-CZ" w:eastAsia="cs-CZ"/>
        </w:rPr>
        <w:tab/>
      </w:r>
      <w:r w:rsidR="00E019F3">
        <w:rPr>
          <w:rFonts w:ascii="Arial" w:hAnsi="Arial" w:cs="Arial"/>
          <w:b/>
          <w:bCs/>
          <w:sz w:val="24"/>
          <w:szCs w:val="24"/>
          <w:lang w:val="cs-CZ" w:eastAsia="cs-CZ"/>
        </w:rPr>
        <w:tab/>
      </w:r>
      <w:r w:rsidR="00E019F3">
        <w:rPr>
          <w:rFonts w:ascii="Arial" w:hAnsi="Arial" w:cs="Arial"/>
          <w:b/>
          <w:bCs/>
          <w:sz w:val="24"/>
          <w:szCs w:val="24"/>
          <w:lang w:val="cs-CZ" w:eastAsia="cs-CZ"/>
        </w:rPr>
        <w:tab/>
        <w:t>1.797.000 Kč</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p>
    <w:p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00E019F3">
        <w:rPr>
          <w:rFonts w:ascii="Arial" w:hAnsi="Arial" w:cs="Arial"/>
          <w:b/>
          <w:bCs/>
          <w:sz w:val="24"/>
          <w:szCs w:val="24"/>
          <w:lang w:val="cs-CZ" w:eastAsia="cs-CZ"/>
        </w:rPr>
        <w:tab/>
      </w:r>
      <w:r w:rsidR="00E019F3">
        <w:rPr>
          <w:rFonts w:ascii="Arial" w:hAnsi="Arial" w:cs="Arial"/>
          <w:b/>
          <w:bCs/>
          <w:sz w:val="24"/>
          <w:szCs w:val="24"/>
          <w:lang w:val="cs-CZ" w:eastAsia="cs-CZ"/>
        </w:rPr>
        <w:tab/>
      </w:r>
      <w:r w:rsidR="00E019F3">
        <w:rPr>
          <w:rFonts w:ascii="Arial" w:hAnsi="Arial" w:cs="Arial"/>
          <w:b/>
          <w:bCs/>
          <w:sz w:val="24"/>
          <w:szCs w:val="24"/>
          <w:lang w:val="cs-CZ" w:eastAsia="cs-CZ"/>
        </w:rPr>
        <w:tab/>
      </w:r>
      <w:r w:rsidR="00E019F3">
        <w:rPr>
          <w:rFonts w:ascii="Arial" w:hAnsi="Arial" w:cs="Arial"/>
          <w:b/>
          <w:bCs/>
          <w:sz w:val="24"/>
          <w:szCs w:val="24"/>
          <w:lang w:val="cs-CZ" w:eastAsia="cs-CZ"/>
        </w:rPr>
        <w:tab/>
        <w:t xml:space="preserve">   377.370 Kč</w:t>
      </w:r>
      <w:r w:rsidR="00E019F3">
        <w:rPr>
          <w:rFonts w:ascii="Arial" w:hAnsi="Arial" w:cs="Arial"/>
          <w:b/>
          <w:bCs/>
          <w:sz w:val="24"/>
          <w:szCs w:val="24"/>
          <w:lang w:val="cs-CZ" w:eastAsia="cs-CZ"/>
        </w:rPr>
        <w:tab/>
      </w:r>
      <w:r w:rsidR="00E019F3">
        <w:rPr>
          <w:rFonts w:ascii="Arial" w:hAnsi="Arial" w:cs="Arial"/>
          <w:b/>
          <w:bCs/>
          <w:sz w:val="24"/>
          <w:szCs w:val="24"/>
          <w:lang w:val="cs-CZ" w:eastAsia="cs-CZ"/>
        </w:rPr>
        <w:tab/>
      </w:r>
      <w:r w:rsidRPr="009C5999">
        <w:rPr>
          <w:rFonts w:ascii="Arial" w:hAnsi="Arial" w:cs="Arial"/>
          <w:b/>
          <w:bCs/>
          <w:sz w:val="24"/>
          <w:szCs w:val="24"/>
          <w:lang w:val="cs-CZ" w:eastAsia="cs-CZ"/>
        </w:rPr>
        <w:tab/>
      </w:r>
    </w:p>
    <w:p w:rsidR="006C1B70" w:rsidRDefault="006C1B70" w:rsidP="006C1B70">
      <w:pPr>
        <w:spacing w:after="12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00E019F3">
        <w:rPr>
          <w:rFonts w:ascii="Arial" w:hAnsi="Arial" w:cs="Arial"/>
          <w:b/>
          <w:bCs/>
          <w:sz w:val="24"/>
          <w:szCs w:val="24"/>
          <w:lang w:val="cs-CZ" w:eastAsia="cs-CZ"/>
        </w:rPr>
        <w:tab/>
        <w:t>2.174.370 Kč</w:t>
      </w:r>
      <w:r w:rsidRPr="009C5999">
        <w:rPr>
          <w:rFonts w:ascii="Arial" w:hAnsi="Arial" w:cs="Arial"/>
          <w:b/>
          <w:bCs/>
          <w:sz w:val="24"/>
          <w:szCs w:val="24"/>
          <w:lang w:val="cs-CZ" w:eastAsia="cs-CZ"/>
        </w:rPr>
        <w:tab/>
      </w:r>
    </w:p>
    <w:p w:rsidR="009C5999" w:rsidRPr="009C5999" w:rsidRDefault="009C5999" w:rsidP="006C1B70">
      <w:pPr>
        <w:spacing w:after="120" w:line="288" w:lineRule="auto"/>
        <w:ind w:left="1416" w:firstLine="360"/>
        <w:jc w:val="both"/>
        <w:rPr>
          <w:rFonts w:ascii="Arial" w:hAnsi="Arial" w:cs="Arial"/>
          <w:b/>
          <w:bCs/>
          <w:sz w:val="24"/>
          <w:szCs w:val="24"/>
          <w:lang w:val="cs-CZ" w:eastAsia="cs-CZ"/>
        </w:rPr>
      </w:pPr>
    </w:p>
    <w:p w:rsidR="006C1B70" w:rsidRPr="00143C03" w:rsidRDefault="006C1B70" w:rsidP="00143C03">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Cena jednotlivých položek vyplývá z položkového rozpočtu, která je přílohou č. 1 této smlouvy. Součástí ceny jednotkových položek jsou veškeré činnosti </w:t>
      </w:r>
      <w:r w:rsidRPr="00143C03">
        <w:rPr>
          <w:rFonts w:ascii="Arial" w:hAnsi="Arial" w:cs="Arial"/>
          <w:noProof/>
          <w:sz w:val="24"/>
          <w:szCs w:val="24"/>
          <w:lang w:val="cs-CZ" w:eastAsia="cs-CZ"/>
        </w:rPr>
        <w:t>zmíněné v článku II. smlouvy.</w:t>
      </w:r>
    </w:p>
    <w:p w:rsidR="006C1B70" w:rsidRPr="009C5999" w:rsidRDefault="006C1B70" w:rsidP="006C1B70">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Prodávající prohlašuje, že se předem seznámil se všemi okolnostmi a podmínkami, které by mohly mít jakýkoliv vliv na stanovení kupní ceny. </w:t>
      </w:r>
      <w:r w:rsidRPr="009C5999">
        <w:rPr>
          <w:rFonts w:ascii="Arial" w:eastAsia="Arial Unicode MS" w:hAnsi="Arial" w:cs="Arial"/>
          <w:noProof/>
          <w:sz w:val="24"/>
          <w:szCs w:val="24"/>
          <w:lang w:val="cs-CZ" w:eastAsia="cs-CZ"/>
        </w:rPr>
        <w:t xml:space="preserve">Cena dle článku IV. odst. 1 této smlouvy </w:t>
      </w:r>
      <w:r w:rsidRPr="009C5999">
        <w:rPr>
          <w:rFonts w:ascii="Arial" w:hAnsi="Arial" w:cs="Arial"/>
          <w:noProof/>
          <w:sz w:val="24"/>
          <w:szCs w:val="24"/>
          <w:lang w:val="cs-CZ" w:eastAsia="cs-CZ"/>
        </w:rPr>
        <w:t>je cena nejvýše přípustná, o</w:t>
      </w:r>
      <w:r w:rsidR="00171607">
        <w:rPr>
          <w:rFonts w:ascii="Arial" w:hAnsi="Arial" w:cs="Arial"/>
          <w:noProof/>
          <w:sz w:val="24"/>
          <w:szCs w:val="24"/>
          <w:lang w:val="cs-CZ" w:eastAsia="cs-CZ"/>
        </w:rPr>
        <w:t>bsahující veškeré náklady</w:t>
      </w:r>
      <w:r w:rsidRPr="009C5999">
        <w:rPr>
          <w:rFonts w:ascii="Arial" w:hAnsi="Arial" w:cs="Arial"/>
          <w:noProof/>
          <w:sz w:val="24"/>
          <w:szCs w:val="24"/>
          <w:lang w:val="cs-CZ" w:eastAsia="cs-CZ"/>
        </w:rPr>
        <w:t xml:space="preserve"> prodávajícího nezbytné k řádnému</w:t>
      </w:r>
      <w:r w:rsidRPr="009C5999">
        <w:rPr>
          <w:rFonts w:ascii="Arial" w:hAnsi="Arial" w:cs="Arial"/>
          <w:noProof/>
          <w:sz w:val="24"/>
          <w:szCs w:val="24"/>
          <w:lang w:val="cs-CZ" w:eastAsia="cs-CZ"/>
        </w:rPr>
        <w:br/>
        <w:t xml:space="preserve">a včasnému dodání předmětu smlouvy. </w:t>
      </w:r>
    </w:p>
    <w:p w:rsidR="006C1B70" w:rsidRPr="009C5999" w:rsidRDefault="006C1B70" w:rsidP="006C1B70">
      <w:pPr>
        <w:widowControl w:val="0"/>
        <w:numPr>
          <w:ilvl w:val="0"/>
          <w:numId w:val="4"/>
        </w:numPr>
        <w:spacing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rsidR="006C1B70" w:rsidRPr="00171607"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   </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lastRenderedPageBreak/>
        <w:t xml:space="preserve">Faktura – daňový doklad musí obsahovat náležitosti stanovené platnými právními předpisy. </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rsidR="006C1B70" w:rsidRPr="00E859CB" w:rsidRDefault="006C1B70" w:rsidP="006C1B70">
      <w:pPr>
        <w:widowControl w:val="0"/>
        <w:numPr>
          <w:ilvl w:val="0"/>
          <w:numId w:val="7"/>
        </w:numPr>
        <w:adjustRightInd w:val="0"/>
        <w:spacing w:after="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rsidR="006C1B70" w:rsidRPr="00E859CB" w:rsidRDefault="006C1B70" w:rsidP="006C1B70">
      <w:pPr>
        <w:numPr>
          <w:ilvl w:val="0"/>
          <w:numId w:val="1"/>
        </w:numPr>
        <w:overflowPunct w:val="0"/>
        <w:spacing w:after="120" w:line="280" w:lineRule="atLeast"/>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rsidR="006C1B70" w:rsidRPr="00E859CB" w:rsidRDefault="006C1B70" w:rsidP="006C1B70">
      <w:pPr>
        <w:numPr>
          <w:ilvl w:val="0"/>
          <w:numId w:val="1"/>
        </w:numPr>
        <w:spacing w:after="120" w:line="240" w:lineRule="auto"/>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obsažených v čl. VII. odst. 4 až 6 této smlouvy, má právo kupující uplatnit smluvní pokutu ve výši 1.000,- Kč za vadu a každý i započatý den prodlení.</w:t>
      </w:r>
    </w:p>
    <w:p w:rsidR="006C1B70" w:rsidRPr="00143C03" w:rsidRDefault="006C1B70" w:rsidP="00143C03">
      <w:pPr>
        <w:numPr>
          <w:ilvl w:val="0"/>
          <w:numId w:val="1"/>
        </w:numPr>
        <w:spacing w:after="0" w:line="240" w:lineRule="auto"/>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rsidR="006C1B70" w:rsidRPr="00AF2789"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AF2789">
        <w:rPr>
          <w:rFonts w:ascii="Arial" w:hAnsi="Arial" w:cs="Arial"/>
          <w:sz w:val="24"/>
          <w:szCs w:val="24"/>
          <w:lang w:val="cs-CZ" w:eastAsia="cs-CZ"/>
        </w:rPr>
        <w:t>Prodávající garantuje, že dodávané zboží plně odpovídá a po celou záruční dobu bude plně odpovídat technickým a jakostním podmínkám dle požadavků kupujícího ve smyslu zadávací dokumentace veřejné zakázky "</w:t>
      </w:r>
      <w:r w:rsidR="0043351B">
        <w:rPr>
          <w:rFonts w:ascii="Arial" w:hAnsi="Arial" w:cs="Arial"/>
          <w:sz w:val="24"/>
          <w:szCs w:val="24"/>
          <w:lang w:val="cs-CZ" w:eastAsia="cs-CZ"/>
        </w:rPr>
        <w:t xml:space="preserve">Předcházení vzniku </w:t>
      </w:r>
      <w:r w:rsidR="000C012D">
        <w:rPr>
          <w:rFonts w:ascii="Arial" w:hAnsi="Arial" w:cs="Arial"/>
          <w:sz w:val="24"/>
          <w:szCs w:val="24"/>
          <w:lang w:val="cs-CZ" w:eastAsia="cs-CZ"/>
        </w:rPr>
        <w:t>bio</w:t>
      </w:r>
      <w:r w:rsidR="0043351B">
        <w:rPr>
          <w:rFonts w:ascii="Arial" w:hAnsi="Arial" w:cs="Arial"/>
          <w:sz w:val="24"/>
          <w:szCs w:val="24"/>
          <w:lang w:val="cs-CZ" w:eastAsia="cs-CZ"/>
        </w:rPr>
        <w:t>odpadů ve Sdružení povodí Sedlnice</w:t>
      </w:r>
      <w:r w:rsidRPr="00AF2789">
        <w:rPr>
          <w:rFonts w:ascii="Arial" w:hAnsi="Arial" w:cs="Arial"/>
          <w:sz w:val="24"/>
          <w:szCs w:val="24"/>
          <w:lang w:val="cs-CZ" w:eastAsia="cs-CZ"/>
        </w:rPr>
        <w:t>" a splňuje a bude splňovat vlastnosti stanovené platnými technickými a právními normami. Nebude-li dodávané zboží podmínkám dle předchozí věty odpovídat, platí, že má vady.</w:t>
      </w:r>
    </w:p>
    <w:p w:rsidR="006C1B70" w:rsidRPr="00AF2789" w:rsidRDefault="00D90118"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D04BD5">
        <w:rPr>
          <w:rFonts w:ascii="Arial" w:hAnsi="Arial" w:cs="Arial"/>
          <w:sz w:val="24"/>
          <w:szCs w:val="24"/>
          <w:lang w:val="cs-CZ" w:eastAsia="cs-CZ"/>
        </w:rPr>
        <w:t>Záruční doba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w:t>
      </w:r>
      <w:proofErr w:type="gramStart"/>
      <w:r w:rsidR="006C1B70" w:rsidRPr="00AF2789">
        <w:rPr>
          <w:rFonts w:ascii="Arial" w:hAnsi="Arial" w:cs="Arial"/>
          <w:sz w:val="24"/>
          <w:szCs w:val="24"/>
          <w:lang w:val="cs-CZ" w:eastAsia="cs-CZ"/>
        </w:rPr>
        <w:t>této</w:t>
      </w:r>
      <w:proofErr w:type="gramEnd"/>
      <w:r w:rsidR="006C1B70" w:rsidRPr="00AF2789">
        <w:rPr>
          <w:rFonts w:ascii="Arial" w:hAnsi="Arial" w:cs="Arial"/>
          <w:sz w:val="24"/>
          <w:szCs w:val="24"/>
          <w:lang w:val="cs-CZ" w:eastAsia="cs-CZ"/>
        </w:rPr>
        <w:t xml:space="preserve"> smlouvy.</w:t>
      </w:r>
    </w:p>
    <w:p w:rsidR="006C1B70" w:rsidRPr="00AF2789" w:rsidRDefault="00B32D17"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 obsluze, mechanickým poškozením vzniklým po předání dle čl. III. odst. 2 této smlouvy, nepatrným opotřebením, nebo živelnými pohromami - úderem blesku, ohněm či povodněmi.</w:t>
      </w:r>
    </w:p>
    <w:p w:rsidR="006C1B70" w:rsidRPr="00AF2789" w:rsidRDefault="006C1B70" w:rsidP="006C1B70">
      <w:pPr>
        <w:numPr>
          <w:ilvl w:val="0"/>
          <w:numId w:val="16"/>
        </w:numPr>
        <w:tabs>
          <w:tab w:val="clear" w:pos="720"/>
          <w:tab w:val="left" w:pos="567"/>
        </w:tabs>
        <w:spacing w:after="120" w:line="288" w:lineRule="auto"/>
        <w:ind w:left="567" w:hanging="56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 xml:space="preserve">je povinen zjištěné vady reklamovat u prodávajícího alespoň e-mailem nejpozději v poslední den záruční doby, tj. v poslední den postačuje reklamaci </w:t>
      </w:r>
      <w:r w:rsidRPr="00AF2789">
        <w:rPr>
          <w:rFonts w:ascii="Arial" w:hAnsi="Arial" w:cs="Arial"/>
          <w:sz w:val="24"/>
          <w:szCs w:val="24"/>
        </w:rPr>
        <w:lastRenderedPageBreak/>
        <w:t>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rsidR="00625968" w:rsidRPr="00E24F93" w:rsidRDefault="006C1B70" w:rsidP="00E24F93">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 přihlédnutím k charakteru vad smluvními stranami dohodnuta jiná lhůta. Tyto vady, nebude-li stanoveno jinak, se primárně odstraní, dle volby kupujícího, opravou nebo výměnou zboží za nové. Volba musí být provedena současně s oznámením reklamace dle odst. 4 tohoto článku.</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Prodávající je povinen vadu odstranit i v případě, že reklamaci považuje za neoprávněnou. V případě, že neoprávněnost reklamace bude soudem zpětně pravomocně zjištěna, kupující nahradí prodávajícímu veškeré náklady vynaložené na odstranění neoprávněně reklamované vady.</w:t>
      </w:r>
    </w:p>
    <w:p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 xml:space="preserve">Kupující má právo, nezapočne-li prodávající s odstraňováním vady ve lhůtě 5 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 xml:space="preserve">využít služeb jiného </w:t>
      </w:r>
      <w:proofErr w:type="spellStart"/>
      <w:r w:rsidRPr="00AF2789">
        <w:rPr>
          <w:rFonts w:ascii="Arial" w:hAnsi="Arial" w:cs="Arial"/>
          <w:sz w:val="24"/>
          <w:szCs w:val="24"/>
          <w:lang w:val="cs-CZ" w:eastAsia="cs-CZ"/>
        </w:rPr>
        <w:t>opravce</w:t>
      </w:r>
      <w:proofErr w:type="spellEnd"/>
      <w:r w:rsidRPr="00AF2789">
        <w:rPr>
          <w:rFonts w:ascii="Arial" w:hAnsi="Arial" w:cs="Arial"/>
          <w:sz w:val="24"/>
          <w:szCs w:val="24"/>
          <w:lang w:val="cs-CZ" w:eastAsia="cs-CZ"/>
        </w:rPr>
        <w:t xml:space="preserve">, a to na náklady prodávajícího. Prodávající bere na vědomí, že náklady na odstranění vad zboží takovým jiným </w:t>
      </w:r>
      <w:proofErr w:type="spellStart"/>
      <w:r w:rsidRPr="00AF2789">
        <w:rPr>
          <w:rFonts w:ascii="Arial" w:hAnsi="Arial" w:cs="Arial"/>
          <w:sz w:val="24"/>
          <w:szCs w:val="24"/>
          <w:lang w:val="cs-CZ" w:eastAsia="cs-CZ"/>
        </w:rPr>
        <w:t>opravcem</w:t>
      </w:r>
      <w:proofErr w:type="spellEnd"/>
      <w:r w:rsidRPr="00AF2789">
        <w:rPr>
          <w:rFonts w:ascii="Arial" w:hAnsi="Arial" w:cs="Arial"/>
          <w:sz w:val="24"/>
          <w:szCs w:val="24"/>
          <w:lang w:val="cs-CZ" w:eastAsia="cs-CZ"/>
        </w:rPr>
        <w:t xml:space="preserve"> mohou značně převyšovat náklady, které by musel vynaložit, pokud by vady odstranil sám.</w:t>
      </w:r>
    </w:p>
    <w:p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rsidR="006C1B70" w:rsidRPr="00232535" w:rsidRDefault="006C1B70" w:rsidP="00232535">
      <w:pPr>
        <w:spacing w:after="120" w:line="240" w:lineRule="auto"/>
        <w:ind w:left="360" w:hanging="360"/>
        <w:jc w:val="center"/>
        <w:rPr>
          <w:rFonts w:ascii="Arial" w:hAnsi="Arial" w:cs="Arial"/>
          <w:b/>
          <w:bCs/>
          <w:sz w:val="24"/>
          <w:szCs w:val="24"/>
          <w:lang w:val="cs-CZ" w:eastAsia="cs-CZ"/>
        </w:rPr>
      </w:pPr>
      <w:r w:rsidRPr="00232535">
        <w:rPr>
          <w:rFonts w:ascii="Arial" w:hAnsi="Arial" w:cs="Arial"/>
          <w:b/>
          <w:bCs/>
          <w:sz w:val="24"/>
          <w:szCs w:val="24"/>
          <w:lang w:val="cs-CZ" w:eastAsia="cs-CZ"/>
        </w:rPr>
        <w:t>Odpovědnost za škodu</w:t>
      </w:r>
    </w:p>
    <w:p w:rsidR="006C1B70" w:rsidRPr="00232535" w:rsidRDefault="006C1B70" w:rsidP="006C1B70">
      <w:pPr>
        <w:numPr>
          <w:ilvl w:val="1"/>
          <w:numId w:val="12"/>
        </w:numPr>
        <w:tabs>
          <w:tab w:val="left" w:pos="567"/>
        </w:tabs>
        <w:overflowPunct w:val="0"/>
        <w:spacing w:after="120" w:line="280" w:lineRule="atLeast"/>
        <w:ind w:left="540" w:hanging="540"/>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dále povinen nahradit v plné výši škodu, která vznikne v souvislosti nebo jako důsledek porušení povinností (vč. prevenčních) a závazků prodávajícího (resp. jeho subdodavatelů, za které plně odpovídá) dle této smlouvy, a která nespadá do působnosti předchozího bodu. </w:t>
      </w:r>
    </w:p>
    <w:p w:rsidR="006C1B70" w:rsidRPr="00232535" w:rsidRDefault="006C1B70" w:rsidP="006C1B70">
      <w:pPr>
        <w:numPr>
          <w:ilvl w:val="1"/>
          <w:numId w:val="12"/>
        </w:numPr>
        <w:tabs>
          <w:tab w:val="left" w:pos="567"/>
        </w:tabs>
        <w:spacing w:after="120" w:line="288" w:lineRule="auto"/>
        <w:ind w:left="540" w:hanging="540"/>
        <w:jc w:val="both"/>
        <w:rPr>
          <w:rFonts w:ascii="Arial" w:hAnsi="Arial" w:cs="Arial"/>
          <w:sz w:val="24"/>
          <w:szCs w:val="24"/>
          <w:lang w:val="cs-CZ" w:eastAsia="cs-CZ"/>
        </w:rPr>
      </w:pPr>
      <w:r w:rsidRPr="00232535">
        <w:rPr>
          <w:rFonts w:ascii="Arial" w:hAnsi="Arial" w:cs="Arial"/>
          <w:sz w:val="24"/>
          <w:szCs w:val="24"/>
          <w:lang w:val="cs-CZ" w:eastAsia="cs-CZ"/>
        </w:rPr>
        <w:lastRenderedPageBreak/>
        <w:t>Prodávající prohlašuje, že si je vědom skutečnosti, že dílčí části dodávek budou užívat subjekty od kupujícího odlišné, a jeho odpovědnost není omezena na škodu způsobenou přímo kupujícímu. Prodávající prohlašuje, že si je vědom skutečnosti, že výše možné škody, resp. souhrn možných škod může přesáhnout cenu sjednanou dle bodu IV. 1. smlouvy.</w:t>
      </w:r>
    </w:p>
    <w:p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rsidR="006C1B70" w:rsidRPr="0070440B" w:rsidRDefault="006C1B70" w:rsidP="0070440B">
      <w:pPr>
        <w:spacing w:after="120" w:line="240" w:lineRule="auto"/>
        <w:ind w:left="360" w:hanging="360"/>
        <w:jc w:val="center"/>
        <w:rPr>
          <w:rFonts w:ascii="Arial" w:hAnsi="Arial" w:cs="Arial"/>
          <w:b/>
          <w:bCs/>
          <w:sz w:val="24"/>
          <w:szCs w:val="24"/>
          <w:lang w:val="cs-CZ" w:eastAsia="cs-CZ"/>
        </w:rPr>
      </w:pPr>
      <w:r w:rsidRPr="0070440B">
        <w:rPr>
          <w:rFonts w:ascii="Arial" w:hAnsi="Arial" w:cs="Arial"/>
          <w:b/>
          <w:bCs/>
          <w:sz w:val="24"/>
          <w:szCs w:val="24"/>
          <w:lang w:val="cs-CZ" w:eastAsia="cs-CZ"/>
        </w:rPr>
        <w:t>Odstoupení od smlouvy</w:t>
      </w:r>
    </w:p>
    <w:p w:rsidR="00625968" w:rsidRPr="00E24F93" w:rsidRDefault="006C1B70" w:rsidP="00E24F93">
      <w:pPr>
        <w:numPr>
          <w:ilvl w:val="1"/>
          <w:numId w:val="15"/>
        </w:numPr>
        <w:overflowPunct w:val="0"/>
        <w:spacing w:after="120" w:line="280" w:lineRule="atLeast"/>
        <w:ind w:left="540" w:hanging="540"/>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rsidR="00D04BD5" w:rsidRPr="00D04BD5" w:rsidRDefault="00D04BD5" w:rsidP="006C1B70">
      <w:pPr>
        <w:numPr>
          <w:ilvl w:val="1"/>
          <w:numId w:val="15"/>
        </w:numPr>
        <w:overflowPunct w:val="0"/>
        <w:spacing w:after="120" w:line="280" w:lineRule="atLeast"/>
        <w:ind w:left="540" w:hanging="540"/>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926DC3">
        <w:rPr>
          <w:rStyle w:val="st1"/>
          <w:rFonts w:ascii="Arial" w:hAnsi="Arial" w:cs="Arial"/>
          <w:bCs/>
          <w:sz w:val="24"/>
          <w:szCs w:val="24"/>
        </w:rPr>
        <w:t xml:space="preserve">     </w:t>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rsidR="006C1B70" w:rsidRPr="0070440B" w:rsidRDefault="006C1B70" w:rsidP="006C1B70">
      <w:pPr>
        <w:numPr>
          <w:ilvl w:val="1"/>
          <w:numId w:val="15"/>
        </w:numPr>
        <w:overflowPunct w:val="0"/>
        <w:spacing w:after="120" w:line="280" w:lineRule="atLeast"/>
        <w:ind w:left="567" w:hanging="56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rsidR="006C1B70" w:rsidRPr="0070440B" w:rsidRDefault="006C1B70" w:rsidP="0070440B">
      <w:pPr>
        <w:numPr>
          <w:ilvl w:val="0"/>
          <w:numId w:val="13"/>
        </w:numPr>
        <w:tabs>
          <w:tab w:val="clear" w:pos="1778"/>
          <w:tab w:val="num" w:pos="1134"/>
        </w:tab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rsidR="006C1B70" w:rsidRPr="0070440B" w:rsidRDefault="006C1B70" w:rsidP="006C1B70">
      <w:pPr>
        <w:numPr>
          <w:ilvl w:val="0"/>
          <w:numId w:val="13"/>
        </w:numPr>
        <w:tabs>
          <w:tab w:val="num" w:pos="709"/>
        </w:tabs>
        <w:suppressAutoHyphen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rsidR="006C1B70" w:rsidRPr="0070440B" w:rsidRDefault="006C1B70" w:rsidP="006C1B70">
      <w:pPr>
        <w:numPr>
          <w:ilvl w:val="0"/>
          <w:numId w:val="13"/>
        </w:numPr>
        <w:tabs>
          <w:tab w:val="num" w:pos="709"/>
        </w:tabs>
        <w:suppressAutoHyphens/>
        <w:spacing w:after="12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rsidR="006C1B70" w:rsidRPr="0070440B" w:rsidRDefault="006C1B70" w:rsidP="006C1B70">
      <w:pPr>
        <w:spacing w:after="120" w:line="280" w:lineRule="atLeast"/>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rsidR="006C1B70" w:rsidRPr="0070440B" w:rsidRDefault="006C1B70" w:rsidP="006C1B70">
      <w:pPr>
        <w:numPr>
          <w:ilvl w:val="1"/>
          <w:numId w:val="15"/>
        </w:numPr>
        <w:overflowPunct w:val="0"/>
        <w:spacing w:after="0" w:line="240" w:lineRule="auto"/>
        <w:ind w:left="567" w:hanging="56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rsidR="006C1B70" w:rsidRPr="0070440B" w:rsidRDefault="006C1B70" w:rsidP="006C1B70">
      <w:pPr>
        <w:numPr>
          <w:ilvl w:val="0"/>
          <w:numId w:val="14"/>
        </w:numPr>
        <w:spacing w:after="0" w:line="240" w:lineRule="auto"/>
        <w:ind w:left="1800" w:hanging="1080"/>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provede soupis všech realizovaných dodávek oceněný dle položkového rozpočtu,</w:t>
      </w:r>
    </w:p>
    <w:p w:rsidR="006C1B70" w:rsidRPr="0070440B" w:rsidRDefault="006C1B70" w:rsidP="006C1B70">
      <w:pPr>
        <w:numPr>
          <w:ilvl w:val="0"/>
          <w:numId w:val="14"/>
        </w:numPr>
        <w:spacing w:after="0" w:line="240" w:lineRule="auto"/>
        <w:ind w:left="1800" w:hanging="1091"/>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zpracuje „konečnou fakturu s vyúčtováním doposud zrealizovaných dodávek“,</w:t>
      </w:r>
    </w:p>
    <w:p w:rsidR="006C1B70" w:rsidRPr="0070440B" w:rsidRDefault="006C1B70" w:rsidP="006C1B70">
      <w:pPr>
        <w:spacing w:after="0" w:line="240" w:lineRule="auto"/>
        <w:ind w:left="709"/>
        <w:jc w:val="both"/>
        <w:rPr>
          <w:rFonts w:ascii="Arial" w:hAnsi="Arial" w:cs="Arial"/>
          <w:snapToGrid w:val="0"/>
          <w:sz w:val="24"/>
          <w:szCs w:val="24"/>
          <w:lang w:val="cs-CZ" w:eastAsia="cs-CZ"/>
        </w:rPr>
      </w:pPr>
    </w:p>
    <w:p w:rsidR="006C1B70" w:rsidRPr="0070440B" w:rsidRDefault="006C1B70" w:rsidP="006C1B70">
      <w:pPr>
        <w:numPr>
          <w:ilvl w:val="1"/>
          <w:numId w:val="15"/>
        </w:numPr>
        <w:suppressAutoHyphens/>
        <w:spacing w:after="120" w:line="280" w:lineRule="atLeast"/>
        <w:ind w:left="567" w:hanging="567"/>
        <w:jc w:val="both"/>
        <w:rPr>
          <w:rFonts w:ascii="Arial" w:hAnsi="Arial" w:cs="Arial"/>
          <w:sz w:val="24"/>
          <w:szCs w:val="24"/>
          <w:lang w:val="cs-CZ" w:eastAsia="cs-CZ"/>
        </w:rPr>
      </w:pPr>
      <w:r w:rsidRPr="0070440B">
        <w:rPr>
          <w:rFonts w:ascii="Arial" w:hAnsi="Arial" w:cs="Arial"/>
          <w:sz w:val="24"/>
          <w:szCs w:val="24"/>
          <w:lang w:val="cs-CZ" w:eastAsia="cs-CZ"/>
        </w:rPr>
        <w:t xml:space="preserve">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 dne účinnosti odstoupení od smlouvy. </w:t>
      </w:r>
    </w:p>
    <w:p w:rsidR="006C1B70" w:rsidRPr="00CA6C02" w:rsidRDefault="006C1B70" w:rsidP="008A6235">
      <w:pPr>
        <w:tabs>
          <w:tab w:val="left" w:pos="1260"/>
        </w:tabs>
        <w:spacing w:after="120" w:line="240" w:lineRule="auto"/>
        <w:ind w:left="420" w:hanging="420"/>
        <w:jc w:val="center"/>
        <w:rPr>
          <w:rFonts w:ascii="Arial" w:hAnsi="Arial" w:cs="Arial"/>
          <w:b/>
          <w:bCs/>
          <w:lang w:val="cs-CZ" w:eastAsia="cs-CZ"/>
        </w:rPr>
      </w:pPr>
    </w:p>
    <w:p w:rsidR="006C1B70" w:rsidRPr="00CA6C02" w:rsidRDefault="006C1B70" w:rsidP="008A6235">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rsidR="006C1B70" w:rsidRPr="00CA6C02" w:rsidRDefault="006C1B70" w:rsidP="008A6235">
      <w:pPr>
        <w:tabs>
          <w:tab w:val="left" w:pos="1260"/>
        </w:tabs>
        <w:spacing w:after="120" w:line="240" w:lineRule="auto"/>
        <w:ind w:left="420" w:hanging="420"/>
        <w:jc w:val="center"/>
        <w:rPr>
          <w:rFonts w:ascii="Arial" w:hAnsi="Arial" w:cs="Arial"/>
          <w:b/>
          <w:bCs/>
          <w:caps/>
          <w:noProof/>
          <w:sz w:val="24"/>
          <w:szCs w:val="24"/>
          <w:lang w:val="cs-CZ" w:eastAsia="cs-CZ"/>
        </w:rPr>
      </w:pPr>
      <w:r w:rsidRPr="00CA6C02">
        <w:rPr>
          <w:rFonts w:ascii="Arial" w:hAnsi="Arial" w:cs="Arial"/>
          <w:b/>
          <w:bCs/>
          <w:caps/>
          <w:noProof/>
          <w:sz w:val="24"/>
          <w:szCs w:val="24"/>
          <w:lang w:val="cs-CZ" w:eastAsia="cs-CZ"/>
        </w:rPr>
        <w:t>Jiná ujednání</w:t>
      </w:r>
    </w:p>
    <w:p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 xml:space="preserve">Prodávající je povinen si zajistit v rámci realizace předmětu smlouvy veškerá </w:t>
      </w:r>
      <w:r w:rsidRPr="00CA6C02">
        <w:rPr>
          <w:rFonts w:ascii="Arial" w:hAnsi="Arial" w:cs="Arial"/>
          <w:sz w:val="24"/>
          <w:szCs w:val="24"/>
          <w:lang w:val="cs-CZ" w:eastAsia="cs-CZ"/>
        </w:rPr>
        <w:lastRenderedPageBreak/>
        <w:t>potřebná povolení spojená s realizací předmětu smlouvy.</w:t>
      </w:r>
    </w:p>
    <w:p w:rsidR="006C1B70" w:rsidRPr="00E24F93" w:rsidRDefault="006C1B70" w:rsidP="00E24F93">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č. 320/2001 Sb., o finanční kontrole ve veřejné správě, ve znění pozdějších předpisů, a zákona č. 552/1991 Sb., o státní kontrole, ve znění pozdějších předpisů, kontrolovat dodržení podmínek, za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 31. 12. 2027</w:t>
      </w:r>
      <w:r w:rsidRPr="00E24F93">
        <w:rPr>
          <w:rFonts w:ascii="Arial" w:hAnsi="Arial" w:cs="Arial"/>
          <w:sz w:val="24"/>
          <w:szCs w:val="24"/>
          <w:lang w:val="cs-CZ" w:eastAsia="cs-CZ"/>
        </w:rPr>
        <w:t>.</w:t>
      </w:r>
    </w:p>
    <w:p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 xml:space="preserve">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 </w:t>
      </w:r>
    </w:p>
    <w:p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 xml:space="preserve">umožnit poskytovateli nebo jim pověřeným osobám provedení kontroly účetní (daňové) evidence, použití veřejných finančních prostředků a fyzické realizace předmětu smlouvy,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rsidR="00E24F93" w:rsidRPr="003A02D9" w:rsidRDefault="006C1B70" w:rsidP="003A02D9">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EU. Těmto orgánům je prodávající dále povinen poskytnout součinnost při kontrolách minimálně ve stejném rozsahu jako poskytovateli nebo jim pověřeným osobám.</w:t>
      </w:r>
    </w:p>
    <w:p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lastRenderedPageBreak/>
        <w:t>XI.</w:t>
      </w:r>
    </w:p>
    <w:p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p>
    <w:p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 základě oboustranně podepsaných a číslovaných dodatků.</w:t>
      </w:r>
    </w:p>
    <w:p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rsidR="006C1B70" w:rsidRPr="008A6235" w:rsidRDefault="008A6235"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3B5095">
        <w:rPr>
          <w:rFonts w:ascii="Arial" w:hAnsi="Arial" w:cs="Arial"/>
          <w:sz w:val="24"/>
          <w:szCs w:val="24"/>
          <w:lang w:val="cs-CZ" w:eastAsia="cs-CZ"/>
        </w:rPr>
        <w:t xml:space="preserve">Předcházení vzniku </w:t>
      </w:r>
      <w:r w:rsidR="00A80E44">
        <w:rPr>
          <w:rFonts w:ascii="Arial" w:hAnsi="Arial" w:cs="Arial"/>
          <w:sz w:val="24"/>
          <w:szCs w:val="24"/>
          <w:lang w:val="cs-CZ" w:eastAsia="cs-CZ"/>
        </w:rPr>
        <w:t>bio</w:t>
      </w:r>
      <w:r w:rsidR="003B5095">
        <w:rPr>
          <w:rFonts w:ascii="Arial" w:hAnsi="Arial" w:cs="Arial"/>
          <w:sz w:val="24"/>
          <w:szCs w:val="24"/>
          <w:lang w:val="cs-CZ" w:eastAsia="cs-CZ"/>
        </w:rPr>
        <w:t>odpadů ve Sdružení povodí Sedlnice</w:t>
      </w:r>
      <w:r w:rsidRPr="008A6235">
        <w:rPr>
          <w:rFonts w:ascii="Arial" w:hAnsi="Arial" w:cs="Arial"/>
          <w:snapToGrid w:val="0"/>
          <w:sz w:val="24"/>
          <w:szCs w:val="24"/>
          <w:lang w:val="cs-CZ" w:eastAsia="cs-CZ"/>
        </w:rPr>
        <w:t>“.</w:t>
      </w:r>
    </w:p>
    <w:p w:rsidR="006C1B70" w:rsidRPr="008A6235" w:rsidRDefault="006C1B70"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rsidR="00E24F93" w:rsidRP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rsidR="006C1B70" w:rsidRPr="008570C2" w:rsidRDefault="006C1B70" w:rsidP="009E2A5F">
      <w:pPr>
        <w:tabs>
          <w:tab w:val="left" w:pos="5040"/>
        </w:tabs>
        <w:spacing w:before="360" w:after="0" w:line="288" w:lineRule="auto"/>
        <w:jc w:val="both"/>
        <w:rPr>
          <w:rFonts w:ascii="Arial" w:hAnsi="Arial" w:cs="Arial"/>
          <w:sz w:val="24"/>
          <w:szCs w:val="24"/>
          <w:lang w:val="cs-CZ" w:eastAsia="cs-CZ"/>
        </w:rPr>
      </w:pPr>
      <w:r w:rsidRPr="008570C2">
        <w:rPr>
          <w:rFonts w:ascii="Arial" w:hAnsi="Arial" w:cs="Arial"/>
          <w:sz w:val="24"/>
          <w:szCs w:val="24"/>
          <w:lang w:val="cs-CZ" w:eastAsia="cs-CZ"/>
        </w:rPr>
        <w:t>V</w:t>
      </w:r>
      <w:r w:rsidR="00E24F93">
        <w:rPr>
          <w:rFonts w:ascii="Arial" w:hAnsi="Arial" w:cs="Arial"/>
          <w:sz w:val="24"/>
          <w:szCs w:val="24"/>
          <w:lang w:val="cs-CZ" w:eastAsia="cs-CZ"/>
        </w:rPr>
        <w:t>e Štramberku</w:t>
      </w:r>
      <w:r w:rsidR="001E10D4">
        <w:rPr>
          <w:rFonts w:ascii="Arial" w:hAnsi="Arial" w:cs="Arial"/>
          <w:sz w:val="24"/>
          <w:szCs w:val="24"/>
          <w:lang w:val="cs-CZ" w:eastAsia="cs-CZ"/>
        </w:rPr>
        <w:t xml:space="preserve"> </w:t>
      </w:r>
      <w:r w:rsidR="009E2A5F">
        <w:rPr>
          <w:rFonts w:ascii="Arial" w:hAnsi="Arial" w:cs="Arial"/>
          <w:sz w:val="24"/>
          <w:szCs w:val="24"/>
          <w:lang w:val="cs-CZ" w:eastAsia="cs-CZ"/>
        </w:rPr>
        <w:t xml:space="preserve">dne </w:t>
      </w:r>
      <w:proofErr w:type="gramStart"/>
      <w:r w:rsidR="000B0EBA">
        <w:rPr>
          <w:rFonts w:ascii="Arial" w:hAnsi="Arial" w:cs="Arial"/>
          <w:sz w:val="24"/>
          <w:szCs w:val="24"/>
          <w:lang w:val="cs-CZ" w:eastAsia="cs-CZ"/>
        </w:rPr>
        <w:t>15.09.2017</w:t>
      </w:r>
      <w:proofErr w:type="gramEnd"/>
      <w:r w:rsidR="009E2A5F">
        <w:rPr>
          <w:rFonts w:ascii="Arial" w:hAnsi="Arial" w:cs="Arial"/>
          <w:sz w:val="24"/>
          <w:szCs w:val="24"/>
          <w:lang w:val="cs-CZ" w:eastAsia="cs-CZ"/>
        </w:rPr>
        <w:t xml:space="preserve">         </w:t>
      </w:r>
      <w:r w:rsidR="001E10D4">
        <w:rPr>
          <w:rFonts w:ascii="Arial" w:hAnsi="Arial" w:cs="Arial"/>
          <w:sz w:val="24"/>
          <w:szCs w:val="24"/>
          <w:lang w:val="cs-CZ" w:eastAsia="cs-CZ"/>
        </w:rPr>
        <w:t xml:space="preserve"> </w:t>
      </w:r>
      <w:r w:rsidR="006318EF">
        <w:rPr>
          <w:rFonts w:ascii="Arial" w:hAnsi="Arial" w:cs="Arial"/>
          <w:sz w:val="24"/>
          <w:szCs w:val="24"/>
          <w:lang w:val="cs-CZ" w:eastAsia="cs-CZ"/>
        </w:rPr>
        <w:tab/>
        <w:t xml:space="preserve">     </w:t>
      </w:r>
      <w:r w:rsidRPr="008570C2">
        <w:rPr>
          <w:rFonts w:ascii="Arial" w:hAnsi="Arial" w:cs="Arial"/>
          <w:sz w:val="24"/>
          <w:szCs w:val="24"/>
          <w:lang w:val="cs-CZ" w:eastAsia="cs-CZ"/>
        </w:rPr>
        <w:t>V</w:t>
      </w:r>
      <w:r w:rsidR="006318EF">
        <w:rPr>
          <w:rFonts w:ascii="Arial" w:hAnsi="Arial" w:cs="Arial"/>
          <w:sz w:val="24"/>
          <w:szCs w:val="24"/>
          <w:lang w:val="cs-CZ" w:eastAsia="cs-CZ"/>
        </w:rPr>
        <w:t xml:space="preserve"> Ostravě</w:t>
      </w:r>
      <w:r w:rsidRPr="008570C2">
        <w:rPr>
          <w:rFonts w:ascii="Arial" w:hAnsi="Arial" w:cs="Arial"/>
          <w:sz w:val="24"/>
          <w:szCs w:val="24"/>
          <w:lang w:val="cs-CZ" w:eastAsia="cs-CZ"/>
        </w:rPr>
        <w:t xml:space="preserve"> dne </w:t>
      </w:r>
      <w:r w:rsidR="000B0EBA">
        <w:rPr>
          <w:rFonts w:ascii="Arial" w:hAnsi="Arial" w:cs="Arial"/>
          <w:sz w:val="24"/>
          <w:szCs w:val="24"/>
          <w:lang w:val="cs-CZ" w:eastAsia="cs-CZ"/>
        </w:rPr>
        <w:t>11.09.2017</w:t>
      </w:r>
    </w:p>
    <w:p w:rsidR="006C1B70" w:rsidRPr="008570C2" w:rsidRDefault="006C1B70" w:rsidP="006C1B70">
      <w:pPr>
        <w:tabs>
          <w:tab w:val="left" w:pos="5040"/>
        </w:tabs>
        <w:spacing w:before="240"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Kupující:</w:t>
      </w:r>
      <w:r w:rsidRPr="008570C2">
        <w:rPr>
          <w:rFonts w:ascii="Arial" w:hAnsi="Arial" w:cs="Arial"/>
          <w:sz w:val="24"/>
          <w:szCs w:val="24"/>
          <w:lang w:val="cs-CZ" w:eastAsia="cs-CZ"/>
        </w:rPr>
        <w:tab/>
      </w:r>
      <w:r w:rsidR="00D475CB">
        <w:rPr>
          <w:rFonts w:ascii="Arial" w:hAnsi="Arial" w:cs="Arial"/>
          <w:sz w:val="24"/>
          <w:szCs w:val="24"/>
          <w:lang w:val="cs-CZ" w:eastAsia="cs-CZ"/>
        </w:rPr>
        <w:t xml:space="preserve">      </w:t>
      </w:r>
      <w:r w:rsidRPr="008570C2">
        <w:rPr>
          <w:rFonts w:ascii="Arial" w:hAnsi="Arial" w:cs="Arial"/>
          <w:sz w:val="24"/>
          <w:szCs w:val="24"/>
          <w:lang w:val="cs-CZ" w:eastAsia="cs-CZ"/>
        </w:rPr>
        <w:t>Prodávající:</w:t>
      </w:r>
    </w:p>
    <w:p w:rsidR="006C1B70" w:rsidRDefault="006C1B70" w:rsidP="006C1B70">
      <w:pPr>
        <w:spacing w:after="0" w:line="288" w:lineRule="auto"/>
        <w:ind w:firstLine="539"/>
        <w:jc w:val="both"/>
        <w:rPr>
          <w:lang w:val="cs-CZ" w:eastAsia="cs-CZ"/>
        </w:rPr>
      </w:pPr>
    </w:p>
    <w:p w:rsidR="003A02D9" w:rsidRDefault="003A02D9" w:rsidP="006C1B70">
      <w:pPr>
        <w:tabs>
          <w:tab w:val="center" w:pos="1985"/>
          <w:tab w:val="center" w:pos="6379"/>
        </w:tabs>
        <w:spacing w:after="0" w:line="288" w:lineRule="auto"/>
        <w:ind w:firstLine="539"/>
        <w:jc w:val="both"/>
        <w:rPr>
          <w:rFonts w:ascii="Arial" w:hAnsi="Arial" w:cs="Arial"/>
          <w:sz w:val="24"/>
          <w:szCs w:val="24"/>
          <w:lang w:val="cs-CZ" w:eastAsia="cs-CZ"/>
        </w:rPr>
      </w:pPr>
    </w:p>
    <w:p w:rsidR="00175CAD" w:rsidRDefault="006C1B70" w:rsidP="006C1B70">
      <w:pPr>
        <w:tabs>
          <w:tab w:val="center" w:pos="1985"/>
          <w:tab w:val="center" w:pos="6379"/>
        </w:tabs>
        <w:spacing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ab/>
      </w:r>
    </w:p>
    <w:p w:rsidR="006C1B70" w:rsidRPr="008570C2" w:rsidRDefault="006C1B70" w:rsidP="006C1B70">
      <w:pPr>
        <w:tabs>
          <w:tab w:val="center" w:pos="1985"/>
          <w:tab w:val="center" w:pos="6379"/>
        </w:tabs>
        <w:spacing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w:t>
      </w:r>
      <w:r w:rsidRPr="008570C2">
        <w:rPr>
          <w:rFonts w:ascii="Arial" w:hAnsi="Arial" w:cs="Arial"/>
          <w:sz w:val="24"/>
          <w:szCs w:val="24"/>
          <w:lang w:val="cs-CZ" w:eastAsia="cs-CZ"/>
        </w:rPr>
        <w:tab/>
      </w:r>
      <w:r w:rsidR="008570C2">
        <w:rPr>
          <w:rFonts w:ascii="Arial" w:hAnsi="Arial" w:cs="Arial"/>
          <w:sz w:val="24"/>
          <w:szCs w:val="24"/>
          <w:lang w:val="cs-CZ" w:eastAsia="cs-CZ"/>
        </w:rPr>
        <w:t xml:space="preserve">               </w:t>
      </w:r>
      <w:r w:rsidRPr="008570C2">
        <w:rPr>
          <w:rFonts w:ascii="Arial" w:hAnsi="Arial" w:cs="Arial"/>
          <w:sz w:val="24"/>
          <w:szCs w:val="24"/>
          <w:lang w:val="cs-CZ" w:eastAsia="cs-CZ"/>
        </w:rPr>
        <w:t>............................................</w:t>
      </w:r>
      <w:r w:rsidR="0050791C">
        <w:rPr>
          <w:rFonts w:ascii="Arial" w:hAnsi="Arial" w:cs="Arial"/>
          <w:sz w:val="24"/>
          <w:szCs w:val="24"/>
          <w:lang w:val="cs-CZ" w:eastAsia="cs-CZ"/>
        </w:rPr>
        <w:t>..................</w:t>
      </w:r>
    </w:p>
    <w:p w:rsidR="006C1B70" w:rsidRDefault="009873A6" w:rsidP="004D4845">
      <w:pPr>
        <w:tabs>
          <w:tab w:val="center" w:pos="1985"/>
          <w:tab w:val="center" w:pos="6379"/>
        </w:tabs>
        <w:spacing w:after="0" w:line="288" w:lineRule="auto"/>
        <w:ind w:firstLine="539"/>
        <w:jc w:val="both"/>
        <w:rPr>
          <w:rFonts w:ascii="Arial" w:hAnsi="Arial" w:cs="Arial"/>
          <w:sz w:val="24"/>
          <w:szCs w:val="24"/>
          <w:lang w:val="cs-CZ" w:eastAsia="cs-CZ"/>
        </w:rPr>
      </w:pPr>
      <w:r>
        <w:rPr>
          <w:rFonts w:ascii="Arial" w:hAnsi="Arial" w:cs="Arial"/>
          <w:sz w:val="24"/>
          <w:szCs w:val="24"/>
          <w:lang w:val="cs-CZ" w:eastAsia="cs-CZ"/>
        </w:rPr>
        <w:t xml:space="preserve"> </w:t>
      </w:r>
      <w:r w:rsidR="00E24F93">
        <w:rPr>
          <w:rFonts w:ascii="Arial" w:hAnsi="Arial" w:cs="Arial"/>
          <w:sz w:val="24"/>
          <w:szCs w:val="24"/>
          <w:lang w:val="cs-CZ" w:eastAsia="cs-CZ"/>
        </w:rPr>
        <w:t>Sdružení povodí Sedlnice</w:t>
      </w:r>
      <w:r w:rsidR="006318EF">
        <w:rPr>
          <w:rFonts w:ascii="Arial" w:hAnsi="Arial" w:cs="Arial"/>
          <w:sz w:val="24"/>
          <w:szCs w:val="24"/>
          <w:lang w:val="cs-CZ" w:eastAsia="cs-CZ"/>
        </w:rPr>
        <w:tab/>
        <w:t xml:space="preserve">                       </w:t>
      </w:r>
      <w:r w:rsidR="0050791C">
        <w:rPr>
          <w:rFonts w:ascii="Arial" w:hAnsi="Arial" w:cs="Arial"/>
          <w:sz w:val="24"/>
          <w:szCs w:val="24"/>
          <w:lang w:val="cs-CZ" w:eastAsia="cs-CZ"/>
        </w:rPr>
        <w:t xml:space="preserve"> </w:t>
      </w:r>
      <w:r w:rsidR="006318EF">
        <w:rPr>
          <w:rFonts w:ascii="Arial" w:hAnsi="Arial" w:cs="Arial"/>
          <w:sz w:val="24"/>
          <w:szCs w:val="24"/>
          <w:lang w:val="cs-CZ" w:eastAsia="cs-CZ"/>
        </w:rPr>
        <w:t xml:space="preserve">JRK </w:t>
      </w:r>
      <w:proofErr w:type="spellStart"/>
      <w:r w:rsidR="006318EF">
        <w:rPr>
          <w:rFonts w:ascii="Arial" w:hAnsi="Arial" w:cs="Arial"/>
          <w:sz w:val="24"/>
          <w:szCs w:val="24"/>
          <w:lang w:val="cs-CZ" w:eastAsia="cs-CZ"/>
        </w:rPr>
        <w:t>BioWaste</w:t>
      </w:r>
      <w:proofErr w:type="spellEnd"/>
      <w:r w:rsidR="006318EF">
        <w:rPr>
          <w:rFonts w:ascii="Arial" w:hAnsi="Arial" w:cs="Arial"/>
          <w:sz w:val="24"/>
          <w:szCs w:val="24"/>
          <w:lang w:val="cs-CZ" w:eastAsia="cs-CZ"/>
        </w:rPr>
        <w:t xml:space="preserve"> Management s.r.o.</w:t>
      </w:r>
    </w:p>
    <w:p w:rsidR="00430B83" w:rsidRPr="008570C2" w:rsidRDefault="00430B83" w:rsidP="004D4845">
      <w:pPr>
        <w:tabs>
          <w:tab w:val="center" w:pos="1985"/>
          <w:tab w:val="center" w:pos="6379"/>
        </w:tabs>
        <w:spacing w:after="0" w:line="288" w:lineRule="auto"/>
        <w:ind w:firstLine="539"/>
        <w:jc w:val="both"/>
        <w:rPr>
          <w:rFonts w:ascii="Arial" w:hAnsi="Arial" w:cs="Arial"/>
          <w:sz w:val="24"/>
          <w:szCs w:val="24"/>
          <w:lang w:val="cs-CZ" w:eastAsia="cs-CZ"/>
        </w:rPr>
      </w:pPr>
      <w:r>
        <w:rPr>
          <w:rFonts w:ascii="Arial" w:hAnsi="Arial" w:cs="Arial"/>
          <w:sz w:val="24"/>
          <w:szCs w:val="24"/>
          <w:lang w:val="cs-CZ" w:eastAsia="cs-CZ"/>
        </w:rPr>
        <w:t xml:space="preserve">Ing. David Plandor, </w:t>
      </w:r>
      <w:proofErr w:type="gramStart"/>
      <w:r>
        <w:rPr>
          <w:rFonts w:ascii="Arial" w:hAnsi="Arial" w:cs="Arial"/>
          <w:sz w:val="24"/>
          <w:szCs w:val="24"/>
          <w:lang w:val="cs-CZ" w:eastAsia="cs-CZ"/>
        </w:rPr>
        <w:t>starosta                            Ing.</w:t>
      </w:r>
      <w:proofErr w:type="gramEnd"/>
      <w:r>
        <w:rPr>
          <w:rFonts w:ascii="Arial" w:hAnsi="Arial" w:cs="Arial"/>
          <w:sz w:val="24"/>
          <w:szCs w:val="24"/>
          <w:lang w:val="cs-CZ" w:eastAsia="cs-CZ"/>
        </w:rPr>
        <w:t xml:space="preserve"> Mojmír Jiříkovský, jednatel</w:t>
      </w:r>
    </w:p>
    <w:sectPr w:rsidR="00430B83" w:rsidRPr="008570C2" w:rsidSect="00CE6F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F1" w:rsidRDefault="005175F1" w:rsidP="00C012FC">
      <w:pPr>
        <w:spacing w:after="0" w:line="240" w:lineRule="auto"/>
      </w:pPr>
      <w:r>
        <w:separator/>
      </w:r>
    </w:p>
  </w:endnote>
  <w:endnote w:type="continuationSeparator" w:id="0">
    <w:p w:rsidR="005175F1" w:rsidRDefault="005175F1"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F1" w:rsidRDefault="005175F1" w:rsidP="00C012FC">
      <w:pPr>
        <w:spacing w:after="0" w:line="240" w:lineRule="auto"/>
      </w:pPr>
      <w:r>
        <w:separator/>
      </w:r>
    </w:p>
  </w:footnote>
  <w:footnote w:type="continuationSeparator" w:id="0">
    <w:p w:rsidR="005175F1" w:rsidRDefault="005175F1" w:rsidP="00C01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D397758"/>
    <w:multiLevelType w:val="hybridMultilevel"/>
    <w:tmpl w:val="65F60A58"/>
    <w:lvl w:ilvl="0" w:tplc="B55C308E">
      <w:start w:val="1"/>
      <w:numFmt w:val="decimal"/>
      <w:pStyle w:val="mojeodstavce"/>
      <w:lvlText w:val="%1."/>
      <w:lvlJc w:val="left"/>
      <w:pPr>
        <w:tabs>
          <w:tab w:val="num" w:pos="567"/>
        </w:tabs>
        <w:ind w:left="567"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3D7347C"/>
    <w:multiLevelType w:val="hybridMultilevel"/>
    <w:tmpl w:val="6F7ED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1">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2">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738E66EE"/>
    <w:multiLevelType w:val="hybridMultilevel"/>
    <w:tmpl w:val="205484C8"/>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7">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num w:numId="1">
    <w:abstractNumId w:val="0"/>
  </w:num>
  <w:num w:numId="2">
    <w:abstractNumId w:val="15"/>
  </w:num>
  <w:num w:numId="3">
    <w:abstractNumId w:val="6"/>
  </w:num>
  <w:num w:numId="4">
    <w:abstractNumId w:val="14"/>
  </w:num>
  <w:num w:numId="5">
    <w:abstractNumId w:val="1"/>
    <w:lvlOverride w:ilvl="0">
      <w:startOverride w:val="1"/>
    </w:lvlOverride>
  </w:num>
  <w:num w:numId="6">
    <w:abstractNumId w:val="9"/>
  </w:num>
  <w:num w:numId="7">
    <w:abstractNumId w:val="1"/>
    <w:lvlOverride w:ilvl="0">
      <w:startOverride w:val="1"/>
    </w:lvlOverride>
  </w:num>
  <w:num w:numId="8">
    <w:abstractNumId w:val="5"/>
  </w:num>
  <w:num w:numId="9">
    <w:abstractNumId w:val="13"/>
  </w:num>
  <w:num w:numId="10">
    <w:abstractNumId w:val="17"/>
  </w:num>
  <w:num w:numId="11">
    <w:abstractNumId w:val="8"/>
  </w:num>
  <w:num w:numId="12">
    <w:abstractNumId w:val="11"/>
  </w:num>
  <w:num w:numId="13">
    <w:abstractNumId w:val="10"/>
  </w:num>
  <w:num w:numId="14">
    <w:abstractNumId w:val="2"/>
  </w:num>
  <w:num w:numId="15">
    <w:abstractNumId w:val="16"/>
  </w:num>
  <w:num w:numId="16">
    <w:abstractNumId w:val="3"/>
  </w:num>
  <w:num w:numId="17">
    <w:abstractNumId w:val="1"/>
  </w:num>
  <w:num w:numId="18">
    <w:abstractNumId w:val="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70"/>
    <w:rsid w:val="0002508D"/>
    <w:rsid w:val="00036CC5"/>
    <w:rsid w:val="00091FA2"/>
    <w:rsid w:val="000A3067"/>
    <w:rsid w:val="000A4969"/>
    <w:rsid w:val="000B0EBA"/>
    <w:rsid w:val="000B7CA6"/>
    <w:rsid w:val="000C012D"/>
    <w:rsid w:val="001315B3"/>
    <w:rsid w:val="00143C03"/>
    <w:rsid w:val="00155D1F"/>
    <w:rsid w:val="00165009"/>
    <w:rsid w:val="0016593A"/>
    <w:rsid w:val="00165F68"/>
    <w:rsid w:val="00171607"/>
    <w:rsid w:val="00175CAD"/>
    <w:rsid w:val="00197D11"/>
    <w:rsid w:val="001A2DD1"/>
    <w:rsid w:val="001A488E"/>
    <w:rsid w:val="001D1444"/>
    <w:rsid w:val="001D5ADB"/>
    <w:rsid w:val="001E10D4"/>
    <w:rsid w:val="001F542C"/>
    <w:rsid w:val="00206E60"/>
    <w:rsid w:val="00214502"/>
    <w:rsid w:val="00222589"/>
    <w:rsid w:val="00232535"/>
    <w:rsid w:val="00273407"/>
    <w:rsid w:val="0028259C"/>
    <w:rsid w:val="002A4FFE"/>
    <w:rsid w:val="00305584"/>
    <w:rsid w:val="00310AB2"/>
    <w:rsid w:val="00344E8C"/>
    <w:rsid w:val="00375253"/>
    <w:rsid w:val="00390C29"/>
    <w:rsid w:val="00391747"/>
    <w:rsid w:val="003A02D9"/>
    <w:rsid w:val="003A3419"/>
    <w:rsid w:val="003A3F9A"/>
    <w:rsid w:val="003B5095"/>
    <w:rsid w:val="003E2B75"/>
    <w:rsid w:val="0040376E"/>
    <w:rsid w:val="00403AA5"/>
    <w:rsid w:val="00413CC9"/>
    <w:rsid w:val="00430B83"/>
    <w:rsid w:val="0043351B"/>
    <w:rsid w:val="00445659"/>
    <w:rsid w:val="00455DD9"/>
    <w:rsid w:val="004931CD"/>
    <w:rsid w:val="004940D0"/>
    <w:rsid w:val="00497E61"/>
    <w:rsid w:val="004B7DF6"/>
    <w:rsid w:val="004D013F"/>
    <w:rsid w:val="004D4845"/>
    <w:rsid w:val="004F647C"/>
    <w:rsid w:val="00502F17"/>
    <w:rsid w:val="0050791C"/>
    <w:rsid w:val="005175F1"/>
    <w:rsid w:val="00560CD9"/>
    <w:rsid w:val="00596B21"/>
    <w:rsid w:val="005A2B60"/>
    <w:rsid w:val="005D3758"/>
    <w:rsid w:val="005E5B07"/>
    <w:rsid w:val="00625968"/>
    <w:rsid w:val="006318EF"/>
    <w:rsid w:val="00651126"/>
    <w:rsid w:val="0065246B"/>
    <w:rsid w:val="00675875"/>
    <w:rsid w:val="006B49D5"/>
    <w:rsid w:val="006C1B70"/>
    <w:rsid w:val="006E2883"/>
    <w:rsid w:val="0070440B"/>
    <w:rsid w:val="00722BE3"/>
    <w:rsid w:val="00756ED9"/>
    <w:rsid w:val="00766556"/>
    <w:rsid w:val="00783DCF"/>
    <w:rsid w:val="00784A97"/>
    <w:rsid w:val="00815D93"/>
    <w:rsid w:val="008570C2"/>
    <w:rsid w:val="008603A3"/>
    <w:rsid w:val="008836C5"/>
    <w:rsid w:val="00883733"/>
    <w:rsid w:val="008A6235"/>
    <w:rsid w:val="008C27A6"/>
    <w:rsid w:val="008C6B60"/>
    <w:rsid w:val="00903460"/>
    <w:rsid w:val="00926DC3"/>
    <w:rsid w:val="00962762"/>
    <w:rsid w:val="009873A6"/>
    <w:rsid w:val="009A1E0C"/>
    <w:rsid w:val="009B32E7"/>
    <w:rsid w:val="009B4AA2"/>
    <w:rsid w:val="009C5999"/>
    <w:rsid w:val="009E2A5F"/>
    <w:rsid w:val="00A07F9E"/>
    <w:rsid w:val="00A47D81"/>
    <w:rsid w:val="00A57BB3"/>
    <w:rsid w:val="00A741E2"/>
    <w:rsid w:val="00A80E44"/>
    <w:rsid w:val="00AA4CEA"/>
    <w:rsid w:val="00AF1D99"/>
    <w:rsid w:val="00AF2789"/>
    <w:rsid w:val="00B32D17"/>
    <w:rsid w:val="00B46A4F"/>
    <w:rsid w:val="00B47D09"/>
    <w:rsid w:val="00B86633"/>
    <w:rsid w:val="00BB74AE"/>
    <w:rsid w:val="00BC0962"/>
    <w:rsid w:val="00BE5264"/>
    <w:rsid w:val="00BE6FCE"/>
    <w:rsid w:val="00C012FC"/>
    <w:rsid w:val="00C65544"/>
    <w:rsid w:val="00C8424D"/>
    <w:rsid w:val="00C91920"/>
    <w:rsid w:val="00CA5B34"/>
    <w:rsid w:val="00CA6C02"/>
    <w:rsid w:val="00CE6F99"/>
    <w:rsid w:val="00D04BD5"/>
    <w:rsid w:val="00D475CB"/>
    <w:rsid w:val="00D52EB1"/>
    <w:rsid w:val="00D90118"/>
    <w:rsid w:val="00DA0328"/>
    <w:rsid w:val="00DD6224"/>
    <w:rsid w:val="00DE18C6"/>
    <w:rsid w:val="00E019F3"/>
    <w:rsid w:val="00E24F93"/>
    <w:rsid w:val="00E371F4"/>
    <w:rsid w:val="00E40EFC"/>
    <w:rsid w:val="00E4377E"/>
    <w:rsid w:val="00E510DC"/>
    <w:rsid w:val="00E52C5D"/>
    <w:rsid w:val="00E559BD"/>
    <w:rsid w:val="00E814D1"/>
    <w:rsid w:val="00E859CB"/>
    <w:rsid w:val="00E859E2"/>
    <w:rsid w:val="00E912EF"/>
    <w:rsid w:val="00E924C6"/>
    <w:rsid w:val="00EB45AE"/>
    <w:rsid w:val="00EC02AF"/>
    <w:rsid w:val="00ED4ACA"/>
    <w:rsid w:val="00F62182"/>
    <w:rsid w:val="00F675B2"/>
    <w:rsid w:val="00FA50CC"/>
    <w:rsid w:val="00FD2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UnresolvedMention">
    <w:name w:val="Unresolved Mention"/>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1A2D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D1"/>
    <w:rPr>
      <w:rFonts w:ascii="Tahoma" w:eastAsia="Calibri" w:hAnsi="Tahoma" w:cs="Tahoma"/>
      <w:sz w:val="16"/>
      <w:szCs w:val="16"/>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UnresolvedMention">
    <w:name w:val="Unresolved Mention"/>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1A2D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D1"/>
    <w:rPr>
      <w:rFonts w:ascii="Tahoma" w:eastAsia="Calibri"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7DF8B-F923-43BF-BDA2-34D096FD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2534</Words>
  <Characters>14955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Škrabal Oldřich</cp:lastModifiedBy>
  <cp:revision>6</cp:revision>
  <dcterms:created xsi:type="dcterms:W3CDTF">2017-09-21T11:14:00Z</dcterms:created>
  <dcterms:modified xsi:type="dcterms:W3CDTF">2017-09-21T12:45:00Z</dcterms:modified>
</cp:coreProperties>
</file>