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79D7C" w14:textId="77777777" w:rsidR="001B7FA4" w:rsidRDefault="00C439AE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6AD19ACD" w14:textId="77777777" w:rsidR="001B7FA4" w:rsidRDefault="001B7FA4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062C94E0" w14:textId="77777777" w:rsidR="001B7FA4" w:rsidRDefault="00C439AE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77580626" w14:textId="77777777" w:rsidR="001B7FA4" w:rsidRDefault="001B7FA4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6F0E987" w14:textId="77777777" w:rsidR="004A29FD" w:rsidRDefault="004A29FD" w:rsidP="004A29FD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Janáčkova filharmonie Ostrava, příspěvková organizace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14:paraId="633B8E1F" w14:textId="77777777" w:rsidR="004A29FD" w:rsidRDefault="004A29FD" w:rsidP="004A29FD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7EC8304C" w14:textId="77777777" w:rsidR="004A29FD" w:rsidRDefault="004A29FD" w:rsidP="004A29FD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</w:p>
    <w:p w14:paraId="60F1C92C" w14:textId="77777777" w:rsidR="004A29FD" w:rsidRDefault="004A29FD" w:rsidP="004A29FD">
      <w:pPr>
        <w:widowControl w:val="0"/>
        <w:spacing w:line="276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Korespondenční adresa: Varenská Office Center, Varenská 2723/51, 702 00 Ostrava</w:t>
      </w:r>
      <w:r>
        <w:rPr>
          <w:color w:val="FF0000"/>
        </w:rP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36BF76AD" w14:textId="77777777" w:rsidR="004A29FD" w:rsidRDefault="004A29FD" w:rsidP="004A29FD">
      <w:pPr>
        <w:widowControl w:val="0"/>
        <w:spacing w:line="276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6A388E95" w14:textId="77777777" w:rsidR="001B7FA4" w:rsidRDefault="00C439AE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16C2CBC3" w14:textId="77777777" w:rsidR="001B7FA4" w:rsidRDefault="001B7FA4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5D443D2B" w14:textId="0238A599" w:rsidR="00300893" w:rsidRPr="006D3643" w:rsidRDefault="00300893" w:rsidP="00300893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3C0C4F">
        <w:rPr>
          <w:rFonts w:ascii="Times New Roman" w:eastAsia="Times New Roman" w:hAnsi="Times New Roman" w:cs="Times New Roman"/>
          <w:b/>
          <w:bCs/>
          <w:sz w:val="22"/>
          <w:szCs w:val="22"/>
        </w:rPr>
        <w:t>Český filharmonický sbor Brno, o.p.s.</w:t>
      </w:r>
      <w:r w:rsidRPr="003C0C4F">
        <w:rPr>
          <w:rFonts w:ascii="Times New Roman" w:eastAsia="Times New Roman" w:hAnsi="Times New Roman" w:cs="Times New Roman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="006D3643">
        <w:rPr>
          <w:rFonts w:ascii="Times New Roman" w:eastAsia="Times New Roman" w:hAnsi="Times New Roman" w:cs="Times New Roman"/>
          <w:sz w:val="22"/>
          <w:szCs w:val="22"/>
        </w:rPr>
        <w:t xml:space="preserve">se sídlem </w:t>
      </w:r>
      <w:r w:rsidRPr="006D3643">
        <w:rPr>
          <w:rFonts w:ascii="Times New Roman" w:eastAsia="Times New Roman" w:hAnsi="Times New Roman" w:cs="Times New Roman"/>
          <w:sz w:val="22"/>
          <w:szCs w:val="22"/>
        </w:rPr>
        <w:t>Výstaviště 1 (pavilon Brno), PO BOX 15, 603 00 Brno</w:t>
      </w:r>
    </w:p>
    <w:p w14:paraId="605E5F6D" w14:textId="6EF67231" w:rsidR="006D3643" w:rsidRPr="006D3643" w:rsidRDefault="00300893" w:rsidP="006D3643">
      <w:pPr>
        <w:widowControl w:val="0"/>
        <w:spacing w:line="288" w:lineRule="auto"/>
        <w:ind w:left="426" w:hanging="426"/>
        <w:rPr>
          <w:rFonts w:ascii="Times New Roman" w:eastAsia="Times New Roman" w:hAnsi="Times New Roman" w:cs="Times New Roman"/>
          <w:sz w:val="22"/>
          <w:szCs w:val="22"/>
        </w:rPr>
      </w:pPr>
      <w:r w:rsidRPr="006D3643">
        <w:rPr>
          <w:rFonts w:ascii="Times New Roman" w:hAnsi="Times New Roman" w:cs="Times New Roman"/>
          <w:color w:val="222222"/>
          <w:sz w:val="22"/>
          <w:shd w:val="clear" w:color="auto" w:fill="FFFFFF"/>
        </w:rPr>
        <w:t>IČ:</w:t>
      </w:r>
      <w:r w:rsidR="006D3643">
        <w:rPr>
          <w:rFonts w:ascii="Times New Roman" w:hAnsi="Times New Roman" w:cs="Times New Roman"/>
          <w:color w:val="222222"/>
          <w:sz w:val="22"/>
          <w:shd w:val="clear" w:color="auto" w:fill="FFFFFF"/>
        </w:rPr>
        <w:t xml:space="preserve"> </w:t>
      </w:r>
      <w:r w:rsidRPr="006D3643">
        <w:rPr>
          <w:rFonts w:ascii="Times New Roman" w:eastAsia="Times New Roman" w:hAnsi="Times New Roman" w:cs="Times New Roman"/>
          <w:sz w:val="22"/>
          <w:szCs w:val="22"/>
        </w:rPr>
        <w:t>253 189 26</w:t>
      </w:r>
      <w:r w:rsidR="006D3643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6D3643">
        <w:rPr>
          <w:rFonts w:ascii="Times New Roman" w:hAnsi="Times New Roman" w:cs="Times New Roman"/>
          <w:color w:val="222222"/>
          <w:sz w:val="22"/>
          <w:shd w:val="clear" w:color="auto" w:fill="FFFFFF"/>
        </w:rPr>
        <w:t>DIČ:</w:t>
      </w:r>
      <w:r w:rsidR="006D3643">
        <w:rPr>
          <w:rFonts w:ascii="Times New Roman" w:hAnsi="Times New Roman" w:cs="Times New Roman"/>
          <w:color w:val="222222"/>
          <w:sz w:val="22"/>
          <w:shd w:val="clear" w:color="auto" w:fill="FFFFFF"/>
        </w:rPr>
        <w:t xml:space="preserve"> </w:t>
      </w:r>
      <w:r w:rsidRPr="006D3643">
        <w:rPr>
          <w:rFonts w:ascii="Times New Roman" w:hAnsi="Times New Roman" w:cs="Times New Roman"/>
          <w:color w:val="222222"/>
          <w:sz w:val="22"/>
          <w:shd w:val="clear" w:color="auto" w:fill="FFFFFF"/>
        </w:rPr>
        <w:t>CZ 253 189 26</w:t>
      </w:r>
      <w:r w:rsidR="006D3643" w:rsidRPr="006D3643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6D3643">
        <w:rPr>
          <w:rFonts w:ascii="Times New Roman" w:eastAsia="Times New Roman" w:hAnsi="Times New Roman" w:cs="Times New Roman"/>
          <w:sz w:val="22"/>
          <w:szCs w:val="22"/>
        </w:rPr>
        <w:t>neplátce DPH</w:t>
      </w:r>
    </w:p>
    <w:p w14:paraId="562FA4C1" w14:textId="648A1F43" w:rsidR="00300893" w:rsidRPr="006D3643" w:rsidRDefault="006D3643" w:rsidP="006D3643">
      <w:pPr>
        <w:widowControl w:val="0"/>
        <w:spacing w:line="288" w:lineRule="auto"/>
        <w:ind w:left="142" w:hanging="14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</w:t>
      </w:r>
      <w:r w:rsidR="00300893" w:rsidRPr="006D3643">
        <w:rPr>
          <w:rFonts w:ascii="Times New Roman" w:eastAsia="Times New Roman" w:hAnsi="Times New Roman" w:cs="Times New Roman"/>
          <w:sz w:val="22"/>
          <w:szCs w:val="22"/>
        </w:rPr>
        <w:t>astoupen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M</w:t>
      </w:r>
      <w:r w:rsidR="00300893" w:rsidRPr="006D3643">
        <w:rPr>
          <w:rFonts w:ascii="Times New Roman" w:eastAsia="Times New Roman" w:hAnsi="Times New Roman" w:cs="Times New Roman"/>
          <w:sz w:val="22"/>
          <w:szCs w:val="22"/>
        </w:rPr>
        <w:t>gA. Vítězslav</w:t>
      </w:r>
      <w:r>
        <w:rPr>
          <w:rFonts w:ascii="Times New Roman" w:eastAsia="Times New Roman" w:hAnsi="Times New Roman" w:cs="Times New Roman"/>
          <w:sz w:val="22"/>
          <w:szCs w:val="22"/>
        </w:rPr>
        <w:t>em</w:t>
      </w:r>
      <w:r w:rsidR="00300893" w:rsidRPr="006D364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00893" w:rsidRPr="006D3643">
        <w:rPr>
          <w:rFonts w:ascii="Times New Roman" w:eastAsia="Times New Roman" w:hAnsi="Times New Roman" w:cs="Times New Roman"/>
          <w:sz w:val="22"/>
          <w:szCs w:val="22"/>
        </w:rPr>
        <w:t>Šlahař</w:t>
      </w:r>
      <w:r>
        <w:rPr>
          <w:rFonts w:ascii="Times New Roman" w:eastAsia="Times New Roman" w:hAnsi="Times New Roman" w:cs="Times New Roman"/>
          <w:sz w:val="22"/>
          <w:szCs w:val="22"/>
        </w:rPr>
        <w:t>em</w:t>
      </w:r>
      <w:proofErr w:type="spellEnd"/>
      <w:r w:rsidR="00300893" w:rsidRPr="006D3643">
        <w:rPr>
          <w:rFonts w:ascii="Times New Roman" w:eastAsia="Times New Roman" w:hAnsi="Times New Roman" w:cs="Times New Roman"/>
          <w:sz w:val="22"/>
          <w:szCs w:val="22"/>
        </w:rPr>
        <w:t>, Ph.D., zástupcem ředitele, na základě plné moci ze dne 22. 08. 2024</w:t>
      </w:r>
    </w:p>
    <w:p w14:paraId="7CD05275" w14:textId="300E7EDC" w:rsidR="00300893" w:rsidRDefault="00300893" w:rsidP="00300893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6D3643">
        <w:rPr>
          <w:rFonts w:ascii="Times New Roman" w:eastAsia="Times New Roman" w:hAnsi="Times New Roman" w:cs="Times New Roman"/>
          <w:sz w:val="22"/>
          <w:szCs w:val="22"/>
        </w:rPr>
        <w:t>Kontakt:</w:t>
      </w:r>
      <w:r w:rsidR="006D364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5A4A9D">
        <w:rPr>
          <w:rStyle w:val="Hypertextovodkaz"/>
          <w:rFonts w:ascii="Times New Roman" w:eastAsia="Times New Roman" w:hAnsi="Times New Roman" w:cs="Times New Roman"/>
          <w:color w:val="auto"/>
          <w:sz w:val="22"/>
          <w:szCs w:val="22"/>
          <w:u w:val="none"/>
        </w:rPr>
        <w:t>xxxxxxxxxxxx</w:t>
      </w:r>
      <w:proofErr w:type="spellEnd"/>
      <w:r w:rsidRPr="006D3643">
        <w:rPr>
          <w:rStyle w:val="Hypertextovodkaz"/>
          <w:rFonts w:ascii="Times New Roman" w:eastAsia="Times New Roman" w:hAnsi="Times New Roman" w:cs="Times New Roman"/>
          <w:color w:val="auto"/>
          <w:sz w:val="22"/>
          <w:szCs w:val="22"/>
          <w:u w:val="none"/>
        </w:rPr>
        <w:t>,</w:t>
      </w:r>
      <w:r w:rsidRPr="006D364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5A4A9D">
        <w:rPr>
          <w:rFonts w:ascii="Times New Roman" w:eastAsia="Times New Roman" w:hAnsi="Times New Roman" w:cs="Times New Roman"/>
          <w:sz w:val="22"/>
          <w:szCs w:val="22"/>
        </w:rPr>
        <w:t>xxxxxxxxxxxxxxxx</w:t>
      </w:r>
      <w:proofErr w:type="spellEnd"/>
      <w:r w:rsidRPr="006D3643">
        <w:rPr>
          <w:rFonts w:ascii="Times New Roman" w:eastAsia="Times New Roman" w:hAnsi="Times New Roman" w:cs="Times New Roman"/>
          <w:sz w:val="22"/>
          <w:szCs w:val="22"/>
        </w:rPr>
        <w:tab/>
      </w:r>
      <w:r w:rsidRPr="006D3643"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Účinkující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5EF8443E" w14:textId="77777777" w:rsidR="00300893" w:rsidRDefault="00300893" w:rsidP="00300893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755EF488" w14:textId="77777777" w:rsidR="00300893" w:rsidRPr="003C0C4F" w:rsidRDefault="00300893" w:rsidP="00300893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C0C4F">
        <w:rPr>
          <w:rFonts w:ascii="Times New Roman" w:eastAsia="Times New Roman" w:hAnsi="Times New Roman" w:cs="Times New Roman"/>
          <w:b/>
          <w:sz w:val="22"/>
          <w:szCs w:val="22"/>
        </w:rPr>
        <w:t>Platební údaje:</w:t>
      </w:r>
      <w:r w:rsidRPr="003C0C4F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3C0C4F"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p w14:paraId="56D808D4" w14:textId="712A3EC4" w:rsidR="00300893" w:rsidRPr="00E02F85" w:rsidRDefault="00300893" w:rsidP="00300893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E02F85">
        <w:rPr>
          <w:rFonts w:ascii="Times New Roman" w:eastAsia="Times New Roman" w:hAnsi="Times New Roman" w:cs="Times New Roman"/>
          <w:bCs/>
          <w:sz w:val="22"/>
          <w:szCs w:val="22"/>
        </w:rPr>
        <w:t>Číslo účtu:</w:t>
      </w:r>
      <w:r w:rsidRPr="00E02F85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E02F85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proofErr w:type="spellStart"/>
      <w:r w:rsidR="005A4A9D">
        <w:rPr>
          <w:rFonts w:ascii="Times New Roman" w:eastAsia="Times New Roman" w:hAnsi="Times New Roman" w:cs="Times New Roman"/>
          <w:bCs/>
          <w:sz w:val="22"/>
          <w:szCs w:val="22"/>
        </w:rPr>
        <w:t>xxxxxxxxxxxxxxxxxxxxxxxx</w:t>
      </w:r>
      <w:proofErr w:type="spellEnd"/>
      <w:r w:rsidRPr="00E02F85">
        <w:rPr>
          <w:rFonts w:ascii="Times New Roman" w:eastAsia="Times New Roman" w:hAnsi="Times New Roman" w:cs="Times New Roman"/>
          <w:bCs/>
          <w:sz w:val="22"/>
          <w:szCs w:val="22"/>
        </w:rPr>
        <w:br/>
        <w:t>Jméno majitele účtu:</w:t>
      </w:r>
      <w:r w:rsidRPr="00E02F85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proofErr w:type="spellStart"/>
      <w:r w:rsidR="005A4A9D">
        <w:rPr>
          <w:rFonts w:ascii="Times New Roman" w:eastAsia="Times New Roman" w:hAnsi="Times New Roman" w:cs="Times New Roman"/>
          <w:bCs/>
          <w:sz w:val="22"/>
          <w:szCs w:val="22"/>
        </w:rPr>
        <w:t>xxxxxxxxxxxxxxxxxxxxxxxx</w:t>
      </w:r>
      <w:proofErr w:type="spellEnd"/>
    </w:p>
    <w:p w14:paraId="38D79DEF" w14:textId="29FB64A2" w:rsidR="00300893" w:rsidRPr="00E02F85" w:rsidRDefault="00300893" w:rsidP="00300893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E02F85">
        <w:rPr>
          <w:rFonts w:ascii="Times New Roman" w:eastAsia="Times New Roman" w:hAnsi="Times New Roman" w:cs="Times New Roman"/>
          <w:bCs/>
          <w:sz w:val="22"/>
          <w:szCs w:val="22"/>
        </w:rPr>
        <w:t>Adresa majitele účtu:</w:t>
      </w:r>
      <w:r w:rsidRPr="00E02F85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proofErr w:type="spellStart"/>
      <w:r w:rsidR="005A4A9D">
        <w:rPr>
          <w:rFonts w:ascii="Times New Roman" w:eastAsia="Times New Roman" w:hAnsi="Times New Roman" w:cs="Times New Roman"/>
          <w:bCs/>
          <w:sz w:val="22"/>
          <w:szCs w:val="22"/>
        </w:rPr>
        <w:t>xxxxxxxxxxxxxxxxxxxxxxxx</w:t>
      </w:r>
      <w:proofErr w:type="spellEnd"/>
    </w:p>
    <w:p w14:paraId="360F7455" w14:textId="14083AA7" w:rsidR="00300893" w:rsidRPr="00E02F85" w:rsidRDefault="00300893" w:rsidP="00300893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E02F85">
        <w:rPr>
          <w:rFonts w:ascii="Times New Roman" w:eastAsia="Times New Roman" w:hAnsi="Times New Roman" w:cs="Times New Roman"/>
          <w:bCs/>
          <w:sz w:val="22"/>
          <w:szCs w:val="22"/>
        </w:rPr>
        <w:t>Název banky:</w:t>
      </w:r>
      <w:r w:rsidRPr="00E02F85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E02F85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proofErr w:type="spellStart"/>
      <w:r w:rsidR="005A4A9D">
        <w:rPr>
          <w:rFonts w:ascii="Times New Roman" w:eastAsia="Times New Roman" w:hAnsi="Times New Roman" w:cs="Times New Roman"/>
          <w:bCs/>
          <w:sz w:val="22"/>
          <w:szCs w:val="22"/>
        </w:rPr>
        <w:t>xxxxxxxxxxxxxxxxxxxxxxxx</w:t>
      </w:r>
      <w:proofErr w:type="spellEnd"/>
    </w:p>
    <w:p w14:paraId="09EEA225" w14:textId="7398CC56" w:rsidR="00300893" w:rsidRPr="00E02F85" w:rsidRDefault="00300893" w:rsidP="00300893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E02F85">
        <w:rPr>
          <w:rFonts w:ascii="Times New Roman" w:eastAsia="Times New Roman" w:hAnsi="Times New Roman" w:cs="Times New Roman"/>
          <w:bCs/>
          <w:sz w:val="22"/>
          <w:szCs w:val="22"/>
        </w:rPr>
        <w:t xml:space="preserve">Adresa banky: </w:t>
      </w:r>
      <w:r w:rsidRPr="00E02F85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6D3643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5A4A9D">
        <w:rPr>
          <w:rFonts w:ascii="Times New Roman" w:hAnsi="Times New Roman" w:cs="Times New Roman"/>
          <w:bCs/>
          <w:color w:val="222222"/>
          <w:sz w:val="22"/>
          <w:shd w:val="clear" w:color="auto" w:fill="FFFFFF"/>
        </w:rPr>
        <w:t>xxxxxxxxxxxxxxxxxxxxxxxxxxxx</w:t>
      </w:r>
    </w:p>
    <w:p w14:paraId="4FF433FF" w14:textId="63ED780A" w:rsidR="00480B86" w:rsidRDefault="00480B86" w:rsidP="00480B86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p w14:paraId="2E693541" w14:textId="77777777" w:rsidR="001B7FA4" w:rsidRDefault="00C439AE" w:rsidP="00857807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“;</w:t>
      </w:r>
      <w:bookmarkStart w:id="1" w:name="_ohu1cwuoyjp2" w:colFirst="0" w:colLast="0"/>
      <w:bookmarkEnd w:id="1"/>
      <w:r w:rsidR="00857807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tato Smlouva o provedení uměleckého výkonu dále také jako „Smlouva“)</w:t>
      </w:r>
    </w:p>
    <w:p w14:paraId="5EBA00D2" w14:textId="77777777" w:rsidR="00300893" w:rsidRDefault="00300893" w:rsidP="00857807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253B6CD" w14:textId="77777777" w:rsidR="006D3643" w:rsidRDefault="006D3643">
      <w:pPr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2" w:name="_aw9ztec4s91z" w:colFirst="0" w:colLast="0"/>
      <w:bookmarkStart w:id="3" w:name="_4fifnyjd5lp2" w:colFirst="0" w:colLast="0"/>
      <w:bookmarkStart w:id="4" w:name="_oenx4h9bt5rs" w:colFirst="0" w:colLast="0"/>
      <w:bookmarkEnd w:id="2"/>
      <w:bookmarkEnd w:id="3"/>
      <w:bookmarkEnd w:id="4"/>
      <w:r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6FE3E093" w14:textId="57B41342" w:rsidR="001B7FA4" w:rsidRDefault="00C439AE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Předmět smlouvy</w:t>
      </w:r>
    </w:p>
    <w:p w14:paraId="142B6090" w14:textId="77777777" w:rsidR="001B7FA4" w:rsidRDefault="001B7FA4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313EA22" w14:textId="6997A314" w:rsidR="00E518FF" w:rsidRPr="008359F4" w:rsidRDefault="00E518FF" w:rsidP="008359F4">
      <w:pPr>
        <w:widowControl w:val="0"/>
        <w:numPr>
          <w:ilvl w:val="0"/>
          <w:numId w:val="8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Pořadatel se zavazuje angažovat Účinkujícího na následující Produkci: </w:t>
      </w:r>
      <w:r w:rsidR="006D3643">
        <w:rPr>
          <w:rFonts w:ascii="Times New Roman" w:eastAsia="Times New Roman" w:hAnsi="Times New Roman" w:cs="Times New Roman"/>
          <w:sz w:val="22"/>
          <w:szCs w:val="22"/>
        </w:rPr>
        <w:t xml:space="preserve">koncert </w:t>
      </w:r>
      <w:r w:rsidR="008359F4" w:rsidRPr="008359F4">
        <w:rPr>
          <w:rFonts w:ascii="Times New Roman" w:eastAsia="Times New Roman" w:hAnsi="Times New Roman" w:cs="Times New Roman"/>
          <w:sz w:val="22"/>
          <w:szCs w:val="22"/>
        </w:rPr>
        <w:t>Mezi nebem a zemí</w:t>
      </w:r>
      <w:r w:rsidR="008359F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D3643">
        <w:rPr>
          <w:rFonts w:ascii="Times New Roman" w:eastAsia="Times New Roman" w:hAnsi="Times New Roman" w:cs="Times New Roman"/>
          <w:sz w:val="22"/>
          <w:szCs w:val="22"/>
        </w:rPr>
        <w:t xml:space="preserve">v rámci </w:t>
      </w:r>
      <w:r w:rsidR="008359F4">
        <w:rPr>
          <w:rFonts w:ascii="Times New Roman" w:eastAsia="Times New Roman" w:hAnsi="Times New Roman" w:cs="Times New Roman"/>
          <w:sz w:val="22"/>
          <w:szCs w:val="22"/>
        </w:rPr>
        <w:t>Mezinárodního Hudebního Festivalu Leoše Janáčka 2026 (FS6)</w:t>
      </w:r>
    </w:p>
    <w:p w14:paraId="470F5B56" w14:textId="77777777" w:rsidR="008359F4" w:rsidRDefault="008359F4" w:rsidP="008359F4">
      <w:pPr>
        <w:widowControl w:val="0"/>
        <w:numPr>
          <w:ilvl w:val="1"/>
          <w:numId w:val="8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Datum a čas: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10</w:t>
      </w:r>
      <w:r w:rsidRPr="004D2E0D"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6</w:t>
      </w:r>
      <w:r w:rsidRPr="004D2E0D"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2026</w:t>
      </w:r>
      <w:r w:rsidRPr="004D2E0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v</w:t>
      </w:r>
      <w:r w:rsidRPr="004D2E0D">
        <w:rPr>
          <w:rFonts w:ascii="Times New Roman" w:eastAsia="Times New Roman" w:hAnsi="Times New Roman" w:cs="Times New Roman"/>
          <w:sz w:val="22"/>
          <w:szCs w:val="22"/>
        </w:rPr>
        <w:t xml:space="preserve"> 1</w:t>
      </w:r>
      <w:r>
        <w:rPr>
          <w:rFonts w:ascii="Times New Roman" w:eastAsia="Times New Roman" w:hAnsi="Times New Roman" w:cs="Times New Roman"/>
          <w:sz w:val="22"/>
          <w:szCs w:val="22"/>
        </w:rPr>
        <w:t>9</w:t>
      </w:r>
      <w:r w:rsidRPr="004D2E0D">
        <w:rPr>
          <w:rFonts w:ascii="Times New Roman" w:eastAsia="Times New Roman" w:hAnsi="Times New Roman" w:cs="Times New Roman"/>
          <w:sz w:val="22"/>
          <w:szCs w:val="22"/>
        </w:rPr>
        <w:t xml:space="preserve">:00 </w:t>
      </w:r>
      <w:r>
        <w:rPr>
          <w:rFonts w:ascii="Times New Roman" w:eastAsia="Times New Roman" w:hAnsi="Times New Roman" w:cs="Times New Roman"/>
          <w:sz w:val="22"/>
          <w:szCs w:val="22"/>
        </w:rPr>
        <w:t>hodin</w:t>
      </w:r>
    </w:p>
    <w:p w14:paraId="332FD5D3" w14:textId="77777777" w:rsidR="008359F4" w:rsidRDefault="008359F4" w:rsidP="008359F4">
      <w:pPr>
        <w:pStyle w:val="Odstavecseseznamem"/>
        <w:numPr>
          <w:ilvl w:val="1"/>
          <w:numId w:val="8"/>
        </w:numPr>
        <w:spacing w:line="276" w:lineRule="auto"/>
        <w:ind w:left="1134" w:hanging="567"/>
        <w:rPr>
          <w:rFonts w:ascii="Times New Roman" w:eastAsia="Times New Roman" w:hAnsi="Times New Roman" w:cs="Times New Roman"/>
          <w:sz w:val="22"/>
          <w:szCs w:val="22"/>
        </w:rPr>
      </w:pPr>
      <w:r w:rsidRPr="008643A6">
        <w:rPr>
          <w:rFonts w:ascii="Times New Roman" w:eastAsia="Times New Roman" w:hAnsi="Times New Roman" w:cs="Times New Roman"/>
          <w:sz w:val="22"/>
          <w:szCs w:val="22"/>
        </w:rPr>
        <w:t>Místo konání:</w:t>
      </w:r>
      <w:r w:rsidRPr="008643A6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Beskydské divadlo, </w:t>
      </w:r>
      <w:r w:rsidRPr="00EA1C9C">
        <w:rPr>
          <w:rFonts w:ascii="Times New Roman" w:eastAsia="Times New Roman" w:hAnsi="Times New Roman" w:cs="Times New Roman"/>
          <w:sz w:val="22"/>
          <w:szCs w:val="22"/>
        </w:rPr>
        <w:t>Divadelní 873/5, 741 01 Nový Jičín 1</w:t>
      </w:r>
    </w:p>
    <w:p w14:paraId="176ACB39" w14:textId="07E43659" w:rsidR="004A4C94" w:rsidRPr="004A4C94" w:rsidRDefault="008359F4" w:rsidP="004A4C94">
      <w:pPr>
        <w:pStyle w:val="Odstavecseseznamem"/>
        <w:numPr>
          <w:ilvl w:val="1"/>
          <w:numId w:val="8"/>
        </w:numPr>
        <w:spacing w:line="276" w:lineRule="auto"/>
        <w:ind w:left="1134" w:hanging="567"/>
        <w:rPr>
          <w:rFonts w:ascii="Times New Roman" w:eastAsia="Times New Roman" w:hAnsi="Times New Roman" w:cs="Times New Roman"/>
          <w:sz w:val="22"/>
          <w:szCs w:val="22"/>
        </w:rPr>
      </w:pPr>
      <w:r w:rsidRPr="004A4C94">
        <w:rPr>
          <w:rFonts w:ascii="Times New Roman" w:eastAsia="Times New Roman" w:hAnsi="Times New Roman" w:cs="Times New Roman"/>
          <w:sz w:val="22"/>
          <w:szCs w:val="22"/>
        </w:rPr>
        <w:t>Program:</w:t>
      </w:r>
      <w:r w:rsidRPr="004A4C94">
        <w:rPr>
          <w:rFonts w:ascii="Times New Roman" w:eastAsia="Times New Roman" w:hAnsi="Times New Roman" w:cs="Times New Roman"/>
          <w:sz w:val="22"/>
          <w:szCs w:val="22"/>
        </w:rPr>
        <w:tab/>
      </w:r>
      <w:r w:rsidRPr="004A4C94">
        <w:rPr>
          <w:rFonts w:ascii="Times New Roman" w:eastAsia="Times New Roman" w:hAnsi="Times New Roman" w:cs="Times New Roman"/>
          <w:sz w:val="22"/>
          <w:szCs w:val="22"/>
        </w:rPr>
        <w:tab/>
      </w:r>
      <w:r w:rsidR="004A4C94" w:rsidRPr="004A4C94">
        <w:rPr>
          <w:rFonts w:ascii="Times New Roman" w:eastAsia="Times New Roman" w:hAnsi="Times New Roman" w:cs="Times New Roman"/>
          <w:sz w:val="22"/>
          <w:szCs w:val="22"/>
        </w:rPr>
        <w:t>Bohuslav Martinů: Hora tří světel / 20'</w:t>
      </w:r>
    </w:p>
    <w:p w14:paraId="770309FE" w14:textId="77777777" w:rsidR="004A4C94" w:rsidRPr="004A4C94" w:rsidRDefault="004A4C94" w:rsidP="004A4C94">
      <w:pPr>
        <w:pStyle w:val="Odstavecseseznamem"/>
        <w:spacing w:line="276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 w:rsidRPr="004A4C94">
        <w:rPr>
          <w:rFonts w:ascii="Times New Roman" w:eastAsia="Times New Roman" w:hAnsi="Times New Roman" w:cs="Times New Roman"/>
          <w:sz w:val="22"/>
          <w:szCs w:val="22"/>
        </w:rPr>
        <w:t xml:space="preserve">Francis </w:t>
      </w:r>
      <w:proofErr w:type="spellStart"/>
      <w:r w:rsidRPr="004A4C94">
        <w:rPr>
          <w:rFonts w:ascii="Times New Roman" w:eastAsia="Times New Roman" w:hAnsi="Times New Roman" w:cs="Times New Roman"/>
          <w:sz w:val="22"/>
          <w:szCs w:val="22"/>
        </w:rPr>
        <w:t>Poulenc</w:t>
      </w:r>
      <w:proofErr w:type="spellEnd"/>
      <w:r w:rsidRPr="004A4C94">
        <w:rPr>
          <w:rFonts w:ascii="Times New Roman" w:eastAsia="Times New Roman" w:hAnsi="Times New Roman" w:cs="Times New Roman"/>
          <w:sz w:val="22"/>
          <w:szCs w:val="22"/>
        </w:rPr>
        <w:t>: Litanie k Černé madoně / 10'</w:t>
      </w:r>
    </w:p>
    <w:p w14:paraId="4AA34FA2" w14:textId="77777777" w:rsidR="004A4C94" w:rsidRPr="004A4C94" w:rsidRDefault="004A4C94" w:rsidP="004A4C94">
      <w:pPr>
        <w:pStyle w:val="Odstavecseseznamem"/>
        <w:spacing w:line="276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 w:rsidRPr="004A4C94">
        <w:rPr>
          <w:rFonts w:ascii="Times New Roman" w:eastAsia="Times New Roman" w:hAnsi="Times New Roman" w:cs="Times New Roman"/>
          <w:sz w:val="22"/>
          <w:szCs w:val="22"/>
        </w:rPr>
        <w:t xml:space="preserve">Henryk </w:t>
      </w:r>
      <w:proofErr w:type="spellStart"/>
      <w:r w:rsidRPr="004A4C94">
        <w:rPr>
          <w:rFonts w:ascii="Times New Roman" w:eastAsia="Times New Roman" w:hAnsi="Times New Roman" w:cs="Times New Roman"/>
          <w:sz w:val="22"/>
          <w:szCs w:val="22"/>
        </w:rPr>
        <w:t>Górecki</w:t>
      </w:r>
      <w:proofErr w:type="spellEnd"/>
      <w:r w:rsidRPr="004A4C94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proofErr w:type="spellStart"/>
      <w:r w:rsidRPr="004A4C94">
        <w:rPr>
          <w:rFonts w:ascii="Times New Roman" w:eastAsia="Times New Roman" w:hAnsi="Times New Roman" w:cs="Times New Roman"/>
          <w:sz w:val="22"/>
          <w:szCs w:val="22"/>
        </w:rPr>
        <w:t>Totus</w:t>
      </w:r>
      <w:proofErr w:type="spellEnd"/>
      <w:r w:rsidRPr="004A4C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A4C94">
        <w:rPr>
          <w:rFonts w:ascii="Times New Roman" w:eastAsia="Times New Roman" w:hAnsi="Times New Roman" w:cs="Times New Roman"/>
          <w:sz w:val="22"/>
          <w:szCs w:val="22"/>
        </w:rPr>
        <w:t>tuus</w:t>
      </w:r>
      <w:proofErr w:type="spellEnd"/>
      <w:r w:rsidRPr="004A4C94">
        <w:rPr>
          <w:rFonts w:ascii="Times New Roman" w:eastAsia="Times New Roman" w:hAnsi="Times New Roman" w:cs="Times New Roman"/>
          <w:sz w:val="22"/>
          <w:szCs w:val="22"/>
        </w:rPr>
        <w:t xml:space="preserve"> / 10'</w:t>
      </w:r>
    </w:p>
    <w:p w14:paraId="7632C527" w14:textId="77777777" w:rsidR="004A4C94" w:rsidRPr="004A4C94" w:rsidRDefault="004A4C94" w:rsidP="004A4C94">
      <w:pPr>
        <w:pStyle w:val="Odstavecseseznamem"/>
        <w:spacing w:line="276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 w:rsidRPr="004A4C94">
        <w:rPr>
          <w:rFonts w:ascii="Times New Roman" w:eastAsia="Times New Roman" w:hAnsi="Times New Roman" w:cs="Times New Roman"/>
          <w:sz w:val="22"/>
          <w:szCs w:val="22"/>
        </w:rPr>
        <w:t>(pauza)</w:t>
      </w:r>
    </w:p>
    <w:p w14:paraId="14C25811" w14:textId="77777777" w:rsidR="004A4C94" w:rsidRPr="004A4C94" w:rsidRDefault="004A4C94" w:rsidP="004A4C94">
      <w:pPr>
        <w:pStyle w:val="Odstavecseseznamem"/>
        <w:spacing w:line="276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 w:rsidRPr="004A4C94">
        <w:rPr>
          <w:rFonts w:ascii="Times New Roman" w:eastAsia="Times New Roman" w:hAnsi="Times New Roman" w:cs="Times New Roman"/>
          <w:sz w:val="22"/>
          <w:szCs w:val="22"/>
        </w:rPr>
        <w:t xml:space="preserve">John </w:t>
      </w:r>
      <w:proofErr w:type="spellStart"/>
      <w:r w:rsidRPr="004A4C94">
        <w:rPr>
          <w:rFonts w:ascii="Times New Roman" w:eastAsia="Times New Roman" w:hAnsi="Times New Roman" w:cs="Times New Roman"/>
          <w:sz w:val="22"/>
          <w:szCs w:val="22"/>
        </w:rPr>
        <w:t>Tavener</w:t>
      </w:r>
      <w:proofErr w:type="spellEnd"/>
      <w:r w:rsidRPr="004A4C94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proofErr w:type="spellStart"/>
      <w:r w:rsidRPr="004A4C94">
        <w:rPr>
          <w:rFonts w:ascii="Times New Roman" w:eastAsia="Times New Roman" w:hAnsi="Times New Roman" w:cs="Times New Roman"/>
          <w:sz w:val="22"/>
          <w:szCs w:val="22"/>
        </w:rPr>
        <w:t>Svjatyj</w:t>
      </w:r>
      <w:proofErr w:type="spellEnd"/>
      <w:r w:rsidRPr="004A4C94">
        <w:rPr>
          <w:rFonts w:ascii="Times New Roman" w:eastAsia="Times New Roman" w:hAnsi="Times New Roman" w:cs="Times New Roman"/>
          <w:sz w:val="22"/>
          <w:szCs w:val="22"/>
        </w:rPr>
        <w:t xml:space="preserve"> / 8'</w:t>
      </w:r>
    </w:p>
    <w:p w14:paraId="7EB9310E" w14:textId="77777777" w:rsidR="004A4C94" w:rsidRPr="004A4C94" w:rsidRDefault="004A4C94" w:rsidP="004A4C94">
      <w:pPr>
        <w:pStyle w:val="Odstavecseseznamem"/>
        <w:spacing w:line="276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 w:rsidRPr="004A4C94">
        <w:rPr>
          <w:rFonts w:ascii="Times New Roman" w:eastAsia="Times New Roman" w:hAnsi="Times New Roman" w:cs="Times New Roman"/>
          <w:sz w:val="22"/>
          <w:szCs w:val="22"/>
        </w:rPr>
        <w:t xml:space="preserve">Petr Fiala: Regina </w:t>
      </w:r>
      <w:proofErr w:type="spellStart"/>
      <w:r w:rsidRPr="004A4C94">
        <w:rPr>
          <w:rFonts w:ascii="Times New Roman" w:eastAsia="Times New Roman" w:hAnsi="Times New Roman" w:cs="Times New Roman"/>
          <w:sz w:val="22"/>
          <w:szCs w:val="22"/>
        </w:rPr>
        <w:t>coeli</w:t>
      </w:r>
      <w:proofErr w:type="spellEnd"/>
      <w:r w:rsidRPr="004A4C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A4C94">
        <w:rPr>
          <w:rFonts w:ascii="Times New Roman" w:eastAsia="Times New Roman" w:hAnsi="Times New Roman" w:cs="Times New Roman"/>
          <w:sz w:val="22"/>
          <w:szCs w:val="22"/>
        </w:rPr>
        <w:t>laetare</w:t>
      </w:r>
      <w:proofErr w:type="spellEnd"/>
      <w:r w:rsidRPr="004A4C94">
        <w:rPr>
          <w:rFonts w:ascii="Times New Roman" w:eastAsia="Times New Roman" w:hAnsi="Times New Roman" w:cs="Times New Roman"/>
          <w:sz w:val="22"/>
          <w:szCs w:val="22"/>
        </w:rPr>
        <w:t xml:space="preserve"> / 16'</w:t>
      </w:r>
    </w:p>
    <w:p w14:paraId="3E8DF5D3" w14:textId="219BDEB9" w:rsidR="004A4C94" w:rsidRPr="004D0F85" w:rsidRDefault="004A4C94" w:rsidP="004A4C94">
      <w:pPr>
        <w:pStyle w:val="Odstavecseseznamem"/>
        <w:spacing w:line="276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 w:rsidRPr="004A4C94">
        <w:rPr>
          <w:rFonts w:ascii="Times New Roman" w:eastAsia="Times New Roman" w:hAnsi="Times New Roman" w:cs="Times New Roman"/>
          <w:sz w:val="22"/>
          <w:szCs w:val="22"/>
        </w:rPr>
        <w:t>Leoš Janáček: Otčenáš / 16'</w:t>
      </w:r>
    </w:p>
    <w:p w14:paraId="2D567AF1" w14:textId="629C596F" w:rsidR="004A4C94" w:rsidRDefault="008359F4" w:rsidP="008359F4">
      <w:pPr>
        <w:widowControl w:val="0"/>
        <w:numPr>
          <w:ilvl w:val="1"/>
          <w:numId w:val="8"/>
        </w:numPr>
        <w:spacing w:line="288" w:lineRule="auto"/>
        <w:ind w:left="1133" w:hanging="57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4A4C94" w:rsidRPr="004A4C94">
        <w:rPr>
          <w:rFonts w:ascii="Times New Roman" w:eastAsia="Times New Roman" w:hAnsi="Times New Roman" w:cs="Times New Roman"/>
          <w:sz w:val="22"/>
          <w:szCs w:val="22"/>
        </w:rPr>
        <w:t>Český filharmonický sbor Brno (Účinkující)</w:t>
      </w:r>
    </w:p>
    <w:p w14:paraId="0B9C5A60" w14:textId="566818BC" w:rsidR="008359F4" w:rsidRDefault="008359F4" w:rsidP="008359F4">
      <w:pPr>
        <w:widowControl w:val="0"/>
        <w:spacing w:line="288" w:lineRule="auto"/>
        <w:ind w:left="2160" w:firstLine="720"/>
        <w:rPr>
          <w:rFonts w:ascii="Times New Roman" w:eastAsia="Times New Roman" w:hAnsi="Times New Roman" w:cs="Times New Roman"/>
          <w:sz w:val="22"/>
          <w:szCs w:val="22"/>
        </w:rPr>
      </w:pPr>
      <w:r w:rsidRPr="00EA1C9C">
        <w:rPr>
          <w:rFonts w:ascii="Times New Roman" w:eastAsia="Times New Roman" w:hAnsi="Times New Roman" w:cs="Times New Roman"/>
          <w:sz w:val="22"/>
          <w:szCs w:val="22"/>
        </w:rPr>
        <w:t xml:space="preserve">Marta </w:t>
      </w:r>
      <w:proofErr w:type="spellStart"/>
      <w:r w:rsidRPr="00EA1C9C">
        <w:rPr>
          <w:rFonts w:ascii="Times New Roman" w:eastAsia="Times New Roman" w:hAnsi="Times New Roman" w:cs="Times New Roman"/>
          <w:sz w:val="22"/>
          <w:szCs w:val="22"/>
        </w:rPr>
        <w:t>Chila</w:t>
      </w:r>
      <w:proofErr w:type="spellEnd"/>
      <w:r w:rsidRPr="00EA1C9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EA1C9C">
        <w:rPr>
          <w:rFonts w:ascii="Times New Roman" w:eastAsia="Times New Roman" w:hAnsi="Times New Roman" w:cs="Times New Roman"/>
          <w:sz w:val="22"/>
          <w:szCs w:val="22"/>
        </w:rPr>
        <w:t>Reichelová</w:t>
      </w:r>
      <w:proofErr w:type="spellEnd"/>
      <w:r w:rsidRPr="00EA1C9C">
        <w:rPr>
          <w:rFonts w:ascii="Times New Roman" w:eastAsia="Times New Roman" w:hAnsi="Times New Roman" w:cs="Times New Roman"/>
          <w:sz w:val="22"/>
          <w:szCs w:val="22"/>
        </w:rPr>
        <w:t xml:space="preserve"> – soprán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(zajištěna</w:t>
      </w:r>
      <w:r w:rsidR="004A4C94">
        <w:rPr>
          <w:rFonts w:ascii="Times New Roman" w:eastAsia="Times New Roman" w:hAnsi="Times New Roman" w:cs="Times New Roman"/>
          <w:sz w:val="22"/>
          <w:szCs w:val="22"/>
        </w:rPr>
        <w:t xml:space="preserve"> Účinkujícím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29B50A07" w14:textId="012DA2D0" w:rsidR="008359F4" w:rsidRDefault="008359F4" w:rsidP="008359F4">
      <w:pPr>
        <w:widowControl w:val="0"/>
        <w:spacing w:line="288" w:lineRule="auto"/>
        <w:ind w:left="2160" w:firstLine="720"/>
        <w:rPr>
          <w:rFonts w:ascii="Times New Roman" w:eastAsia="Times New Roman" w:hAnsi="Times New Roman" w:cs="Times New Roman"/>
          <w:sz w:val="22"/>
          <w:szCs w:val="22"/>
        </w:rPr>
      </w:pPr>
      <w:r w:rsidRPr="00EA1C9C">
        <w:rPr>
          <w:rFonts w:ascii="Times New Roman" w:eastAsia="Times New Roman" w:hAnsi="Times New Roman" w:cs="Times New Roman"/>
          <w:sz w:val="22"/>
          <w:szCs w:val="22"/>
        </w:rPr>
        <w:t xml:space="preserve">Vítězslav </w:t>
      </w:r>
      <w:proofErr w:type="spellStart"/>
      <w:r w:rsidRPr="00EA1C9C">
        <w:rPr>
          <w:rFonts w:ascii="Times New Roman" w:eastAsia="Times New Roman" w:hAnsi="Times New Roman" w:cs="Times New Roman"/>
          <w:sz w:val="22"/>
          <w:szCs w:val="22"/>
        </w:rPr>
        <w:t>Šlahař</w:t>
      </w:r>
      <w:proofErr w:type="spellEnd"/>
      <w:r w:rsidRPr="00EA1C9C">
        <w:rPr>
          <w:rFonts w:ascii="Times New Roman" w:eastAsia="Times New Roman" w:hAnsi="Times New Roman" w:cs="Times New Roman"/>
          <w:sz w:val="22"/>
          <w:szCs w:val="22"/>
        </w:rPr>
        <w:t xml:space="preserve"> – recitace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4A4C94">
        <w:rPr>
          <w:rFonts w:ascii="Times New Roman" w:eastAsia="Times New Roman" w:hAnsi="Times New Roman" w:cs="Times New Roman"/>
          <w:sz w:val="22"/>
          <w:szCs w:val="22"/>
        </w:rPr>
        <w:t xml:space="preserve">zajištěn </w:t>
      </w:r>
      <w:r w:rsidR="004A4C94" w:rsidRPr="004A4C94">
        <w:rPr>
          <w:rFonts w:ascii="Times New Roman" w:eastAsia="Times New Roman" w:hAnsi="Times New Roman" w:cs="Times New Roman"/>
          <w:sz w:val="22"/>
          <w:szCs w:val="22"/>
        </w:rPr>
        <w:t>Účinkujícím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214E6E29" w14:textId="30B5F615" w:rsidR="008359F4" w:rsidRDefault="008359F4" w:rsidP="008359F4">
      <w:pPr>
        <w:widowControl w:val="0"/>
        <w:spacing w:line="288" w:lineRule="auto"/>
        <w:ind w:left="2160" w:firstLine="720"/>
        <w:rPr>
          <w:rFonts w:ascii="Times New Roman" w:eastAsia="Times New Roman" w:hAnsi="Times New Roman" w:cs="Times New Roman"/>
          <w:sz w:val="22"/>
          <w:szCs w:val="22"/>
        </w:rPr>
      </w:pPr>
      <w:r w:rsidRPr="00EA1C9C">
        <w:rPr>
          <w:rFonts w:ascii="Times New Roman" w:eastAsia="Times New Roman" w:hAnsi="Times New Roman" w:cs="Times New Roman"/>
          <w:sz w:val="22"/>
          <w:szCs w:val="22"/>
        </w:rPr>
        <w:t xml:space="preserve">Petr </w:t>
      </w:r>
      <w:proofErr w:type="spellStart"/>
      <w:r w:rsidRPr="00EA1C9C">
        <w:rPr>
          <w:rFonts w:ascii="Times New Roman" w:eastAsia="Times New Roman" w:hAnsi="Times New Roman" w:cs="Times New Roman"/>
          <w:sz w:val="22"/>
          <w:szCs w:val="22"/>
        </w:rPr>
        <w:t>Nouzovský</w:t>
      </w:r>
      <w:proofErr w:type="spellEnd"/>
      <w:r w:rsidRPr="00EA1C9C">
        <w:rPr>
          <w:rFonts w:ascii="Times New Roman" w:eastAsia="Times New Roman" w:hAnsi="Times New Roman" w:cs="Times New Roman"/>
          <w:sz w:val="22"/>
          <w:szCs w:val="22"/>
        </w:rPr>
        <w:t xml:space="preserve"> – violoncello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(zajištěn </w:t>
      </w:r>
      <w:r w:rsidR="004A4C94" w:rsidRPr="004A4C94">
        <w:rPr>
          <w:rFonts w:ascii="Times New Roman" w:eastAsia="Times New Roman" w:hAnsi="Times New Roman" w:cs="Times New Roman"/>
          <w:sz w:val="22"/>
          <w:szCs w:val="22"/>
        </w:rPr>
        <w:t>Účinkujícím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58E4D689" w14:textId="1472A22A" w:rsidR="008359F4" w:rsidRDefault="008359F4" w:rsidP="008359F4">
      <w:pPr>
        <w:widowControl w:val="0"/>
        <w:spacing w:line="288" w:lineRule="auto"/>
        <w:ind w:left="2160" w:firstLine="720"/>
        <w:rPr>
          <w:rFonts w:ascii="Times New Roman" w:eastAsia="Times New Roman" w:hAnsi="Times New Roman" w:cs="Times New Roman"/>
          <w:sz w:val="22"/>
          <w:szCs w:val="22"/>
        </w:rPr>
      </w:pPr>
      <w:r w:rsidRPr="00EA1C9C">
        <w:rPr>
          <w:rFonts w:ascii="Times New Roman" w:eastAsia="Times New Roman" w:hAnsi="Times New Roman" w:cs="Times New Roman"/>
          <w:sz w:val="22"/>
          <w:szCs w:val="22"/>
        </w:rPr>
        <w:t>Pavla Kopecká – harfa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(zajištěna </w:t>
      </w:r>
      <w:r w:rsidR="004A4C94" w:rsidRPr="004A4C94">
        <w:rPr>
          <w:rFonts w:ascii="Times New Roman" w:eastAsia="Times New Roman" w:hAnsi="Times New Roman" w:cs="Times New Roman"/>
          <w:sz w:val="22"/>
          <w:szCs w:val="22"/>
        </w:rPr>
        <w:t>Účinkujícím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5E073616" w14:textId="6FF0B222" w:rsidR="008359F4" w:rsidRDefault="008359F4" w:rsidP="008359F4">
      <w:pPr>
        <w:widowControl w:val="0"/>
        <w:spacing w:line="288" w:lineRule="auto"/>
        <w:ind w:left="2160" w:firstLine="720"/>
        <w:rPr>
          <w:rFonts w:ascii="Times New Roman" w:eastAsia="Times New Roman" w:hAnsi="Times New Roman" w:cs="Times New Roman"/>
          <w:sz w:val="22"/>
          <w:szCs w:val="22"/>
        </w:rPr>
      </w:pPr>
      <w:r w:rsidRPr="00EA1C9C">
        <w:rPr>
          <w:rFonts w:ascii="Times New Roman" w:eastAsia="Times New Roman" w:hAnsi="Times New Roman" w:cs="Times New Roman"/>
          <w:sz w:val="22"/>
          <w:szCs w:val="22"/>
        </w:rPr>
        <w:t>Martin Jakubíček – varhany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(zajištěn </w:t>
      </w:r>
      <w:r w:rsidR="004A4C94" w:rsidRPr="004A4C94">
        <w:rPr>
          <w:rFonts w:ascii="Times New Roman" w:eastAsia="Times New Roman" w:hAnsi="Times New Roman" w:cs="Times New Roman"/>
          <w:sz w:val="22"/>
          <w:szCs w:val="22"/>
        </w:rPr>
        <w:t>Účinkujícím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47AAA18F" w14:textId="3FE7DEC5" w:rsidR="008359F4" w:rsidRDefault="008359F4" w:rsidP="008359F4">
      <w:pPr>
        <w:widowControl w:val="0"/>
        <w:spacing w:line="288" w:lineRule="auto"/>
        <w:ind w:left="2160" w:firstLine="720"/>
        <w:rPr>
          <w:rFonts w:ascii="Times New Roman" w:eastAsia="Times New Roman" w:hAnsi="Times New Roman" w:cs="Times New Roman"/>
          <w:sz w:val="22"/>
          <w:szCs w:val="22"/>
        </w:rPr>
      </w:pPr>
      <w:r w:rsidRPr="00EA1C9C">
        <w:rPr>
          <w:rFonts w:ascii="Times New Roman" w:eastAsia="Times New Roman" w:hAnsi="Times New Roman" w:cs="Times New Roman"/>
          <w:sz w:val="22"/>
          <w:szCs w:val="22"/>
        </w:rPr>
        <w:t>Petr Fiala – sbormistr a dirigent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(zajištěn </w:t>
      </w:r>
      <w:r w:rsidR="004A4C94" w:rsidRPr="004A4C94">
        <w:rPr>
          <w:rFonts w:ascii="Times New Roman" w:eastAsia="Times New Roman" w:hAnsi="Times New Roman" w:cs="Times New Roman"/>
          <w:sz w:val="22"/>
          <w:szCs w:val="22"/>
        </w:rPr>
        <w:t>Účinkujícím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3374DA40" w14:textId="7C002C27" w:rsidR="004A4C94" w:rsidRDefault="004A4C94" w:rsidP="008359F4">
      <w:pPr>
        <w:widowControl w:val="0"/>
        <w:spacing w:line="288" w:lineRule="auto"/>
        <w:ind w:left="2160" w:firstLine="720"/>
        <w:rPr>
          <w:rFonts w:ascii="Times New Roman" w:eastAsia="Times New Roman" w:hAnsi="Times New Roman" w:cs="Times New Roman"/>
          <w:sz w:val="22"/>
          <w:szCs w:val="22"/>
        </w:rPr>
      </w:pPr>
      <w:r w:rsidRPr="004A4C94">
        <w:rPr>
          <w:rFonts w:ascii="Times New Roman" w:eastAsia="Times New Roman" w:hAnsi="Times New Roman" w:cs="Times New Roman"/>
          <w:sz w:val="22"/>
          <w:szCs w:val="22"/>
        </w:rPr>
        <w:t xml:space="preserve">Aleš </w:t>
      </w:r>
      <w:proofErr w:type="spellStart"/>
      <w:r w:rsidRPr="004A4C94">
        <w:rPr>
          <w:rFonts w:ascii="Times New Roman" w:eastAsia="Times New Roman" w:hAnsi="Times New Roman" w:cs="Times New Roman"/>
          <w:sz w:val="22"/>
          <w:szCs w:val="22"/>
        </w:rPr>
        <w:t>Briscein</w:t>
      </w:r>
      <w:proofErr w:type="spellEnd"/>
      <w:r w:rsidRPr="004A4C94">
        <w:rPr>
          <w:rFonts w:ascii="Times New Roman" w:eastAsia="Times New Roman" w:hAnsi="Times New Roman" w:cs="Times New Roman"/>
          <w:sz w:val="22"/>
          <w:szCs w:val="22"/>
        </w:rPr>
        <w:t xml:space="preserve"> – tenor (zajištěn Pořadatelem)</w:t>
      </w:r>
    </w:p>
    <w:p w14:paraId="3590E4EF" w14:textId="712F82EF" w:rsidR="004A4C94" w:rsidRPr="00C82EFB" w:rsidRDefault="004A4C94" w:rsidP="008359F4">
      <w:pPr>
        <w:widowControl w:val="0"/>
        <w:spacing w:line="288" w:lineRule="auto"/>
        <w:ind w:left="2160" w:firstLine="720"/>
        <w:rPr>
          <w:rFonts w:ascii="Times New Roman" w:eastAsia="Times New Roman" w:hAnsi="Times New Roman" w:cs="Times New Roman"/>
          <w:sz w:val="22"/>
          <w:szCs w:val="22"/>
        </w:rPr>
      </w:pPr>
      <w:r w:rsidRPr="004A4C94">
        <w:rPr>
          <w:rFonts w:ascii="Times New Roman" w:eastAsia="Times New Roman" w:hAnsi="Times New Roman" w:cs="Times New Roman"/>
          <w:sz w:val="22"/>
          <w:szCs w:val="22"/>
        </w:rPr>
        <w:t xml:space="preserve">Jiří </w:t>
      </w:r>
      <w:proofErr w:type="spellStart"/>
      <w:r w:rsidRPr="004A4C94">
        <w:rPr>
          <w:rFonts w:ascii="Times New Roman" w:eastAsia="Times New Roman" w:hAnsi="Times New Roman" w:cs="Times New Roman"/>
          <w:sz w:val="22"/>
          <w:szCs w:val="22"/>
        </w:rPr>
        <w:t>Brückler</w:t>
      </w:r>
      <w:proofErr w:type="spellEnd"/>
      <w:r w:rsidRPr="004A4C94">
        <w:rPr>
          <w:rFonts w:ascii="Times New Roman" w:eastAsia="Times New Roman" w:hAnsi="Times New Roman" w:cs="Times New Roman"/>
          <w:sz w:val="22"/>
          <w:szCs w:val="22"/>
        </w:rPr>
        <w:t xml:space="preserve"> – baryton (zajištěn Pořadatelem)</w:t>
      </w:r>
    </w:p>
    <w:p w14:paraId="7804B679" w14:textId="3123747B" w:rsidR="008359F4" w:rsidRPr="00485884" w:rsidRDefault="008359F4" w:rsidP="008359F4">
      <w:pPr>
        <w:widowControl w:val="0"/>
        <w:numPr>
          <w:ilvl w:val="1"/>
          <w:numId w:val="8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351D8">
        <w:rPr>
          <w:rFonts w:ascii="Times New Roman" w:eastAsia="Times New Roman" w:hAnsi="Times New Roman" w:cs="Times New Roman"/>
          <w:sz w:val="22"/>
          <w:szCs w:val="22"/>
        </w:rPr>
        <w:t>Harmonogram: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středa 10. 6. 2026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107B0F">
        <w:rPr>
          <w:rFonts w:ascii="Times New Roman" w:eastAsia="Times New Roman" w:hAnsi="Times New Roman" w:cs="Times New Roman"/>
          <w:sz w:val="22"/>
          <w:szCs w:val="22"/>
        </w:rPr>
        <w:t>16:30-18:00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107B0F">
        <w:rPr>
          <w:rFonts w:ascii="Times New Roman" w:eastAsia="Times New Roman" w:hAnsi="Times New Roman" w:cs="Times New Roman"/>
          <w:sz w:val="22"/>
          <w:szCs w:val="22"/>
        </w:rPr>
        <w:t>generálka</w:t>
      </w:r>
      <w:r w:rsidRPr="00485884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>
        <w:rPr>
          <w:rFonts w:ascii="Times New Roman" w:eastAsia="Times New Roman" w:hAnsi="Times New Roman" w:cs="Times New Roman"/>
          <w:sz w:val="22"/>
          <w:szCs w:val="22"/>
        </w:rPr>
        <w:t>Beskydské divadlo</w:t>
      </w:r>
      <w:r w:rsidRPr="00485884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67D943C1" w14:textId="38386900" w:rsidR="008359F4" w:rsidRDefault="008359F4" w:rsidP="008359F4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9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>:00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107B0F">
        <w:rPr>
          <w:rFonts w:ascii="Times New Roman" w:eastAsia="Times New Roman" w:hAnsi="Times New Roman" w:cs="Times New Roman"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sz w:val="22"/>
          <w:szCs w:val="22"/>
        </w:rPr>
        <w:t>koncert (</w:t>
      </w:r>
      <w:r>
        <w:rPr>
          <w:rFonts w:ascii="Times New Roman" w:eastAsia="Times New Roman" w:hAnsi="Times New Roman" w:cs="Times New Roman"/>
          <w:sz w:val="22"/>
          <w:szCs w:val="22"/>
        </w:rPr>
        <w:t>Beskydské divadlo)</w:t>
      </w:r>
    </w:p>
    <w:p w14:paraId="7C4247BB" w14:textId="77777777"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7B997F3F" w14:textId="30756162" w:rsidR="001B7FA4" w:rsidRDefault="00C439AE" w:rsidP="002126BC">
      <w:pPr>
        <w:widowControl w:val="0"/>
        <w:numPr>
          <w:ilvl w:val="0"/>
          <w:numId w:val="8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zajišťuje místo konání (včetně propagace v případě veřejné události) a zázemí, stejně jako</w:t>
      </w:r>
      <w:r w:rsidR="00705E1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autorská práva.</w:t>
      </w:r>
      <w:r w:rsidR="00705E16">
        <w:rPr>
          <w:rFonts w:ascii="Times New Roman" w:eastAsia="Times New Roman" w:hAnsi="Times New Roman" w:cs="Times New Roman"/>
          <w:sz w:val="22"/>
          <w:szCs w:val="22"/>
        </w:rPr>
        <w:t xml:space="preserve"> Notový materiál zajišťuje Účinkující.</w:t>
      </w:r>
    </w:p>
    <w:p w14:paraId="6CD21DA7" w14:textId="77777777" w:rsidR="00CB0FCE" w:rsidRDefault="00CB0FCE" w:rsidP="00CB0FCE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993C895" w14:textId="77777777" w:rsidR="00CB0FCE" w:rsidRDefault="00CB0FCE" w:rsidP="00CB0FCE">
      <w:pPr>
        <w:widowControl w:val="0"/>
        <w:numPr>
          <w:ilvl w:val="0"/>
          <w:numId w:val="8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Účinkující se zavazuje k účasti na výše uvedené Produkci, být plně připraven k uvedenému výkonu, a to na adekvátní umělecké úrovni a v odpovídajícím koncertním oděvu.</w:t>
      </w:r>
    </w:p>
    <w:p w14:paraId="4AB38FE5" w14:textId="77777777"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5A40F58" w14:textId="77777777"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ED83ED" w14:textId="77777777" w:rsidR="001B7FA4" w:rsidRDefault="00C439AE">
      <w:pPr>
        <w:widowControl w:val="0"/>
        <w:spacing w:line="288" w:lineRule="auto"/>
        <w:ind w:left="566" w:hanging="566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Doprava</w:t>
      </w:r>
    </w:p>
    <w:p w14:paraId="6FEAF695" w14:textId="77777777" w:rsidR="001B7FA4" w:rsidRDefault="001B7FA4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402AA04" w14:textId="19F4FA61" w:rsidR="004A29FD" w:rsidRDefault="00C439AE" w:rsidP="001B36FC">
      <w:pPr>
        <w:widowControl w:val="0"/>
        <w:numPr>
          <w:ilvl w:val="0"/>
          <w:numId w:val="4"/>
        </w:num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Dopravu do </w:t>
      </w:r>
      <w:r w:rsidR="00240F68">
        <w:rPr>
          <w:rFonts w:ascii="Times New Roman" w:eastAsia="Times New Roman" w:hAnsi="Times New Roman" w:cs="Times New Roman"/>
          <w:sz w:val="22"/>
          <w:szCs w:val="22"/>
        </w:rPr>
        <w:t>Nového Jičína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(a zpět) si zajišťuje Účinkující sám</w:t>
      </w:r>
      <w:r w:rsidR="00124FFE"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="004A29FD"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154126E9" w14:textId="77777777" w:rsidR="001B7FA4" w:rsidRDefault="00C439AE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5" w:name="_mmp92mrtshpu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II.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Licence</w:t>
      </w:r>
    </w:p>
    <w:p w14:paraId="7F7E68BF" w14:textId="77777777"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D1DCDA7" w14:textId="77777777" w:rsidR="00FA7DC9" w:rsidRPr="00124FFE" w:rsidRDefault="00FA7DC9" w:rsidP="00FA7DC9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24FFE">
        <w:rPr>
          <w:rFonts w:ascii="Times New Roman" w:eastAsia="Times New Roman" w:hAnsi="Times New Roman" w:cs="Times New Roman"/>
          <w:sz w:val="22"/>
          <w:szCs w:val="22"/>
        </w:rPr>
        <w:t xml:space="preserve">Produkce může být Pořadatelem nahrávána pro archivní účely. V případě, že by byl Záznam využit jinak, bude o tomto uzavřena doplňující smlouva o poskytnutí licence. </w:t>
      </w:r>
    </w:p>
    <w:p w14:paraId="3EA1FB34" w14:textId="77777777" w:rsidR="002126BC" w:rsidRPr="002126BC" w:rsidRDefault="002126BC" w:rsidP="00A32C6C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54356F4" w14:textId="77777777" w:rsidR="001B7FA4" w:rsidRDefault="00C439AE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Pořadatelem, Účinkujícím či třetími stranami, po řádném a včasném oznámení. Touto smlouvou poskytuje Účinkující souhlas s pořízením fotografické dokumentace Produkce a souhlasí, že takto pořízené fotky mohou být použity k propagačním účelům. </w:t>
      </w:r>
    </w:p>
    <w:p w14:paraId="536B9B4B" w14:textId="77777777"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2315F1D" w14:textId="77777777" w:rsidR="001B7FA4" w:rsidRDefault="00C439AE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poskytnout Pořadateli min 1 ks fotografie v kvalitě pro tisk (min. 300 dpi, 1 MB), která bude využita k propagaci společného vystoupení v propagačních materiálech a komunikačních kanálech JFO. Účinkující souhlasí s pořizováním fotografií během Produkce a zároveň souhlasí s jejich využitím v rámci propagace akce. </w:t>
      </w:r>
    </w:p>
    <w:p w14:paraId="1B1AD7B2" w14:textId="77777777"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FD17A50" w14:textId="77777777"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24E472C" w14:textId="77777777" w:rsidR="001B7FA4" w:rsidRDefault="00C439AE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6" w:name="_rxg811k0resu" w:colFirst="0" w:colLast="0"/>
      <w:bookmarkEnd w:id="6"/>
      <w:r>
        <w:rPr>
          <w:rFonts w:ascii="Times New Roman" w:eastAsia="Times New Roman" w:hAnsi="Times New Roman" w:cs="Times New Roman"/>
          <w:sz w:val="22"/>
          <w:szCs w:val="22"/>
        </w:rPr>
        <w:t xml:space="preserve"> III.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Odměna</w:t>
      </w:r>
    </w:p>
    <w:p w14:paraId="200D436B" w14:textId="77777777"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7E030F2" w14:textId="2908E868" w:rsidR="001B7FA4" w:rsidRDefault="00C439AE" w:rsidP="005B3E42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7" w:name="_Hlk201569145"/>
      <w:r>
        <w:rPr>
          <w:rFonts w:ascii="Times New Roman" w:eastAsia="Times New Roman" w:hAnsi="Times New Roman" w:cs="Times New Roman"/>
          <w:sz w:val="22"/>
          <w:szCs w:val="22"/>
        </w:rPr>
        <w:t>Pořadatel uhradí Účinkující</w:t>
      </w:r>
      <w:r w:rsidRPr="005B3E42">
        <w:rPr>
          <w:rFonts w:ascii="Times New Roman" w:eastAsia="Times New Roman" w:hAnsi="Times New Roman" w:cs="Times New Roman"/>
          <w:sz w:val="22"/>
          <w:szCs w:val="22"/>
        </w:rPr>
        <w:t xml:space="preserve">mu sjednaný </w:t>
      </w:r>
      <w:r w:rsidRPr="001B36FC">
        <w:rPr>
          <w:rFonts w:ascii="Times New Roman" w:eastAsia="Times New Roman" w:hAnsi="Times New Roman" w:cs="Times New Roman"/>
          <w:sz w:val="22"/>
          <w:szCs w:val="22"/>
        </w:rPr>
        <w:t>honorář ve výši</w:t>
      </w:r>
      <w:r w:rsidR="00BA7E9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8B5A77">
        <w:rPr>
          <w:rFonts w:ascii="Times New Roman" w:eastAsia="Times New Roman" w:hAnsi="Times New Roman" w:cs="Times New Roman"/>
          <w:sz w:val="22"/>
          <w:szCs w:val="22"/>
        </w:rPr>
        <w:t>196</w:t>
      </w:r>
      <w:r w:rsidR="00BA7E99">
        <w:rPr>
          <w:rFonts w:ascii="Times New Roman" w:eastAsia="Times New Roman" w:hAnsi="Times New Roman" w:cs="Times New Roman"/>
          <w:sz w:val="22"/>
          <w:szCs w:val="22"/>
        </w:rPr>
        <w:t xml:space="preserve"> 000</w:t>
      </w:r>
      <w:r w:rsidRPr="001B36F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24FFE" w:rsidRPr="001B36FC">
        <w:rPr>
          <w:rFonts w:ascii="Times New Roman" w:eastAsia="Times New Roman" w:hAnsi="Times New Roman" w:cs="Times New Roman"/>
          <w:sz w:val="22"/>
          <w:szCs w:val="22"/>
        </w:rPr>
        <w:t xml:space="preserve">CZK </w:t>
      </w:r>
      <w:r w:rsidR="005B3E42" w:rsidRPr="001B36FC">
        <w:rPr>
          <w:rFonts w:ascii="Times New Roman" w:eastAsia="Times New Roman" w:hAnsi="Times New Roman" w:cs="Times New Roman"/>
          <w:sz w:val="22"/>
          <w:szCs w:val="22"/>
        </w:rPr>
        <w:t>(slovy:</w:t>
      </w:r>
      <w:r w:rsidR="00BA7E9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8B5A77">
        <w:rPr>
          <w:rFonts w:ascii="Times New Roman" w:eastAsia="Times New Roman" w:hAnsi="Times New Roman" w:cs="Times New Roman"/>
          <w:sz w:val="22"/>
          <w:szCs w:val="22"/>
        </w:rPr>
        <w:t>sto-devadesát-šest-t</w:t>
      </w:r>
      <w:r w:rsidR="00F53173">
        <w:rPr>
          <w:rFonts w:ascii="Times New Roman" w:eastAsia="Times New Roman" w:hAnsi="Times New Roman" w:cs="Times New Roman"/>
          <w:sz w:val="22"/>
          <w:szCs w:val="22"/>
        </w:rPr>
        <w:t>isíc</w:t>
      </w:r>
      <w:r w:rsidR="00BA7E99">
        <w:rPr>
          <w:rFonts w:ascii="Times New Roman" w:eastAsia="Times New Roman" w:hAnsi="Times New Roman" w:cs="Times New Roman"/>
          <w:sz w:val="22"/>
          <w:szCs w:val="22"/>
        </w:rPr>
        <w:t>-Korun-Českých</w:t>
      </w:r>
      <w:r w:rsidRPr="001B36FC">
        <w:rPr>
          <w:rFonts w:ascii="Times New Roman" w:eastAsia="Times New Roman" w:hAnsi="Times New Roman" w:cs="Times New Roman"/>
          <w:sz w:val="22"/>
          <w:szCs w:val="22"/>
        </w:rPr>
        <w:t>) hrubého</w:t>
      </w:r>
      <w:r w:rsidR="005B3E42" w:rsidRPr="001B36FC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1B36FC">
        <w:rPr>
          <w:rFonts w:ascii="Times New Roman" w:eastAsia="Times New Roman" w:hAnsi="Times New Roman" w:cs="Times New Roman"/>
          <w:sz w:val="22"/>
          <w:szCs w:val="22"/>
        </w:rPr>
        <w:t xml:space="preserve">a to na základě </w:t>
      </w:r>
      <w:r w:rsidR="009B69CD">
        <w:rPr>
          <w:rFonts w:ascii="Times New Roman" w:eastAsia="Times New Roman" w:hAnsi="Times New Roman" w:cs="Times New Roman"/>
          <w:sz w:val="22"/>
          <w:szCs w:val="22"/>
        </w:rPr>
        <w:t>f</w:t>
      </w:r>
      <w:r w:rsidRPr="001B36FC">
        <w:rPr>
          <w:rFonts w:ascii="Times New Roman" w:eastAsia="Times New Roman" w:hAnsi="Times New Roman" w:cs="Times New Roman"/>
          <w:sz w:val="22"/>
          <w:szCs w:val="22"/>
        </w:rPr>
        <w:t xml:space="preserve">aktury </w:t>
      </w:r>
      <w:r w:rsidR="00FE5E6E">
        <w:rPr>
          <w:rFonts w:ascii="Times New Roman" w:eastAsia="Times New Roman" w:hAnsi="Times New Roman" w:cs="Times New Roman"/>
          <w:sz w:val="22"/>
          <w:szCs w:val="22"/>
        </w:rPr>
        <w:t xml:space="preserve">se splatností minimálně 14 dní </w:t>
      </w:r>
      <w:r w:rsidRPr="001B36FC">
        <w:rPr>
          <w:rFonts w:ascii="Times New Roman" w:eastAsia="Times New Roman" w:hAnsi="Times New Roman" w:cs="Times New Roman"/>
          <w:sz w:val="22"/>
          <w:szCs w:val="22"/>
        </w:rPr>
        <w:t>vystavené</w:t>
      </w:r>
      <w:r w:rsidR="00FE5E6E">
        <w:rPr>
          <w:rFonts w:ascii="Times New Roman" w:eastAsia="Times New Roman" w:hAnsi="Times New Roman" w:cs="Times New Roman"/>
          <w:sz w:val="22"/>
          <w:szCs w:val="22"/>
        </w:rPr>
        <w:t xml:space="preserve"> a zaslané po provedení Produkce. </w:t>
      </w:r>
      <w:r w:rsidRPr="001B36FC">
        <w:rPr>
          <w:rFonts w:ascii="Times New Roman" w:eastAsia="Times New Roman" w:hAnsi="Times New Roman" w:cs="Times New Roman"/>
          <w:sz w:val="22"/>
          <w:szCs w:val="22"/>
        </w:rPr>
        <w:t>Honorář pokrývá veškeré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náklady spojené s výkonem v rámci Produkce</w:t>
      </w:r>
      <w:r w:rsidR="0020625F">
        <w:rPr>
          <w:rFonts w:ascii="Times New Roman" w:eastAsia="Times New Roman" w:hAnsi="Times New Roman" w:cs="Times New Roman"/>
          <w:sz w:val="22"/>
          <w:szCs w:val="22"/>
        </w:rPr>
        <w:t xml:space="preserve">, včetně </w:t>
      </w:r>
      <w:r w:rsidR="009320DB">
        <w:rPr>
          <w:rFonts w:ascii="Times New Roman" w:eastAsia="Times New Roman" w:hAnsi="Times New Roman" w:cs="Times New Roman"/>
          <w:sz w:val="22"/>
          <w:szCs w:val="22"/>
        </w:rPr>
        <w:t xml:space="preserve">odměn </w:t>
      </w:r>
      <w:r w:rsidR="0020625F">
        <w:rPr>
          <w:rFonts w:ascii="Times New Roman" w:eastAsia="Times New Roman" w:hAnsi="Times New Roman" w:cs="Times New Roman"/>
          <w:sz w:val="22"/>
          <w:szCs w:val="22"/>
        </w:rPr>
        <w:t>jednotlivých sólistů zajištěných Účinkujícím.</w:t>
      </w:r>
    </w:p>
    <w:bookmarkEnd w:id="7"/>
    <w:p w14:paraId="2EC27BEC" w14:textId="77777777" w:rsidR="001B7FA4" w:rsidRDefault="001B7FA4" w:rsidP="005B3E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618D590" w14:textId="77777777" w:rsidR="001B7FA4" w:rsidRDefault="00C439AE" w:rsidP="005B3E42">
      <w:pPr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Není-li Účinkující daňovým rezidentem ČR Pořadatel je povinen zdanit honorář (odměnu) podle platných právních předpisů (především zákona č. 586/1992 Sb., o daních z příjmů). Na základě písemné žádosti vystaví Pořadatel Účinkujícímu potvrzení o zaplacení daně.</w:t>
      </w:r>
    </w:p>
    <w:p w14:paraId="31C5E46F" w14:textId="77777777" w:rsidR="001B7FA4" w:rsidRDefault="001B7FA4" w:rsidP="005B3E4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FD93831" w14:textId="77777777" w:rsidR="001B7FA4" w:rsidRDefault="00C439AE" w:rsidP="005B3E42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 případě, že je Účinkující plátcem DPH, Odměnou dle odst. 1 tohoto článku se rozumí celková částka včetně daně z přidané hodnoty.</w:t>
      </w:r>
    </w:p>
    <w:p w14:paraId="1B4D5651" w14:textId="77777777" w:rsidR="001B7FA4" w:rsidRDefault="001B7FA4" w:rsidP="005B3E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F522D8" w14:textId="77777777" w:rsidR="001B7FA4" w:rsidRDefault="00C439AE" w:rsidP="005B3E42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Pořadatel. </w:t>
      </w:r>
    </w:p>
    <w:p w14:paraId="57465B89" w14:textId="77777777"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13270E9" w14:textId="592DFFF4" w:rsidR="006C77D6" w:rsidRDefault="006C77D6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47226D4A" w14:textId="77777777" w:rsidR="001B7FA4" w:rsidRDefault="00C439AE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8" w:name="_yar971xwhans" w:colFirst="0" w:colLast="0"/>
      <w:bookmarkEnd w:id="8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IV.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14:paraId="0EC79723" w14:textId="77777777" w:rsidR="001B7FA4" w:rsidRDefault="001B7FA4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19FDD8BB" w14:textId="77777777" w:rsidR="001B7FA4" w:rsidRDefault="00C439AE" w:rsidP="005B3E42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Účinkující nesplní závazky vyplývající z této Smlouvy z důvodů jiných, než je selhání Pořadatele, zdravotní indispozice znemožňující Účinkujícímu provedení uměleckého výkonu podložená lékařskou zprávou, a z důvodů jiných, než které jsou mimo jeho kontrolu (politická regulace, válka, přírodní katastrofa nebo obdobný zásah vyšší moci), a jejich nesplnění povede ke znemožnění provedení Produkce, je Účinkující povinen uhradit Pořadateli smluvní pokutu ve výši 100 % dohodnutého honoráře dle článku III. (bez příspěvku na dopravu); a přichází tím o nárok na Odměnu dle čl. III. této Smlouvy.</w:t>
      </w:r>
    </w:p>
    <w:p w14:paraId="3A704E8F" w14:textId="77777777" w:rsidR="001B7FA4" w:rsidRDefault="001B7FA4" w:rsidP="005B3E4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1828883" w14:textId="77777777" w:rsidR="001B7FA4" w:rsidRDefault="00C439AE" w:rsidP="005B3E42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Pořadatel nesplní závazky vyplývající z této Smlouvy z důvodů jiných, než je selhání Účinkujícího,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Pořadatel povinen uhradit Účinkujícímu celou odměnu jak je uvedeno výše (bez příspěvku na dopravu). Případné další výdaje nejsou Pořadatelem hrazeny.</w:t>
      </w:r>
    </w:p>
    <w:p w14:paraId="07BBC4C9" w14:textId="77777777" w:rsidR="001B7FA4" w:rsidRDefault="001B7FA4" w:rsidP="005B3E4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9791987" w14:textId="77777777" w:rsidR="001B7FA4" w:rsidRDefault="001B7FA4" w:rsidP="005B3E4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5D53276" w14:textId="77777777" w:rsidR="001B7FA4" w:rsidRDefault="00C439AE" w:rsidP="005B3E42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9" w:name="_7su8mn12ts12" w:colFirst="0" w:colLast="0"/>
      <w:bookmarkEnd w:id="9"/>
      <w:r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14:paraId="1EFDB5EE" w14:textId="77777777" w:rsidR="001B7FA4" w:rsidRDefault="001B7FA4" w:rsidP="005B3E4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63935DE" w14:textId="77777777" w:rsidR="001B7FA4" w:rsidRDefault="00C439AE" w:rsidP="005B3E42">
      <w:pPr>
        <w:widowControl w:val="0"/>
        <w:numPr>
          <w:ilvl w:val="0"/>
          <w:numId w:val="6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5BD44749" w14:textId="77777777" w:rsidR="001B7FA4" w:rsidRDefault="001B7FA4" w:rsidP="005B3E4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9BF99DA" w14:textId="77777777" w:rsidR="001B7FA4" w:rsidRDefault="001B7FA4" w:rsidP="005B3E4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67E3456" w14:textId="77777777" w:rsidR="001B7FA4" w:rsidRDefault="00C439AE" w:rsidP="005B3E42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10" w:name="_s7ya19xrz7a3" w:colFirst="0" w:colLast="0"/>
      <w:bookmarkEnd w:id="10"/>
      <w:r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14:paraId="72AA8FB2" w14:textId="77777777" w:rsidR="001B7FA4" w:rsidRDefault="001B7FA4" w:rsidP="005B3E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457924F" w14:textId="77777777" w:rsidR="001B7FA4" w:rsidRDefault="00C439AE" w:rsidP="005B3E4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7E9490E0" w14:textId="77777777" w:rsidR="001B7FA4" w:rsidRDefault="001B7FA4" w:rsidP="005B3E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486D9B6" w14:textId="77777777" w:rsidR="001B7FA4" w:rsidRDefault="00C439AE" w:rsidP="005B3E4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Pořadatele.</w:t>
      </w:r>
    </w:p>
    <w:p w14:paraId="645AEA2A" w14:textId="77777777" w:rsidR="001B7FA4" w:rsidRDefault="001B7FA4" w:rsidP="005B3E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ED63F4D" w14:textId="77777777" w:rsidR="004A29FD" w:rsidRDefault="00C439AE" w:rsidP="005B3E4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  <w:r w:rsidR="004A29FD"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4C4731FB" w14:textId="77777777" w:rsidR="001B7FA4" w:rsidRDefault="00C439AE" w:rsidP="005B3E4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14:paraId="62554F2F" w14:textId="77777777" w:rsidR="001B7FA4" w:rsidRDefault="001B7FA4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DCBB894" w14:textId="77777777" w:rsidR="001B7FA4" w:rsidRDefault="001B7FA4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B75054C" w14:textId="77777777" w:rsidR="001B7FA4" w:rsidRDefault="001B7FA4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1B7FA4" w14:paraId="46661B66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358EE15" w14:textId="6E7DDD15" w:rsidR="001B7FA4" w:rsidRDefault="00C439AE" w:rsidP="009D461F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 </w:t>
            </w:r>
            <w:r w:rsidR="009D461F">
              <w:rPr>
                <w:rFonts w:ascii="Times New Roman" w:eastAsia="Times New Roman" w:hAnsi="Times New Roman" w:cs="Times New Roman"/>
                <w:sz w:val="22"/>
                <w:szCs w:val="22"/>
              </w:rPr>
              <w:t>Ostravě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5B25B52" w14:textId="77777777" w:rsidR="001B7FA4" w:rsidRDefault="00C439AE" w:rsidP="009D461F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</w:tr>
      <w:tr w:rsidR="001B7FA4" w14:paraId="5603E1E3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6360440" w14:textId="77777777" w:rsidR="001B7FA4" w:rsidRDefault="001B7FA4" w:rsidP="009D461F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14DF02D" w14:textId="77777777" w:rsidR="001B7FA4" w:rsidRDefault="001B7FA4" w:rsidP="009D461F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B7FA4" w14:paraId="0001EE06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DFD9EE6" w14:textId="77777777" w:rsidR="001B7FA4" w:rsidRDefault="001B7FA4" w:rsidP="009D461F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5C5CACD" w14:textId="77777777" w:rsidR="001B7FA4" w:rsidRDefault="001B7FA4" w:rsidP="009D461F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B7FA4" w14:paraId="65FB3DFD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514FD99" w14:textId="77777777" w:rsidR="001B7FA4" w:rsidRDefault="001B7FA4" w:rsidP="009D461F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151B0DF" w14:textId="77777777" w:rsidR="001B7FA4" w:rsidRDefault="001B7FA4" w:rsidP="009D461F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B7FA4" w14:paraId="5DB2367C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2861129" w14:textId="77777777" w:rsidR="001B7FA4" w:rsidRDefault="00C439AE" w:rsidP="009D461F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C4D5492" w14:textId="77777777" w:rsidR="001B7FA4" w:rsidRDefault="00C439AE" w:rsidP="009D461F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1B7FA4" w14:paraId="59D82749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8E11DE6" w14:textId="77777777" w:rsidR="001B7FA4" w:rsidRDefault="00C439AE" w:rsidP="009D461F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Pořadatel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F44B4C8" w14:textId="77777777" w:rsidR="001B7FA4" w:rsidRDefault="00C439AE" w:rsidP="009D461F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Účinkující</w:t>
            </w:r>
          </w:p>
        </w:tc>
      </w:tr>
      <w:tr w:rsidR="001B7FA4" w14:paraId="4322EAEB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467F210" w14:textId="77777777" w:rsidR="001B7FA4" w:rsidRDefault="001B7FA4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2BE21C9" w14:textId="77777777" w:rsidR="001B7FA4" w:rsidRDefault="001B7FA4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2D9B1D7A" w14:textId="77777777" w:rsidR="001B7FA4" w:rsidRDefault="001B7FA4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2C69E93" w14:textId="77777777" w:rsidR="001B7FA4" w:rsidRDefault="001B7F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1B7F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00D19" w14:textId="77777777" w:rsidR="00113437" w:rsidRDefault="00113437">
      <w:r>
        <w:separator/>
      </w:r>
    </w:p>
  </w:endnote>
  <w:endnote w:type="continuationSeparator" w:id="0">
    <w:p w14:paraId="0CCF2B95" w14:textId="77777777" w:rsidR="00113437" w:rsidRDefault="0011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A16DE" w14:textId="77777777" w:rsidR="001B7FA4" w:rsidRDefault="00C439AE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BBD2B" w14:textId="77777777" w:rsidR="001B7FA4" w:rsidRDefault="00C439AE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5CD877C3" wp14:editId="77774BCD">
          <wp:extent cx="6044475" cy="130492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135D5" w14:textId="77777777" w:rsidR="001B7FA4" w:rsidRDefault="001B7FA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9F6F8" w14:textId="77777777" w:rsidR="00113437" w:rsidRDefault="00113437">
      <w:r>
        <w:separator/>
      </w:r>
    </w:p>
  </w:footnote>
  <w:footnote w:type="continuationSeparator" w:id="0">
    <w:p w14:paraId="61412B31" w14:textId="77777777" w:rsidR="00113437" w:rsidRDefault="00113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55D8A" w14:textId="77777777" w:rsidR="001B7FA4" w:rsidRDefault="00C439AE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6C324F52" w14:textId="77777777" w:rsidR="001B7FA4" w:rsidRDefault="001B7FA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7DBC9" w14:textId="77777777" w:rsidR="001B7FA4" w:rsidRDefault="00C439AE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1FFF1F56" wp14:editId="1961ED47">
          <wp:extent cx="2866163" cy="857932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70979" w14:textId="77777777" w:rsidR="001B7FA4" w:rsidRDefault="001B7FA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7D2A"/>
    <w:multiLevelType w:val="multilevel"/>
    <w:tmpl w:val="1FEAB9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8835891"/>
    <w:multiLevelType w:val="multilevel"/>
    <w:tmpl w:val="18E0C1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0BA0870"/>
    <w:multiLevelType w:val="multilevel"/>
    <w:tmpl w:val="C1F0AA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BC3654F"/>
    <w:multiLevelType w:val="multilevel"/>
    <w:tmpl w:val="9DB485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F945D6E"/>
    <w:multiLevelType w:val="multilevel"/>
    <w:tmpl w:val="321819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14E7D19"/>
    <w:multiLevelType w:val="multilevel"/>
    <w:tmpl w:val="E8CA19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33F0998"/>
    <w:multiLevelType w:val="multilevel"/>
    <w:tmpl w:val="8584C2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A345EF0"/>
    <w:multiLevelType w:val="multilevel"/>
    <w:tmpl w:val="BDC6E2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62383903">
    <w:abstractNumId w:val="7"/>
  </w:num>
  <w:num w:numId="2" w16cid:durableId="2045864326">
    <w:abstractNumId w:val="4"/>
  </w:num>
  <w:num w:numId="3" w16cid:durableId="1805852244">
    <w:abstractNumId w:val="0"/>
  </w:num>
  <w:num w:numId="4" w16cid:durableId="582379626">
    <w:abstractNumId w:val="6"/>
  </w:num>
  <w:num w:numId="5" w16cid:durableId="1760904279">
    <w:abstractNumId w:val="3"/>
  </w:num>
  <w:num w:numId="6" w16cid:durableId="679310929">
    <w:abstractNumId w:val="5"/>
  </w:num>
  <w:num w:numId="7" w16cid:durableId="643656197">
    <w:abstractNumId w:val="2"/>
  </w:num>
  <w:num w:numId="8" w16cid:durableId="403576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FA4"/>
    <w:rsid w:val="00002AB6"/>
    <w:rsid w:val="00007117"/>
    <w:rsid w:val="00094E37"/>
    <w:rsid w:val="00103964"/>
    <w:rsid w:val="00107B0F"/>
    <w:rsid w:val="00113437"/>
    <w:rsid w:val="00124FFE"/>
    <w:rsid w:val="00152679"/>
    <w:rsid w:val="001B36FC"/>
    <w:rsid w:val="001B7FA4"/>
    <w:rsid w:val="001C4FD3"/>
    <w:rsid w:val="001F74FB"/>
    <w:rsid w:val="0020625F"/>
    <w:rsid w:val="002126BC"/>
    <w:rsid w:val="00240F68"/>
    <w:rsid w:val="00281E2B"/>
    <w:rsid w:val="00300893"/>
    <w:rsid w:val="00345C4B"/>
    <w:rsid w:val="00437BB2"/>
    <w:rsid w:val="004472B4"/>
    <w:rsid w:val="0047533E"/>
    <w:rsid w:val="00480B86"/>
    <w:rsid w:val="004A29FD"/>
    <w:rsid w:val="004A4C94"/>
    <w:rsid w:val="005168B8"/>
    <w:rsid w:val="005A4A9D"/>
    <w:rsid w:val="005B3E42"/>
    <w:rsid w:val="005E10E7"/>
    <w:rsid w:val="006C77D6"/>
    <w:rsid w:val="006D3643"/>
    <w:rsid w:val="00705E16"/>
    <w:rsid w:val="007F438A"/>
    <w:rsid w:val="008359F4"/>
    <w:rsid w:val="008373F1"/>
    <w:rsid w:val="00857807"/>
    <w:rsid w:val="008608BA"/>
    <w:rsid w:val="008971C3"/>
    <w:rsid w:val="008B5A77"/>
    <w:rsid w:val="008E3B89"/>
    <w:rsid w:val="008F16F5"/>
    <w:rsid w:val="009320DB"/>
    <w:rsid w:val="009554F3"/>
    <w:rsid w:val="009709DD"/>
    <w:rsid w:val="009B69CD"/>
    <w:rsid w:val="009C0AF4"/>
    <w:rsid w:val="009D461F"/>
    <w:rsid w:val="00A26026"/>
    <w:rsid w:val="00A32C6C"/>
    <w:rsid w:val="00AC6E76"/>
    <w:rsid w:val="00B337D2"/>
    <w:rsid w:val="00B34FF4"/>
    <w:rsid w:val="00B700FE"/>
    <w:rsid w:val="00BA7E99"/>
    <w:rsid w:val="00C32F8C"/>
    <w:rsid w:val="00C37653"/>
    <w:rsid w:val="00C439AE"/>
    <w:rsid w:val="00C86B82"/>
    <w:rsid w:val="00CB0FCE"/>
    <w:rsid w:val="00D04383"/>
    <w:rsid w:val="00D525E8"/>
    <w:rsid w:val="00DC2185"/>
    <w:rsid w:val="00DE2ED0"/>
    <w:rsid w:val="00E02F85"/>
    <w:rsid w:val="00E518FF"/>
    <w:rsid w:val="00EB572C"/>
    <w:rsid w:val="00F03E63"/>
    <w:rsid w:val="00F53173"/>
    <w:rsid w:val="00FA7DC9"/>
    <w:rsid w:val="00FE5E6E"/>
    <w:rsid w:val="00FF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A94D"/>
  <w15:docId w15:val="{63F8EF2C-7610-41D4-9442-5B882B11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85780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A2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1047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Kuczinská Markéta</dc:creator>
  <cp:lastModifiedBy>Vyležíková Markéta</cp:lastModifiedBy>
  <cp:revision>2</cp:revision>
  <cp:lastPrinted>2026-02-18T10:09:00Z</cp:lastPrinted>
  <dcterms:created xsi:type="dcterms:W3CDTF">2026-03-16T13:17:00Z</dcterms:created>
  <dcterms:modified xsi:type="dcterms:W3CDTF">2026-03-16T13:17:00Z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354b3053-9ddb-4a95-9f65-63ec58807dce</vt:lpwstr>
  </property>
</Properties>
</file>