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E989" w14:textId="77777777" w:rsidR="00481884" w:rsidRDefault="00000000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noProof/>
          <w:sz w:val="50"/>
          <w:szCs w:val="50"/>
        </w:rPr>
        <w:drawing>
          <wp:anchor distT="0" distB="0" distL="0" distR="0" simplePos="0" relativeHeight="2" behindDoc="1" locked="0" layoutInCell="0" allowOverlap="1" wp14:anchorId="3F2595CA" wp14:editId="1FF0495E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42C39" w14:textId="77777777" w:rsidR="00481884" w:rsidRDefault="00481884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17115F80" w14:textId="77777777" w:rsidR="00481884" w:rsidRDefault="00481884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10896E58" w14:textId="77777777" w:rsidR="00481884" w:rsidRDefault="00000000">
      <w:pPr>
        <w:pStyle w:val="LO-normal"/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č.: 0-3300-185-2026</w:t>
      </w:r>
    </w:p>
    <w:tbl>
      <w:tblPr>
        <w:tblStyle w:val="TableNormal"/>
        <w:tblW w:w="9559" w:type="dxa"/>
        <w:tblInd w:w="-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5029"/>
        <w:gridCol w:w="4530"/>
      </w:tblGrid>
      <w:tr w:rsidR="00481884" w14:paraId="0E10ADD5" w14:textId="77777777">
        <w:tc>
          <w:tcPr>
            <w:tcW w:w="5028" w:type="dxa"/>
          </w:tcPr>
          <w:p w14:paraId="035AEC55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52291B7F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481884" w14:paraId="71CAC4D0" w14:textId="77777777">
        <w:tc>
          <w:tcPr>
            <w:tcW w:w="5028" w:type="dxa"/>
          </w:tcPr>
          <w:p w14:paraId="30E97DED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SURPMO a.s.</w:t>
            </w:r>
          </w:p>
          <w:p w14:paraId="0890B3C2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Opletalova 1626/36</w:t>
            </w:r>
          </w:p>
          <w:p w14:paraId="324CD7F8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 00 Praha – Nové Město</w:t>
            </w:r>
          </w:p>
          <w:p w14:paraId="49060B4D" w14:textId="77777777" w:rsidR="00481884" w:rsidRDefault="00481884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EC6A62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IČ: 01807935</w:t>
            </w:r>
          </w:p>
          <w:p w14:paraId="13B9EA2D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DIČ: CZ 699000955</w:t>
            </w:r>
          </w:p>
        </w:tc>
        <w:tc>
          <w:tcPr>
            <w:tcW w:w="4530" w:type="dxa"/>
          </w:tcPr>
          <w:p w14:paraId="5E597924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29894E25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1387A2C8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557C951E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27717E29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4801B1B4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040B12D2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37DDC041" w14:textId="77777777" w:rsidR="00481884" w:rsidRDefault="00481884">
            <w:pPr>
              <w:pStyle w:val="LO-normal"/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255FC5" w14:textId="77777777" w:rsidR="00481884" w:rsidRDefault="00000000">
            <w:pPr>
              <w:pStyle w:val="LO-normal"/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Praze  16.3.2026</w:t>
            </w:r>
            <w:proofErr w:type="gramEnd"/>
          </w:p>
          <w:p w14:paraId="21D7E076" w14:textId="77777777" w:rsidR="00481884" w:rsidRDefault="00481884">
            <w:pPr>
              <w:pStyle w:val="LO-normal"/>
              <w:widowControl w:val="0"/>
              <w:rPr>
                <w:rFonts w:ascii="Arial" w:eastAsia="Arial" w:hAnsi="Arial" w:cs="Arial"/>
                <w:sz w:val="50"/>
                <w:szCs w:val="50"/>
              </w:rPr>
            </w:pPr>
          </w:p>
        </w:tc>
      </w:tr>
    </w:tbl>
    <w:p w14:paraId="0AED5760" w14:textId="77777777" w:rsidR="00481884" w:rsidRDefault="00000000">
      <w:pPr>
        <w:pStyle w:val="LO-normal"/>
        <w:spacing w:after="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</w:p>
    <w:p w14:paraId="4E3DC26F" w14:textId="77777777" w:rsidR="00481884" w:rsidRDefault="00000000">
      <w:pPr>
        <w:pStyle w:val="LO-normal"/>
        <w:spacing w:after="40" w:line="240" w:lineRule="auto"/>
      </w:pPr>
      <w:r>
        <w:rPr>
          <w:rFonts w:ascii="Arial" w:eastAsia="Arial" w:hAnsi="Arial" w:cs="Arial"/>
        </w:rPr>
        <w:t>pro objekt GHMP Dům u Kamenného zvonu výměna stoupaček a vodovodu – dokumentace pro výběr dodavatele a provádění stavby, aktualizace zadání rozpočtu, provádění autorského dozoru a inženýrská činnost k vydání kolaudačního rozhodnutí:</w:t>
      </w:r>
    </w:p>
    <w:p w14:paraId="3258FDE2" w14:textId="77777777" w:rsidR="00481884" w:rsidRDefault="00000000">
      <w:pPr>
        <w:pStyle w:val="Zkladntex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Dokumentace pro výběr dodavatele a aktualizace rozpočtu: 90 750,-Kč</w:t>
      </w:r>
    </w:p>
    <w:p w14:paraId="1B108D9D" w14:textId="77777777" w:rsidR="00481884" w:rsidRDefault="00000000">
      <w:pPr>
        <w:pStyle w:val="Zkladntex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Autorský dozor: 21 780,-Kč</w:t>
      </w:r>
    </w:p>
    <w:p w14:paraId="65157096" w14:textId="77777777" w:rsidR="00481884" w:rsidRDefault="00000000">
      <w:pPr>
        <w:pStyle w:val="Zkladntex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Inženýring pro vydání kolaudačního rozhodnutí: 19 150,-Kč</w:t>
      </w:r>
    </w:p>
    <w:p w14:paraId="028D1F4F" w14:textId="77777777" w:rsidR="00481884" w:rsidRDefault="00481884">
      <w:pPr>
        <w:pStyle w:val="Zkladntext"/>
        <w:spacing w:after="0" w:line="240" w:lineRule="auto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TableNormal"/>
        <w:tblW w:w="9545" w:type="dxa"/>
        <w:tblInd w:w="-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9545"/>
      </w:tblGrid>
      <w:tr w:rsidR="00481884" w14:paraId="6A2F9D40" w14:textId="77777777">
        <w:trPr>
          <w:trHeight w:val="625"/>
        </w:trPr>
        <w:tc>
          <w:tcPr>
            <w:tcW w:w="9545" w:type="dxa"/>
            <w:vAlign w:val="center"/>
          </w:tcPr>
          <w:p w14:paraId="7AF6D3FD" w14:textId="77777777" w:rsidR="00481884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Všechny ceny jsou uváděny včetně DPH. Podrobný rozpis v příloze objednávky.</w:t>
            </w:r>
          </w:p>
        </w:tc>
      </w:tr>
    </w:tbl>
    <w:p w14:paraId="3FB09942" w14:textId="77777777" w:rsidR="00481884" w:rsidRDefault="00481884">
      <w:pPr>
        <w:pStyle w:val="LO-normal"/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4F4603A" w14:textId="77777777" w:rsidR="00481884" w:rsidRDefault="00481884">
      <w:pPr>
        <w:pStyle w:val="LO-normal"/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TableNormal"/>
        <w:tblW w:w="9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590"/>
        <w:gridCol w:w="2469"/>
        <w:gridCol w:w="2654"/>
        <w:gridCol w:w="2205"/>
      </w:tblGrid>
      <w:tr w:rsidR="00481884" w14:paraId="0E3934F4" w14:textId="77777777">
        <w:trPr>
          <w:trHeight w:val="322"/>
        </w:trPr>
        <w:tc>
          <w:tcPr>
            <w:tcW w:w="2589" w:type="dxa"/>
          </w:tcPr>
          <w:p w14:paraId="5E1C7672" w14:textId="77777777" w:rsidR="00481884" w:rsidRDefault="00481884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4F8EA7B" w14:textId="77777777" w:rsidR="00481884" w:rsidRDefault="00000000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5C4815D9" w14:textId="77777777" w:rsidR="00481884" w:rsidRDefault="00000000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5" w:type="dxa"/>
          </w:tcPr>
          <w:p w14:paraId="547B0344" w14:textId="77777777" w:rsidR="00481884" w:rsidRDefault="00000000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481884" w14:paraId="2D00FF8A" w14:textId="77777777">
        <w:trPr>
          <w:trHeight w:val="707"/>
        </w:trPr>
        <w:tc>
          <w:tcPr>
            <w:tcW w:w="2589" w:type="dxa"/>
            <w:vAlign w:val="bottom"/>
          </w:tcPr>
          <w:p w14:paraId="43B121AC" w14:textId="77777777" w:rsidR="00481884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7D65A3B0" w14:textId="77777777" w:rsidR="00481884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9" w:type="dxa"/>
            <w:vAlign w:val="bottom"/>
          </w:tcPr>
          <w:p w14:paraId="3F459FD5" w14:textId="77777777" w:rsidR="00481884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Jitka </w:t>
            </w: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Jalovecká</w:t>
            </w:r>
            <w:proofErr w:type="spellEnd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 xml:space="preserve"> </w:t>
            </w:r>
          </w:p>
          <w:p w14:paraId="53D4A753" w14:textId="03C85876" w:rsidR="00481884" w:rsidRDefault="00481884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654" w:type="dxa"/>
            <w:vAlign w:val="bottom"/>
          </w:tcPr>
          <w:p w14:paraId="202410B8" w14:textId="77777777" w:rsidR="00481884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Vladimír Plichta</w:t>
            </w:r>
          </w:p>
          <w:p w14:paraId="3F3679D9" w14:textId="3A7019BA" w:rsidR="00481884" w:rsidRDefault="00481884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vAlign w:val="bottom"/>
          </w:tcPr>
          <w:p w14:paraId="27ED5F96" w14:textId="77777777" w:rsidR="00481884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14:paraId="5878CA98" w14:textId="77777777" w:rsidR="00481884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1A580E34" w14:textId="77777777" w:rsidR="00481884" w:rsidRDefault="00481884">
      <w:pPr>
        <w:pStyle w:val="LO-normal"/>
      </w:pPr>
    </w:p>
    <w:sectPr w:rsidR="00481884">
      <w:footerReference w:type="default" r:id="rId9"/>
      <w:pgSz w:w="11906" w:h="16838"/>
      <w:pgMar w:top="720" w:right="1418" w:bottom="1134" w:left="1004" w:header="0" w:footer="709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6AE4" w14:textId="77777777" w:rsidR="001F4358" w:rsidRDefault="001F4358">
      <w:pPr>
        <w:spacing w:after="0" w:line="240" w:lineRule="auto"/>
      </w:pPr>
      <w:r>
        <w:separator/>
      </w:r>
    </w:p>
  </w:endnote>
  <w:endnote w:type="continuationSeparator" w:id="0">
    <w:p w14:paraId="116A5D24" w14:textId="77777777" w:rsidR="001F4358" w:rsidRDefault="001F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80E0" w14:textId="77777777" w:rsidR="00481884" w:rsidRDefault="00000000">
    <w:pPr>
      <w:pStyle w:val="LO-normal"/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F10A" w14:textId="77777777" w:rsidR="001F4358" w:rsidRDefault="001F4358">
      <w:pPr>
        <w:spacing w:after="0" w:line="240" w:lineRule="auto"/>
      </w:pPr>
      <w:r>
        <w:separator/>
      </w:r>
    </w:p>
  </w:footnote>
  <w:footnote w:type="continuationSeparator" w:id="0">
    <w:p w14:paraId="474668CC" w14:textId="77777777" w:rsidR="001F4358" w:rsidRDefault="001F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746D"/>
    <w:multiLevelType w:val="multilevel"/>
    <w:tmpl w:val="B7B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A9F7292"/>
    <w:multiLevelType w:val="multilevel"/>
    <w:tmpl w:val="2EC0D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9A3731"/>
    <w:multiLevelType w:val="multilevel"/>
    <w:tmpl w:val="1036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39C3831"/>
    <w:multiLevelType w:val="multilevel"/>
    <w:tmpl w:val="E4E6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79554045">
    <w:abstractNumId w:val="3"/>
  </w:num>
  <w:num w:numId="2" w16cid:durableId="1978800253">
    <w:abstractNumId w:val="0"/>
  </w:num>
  <w:num w:numId="3" w16cid:durableId="775448692">
    <w:abstractNumId w:val="2"/>
  </w:num>
  <w:num w:numId="4" w16cid:durableId="117599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84"/>
    <w:rsid w:val="001F4358"/>
    <w:rsid w:val="00481884"/>
    <w:rsid w:val="00790E2E"/>
    <w:rsid w:val="00B7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7D3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J3VJS71bv1xopO8K8gc7hXFz0g==">CgMxLjAyCWguMzBqMHpsbDIOaC5nbW81ZG1qdHh6MmcyCGguZ2pkZ3hzOAByITF3MU1fdGVzU3ZldGFfdkRuaDlBLVNkUC1hbWZYTmpSQQ==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2026-03-16T08:42:00Z</dcterms:created>
  <dcterms:modified xsi:type="dcterms:W3CDTF">2026-03-16T08:46:00Z</dcterms:modified>
  <dc:language>cs-CZ</dc:language>
</cp:coreProperties>
</file>