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4.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0.xml" ContentType="application/vnd.openxmlformats-officedocument.wordprocessingml.header+xml"/>
  <Override PartName="/word/footer3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23.xml" ContentType="application/vnd.openxmlformats-officedocument.wordprocessingml.header+xml"/>
  <Override PartName="/word/footer3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542" w:rsidRDefault="007E0099">
      <w:pPr>
        <w:pStyle w:val="Style5"/>
        <w:keepNext/>
        <w:keepLines/>
        <w:shd w:val="clear" w:color="auto" w:fill="auto"/>
        <w:spacing w:after="0" w:line="260" w:lineRule="exact"/>
      </w:pPr>
      <w:bookmarkStart w:id="0" w:name="bookmark0"/>
      <w:r>
        <w:rPr>
          <w:rStyle w:val="CharStyle7"/>
          <w:b/>
          <w:bCs/>
        </w:rPr>
        <w:t>nájemní smlouva</w:t>
      </w:r>
      <w:bookmarkEnd w:id="0"/>
    </w:p>
    <w:p w:rsidR="004F3542" w:rsidRDefault="007E0099">
      <w:pPr>
        <w:pStyle w:val="Style14"/>
        <w:shd w:val="clear" w:color="auto" w:fill="auto"/>
        <w:spacing w:before="0"/>
      </w:pPr>
      <w:r>
        <w:t>uzavřená dle zák. č.89/2012 Sb., občanský zákoník, v platném znění</w:t>
      </w:r>
    </w:p>
    <w:p w:rsidR="004F3542" w:rsidRDefault="007E0099">
      <w:pPr>
        <w:pStyle w:val="Style16"/>
        <w:shd w:val="clear" w:color="auto" w:fill="auto"/>
        <w:spacing w:after="280"/>
        <w:ind w:firstLine="0"/>
      </w:pPr>
      <w:r>
        <w:t xml:space="preserve">evidovaná v FC </w:t>
      </w:r>
      <w:r>
        <w:rPr>
          <w:lang w:val="en-US"/>
        </w:rPr>
        <w:t xml:space="preserve">Properties </w:t>
      </w:r>
      <w:r>
        <w:t xml:space="preserve">a.s. pod číslem 41101111 (dále jen jako </w:t>
      </w:r>
      <w:r>
        <w:rPr>
          <w:rStyle w:val="CharStyle18"/>
        </w:rPr>
        <w:t>„Smlouva")</w:t>
      </w:r>
    </w:p>
    <w:p w:rsidR="004F3542" w:rsidRDefault="007E0099">
      <w:pPr>
        <w:pStyle w:val="Style16"/>
        <w:shd w:val="clear" w:color="auto" w:fill="auto"/>
        <w:tabs>
          <w:tab w:val="left" w:pos="2073"/>
        </w:tabs>
        <w:spacing w:after="0" w:line="250" w:lineRule="exact"/>
        <w:ind w:left="20" w:firstLine="0"/>
        <w:jc w:val="both"/>
      </w:pPr>
      <w:r>
        <w:rPr>
          <w:rStyle w:val="CharStyle18"/>
        </w:rPr>
        <w:t>Společnost:</w:t>
      </w:r>
      <w:r>
        <w:rPr>
          <w:rStyle w:val="CharStyle18"/>
        </w:rPr>
        <w:tab/>
      </w:r>
      <w:r>
        <w:t xml:space="preserve">FC </w:t>
      </w:r>
      <w:r>
        <w:rPr>
          <w:lang w:val="en-US"/>
        </w:rPr>
        <w:t xml:space="preserve">Properties </w:t>
      </w:r>
      <w:r>
        <w:t>a.s.</w:t>
      </w:r>
    </w:p>
    <w:p w:rsidR="004F3542" w:rsidRDefault="007E0099">
      <w:pPr>
        <w:pStyle w:val="Style16"/>
        <w:shd w:val="clear" w:color="auto" w:fill="auto"/>
        <w:tabs>
          <w:tab w:val="left" w:pos="2073"/>
        </w:tabs>
        <w:spacing w:after="0" w:line="250" w:lineRule="exact"/>
        <w:ind w:left="20" w:firstLine="0"/>
        <w:jc w:val="both"/>
      </w:pPr>
      <w:r>
        <w:rPr>
          <w:rStyle w:val="CharStyle18"/>
        </w:rPr>
        <w:t>se sídlem:</w:t>
      </w:r>
      <w:r>
        <w:rPr>
          <w:rStyle w:val="CharStyle18"/>
        </w:rPr>
        <w:tab/>
      </w:r>
      <w:r>
        <w:t>Mariánské náměstí 617/1, Komárov, 617 00 Brno</w:t>
      </w:r>
    </w:p>
    <w:p w:rsidR="004F3542" w:rsidRDefault="007E0099">
      <w:pPr>
        <w:pStyle w:val="Style16"/>
        <w:shd w:val="clear" w:color="auto" w:fill="auto"/>
        <w:tabs>
          <w:tab w:val="left" w:pos="2073"/>
        </w:tabs>
        <w:spacing w:after="0" w:line="250" w:lineRule="exact"/>
        <w:ind w:left="20" w:firstLine="0"/>
        <w:jc w:val="both"/>
      </w:pPr>
      <w:r>
        <w:t>IČ:</w:t>
      </w:r>
      <w:r>
        <w:tab/>
        <w:t>03507441</w:t>
      </w:r>
    </w:p>
    <w:p w:rsidR="004F3542" w:rsidRDefault="007E0099">
      <w:pPr>
        <w:pStyle w:val="Style16"/>
        <w:shd w:val="clear" w:color="auto" w:fill="auto"/>
        <w:tabs>
          <w:tab w:val="left" w:pos="2073"/>
        </w:tabs>
        <w:spacing w:after="0" w:line="250" w:lineRule="exact"/>
        <w:ind w:left="20" w:firstLine="0"/>
        <w:jc w:val="both"/>
      </w:pPr>
      <w:r>
        <w:t>DIČ:</w:t>
      </w:r>
      <w:r>
        <w:tab/>
        <w:t>CZ03507441</w:t>
      </w:r>
    </w:p>
    <w:p w:rsidR="004F3542" w:rsidRDefault="007E0099">
      <w:pPr>
        <w:pStyle w:val="Style16"/>
        <w:shd w:val="clear" w:color="auto" w:fill="auto"/>
        <w:spacing w:after="176" w:line="250" w:lineRule="exact"/>
        <w:ind w:left="20" w:firstLine="0"/>
        <w:jc w:val="both"/>
      </w:pPr>
      <w:r>
        <w:rPr>
          <w:rStyle w:val="CharStyle18"/>
        </w:rPr>
        <w:t xml:space="preserve">Bankovní spojení: </w:t>
      </w:r>
      <w:r>
        <w:t xml:space="preserve">J &amp; T Banka, a.s., čís. účtu: </w:t>
      </w:r>
      <w:proofErr w:type="spellStart"/>
      <w:r w:rsidR="00FA668B">
        <w:t>xxx</w:t>
      </w:r>
      <w:proofErr w:type="spellEnd"/>
    </w:p>
    <w:p w:rsidR="004F3542" w:rsidRDefault="007E0099">
      <w:pPr>
        <w:pStyle w:val="Style16"/>
        <w:shd w:val="clear" w:color="auto" w:fill="auto"/>
        <w:spacing w:after="184" w:line="254" w:lineRule="exact"/>
        <w:ind w:left="20" w:right="380" w:firstLine="0"/>
        <w:jc w:val="left"/>
      </w:pPr>
      <w:r>
        <w:t>Společnost je zapsaná v obchodním rejstříku vedeném Krajským soudem v Brně, oddíl B, vložka 7201</w:t>
      </w:r>
    </w:p>
    <w:p w:rsidR="004F3542" w:rsidRDefault="007E0099">
      <w:pPr>
        <w:pStyle w:val="Style16"/>
        <w:shd w:val="clear" w:color="auto" w:fill="auto"/>
        <w:tabs>
          <w:tab w:val="left" w:pos="2073"/>
        </w:tabs>
        <w:spacing w:after="0" w:line="250" w:lineRule="exact"/>
        <w:ind w:left="20" w:firstLine="0"/>
        <w:jc w:val="both"/>
      </w:pPr>
      <w:r>
        <w:rPr>
          <w:rStyle w:val="CharStyle18"/>
        </w:rPr>
        <w:t>v zastoupení:</w:t>
      </w:r>
      <w:r>
        <w:rPr>
          <w:rStyle w:val="CharStyle18"/>
        </w:rPr>
        <w:tab/>
      </w:r>
      <w:r>
        <w:t xml:space="preserve">MEI </w:t>
      </w:r>
      <w:r>
        <w:rPr>
          <w:lang w:val="en-US"/>
        </w:rPr>
        <w:t xml:space="preserve">Property </w:t>
      </w:r>
      <w:proofErr w:type="spellStart"/>
      <w:r>
        <w:t>Services</w:t>
      </w:r>
      <w:proofErr w:type="spellEnd"/>
      <w:r>
        <w:t>, s.r.o.</w:t>
      </w:r>
    </w:p>
    <w:p w:rsidR="004F3542" w:rsidRDefault="007E0099">
      <w:pPr>
        <w:pStyle w:val="Style16"/>
        <w:shd w:val="clear" w:color="auto" w:fill="auto"/>
        <w:tabs>
          <w:tab w:val="left" w:pos="2073"/>
        </w:tabs>
        <w:spacing w:after="0" w:line="250" w:lineRule="exact"/>
        <w:ind w:left="20" w:firstLine="0"/>
        <w:jc w:val="both"/>
      </w:pPr>
      <w:r>
        <w:rPr>
          <w:rStyle w:val="CharStyle18"/>
        </w:rPr>
        <w:t>se sídlem:</w:t>
      </w:r>
      <w:r>
        <w:rPr>
          <w:rStyle w:val="CharStyle18"/>
        </w:rPr>
        <w:tab/>
      </w:r>
      <w:r>
        <w:t xml:space="preserve">Holušická </w:t>
      </w:r>
      <w:r>
        <w:t>2221/3, Chodov, 148 00 Praha 4</w:t>
      </w:r>
    </w:p>
    <w:p w:rsidR="004F3542" w:rsidRDefault="007E0099">
      <w:pPr>
        <w:pStyle w:val="Style16"/>
        <w:shd w:val="clear" w:color="auto" w:fill="auto"/>
        <w:tabs>
          <w:tab w:val="left" w:pos="2073"/>
        </w:tabs>
        <w:spacing w:after="0" w:line="250" w:lineRule="exact"/>
        <w:ind w:left="20" w:firstLine="0"/>
        <w:jc w:val="both"/>
      </w:pPr>
      <w:r>
        <w:rPr>
          <w:rStyle w:val="CharStyle18"/>
        </w:rPr>
        <w:t>zastoupená:</w:t>
      </w:r>
      <w:r>
        <w:rPr>
          <w:rStyle w:val="CharStyle18"/>
        </w:rPr>
        <w:tab/>
      </w:r>
      <w:r>
        <w:t>Mgr. Jan Matulík, jednatel</w:t>
      </w:r>
    </w:p>
    <w:p w:rsidR="004F3542" w:rsidRDefault="007E0099">
      <w:pPr>
        <w:pStyle w:val="Style16"/>
        <w:shd w:val="clear" w:color="auto" w:fill="auto"/>
        <w:tabs>
          <w:tab w:val="left" w:pos="2073"/>
        </w:tabs>
        <w:spacing w:after="0" w:line="250" w:lineRule="exact"/>
        <w:ind w:left="20" w:firstLine="0"/>
        <w:jc w:val="both"/>
      </w:pPr>
      <w:r>
        <w:t>IČ:</w:t>
      </w:r>
      <w:r>
        <w:tab/>
        <w:t>27164829</w:t>
      </w:r>
    </w:p>
    <w:p w:rsidR="004F3542" w:rsidRDefault="007E0099">
      <w:pPr>
        <w:pStyle w:val="Style16"/>
        <w:shd w:val="clear" w:color="auto" w:fill="auto"/>
        <w:tabs>
          <w:tab w:val="left" w:pos="2073"/>
        </w:tabs>
        <w:spacing w:after="173" w:line="250" w:lineRule="exact"/>
        <w:ind w:left="20" w:firstLine="0"/>
        <w:jc w:val="both"/>
      </w:pPr>
      <w:r>
        <w:t>DIČ:</w:t>
      </w:r>
      <w:r>
        <w:tab/>
        <w:t>CZ27164829</w:t>
      </w:r>
    </w:p>
    <w:p w:rsidR="004F3542" w:rsidRDefault="007E0099">
      <w:pPr>
        <w:pStyle w:val="Style16"/>
        <w:shd w:val="clear" w:color="auto" w:fill="auto"/>
        <w:spacing w:after="227" w:line="259" w:lineRule="exact"/>
        <w:ind w:left="20" w:right="20" w:firstLine="0"/>
        <w:jc w:val="both"/>
      </w:pPr>
      <w:r>
        <w:t>Společnost je zapsaná v obchodním rejstříku vedeném Městským soudem v Praze, oddíl C, vložka 101223</w:t>
      </w:r>
    </w:p>
    <w:p w:rsidR="004F3542" w:rsidRDefault="007E0099">
      <w:pPr>
        <w:pStyle w:val="Style14"/>
        <w:shd w:val="clear" w:color="auto" w:fill="auto"/>
        <w:spacing w:before="0" w:after="100" w:line="200" w:lineRule="exact"/>
        <w:ind w:left="20"/>
        <w:jc w:val="both"/>
      </w:pPr>
      <w:r>
        <w:rPr>
          <w:rStyle w:val="CharStyle19"/>
        </w:rPr>
        <w:t xml:space="preserve">dále jen </w:t>
      </w:r>
      <w:r>
        <w:t>„Pronajímatel"</w:t>
      </w:r>
    </w:p>
    <w:p w:rsidR="004F3542" w:rsidRDefault="007E0099">
      <w:pPr>
        <w:pStyle w:val="Style14"/>
        <w:shd w:val="clear" w:color="auto" w:fill="auto"/>
        <w:spacing w:before="0" w:after="257" w:line="200" w:lineRule="exact"/>
      </w:pPr>
      <w:r>
        <w:t>a</w:t>
      </w:r>
    </w:p>
    <w:p w:rsidR="004F3542" w:rsidRDefault="007E0099">
      <w:pPr>
        <w:pStyle w:val="Style14"/>
        <w:shd w:val="clear" w:color="auto" w:fill="auto"/>
        <w:tabs>
          <w:tab w:val="right" w:pos="7020"/>
        </w:tabs>
        <w:spacing w:before="0" w:line="250" w:lineRule="exact"/>
        <w:ind w:left="2160"/>
        <w:jc w:val="both"/>
      </w:pPr>
      <w:r>
        <w:rPr>
          <w:rStyle w:val="CharStyle20"/>
          <w:b/>
          <w:bCs/>
        </w:rPr>
        <w:t>Centrum pro regionální rozvoj Č</w:t>
      </w:r>
      <w:r w:rsidR="00FA668B">
        <w:rPr>
          <w:rStyle w:val="CharStyle20"/>
          <w:b/>
          <w:bCs/>
        </w:rPr>
        <w:t>eské republiky</w:t>
      </w:r>
    </w:p>
    <w:p w:rsidR="004F3542" w:rsidRDefault="007E0099">
      <w:pPr>
        <w:pStyle w:val="Style16"/>
        <w:shd w:val="clear" w:color="auto" w:fill="auto"/>
        <w:tabs>
          <w:tab w:val="left" w:pos="2073"/>
          <w:tab w:val="right" w:pos="7020"/>
        </w:tabs>
        <w:spacing w:after="0" w:line="250" w:lineRule="exact"/>
        <w:ind w:left="20" w:firstLine="0"/>
        <w:jc w:val="both"/>
      </w:pPr>
      <w:r>
        <w:rPr>
          <w:rStyle w:val="CharStyle18"/>
        </w:rPr>
        <w:t>se sídlem;</w:t>
      </w:r>
      <w:r>
        <w:rPr>
          <w:rStyle w:val="CharStyle18"/>
        </w:rPr>
        <w:tab/>
      </w:r>
      <w:r>
        <w:t>Vinohradská 1896/46, 120 00 Praha 2 -</w:t>
      </w:r>
      <w:r>
        <w:tab/>
        <w:t>Vinohrady</w:t>
      </w:r>
    </w:p>
    <w:p w:rsidR="004F3542" w:rsidRDefault="007E0099">
      <w:pPr>
        <w:pStyle w:val="Style16"/>
        <w:shd w:val="clear" w:color="auto" w:fill="auto"/>
        <w:tabs>
          <w:tab w:val="left" w:pos="2073"/>
        </w:tabs>
        <w:spacing w:after="0" w:line="250" w:lineRule="exact"/>
        <w:ind w:left="20" w:firstLine="0"/>
        <w:jc w:val="both"/>
      </w:pPr>
      <w:r>
        <w:rPr>
          <w:rStyle w:val="CharStyle18"/>
        </w:rPr>
        <w:t>zastoupená:</w:t>
      </w:r>
      <w:r>
        <w:rPr>
          <w:rStyle w:val="CharStyle18"/>
        </w:rPr>
        <w:tab/>
      </w:r>
      <w:r>
        <w:t>ing. Zdeněk Vašák - pověřen vedením</w:t>
      </w:r>
    </w:p>
    <w:p w:rsidR="004F3542" w:rsidRDefault="007E0099">
      <w:pPr>
        <w:pStyle w:val="Style14"/>
        <w:shd w:val="clear" w:color="auto" w:fill="auto"/>
        <w:tabs>
          <w:tab w:val="left" w:pos="2073"/>
        </w:tabs>
        <w:spacing w:before="0" w:line="250" w:lineRule="exact"/>
        <w:ind w:left="20"/>
        <w:jc w:val="both"/>
      </w:pPr>
      <w:r>
        <w:t>IČ;</w:t>
      </w:r>
      <w:r>
        <w:tab/>
        <w:t>04095316</w:t>
      </w:r>
    </w:p>
    <w:p w:rsidR="004F3542" w:rsidRDefault="007E0099">
      <w:pPr>
        <w:pStyle w:val="Style14"/>
        <w:shd w:val="clear" w:color="auto" w:fill="auto"/>
        <w:tabs>
          <w:tab w:val="left" w:pos="2073"/>
        </w:tabs>
        <w:spacing w:before="0" w:line="250" w:lineRule="exact"/>
        <w:ind w:left="20"/>
        <w:jc w:val="both"/>
      </w:pPr>
      <w:r>
        <w:t>DIČ;</w:t>
      </w:r>
      <w:r>
        <w:tab/>
        <w:t>CZ04095316</w:t>
      </w:r>
    </w:p>
    <w:p w:rsidR="004F3542" w:rsidRDefault="007E0099">
      <w:pPr>
        <w:pStyle w:val="Style14"/>
        <w:shd w:val="clear" w:color="auto" w:fill="auto"/>
        <w:tabs>
          <w:tab w:val="left" w:pos="2073"/>
        </w:tabs>
        <w:spacing w:before="0" w:after="836" w:line="250" w:lineRule="exact"/>
        <w:ind w:left="20"/>
        <w:jc w:val="both"/>
      </w:pPr>
      <w:r>
        <w:t>Plátce DPH:</w:t>
      </w:r>
      <w:r>
        <w:tab/>
        <w:t>Ne</w:t>
      </w:r>
    </w:p>
    <w:p w:rsidR="004F3542" w:rsidRDefault="007E0099">
      <w:pPr>
        <w:pStyle w:val="Style16"/>
        <w:shd w:val="clear" w:color="auto" w:fill="auto"/>
        <w:spacing w:after="224" w:line="254" w:lineRule="exact"/>
        <w:ind w:left="2160" w:right="20"/>
        <w:jc w:val="left"/>
      </w:pPr>
      <w:r>
        <w:t>Doručovací adresa: Centrum pro regionální rozvoj České republiky. Vinohradská 1896/46, 120</w:t>
      </w:r>
      <w:r>
        <w:t xml:space="preserve"> 00 Praha 2 - Vinohrady</w:t>
      </w:r>
    </w:p>
    <w:p w:rsidR="004F3542" w:rsidRDefault="007E0099">
      <w:pPr>
        <w:pStyle w:val="Style14"/>
        <w:shd w:val="clear" w:color="auto" w:fill="auto"/>
        <w:spacing w:before="0" w:after="263" w:line="200" w:lineRule="exact"/>
        <w:ind w:left="20"/>
        <w:jc w:val="both"/>
      </w:pPr>
      <w:r>
        <w:rPr>
          <w:rStyle w:val="CharStyle19"/>
        </w:rPr>
        <w:t xml:space="preserve">dále jen </w:t>
      </w:r>
      <w:r>
        <w:t>„Nájemce"</w:t>
      </w:r>
    </w:p>
    <w:p w:rsidR="004F3542" w:rsidRDefault="007E0099">
      <w:pPr>
        <w:pStyle w:val="Style16"/>
        <w:shd w:val="clear" w:color="auto" w:fill="auto"/>
        <w:spacing w:after="618" w:line="200" w:lineRule="exact"/>
        <w:ind w:left="20" w:firstLine="0"/>
        <w:jc w:val="both"/>
      </w:pPr>
      <w:r>
        <w:t xml:space="preserve">společně také jako </w:t>
      </w:r>
      <w:r>
        <w:rPr>
          <w:rStyle w:val="CharStyle18"/>
        </w:rPr>
        <w:t>„Smluvní strany"</w:t>
      </w:r>
    </w:p>
    <w:p w:rsidR="004F3542" w:rsidRDefault="007E0099">
      <w:pPr>
        <w:pStyle w:val="Style14"/>
        <w:shd w:val="clear" w:color="auto" w:fill="auto"/>
        <w:spacing w:before="0" w:after="108" w:line="200" w:lineRule="exact"/>
      </w:pPr>
      <w:r>
        <w:t>Preambule</w:t>
      </w:r>
    </w:p>
    <w:p w:rsidR="004F3542" w:rsidRDefault="007E0099">
      <w:pPr>
        <w:pStyle w:val="Style16"/>
        <w:shd w:val="clear" w:color="auto" w:fill="auto"/>
        <w:spacing w:after="420" w:line="250" w:lineRule="exact"/>
        <w:ind w:left="20" w:right="20" w:firstLine="720"/>
        <w:jc w:val="both"/>
      </w:pPr>
      <w:r>
        <w:t xml:space="preserve">Pronajímatel je mj. vlastníkem budovy </w:t>
      </w:r>
      <w:proofErr w:type="gramStart"/>
      <w:r>
        <w:t>č.p.</w:t>
      </w:r>
      <w:proofErr w:type="gramEnd"/>
      <w:r>
        <w:t xml:space="preserve"> 617 stojící na pozem</w:t>
      </w:r>
      <w:r w:rsidR="00FA668B">
        <w:t>cí</w:t>
      </w:r>
      <w:r>
        <w:t xml:space="preserve">ch pare. č. 612/15 a pare. č. 612/27 a nacházející se na adrese </w:t>
      </w:r>
      <w:r>
        <w:rPr>
          <w:rStyle w:val="CharStyle18"/>
        </w:rPr>
        <w:t xml:space="preserve">Mariánské náměstí 617/1, 617 00 Brno- Komárov </w:t>
      </w:r>
      <w:r>
        <w:t xml:space="preserve">v </w:t>
      </w:r>
      <w:proofErr w:type="spellStart"/>
      <w:r>
        <w:t>k.ú</w:t>
      </w:r>
      <w:proofErr w:type="spellEnd"/>
      <w:r>
        <w:t xml:space="preserve">. 611026 Komárov zapsané na listu vlastnictví č. 831 vedeném Katastrálním úřadem pro Jihomoravský kraj. Katastrální pracoviště Brno - město, specifikované na listu vlastnictví, jehož kopie tvoří přílohu </w:t>
      </w:r>
      <w:proofErr w:type="gramStart"/>
      <w:r>
        <w:t>č.</w:t>
      </w:r>
      <w:r>
        <w:t>4 této</w:t>
      </w:r>
      <w:proofErr w:type="gramEnd"/>
      <w:r>
        <w:t xml:space="preserve"> Smlouvy (dále také jen </w:t>
      </w:r>
      <w:r>
        <w:rPr>
          <w:rStyle w:val="CharStyle18"/>
        </w:rPr>
        <w:t xml:space="preserve">„Budova C“), </w:t>
      </w:r>
      <w:r>
        <w:t>a je</w:t>
      </w:r>
      <w:r>
        <w:br w:type="page"/>
      </w:r>
      <w:r>
        <w:lastRenderedPageBreak/>
        <w:t>oprávněn přenechat předmět nájmu specifikovaný v této Smlouvě do úplatného užívání Nájemci.</w:t>
      </w:r>
    </w:p>
    <w:p w:rsidR="004F3542" w:rsidRDefault="007E0099">
      <w:pPr>
        <w:pStyle w:val="Style16"/>
        <w:shd w:val="clear" w:color="auto" w:fill="auto"/>
        <w:spacing w:after="420" w:line="250" w:lineRule="exact"/>
        <w:ind w:left="20" w:right="20" w:firstLine="720"/>
        <w:jc w:val="both"/>
      </w:pPr>
      <w:r>
        <w:t xml:space="preserve">Pronajímatel je též vlastníkem budovy bez </w:t>
      </w:r>
      <w:proofErr w:type="gramStart"/>
      <w:r>
        <w:t>č.p.</w:t>
      </w:r>
      <w:proofErr w:type="gramEnd"/>
      <w:r>
        <w:t xml:space="preserve"> stojící na pozem</w:t>
      </w:r>
      <w:r w:rsidR="00FA668B">
        <w:t>c</w:t>
      </w:r>
      <w:r>
        <w:t>ích pare. č. 612/11 a pare. č. 612/26 a nacházející s</w:t>
      </w:r>
      <w:r>
        <w:t xml:space="preserve">e na adrese </w:t>
      </w:r>
      <w:r>
        <w:rPr>
          <w:rStyle w:val="CharStyle18"/>
        </w:rPr>
        <w:t xml:space="preserve">Mariánské náměstí 617/1, 617 00 Brno- Komárov </w:t>
      </w:r>
      <w:r>
        <w:t xml:space="preserve">v </w:t>
      </w:r>
      <w:proofErr w:type="spellStart"/>
      <w:r>
        <w:t>k.ú</w:t>
      </w:r>
      <w:proofErr w:type="spellEnd"/>
      <w:r>
        <w:t>. 611026 Komárov zapsané na listu vlastnictví č. 831 vedeném Katastrálním úřadem pro Jihomoravský kraj, Katastrální pracoviště Brno - město, specifikované na listu vlastnictví, jehož kopie tvoř</w:t>
      </w:r>
      <w:r>
        <w:t xml:space="preserve">í přílohu </w:t>
      </w:r>
      <w:proofErr w:type="gramStart"/>
      <w:r>
        <w:t>č.4 této</w:t>
      </w:r>
      <w:proofErr w:type="gramEnd"/>
      <w:r>
        <w:t xml:space="preserve"> Smlouvy (dále také jen </w:t>
      </w:r>
      <w:r>
        <w:rPr>
          <w:rStyle w:val="CharStyle18"/>
        </w:rPr>
        <w:t xml:space="preserve">„Budova H“), </w:t>
      </w:r>
      <w:r>
        <w:t>a je oprávněn přenechat předmět nájmu specifikovaný v této Smlouvě do úplatného užívání Nájemci.</w:t>
      </w:r>
    </w:p>
    <w:p w:rsidR="004F3542" w:rsidRDefault="007E0099">
      <w:pPr>
        <w:pStyle w:val="Style16"/>
        <w:shd w:val="clear" w:color="auto" w:fill="auto"/>
        <w:spacing w:after="725" w:line="250" w:lineRule="exact"/>
        <w:ind w:left="20" w:right="20" w:firstLine="720"/>
        <w:jc w:val="both"/>
      </w:pPr>
      <w:r>
        <w:t xml:space="preserve">Pronajímatel je též vlastníkem budovy bez </w:t>
      </w:r>
      <w:proofErr w:type="gramStart"/>
      <w:r>
        <w:t>č.p.</w:t>
      </w:r>
      <w:proofErr w:type="gramEnd"/>
      <w:r>
        <w:t xml:space="preserve"> stojící na pozemku pare. č. 612/3 na adrese </w:t>
      </w:r>
      <w:r>
        <w:rPr>
          <w:rStyle w:val="CharStyle18"/>
        </w:rPr>
        <w:t>Mariánské nám</w:t>
      </w:r>
      <w:r>
        <w:rPr>
          <w:rStyle w:val="CharStyle18"/>
        </w:rPr>
        <w:t xml:space="preserve">ěstí 617/1, 617 00 Brno-Komárov </w:t>
      </w:r>
      <w:r>
        <w:t xml:space="preserve">v </w:t>
      </w:r>
      <w:proofErr w:type="spellStart"/>
      <w:r>
        <w:t>k.ú</w:t>
      </w:r>
      <w:proofErr w:type="spellEnd"/>
      <w:r>
        <w:t xml:space="preserve">. 611026 Komárov zapsané na listu vlastnictví č. 831 vedeném Katastrálním úřadem pro Jihomoravský kraj, Katastrální pracoviště Brno - město, specifikované na listu vlastnictví, jehož kopie tvoří přílohu </w:t>
      </w:r>
      <w:proofErr w:type="gramStart"/>
      <w:r>
        <w:t>č.4 této</w:t>
      </w:r>
      <w:proofErr w:type="gramEnd"/>
      <w:r>
        <w:t xml:space="preserve"> Smlouvy</w:t>
      </w:r>
      <w:r>
        <w:t xml:space="preserve"> (dále také jen </w:t>
      </w:r>
      <w:r>
        <w:rPr>
          <w:rStyle w:val="CharStyle18"/>
        </w:rPr>
        <w:t xml:space="preserve">„Budova B“), </w:t>
      </w:r>
      <w:r>
        <w:t>a je oprávněn přenechat předmět nájmu specifikovaný v této Smlouvě do úplatného užívání Nájemci.</w:t>
      </w:r>
    </w:p>
    <w:p w:rsidR="004F3542" w:rsidRDefault="007E0099">
      <w:pPr>
        <w:pStyle w:val="Style21"/>
        <w:keepNext/>
        <w:keepLines/>
        <w:shd w:val="clear" w:color="auto" w:fill="auto"/>
        <w:spacing w:before="0" w:after="455"/>
      </w:pPr>
      <w:bookmarkStart w:id="1" w:name="bookmark1"/>
      <w:r>
        <w:t>Článek 1 Předmět nájmu</w:t>
      </w:r>
      <w:bookmarkEnd w:id="1"/>
    </w:p>
    <w:p w:rsidR="004F3542" w:rsidRDefault="007E0099">
      <w:pPr>
        <w:pStyle w:val="Style16"/>
        <w:shd w:val="clear" w:color="auto" w:fill="auto"/>
        <w:spacing w:after="103" w:line="200" w:lineRule="exact"/>
        <w:ind w:left="20" w:firstLine="0"/>
        <w:jc w:val="both"/>
      </w:pPr>
      <w:r>
        <w:t>Pronajímatel na straně jedné a Nájemce na straně druhé se dohodli takto:</w:t>
      </w:r>
    </w:p>
    <w:p w:rsidR="004F3542" w:rsidRDefault="007E0099">
      <w:pPr>
        <w:pStyle w:val="Style16"/>
        <w:numPr>
          <w:ilvl w:val="0"/>
          <w:numId w:val="1"/>
        </w:numPr>
        <w:shd w:val="clear" w:color="auto" w:fill="auto"/>
        <w:tabs>
          <w:tab w:val="left" w:pos="575"/>
          <w:tab w:val="right" w:pos="9061"/>
        </w:tabs>
        <w:spacing w:after="0" w:line="250" w:lineRule="exact"/>
        <w:ind w:left="20" w:firstLine="0"/>
        <w:jc w:val="both"/>
      </w:pPr>
      <w:r>
        <w:t>Pronajímatel za podmínek stanovený</w:t>
      </w:r>
      <w:r>
        <w:t>ch touto Smlouvou</w:t>
      </w:r>
      <w:r>
        <w:tab/>
        <w:t>a Všeobecnými podmínkami</w:t>
      </w:r>
    </w:p>
    <w:p w:rsidR="004F3542" w:rsidRDefault="007E0099">
      <w:pPr>
        <w:pStyle w:val="Style16"/>
        <w:shd w:val="clear" w:color="auto" w:fill="auto"/>
        <w:spacing w:line="250" w:lineRule="exact"/>
        <w:ind w:left="620" w:right="20" w:firstLine="0"/>
        <w:jc w:val="both"/>
      </w:pPr>
      <w:r>
        <w:t xml:space="preserve">nájmu tvořícími přílohu č. 3 </w:t>
      </w:r>
      <w:proofErr w:type="gramStart"/>
      <w:r>
        <w:t>této</w:t>
      </w:r>
      <w:proofErr w:type="gramEnd"/>
      <w:r>
        <w:t xml:space="preserve"> Smlouvy pronajímá Nájemci dle harmonogramu uvedeného v čl. 2 odst. 2 této Smlouvy nebytové prostory v Budově C a Budově H, jejichž dispozice, umístění v Budově C a Budově H a výměra jsou vymezeny v příloze č. 2 této Smlouv</w:t>
      </w:r>
      <w:r>
        <w:t xml:space="preserve">y, a to spolu se všemi jejich součástmi a příslušenstvím. Spolu s těmito prostory přenechává Pronajímatel do nájmu Nájemci rovněž i parkovací místa, jak je rovněž specifikováno v příloze </w:t>
      </w:r>
      <w:proofErr w:type="gramStart"/>
      <w:r>
        <w:t>č.2 této</w:t>
      </w:r>
      <w:proofErr w:type="gramEnd"/>
      <w:r>
        <w:t xml:space="preserve"> Smlouvy (to vše společně dále jen </w:t>
      </w:r>
      <w:r>
        <w:rPr>
          <w:rStyle w:val="CharStyle18"/>
        </w:rPr>
        <w:t xml:space="preserve">„Předmět nájmu"). </w:t>
      </w:r>
      <w:r>
        <w:t xml:space="preserve">Nájemce </w:t>
      </w:r>
      <w:r w:rsidR="00FA668B">
        <w:t>tímto při</w:t>
      </w:r>
      <w:r>
        <w:t xml:space="preserve">jímá do nájmu Předmět nájmu dle harmonogramu uvedeného v čl. 2 odst. 2 </w:t>
      </w:r>
      <w:proofErr w:type="gramStart"/>
      <w:r>
        <w:t>této</w:t>
      </w:r>
      <w:proofErr w:type="gramEnd"/>
      <w:r>
        <w:t xml:space="preserve"> Smlouvy, a to za podmínek stanovených touto Smlouvou a Všeobecnými podmínkami nájmu.</w:t>
      </w:r>
    </w:p>
    <w:p w:rsidR="004F3542" w:rsidRDefault="007E0099">
      <w:pPr>
        <w:pStyle w:val="Style16"/>
        <w:numPr>
          <w:ilvl w:val="0"/>
          <w:numId w:val="1"/>
        </w:numPr>
        <w:shd w:val="clear" w:color="auto" w:fill="auto"/>
        <w:tabs>
          <w:tab w:val="left" w:pos="575"/>
          <w:tab w:val="right" w:pos="9061"/>
        </w:tabs>
        <w:spacing w:after="0" w:line="250" w:lineRule="exact"/>
        <w:ind w:left="20" w:firstLine="0"/>
        <w:jc w:val="both"/>
      </w:pPr>
      <w:r>
        <w:t>Pronajímatel a Nájemce se zavazují, že si vzájemně</w:t>
      </w:r>
      <w:r>
        <w:tab/>
        <w:t>předají/převezmou Předmět</w:t>
      </w:r>
    </w:p>
    <w:p w:rsidR="004F3542" w:rsidRDefault="007E0099">
      <w:pPr>
        <w:pStyle w:val="Style16"/>
        <w:shd w:val="clear" w:color="auto" w:fill="auto"/>
        <w:tabs>
          <w:tab w:val="right" w:pos="9061"/>
        </w:tabs>
        <w:spacing w:after="0" w:line="250" w:lineRule="exact"/>
        <w:ind w:left="620" w:firstLine="0"/>
        <w:jc w:val="both"/>
      </w:pPr>
      <w:r>
        <w:t>nájmu, vč</w:t>
      </w:r>
      <w:r>
        <w:t>etně klíčů, vstupních, parkovacích a jiných</w:t>
      </w:r>
      <w:r>
        <w:tab/>
        <w:t>přístupových karet a čipů,</w:t>
      </w:r>
    </w:p>
    <w:p w:rsidR="004F3542" w:rsidRDefault="007E0099">
      <w:pPr>
        <w:pStyle w:val="Style16"/>
        <w:shd w:val="clear" w:color="auto" w:fill="auto"/>
        <w:spacing w:after="300" w:line="250" w:lineRule="exact"/>
        <w:ind w:left="620" w:right="20" w:firstLine="0"/>
        <w:jc w:val="both"/>
      </w:pPr>
      <w:r>
        <w:t>nejpozději ke dni, který je v článku 2 této Smlouvy níže uveden jako den počátku nájmu a o takovém předání a převzetí sepíší předávací protokol. Článek 1 Všeobecných podmínek nájmu se p</w:t>
      </w:r>
      <w:r>
        <w:t>roto nepoužije.</w:t>
      </w:r>
    </w:p>
    <w:p w:rsidR="004F3542" w:rsidRDefault="007E0099">
      <w:pPr>
        <w:pStyle w:val="Style16"/>
        <w:numPr>
          <w:ilvl w:val="0"/>
          <w:numId w:val="1"/>
        </w:numPr>
        <w:shd w:val="clear" w:color="auto" w:fill="auto"/>
        <w:tabs>
          <w:tab w:val="left" w:pos="575"/>
          <w:tab w:val="right" w:pos="9061"/>
        </w:tabs>
        <w:spacing w:after="0" w:line="250" w:lineRule="exact"/>
        <w:ind w:left="20" w:firstLine="0"/>
        <w:jc w:val="both"/>
      </w:pPr>
      <w:r>
        <w:t>Nájemce je oprávněn si Předmět nájmu přizpůsobit</w:t>
      </w:r>
      <w:r>
        <w:tab/>
        <w:t>(rozmístění nábytku, barva</w:t>
      </w:r>
    </w:p>
    <w:p w:rsidR="004F3542" w:rsidRDefault="007E0099">
      <w:pPr>
        <w:pStyle w:val="Style16"/>
        <w:shd w:val="clear" w:color="auto" w:fill="auto"/>
        <w:spacing w:after="0" w:line="250" w:lineRule="exact"/>
        <w:ind w:left="620" w:right="20" w:firstLine="0"/>
        <w:jc w:val="both"/>
      </w:pPr>
      <w:r>
        <w:t>výmalby, podlahová krytina, stínící technika, svítící technika apod.) dle svých potřeb a představ i bez předchozího souhlasu Pronajímatele. Souhlas Pronajímatele dl</w:t>
      </w:r>
      <w:r>
        <w:t>e článku 9,1 bodu (i) Všeobecných podmínek nájmu se vyžaduje jen při podstatných změnách v Předmětu nájmu (např. změně vedení rozvodů elektřiny, vody, plynu, kanalizace atd.). Při ukončení nájmu dle této Smlouvy přitom Nájemce není povinen odstranit z Před</w:t>
      </w:r>
      <w:r>
        <w:t>mětu nájmu ty změny, úpravy, renovace nebo instalace, které byly provedeny Pronajímatelem, jakož i ty, které byly provedeny Nájemcem za výslovného souhlasu Pronajímatele.</w:t>
      </w:r>
      <w:r>
        <w:br w:type="page"/>
      </w:r>
    </w:p>
    <w:p w:rsidR="004F3542" w:rsidRDefault="007E0099">
      <w:pPr>
        <w:pStyle w:val="Style16"/>
        <w:numPr>
          <w:ilvl w:val="0"/>
          <w:numId w:val="1"/>
        </w:numPr>
        <w:shd w:val="clear" w:color="auto" w:fill="auto"/>
        <w:spacing w:after="244" w:line="254" w:lineRule="exact"/>
        <w:ind w:left="580" w:right="20" w:hanging="560"/>
        <w:jc w:val="both"/>
      </w:pPr>
      <w:r>
        <w:lastRenderedPageBreak/>
        <w:t xml:space="preserve"> Při užívání předmětu nájmu je nájemce oprávněn bezúplatně užívat rovněž společné pr</w:t>
      </w:r>
      <w:r>
        <w:t>ostory Budovy C a Budovy H v rozsahu potřebném pro řádné užívání Předmětu nájmu (např. vstupní prostory, chodby, výtahy, schodiště, společná sociální zařízení apod.), jak je v podrobnostech upraveno v článku 3.1 bodu (</w:t>
      </w:r>
      <w:proofErr w:type="spellStart"/>
      <w:r>
        <w:t>ii</w:t>
      </w:r>
      <w:proofErr w:type="spellEnd"/>
      <w:r>
        <w:t>) Všeobecných podmínek nájmu. Pronaj</w:t>
      </w:r>
      <w:r>
        <w:t>ímatel a Nájemce se v této souvislosti dohodli, že v článku 3.1 bodu (</w:t>
      </w:r>
      <w:proofErr w:type="spellStart"/>
      <w:r>
        <w:t>ii</w:t>
      </w:r>
      <w:proofErr w:type="spellEnd"/>
      <w:r>
        <w:t xml:space="preserve">) Všeobecných podmínek nájmu se poslední věta nahrazuje následujícím zněním: </w:t>
      </w:r>
      <w:r w:rsidR="00FA668B">
        <w:rPr>
          <w:rStyle w:val="CharStyle23"/>
        </w:rPr>
        <w:t>„Pronají</w:t>
      </w:r>
      <w:r>
        <w:rPr>
          <w:rStyle w:val="CharStyle23"/>
        </w:rPr>
        <w:t>matel má právo upravit vymezení společných prostor O této úpravě je Pronajímatel povinen písemně in</w:t>
      </w:r>
      <w:r>
        <w:rPr>
          <w:rStyle w:val="CharStyle23"/>
        </w:rPr>
        <w:t>formovat Nájemce nejméně 1 měsíc před účinností změny takového vymezení společných prostor Změna vymezení společných prostor nesmí omezit, ztížit či znemožnit užívání Předmětu nájmu".</w:t>
      </w:r>
    </w:p>
    <w:p w:rsidR="004F3542" w:rsidRDefault="007E0099">
      <w:pPr>
        <w:pStyle w:val="Style24"/>
        <w:numPr>
          <w:ilvl w:val="0"/>
          <w:numId w:val="1"/>
        </w:numPr>
        <w:shd w:val="clear" w:color="auto" w:fill="auto"/>
        <w:spacing w:before="0"/>
        <w:ind w:left="580" w:right="20"/>
      </w:pPr>
      <w:r>
        <w:rPr>
          <w:rStyle w:val="CharStyle26"/>
        </w:rPr>
        <w:t xml:space="preserve"> Pronajímatel a Nájemce se dohodli, že v článku 3.1 bodu (</w:t>
      </w:r>
      <w:proofErr w:type="spellStart"/>
      <w:r>
        <w:rPr>
          <w:rStyle w:val="CharStyle26"/>
        </w:rPr>
        <w:t>iii</w:t>
      </w:r>
      <w:proofErr w:type="spellEnd"/>
      <w:r>
        <w:rPr>
          <w:rStyle w:val="CharStyle26"/>
        </w:rPr>
        <w:t>) Všeobecných podmínek nájmu se první věta nahrazuje následující</w:t>
      </w:r>
      <w:r>
        <w:rPr>
          <w:rStyle w:val="CharStyle26"/>
        </w:rPr>
        <w:t xml:space="preserve">m zněním: </w:t>
      </w:r>
      <w:r>
        <w:t>"Nájemce Je oprávněn umístit nebo skladovat věci v Budově C a Budově H i mimo prostory tvořící předmět nájmu, a to v nev</w:t>
      </w:r>
      <w:r>
        <w:t>yhnutelných případech a na dobu nezbytně nutnou nejdéle po dobu 1 týdne. ” Tímto skladováním nesmí ohrožovat povinnost stanovené právními předpisy bezpečnosti práce, ochrany životního prostředí a požární ochrany, tj. zejména blokovat únikové požární cesty,</w:t>
      </w:r>
      <w:r>
        <w:t xml:space="preserve"> skladovat vysoce hořlavý materiál apod.</w:t>
      </w:r>
    </w:p>
    <w:p w:rsidR="004F3542" w:rsidRDefault="007E0099">
      <w:pPr>
        <w:pStyle w:val="Style24"/>
        <w:numPr>
          <w:ilvl w:val="0"/>
          <w:numId w:val="1"/>
        </w:numPr>
        <w:shd w:val="clear" w:color="auto" w:fill="auto"/>
        <w:spacing w:before="0" w:after="236"/>
        <w:ind w:left="580" w:right="20"/>
      </w:pPr>
      <w:r>
        <w:rPr>
          <w:rStyle w:val="CharStyle26"/>
        </w:rPr>
        <w:t xml:space="preserve"> Smluvní strany se dále dohody, že v článku 8 bodu (</w:t>
      </w:r>
      <w:proofErr w:type="spellStart"/>
      <w:r>
        <w:rPr>
          <w:rStyle w:val="CharStyle26"/>
        </w:rPr>
        <w:t>ii</w:t>
      </w:r>
      <w:proofErr w:type="spellEnd"/>
      <w:r>
        <w:rPr>
          <w:rStyle w:val="CharStyle26"/>
        </w:rPr>
        <w:t xml:space="preserve">) Všeobecných podmínek nájmu se poslední věta nahrazuje následujícím zněním: ‘V </w:t>
      </w:r>
      <w:r>
        <w:t>případě, že nájemce bez rozumného důvodu odepře udělení svého souhlasu, není oprá</w:t>
      </w:r>
      <w:r>
        <w:t>vněn uplatňovat jakékoliv nároky plynoucí ze skutečnosti, že výkon jeho nájemního práva byl v důsledku neprovedení stavebních úprav, resp. oprav, omezen.</w:t>
      </w:r>
    </w:p>
    <w:p w:rsidR="004F3542" w:rsidRDefault="007E0099">
      <w:pPr>
        <w:pStyle w:val="Style16"/>
        <w:numPr>
          <w:ilvl w:val="0"/>
          <w:numId w:val="1"/>
        </w:numPr>
        <w:shd w:val="clear" w:color="auto" w:fill="auto"/>
        <w:spacing w:after="240" w:line="254" w:lineRule="exact"/>
        <w:ind w:left="580" w:right="20" w:hanging="560"/>
        <w:jc w:val="both"/>
      </w:pPr>
      <w:r>
        <w:t xml:space="preserve"> Předmět nájmu je Nájemce oprávněn užívat za účelem vykonávání činnosti dle zák. č. 248/2000 Sb., a St</w:t>
      </w:r>
      <w:r>
        <w:t>atutu CRR ČR.</w:t>
      </w:r>
    </w:p>
    <w:p w:rsidR="004F3542" w:rsidRDefault="007E0099">
      <w:pPr>
        <w:pStyle w:val="Style24"/>
        <w:numPr>
          <w:ilvl w:val="0"/>
          <w:numId w:val="1"/>
        </w:numPr>
        <w:shd w:val="clear" w:color="auto" w:fill="auto"/>
        <w:spacing w:before="0" w:line="254" w:lineRule="exact"/>
        <w:ind w:left="580" w:right="20"/>
      </w:pPr>
      <w:r>
        <w:rPr>
          <w:rStyle w:val="CharStyle26"/>
        </w:rPr>
        <w:t xml:space="preserve"> Pronajímatel a Nájemce se dohodli, že se článek 2 bodu (</w:t>
      </w:r>
      <w:proofErr w:type="spellStart"/>
      <w:r>
        <w:rPr>
          <w:rStyle w:val="CharStyle26"/>
        </w:rPr>
        <w:t>iii</w:t>
      </w:r>
      <w:proofErr w:type="spellEnd"/>
      <w:r>
        <w:rPr>
          <w:rStyle w:val="CharStyle26"/>
        </w:rPr>
        <w:t xml:space="preserve">) Všeobecných podmínek nájmu nahrazuje následujícím zněním: </w:t>
      </w:r>
      <w:r>
        <w:t xml:space="preserve">"Nájemce bude užívat předmět nájmu tak, aby nerušil výkon vlastnického práva pronajímatele k nemovitostem, ani výkon práv </w:t>
      </w:r>
      <w:r>
        <w:t>ostatních nájemců prostor nacházejících se v Budově C a Budově H."</w:t>
      </w:r>
    </w:p>
    <w:p w:rsidR="004F3542" w:rsidRDefault="007E0099">
      <w:pPr>
        <w:pStyle w:val="Style16"/>
        <w:numPr>
          <w:ilvl w:val="0"/>
          <w:numId w:val="1"/>
        </w:numPr>
        <w:shd w:val="clear" w:color="auto" w:fill="auto"/>
        <w:tabs>
          <w:tab w:val="left" w:pos="505"/>
        </w:tabs>
        <w:spacing w:after="240" w:line="254" w:lineRule="exact"/>
        <w:ind w:left="580" w:right="20" w:hanging="560"/>
        <w:jc w:val="both"/>
      </w:pPr>
      <w:r>
        <w:t xml:space="preserve">Pronajímatel a nájemce </w:t>
      </w:r>
      <w:proofErr w:type="gramStart"/>
      <w:r>
        <w:t>do dohodli</w:t>
      </w:r>
      <w:proofErr w:type="gramEnd"/>
      <w:r>
        <w:t>, že Pronajímatel po celou dobu nájmu dle této Smlouvy zajistí na své náklady řádný provoz a údržbu elektronického zabezpečovacího systému (dále jen „</w:t>
      </w:r>
      <w:r>
        <w:rPr>
          <w:rStyle w:val="CharStyle27"/>
        </w:rPr>
        <w:t>EZS</w:t>
      </w:r>
      <w:r>
        <w:t xml:space="preserve">”) </w:t>
      </w:r>
      <w:r>
        <w:t>Budovy C a Budovy H a to následujícím způsobem:</w:t>
      </w:r>
    </w:p>
    <w:p w:rsidR="004F3542" w:rsidRDefault="007E0099">
      <w:pPr>
        <w:pStyle w:val="Style16"/>
        <w:numPr>
          <w:ilvl w:val="0"/>
          <w:numId w:val="2"/>
        </w:numPr>
        <w:shd w:val="clear" w:color="auto" w:fill="auto"/>
        <w:tabs>
          <w:tab w:val="left" w:pos="1060"/>
          <w:tab w:val="right" w:pos="7878"/>
          <w:tab w:val="right" w:pos="9035"/>
        </w:tabs>
        <w:spacing w:after="0" w:line="254" w:lineRule="exact"/>
        <w:ind w:left="580" w:firstLine="0"/>
        <w:jc w:val="both"/>
      </w:pPr>
      <w:r>
        <w:t>Pronajímatel nejpozději do 18. 1. 2016 na EZS napojí a aktivuje</w:t>
      </w:r>
      <w:r>
        <w:tab/>
        <w:t>čidla</w:t>
      </w:r>
      <w:r>
        <w:tab/>
        <w:t>monitorující</w:t>
      </w:r>
    </w:p>
    <w:p w:rsidR="004F3542" w:rsidRDefault="007E0099">
      <w:pPr>
        <w:pStyle w:val="Style16"/>
        <w:shd w:val="clear" w:color="auto" w:fill="auto"/>
        <w:tabs>
          <w:tab w:val="right" w:pos="9035"/>
        </w:tabs>
        <w:spacing w:after="0" w:line="254" w:lineRule="exact"/>
        <w:ind w:left="1140" w:firstLine="0"/>
        <w:jc w:val="both"/>
      </w:pPr>
      <w:r>
        <w:t xml:space="preserve">vstupy do chodby </w:t>
      </w:r>
      <w:proofErr w:type="gramStart"/>
      <w:r>
        <w:t>č.305</w:t>
      </w:r>
      <w:proofErr w:type="gramEnd"/>
      <w:r>
        <w:t xml:space="preserve"> v Budově C od výtahů a únikového schodiště</w:t>
      </w:r>
      <w:r>
        <w:tab/>
        <w:t>/</w:t>
      </w:r>
      <w:proofErr w:type="spellStart"/>
      <w:r>
        <w:t>m.č</w:t>
      </w:r>
      <w:proofErr w:type="spellEnd"/>
      <w:r>
        <w:t>. 331/;</w:t>
      </w:r>
    </w:p>
    <w:p w:rsidR="004F3542" w:rsidRDefault="007E0099">
      <w:pPr>
        <w:pStyle w:val="Style16"/>
        <w:numPr>
          <w:ilvl w:val="0"/>
          <w:numId w:val="2"/>
        </w:numPr>
        <w:shd w:val="clear" w:color="auto" w:fill="auto"/>
        <w:tabs>
          <w:tab w:val="left" w:pos="1060"/>
          <w:tab w:val="right" w:pos="7878"/>
          <w:tab w:val="right" w:pos="9035"/>
        </w:tabs>
        <w:spacing w:after="0" w:line="250" w:lineRule="exact"/>
        <w:ind w:left="580" w:firstLine="0"/>
        <w:jc w:val="both"/>
      </w:pPr>
      <w:r>
        <w:t xml:space="preserve">Pronajímatel nejpozději do 1. 3. 2016 na EZS </w:t>
      </w:r>
      <w:r>
        <w:t>napojí a aktivuje</w:t>
      </w:r>
      <w:r>
        <w:tab/>
        <w:t>čidla</w:t>
      </w:r>
      <w:r>
        <w:tab/>
        <w:t>monitorující</w:t>
      </w:r>
    </w:p>
    <w:p w:rsidR="004F3542" w:rsidRDefault="007E0099">
      <w:pPr>
        <w:pStyle w:val="Style16"/>
        <w:shd w:val="clear" w:color="auto" w:fill="auto"/>
        <w:spacing w:after="0" w:line="250" w:lineRule="exact"/>
        <w:ind w:left="1140" w:right="20" w:firstLine="0"/>
        <w:jc w:val="both"/>
      </w:pPr>
      <w:r>
        <w:t xml:space="preserve">vstupy do chodby </w:t>
      </w:r>
      <w:proofErr w:type="spellStart"/>
      <w:proofErr w:type="gramStart"/>
      <w:r>
        <w:t>m.č</w:t>
      </w:r>
      <w:proofErr w:type="spellEnd"/>
      <w:r>
        <w:t>.</w:t>
      </w:r>
      <w:proofErr w:type="gramEnd"/>
      <w:r>
        <w:t xml:space="preserve"> 434 v Budově C od výtahů a únikového schodiště /</w:t>
      </w:r>
      <w:proofErr w:type="spellStart"/>
      <w:r>
        <w:t>m.č</w:t>
      </w:r>
      <w:proofErr w:type="spellEnd"/>
      <w:r>
        <w:t>. 428/;</w:t>
      </w:r>
    </w:p>
    <w:p w:rsidR="004F3542" w:rsidRDefault="007E0099">
      <w:pPr>
        <w:pStyle w:val="Style16"/>
        <w:numPr>
          <w:ilvl w:val="0"/>
          <w:numId w:val="2"/>
        </w:numPr>
        <w:shd w:val="clear" w:color="auto" w:fill="auto"/>
        <w:tabs>
          <w:tab w:val="left" w:pos="1060"/>
          <w:tab w:val="right" w:pos="7878"/>
          <w:tab w:val="right" w:pos="9035"/>
        </w:tabs>
        <w:spacing w:after="0" w:line="254" w:lineRule="exact"/>
        <w:ind w:left="580" w:firstLine="0"/>
        <w:jc w:val="both"/>
      </w:pPr>
      <w:r>
        <w:t>Pronajímatel nejpozději do 1. 1. 2017 na EZS napojí a aktivuje</w:t>
      </w:r>
      <w:r>
        <w:tab/>
        <w:t>čidla</w:t>
      </w:r>
      <w:r>
        <w:tab/>
        <w:t>monitorující</w:t>
      </w:r>
    </w:p>
    <w:p w:rsidR="004F3542" w:rsidRDefault="007E0099">
      <w:pPr>
        <w:pStyle w:val="Style16"/>
        <w:shd w:val="clear" w:color="auto" w:fill="auto"/>
        <w:spacing w:after="284" w:line="254" w:lineRule="exact"/>
        <w:ind w:left="1140" w:firstLine="0"/>
        <w:jc w:val="both"/>
      </w:pPr>
      <w:r>
        <w:t xml:space="preserve">vstupy do místností archivu </w:t>
      </w:r>
      <w:proofErr w:type="spellStart"/>
      <w:proofErr w:type="gramStart"/>
      <w:r>
        <w:t>m.č</w:t>
      </w:r>
      <w:proofErr w:type="spellEnd"/>
      <w:r>
        <w:t>.</w:t>
      </w:r>
      <w:proofErr w:type="gramEnd"/>
      <w:r>
        <w:t xml:space="preserve"> 237 a 236 v Budově H, a</w:t>
      </w:r>
    </w:p>
    <w:p w:rsidR="004F3542" w:rsidRDefault="007E0099">
      <w:pPr>
        <w:pStyle w:val="Style16"/>
        <w:shd w:val="clear" w:color="auto" w:fill="auto"/>
        <w:spacing w:after="168" w:line="200" w:lineRule="exact"/>
        <w:ind w:left="580" w:firstLine="0"/>
        <w:jc w:val="both"/>
      </w:pPr>
      <w:r>
        <w:t>umožní Nájemci EZS užívat od výše uvedených dat.</w:t>
      </w:r>
    </w:p>
    <w:p w:rsidR="004F3542" w:rsidRDefault="007E0099">
      <w:pPr>
        <w:pStyle w:val="Style16"/>
        <w:numPr>
          <w:ilvl w:val="0"/>
          <w:numId w:val="1"/>
        </w:numPr>
        <w:shd w:val="clear" w:color="auto" w:fill="auto"/>
        <w:tabs>
          <w:tab w:val="left" w:pos="505"/>
        </w:tabs>
        <w:spacing w:after="0" w:line="250" w:lineRule="exact"/>
        <w:ind w:left="580" w:right="20" w:hanging="560"/>
        <w:jc w:val="both"/>
      </w:pPr>
      <w:r>
        <w:t>Bude-li Pronajímatel v prodlení se splněním kterékoliv povinnosti plynoucí mu z odst. 1, 2 a 4 a 9 tohoto článku výše, bude povinen zaplatit Nájemci smluvní pokutu ve výši Kč</w:t>
      </w:r>
    </w:p>
    <w:p w:rsidR="004F3542" w:rsidRDefault="007E0099">
      <w:pPr>
        <w:pStyle w:val="Style16"/>
        <w:numPr>
          <w:ilvl w:val="0"/>
          <w:numId w:val="3"/>
        </w:numPr>
        <w:shd w:val="clear" w:color="auto" w:fill="auto"/>
        <w:tabs>
          <w:tab w:val="left" w:pos="1055"/>
          <w:tab w:val="left" w:pos="1622"/>
        </w:tabs>
        <w:spacing w:after="0" w:line="250" w:lineRule="exact"/>
        <w:ind w:left="580" w:right="20" w:firstLine="0"/>
        <w:jc w:val="both"/>
      </w:pPr>
      <w:r>
        <w:t xml:space="preserve">-Kč za každý byť jen započatý </w:t>
      </w:r>
      <w:r>
        <w:t>den, kdy bude Pronajímatel v prodlení s jejím splněním.</w:t>
      </w:r>
      <w:r>
        <w:br w:type="page"/>
      </w:r>
    </w:p>
    <w:p w:rsidR="004F3542" w:rsidRDefault="007E0099">
      <w:pPr>
        <w:pStyle w:val="Style16"/>
        <w:numPr>
          <w:ilvl w:val="0"/>
          <w:numId w:val="1"/>
        </w:numPr>
        <w:shd w:val="clear" w:color="auto" w:fill="auto"/>
        <w:tabs>
          <w:tab w:val="left" w:pos="603"/>
        </w:tabs>
        <w:spacing w:after="605" w:line="250" w:lineRule="exact"/>
        <w:ind w:left="600" w:right="40" w:hanging="580"/>
        <w:jc w:val="both"/>
      </w:pPr>
      <w:r>
        <w:lastRenderedPageBreak/>
        <w:t xml:space="preserve">Nájemce, jeho zaměstnanci, </w:t>
      </w:r>
      <w:r w:rsidR="00FA668B">
        <w:t>kl</w:t>
      </w:r>
      <w:r>
        <w:t>ienti a dodavatelé jsou oprávněni vstupovat a odcházet do a z Budovy C a Budovy H kdykoliv, a to i mimo provozní dobu upravenou v provozním řádu k těmto budovám, a to ja</w:t>
      </w:r>
      <w:r>
        <w:t>k v pracovních, tak i v nepracovních dnech. Za tímto účelem Pronajímatel sdělí Nájemci přístupové kódy či hesla nebo předá vstupní klíče, karty, čipy nebo jiné prostředky k elektronickému zabezpečovacím</w:t>
      </w:r>
      <w:r w:rsidR="00FA668B">
        <w:t>u</w:t>
      </w:r>
      <w:r>
        <w:t xml:space="preserve"> systému obou budov.</w:t>
      </w:r>
    </w:p>
    <w:p w:rsidR="004F3542" w:rsidRDefault="007E0099">
      <w:pPr>
        <w:pStyle w:val="Style14"/>
        <w:shd w:val="clear" w:color="auto" w:fill="auto"/>
        <w:spacing w:before="0" w:after="295" w:line="394" w:lineRule="exact"/>
      </w:pPr>
      <w:r>
        <w:t>Článek 2 Doba nájmu</w:t>
      </w:r>
    </w:p>
    <w:p w:rsidR="004F3542" w:rsidRDefault="007E0099">
      <w:pPr>
        <w:pStyle w:val="Style16"/>
        <w:numPr>
          <w:ilvl w:val="0"/>
          <w:numId w:val="4"/>
        </w:numPr>
        <w:shd w:val="clear" w:color="auto" w:fill="auto"/>
        <w:spacing w:line="250" w:lineRule="exact"/>
        <w:ind w:left="600" w:right="40" w:hanging="580"/>
        <w:jc w:val="both"/>
      </w:pPr>
      <w:r>
        <w:t xml:space="preserve"> Nájem je sj</w:t>
      </w:r>
      <w:r>
        <w:t xml:space="preserve">ednán na dobu určitou od </w:t>
      </w:r>
      <w:proofErr w:type="gramStart"/>
      <w:r>
        <w:t>18.1.2016</w:t>
      </w:r>
      <w:proofErr w:type="gramEnd"/>
      <w:r>
        <w:t xml:space="preserve"> (dále jen </w:t>
      </w:r>
      <w:r>
        <w:rPr>
          <w:rStyle w:val="CharStyle18"/>
        </w:rPr>
        <w:t xml:space="preserve">„Počátek nájmu") </w:t>
      </w:r>
      <w:r>
        <w:t xml:space="preserve">do 31.1.2024 (dále jen </w:t>
      </w:r>
      <w:r>
        <w:rPr>
          <w:rStyle w:val="CharStyle18"/>
        </w:rPr>
        <w:t>„Doba nájmu“).</w:t>
      </w:r>
    </w:p>
    <w:p w:rsidR="004F3542" w:rsidRDefault="007E0099">
      <w:pPr>
        <w:pStyle w:val="Style16"/>
        <w:numPr>
          <w:ilvl w:val="0"/>
          <w:numId w:val="4"/>
        </w:numPr>
        <w:shd w:val="clear" w:color="auto" w:fill="auto"/>
        <w:spacing w:after="540" w:line="250" w:lineRule="exact"/>
        <w:ind w:left="600" w:right="40" w:hanging="580"/>
        <w:jc w:val="both"/>
      </w:pPr>
      <w:r>
        <w:t xml:space="preserve"> V návaznosti na ujednání čl. 1 odst. 1 této Smlouvy se Smluvní strany dohodly, že Předmět nájmu (tj. počet místností a částí chodeb v Budově C) se bude v průběhu trvání této Smlouvy měnit, a to podle specifikace místností a určeného harmonogramu, jak je u</w:t>
      </w:r>
      <w:r>
        <w:t xml:space="preserve">veden v tomto odstavci a jak je blíže specifikován v příloze č. 2 </w:t>
      </w:r>
      <w:proofErr w:type="gramStart"/>
      <w:r>
        <w:t>této</w:t>
      </w:r>
      <w:proofErr w:type="gramEnd"/>
      <w:r>
        <w:t xml:space="preserve"> Smlouvy. Smluvní strany prohlašují, že nedomluví-li se jinak, bude v souladu s přílohou č. 2 </w:t>
      </w:r>
      <w:proofErr w:type="gramStart"/>
      <w:r>
        <w:t>této</w:t>
      </w:r>
      <w:proofErr w:type="gramEnd"/>
      <w:r>
        <w:t xml:space="preserve"> smlouvy Předmětem nájmu v průběhu trvání této smlouvy následující:</w:t>
      </w:r>
    </w:p>
    <w:p w:rsidR="004F3542" w:rsidRDefault="007E0099">
      <w:pPr>
        <w:pStyle w:val="Style14"/>
        <w:numPr>
          <w:ilvl w:val="0"/>
          <w:numId w:val="5"/>
        </w:numPr>
        <w:shd w:val="clear" w:color="auto" w:fill="auto"/>
        <w:tabs>
          <w:tab w:val="right" w:pos="1592"/>
          <w:tab w:val="left" w:pos="1734"/>
        </w:tabs>
        <w:spacing w:before="0" w:line="250" w:lineRule="exact"/>
        <w:ind w:left="600"/>
        <w:jc w:val="both"/>
      </w:pPr>
      <w:r>
        <w:t>od</w:t>
      </w:r>
      <w:r>
        <w:tab/>
      </w:r>
      <w:r>
        <w:t xml:space="preserve">18. 1. 2016 (včetně) do 29. 2. 2016 (včetně) </w:t>
      </w:r>
      <w:r>
        <w:rPr>
          <w:rStyle w:val="CharStyle19"/>
        </w:rPr>
        <w:t xml:space="preserve">- 26 určených místnosti </w:t>
      </w:r>
      <w:proofErr w:type="gramStart"/>
      <w:r>
        <w:rPr>
          <w:rStyle w:val="CharStyle19"/>
        </w:rPr>
        <w:t>ve</w:t>
      </w:r>
      <w:proofErr w:type="gramEnd"/>
    </w:p>
    <w:p w:rsidR="004F3542" w:rsidRDefault="007E0099">
      <w:pPr>
        <w:pStyle w:val="Style16"/>
        <w:numPr>
          <w:ilvl w:val="0"/>
          <w:numId w:val="4"/>
        </w:numPr>
        <w:shd w:val="clear" w:color="auto" w:fill="auto"/>
        <w:tabs>
          <w:tab w:val="left" w:pos="1619"/>
        </w:tabs>
        <w:spacing w:after="300" w:line="250" w:lineRule="exact"/>
        <w:ind w:left="1280" w:right="40" w:firstLine="0"/>
        <w:jc w:val="both"/>
      </w:pPr>
      <w:r>
        <w:t>NP Budovy C, včetně chodby, kuchyňky, sociálního zařízení,- o celkové výměře 439,18 m^, jak jsou vymezeny v půdorysném plánu 3.NP Budovy C tvořícím přílohu č. 2 této Smlouvy, jakož i č</w:t>
      </w:r>
      <w:r>
        <w:t xml:space="preserve">tyř (4) parkovacích míst v areálu (zřetelně označených pojmenováním nájemce a zakreslených na mapce tvořící přílohu č. 2 </w:t>
      </w:r>
      <w:proofErr w:type="gramStart"/>
      <w:r>
        <w:t>této</w:t>
      </w:r>
      <w:proofErr w:type="gramEnd"/>
      <w:r>
        <w:t xml:space="preserve"> Smlouvy); celková výměra pronajatých prostor v rozsahu vymezeném pod a) tohoto odstavce bude činit 439,18 m^ a celkový počet prona</w:t>
      </w:r>
      <w:r>
        <w:t>jatých parkovacích státní bude činit čtyři (4);</w:t>
      </w:r>
    </w:p>
    <w:p w:rsidR="004F3542" w:rsidRDefault="007E0099">
      <w:pPr>
        <w:pStyle w:val="Style14"/>
        <w:numPr>
          <w:ilvl w:val="0"/>
          <w:numId w:val="5"/>
        </w:numPr>
        <w:shd w:val="clear" w:color="auto" w:fill="auto"/>
        <w:tabs>
          <w:tab w:val="right" w:pos="1592"/>
          <w:tab w:val="left" w:pos="1734"/>
        </w:tabs>
        <w:spacing w:before="0" w:line="250" w:lineRule="exact"/>
        <w:ind w:left="600"/>
        <w:jc w:val="both"/>
      </w:pPr>
      <w:r>
        <w:t>od</w:t>
      </w:r>
      <w:r>
        <w:tab/>
        <w:t xml:space="preserve">1. 3, 2016 (včetně) </w:t>
      </w:r>
      <w:r>
        <w:rPr>
          <w:rStyle w:val="CharStyle19"/>
        </w:rPr>
        <w:t xml:space="preserve">do </w:t>
      </w:r>
      <w:r>
        <w:t xml:space="preserve">31. 12. 2016 (včetně) </w:t>
      </w:r>
      <w:r>
        <w:rPr>
          <w:rStyle w:val="CharStyle19"/>
        </w:rPr>
        <w:t>- vše uvedené v tomto</w:t>
      </w:r>
    </w:p>
    <w:p w:rsidR="004F3542" w:rsidRDefault="007E0099">
      <w:pPr>
        <w:pStyle w:val="Style16"/>
        <w:shd w:val="clear" w:color="auto" w:fill="auto"/>
        <w:spacing w:after="0" w:line="250" w:lineRule="exact"/>
        <w:ind w:left="1280" w:right="40" w:firstLine="0"/>
        <w:jc w:val="both"/>
      </w:pPr>
      <w:r>
        <w:t>odstavci pod písm. a) výše a dále i 7 určených místností ve 4. NP Budovy C, , jak jsou vymezeny v půdorysném plánu 4.NP tvořícím přílohu č</w:t>
      </w:r>
      <w:r>
        <w:t xml:space="preserve">. 2 </w:t>
      </w:r>
      <w:proofErr w:type="gramStart"/>
      <w:r>
        <w:t>této</w:t>
      </w:r>
      <w:proofErr w:type="gramEnd"/>
      <w:r>
        <w:t xml:space="preserve"> Smlouvy; celková výměra pronajatých prostor v rozsahu vymezeném pod písm.</w:t>
      </w:r>
    </w:p>
    <w:p w:rsidR="004F3542" w:rsidRDefault="007E0099">
      <w:pPr>
        <w:pStyle w:val="Style16"/>
        <w:numPr>
          <w:ilvl w:val="0"/>
          <w:numId w:val="6"/>
        </w:numPr>
        <w:shd w:val="clear" w:color="auto" w:fill="auto"/>
        <w:tabs>
          <w:tab w:val="left" w:pos="1619"/>
        </w:tabs>
        <w:spacing w:after="300" w:line="250" w:lineRule="exact"/>
        <w:ind w:left="1280" w:right="40" w:firstLine="0"/>
        <w:jc w:val="both"/>
      </w:pPr>
      <w:r>
        <w:t>a b) tohoto odstavce bude činit 585,39 m^ a celkový počet pronajatých parkovacích státní bude činit čtyři (4);</w:t>
      </w:r>
    </w:p>
    <w:p w:rsidR="004F3542" w:rsidRDefault="007E0099">
      <w:pPr>
        <w:pStyle w:val="Style16"/>
        <w:numPr>
          <w:ilvl w:val="0"/>
          <w:numId w:val="5"/>
        </w:numPr>
        <w:shd w:val="clear" w:color="auto" w:fill="auto"/>
        <w:tabs>
          <w:tab w:val="right" w:pos="1592"/>
          <w:tab w:val="left" w:pos="1743"/>
        </w:tabs>
        <w:spacing w:after="0" w:line="250" w:lineRule="exact"/>
        <w:ind w:left="600" w:firstLine="0"/>
        <w:jc w:val="both"/>
      </w:pPr>
      <w:r>
        <w:rPr>
          <w:rStyle w:val="CharStyle18"/>
        </w:rPr>
        <w:t>od</w:t>
      </w:r>
      <w:r>
        <w:rPr>
          <w:rStyle w:val="CharStyle18"/>
        </w:rPr>
        <w:tab/>
      </w:r>
      <w:proofErr w:type="gramStart"/>
      <w:r>
        <w:rPr>
          <w:rStyle w:val="CharStyle18"/>
        </w:rPr>
        <w:t>1.1.2017</w:t>
      </w:r>
      <w:proofErr w:type="gramEnd"/>
      <w:r>
        <w:rPr>
          <w:rStyle w:val="CharStyle18"/>
        </w:rPr>
        <w:t xml:space="preserve"> (včetně) </w:t>
      </w:r>
      <w:r>
        <w:t xml:space="preserve">- vše uvedené v tomto odstavci pod písm. </w:t>
      </w:r>
      <w:r>
        <w:t>a) i b) výše a</w:t>
      </w:r>
    </w:p>
    <w:p w:rsidR="004F3542" w:rsidRDefault="007E0099">
      <w:pPr>
        <w:pStyle w:val="Style16"/>
        <w:shd w:val="clear" w:color="auto" w:fill="auto"/>
        <w:spacing w:after="540" w:line="250" w:lineRule="exact"/>
        <w:ind w:left="1280" w:right="40" w:firstLine="0"/>
        <w:jc w:val="both"/>
      </w:pPr>
      <w:r>
        <w:t xml:space="preserve">dále i 19 určených místností v 4. NP Budovy C, včetně chodby, kuchyňky a sociálního zařízení jak jsou vymezeny v půdorysném plánu 4.NP a dále též 2 (dvě) místnosti v 2NP Budovy H o výměře 64,43 m2 jak jsou vymezeny v půdorysném plánu 2NP </w:t>
      </w:r>
      <w:r>
        <w:t xml:space="preserve">Budovy H tvořícím přílohu č. 2 </w:t>
      </w:r>
      <w:proofErr w:type="gramStart"/>
      <w:r>
        <w:t>této</w:t>
      </w:r>
      <w:proofErr w:type="gramEnd"/>
      <w:r>
        <w:t xml:space="preserve"> Smlouvy; celková výměra pronajatých prostor v rozsahu vymezeném pod písm. a), b) a c) tohoto odstavce bude činit 942,84 m^ a celkový počet pronajatých parkovacích státní bude činit čtyři (4);</w:t>
      </w:r>
    </w:p>
    <w:p w:rsidR="004F3542" w:rsidRDefault="007E0099">
      <w:pPr>
        <w:pStyle w:val="Style16"/>
        <w:numPr>
          <w:ilvl w:val="0"/>
          <w:numId w:val="7"/>
        </w:numPr>
        <w:shd w:val="clear" w:color="auto" w:fill="auto"/>
        <w:tabs>
          <w:tab w:val="left" w:pos="603"/>
        </w:tabs>
        <w:spacing w:after="240" w:line="250" w:lineRule="exact"/>
        <w:ind w:left="600" w:right="40" w:hanging="580"/>
        <w:jc w:val="both"/>
      </w:pPr>
      <w:r>
        <w:t>Smluvní strany se dohodly, ž</w:t>
      </w:r>
      <w:r>
        <w:t xml:space="preserve">e se ve prospěch Nájemce zřizuje právo opce prodloužit dobu nájmu o dalších 8 let, a to tím způsobem, že nejméně 3 měsíce před koncem Doby nájmu Nájemce písemně informuje Pronajímatele, že na pokračování nájemního vztahu trvá. Doručením písemného oznámení </w:t>
      </w:r>
      <w:r>
        <w:t>Nájemce Pronajímateli dle tohoto</w:t>
      </w:r>
      <w:r>
        <w:br w:type="page"/>
      </w:r>
      <w:r>
        <w:lastRenderedPageBreak/>
        <w:t xml:space="preserve">odstavce se nájem dle této Smlouvy prodlužuje o dalších 8 let až do </w:t>
      </w:r>
      <w:proofErr w:type="gramStart"/>
      <w:r>
        <w:t>31.1.2032</w:t>
      </w:r>
      <w:proofErr w:type="gramEnd"/>
      <w:r>
        <w:t>. Toto právo opce však lze použít za dobu trvání smluvního vztahu jen jednou. Podmínkou pro uplatnění opce dle tohoto odstavce je, že Nájemce řádn</w:t>
      </w:r>
      <w:r>
        <w:t>ě plní své povinnosti plynoucí z této Smlouvy, zejména, že není opakovaně v prodlení s úhradou svých splatných závazků vůči Pronajímateli. Nájemce tímto bere na vědomí, že nevyužitím práva opce ve výše uvedené lhůtě právo opce zaniká.</w:t>
      </w:r>
    </w:p>
    <w:p w:rsidR="004F3542" w:rsidRDefault="007E0099">
      <w:pPr>
        <w:pStyle w:val="Style16"/>
        <w:numPr>
          <w:ilvl w:val="0"/>
          <w:numId w:val="7"/>
        </w:numPr>
        <w:shd w:val="clear" w:color="auto" w:fill="auto"/>
        <w:spacing w:after="240" w:line="250" w:lineRule="exact"/>
        <w:ind w:left="620" w:right="20" w:hanging="600"/>
        <w:jc w:val="both"/>
      </w:pPr>
      <w:r>
        <w:t xml:space="preserve"> Pronajímatel a Nájem</w:t>
      </w:r>
      <w:r>
        <w:t>ce se dohodli, že se nepoužije článek 25 Všeobecných podmínek nájmu.</w:t>
      </w:r>
    </w:p>
    <w:p w:rsidR="004F3542" w:rsidRDefault="007E0099">
      <w:pPr>
        <w:pStyle w:val="Style16"/>
        <w:numPr>
          <w:ilvl w:val="0"/>
          <w:numId w:val="7"/>
        </w:numPr>
        <w:shd w:val="clear" w:color="auto" w:fill="auto"/>
        <w:spacing w:after="240" w:line="250" w:lineRule="exact"/>
        <w:ind w:left="620" w:right="20" w:hanging="600"/>
        <w:jc w:val="both"/>
      </w:pPr>
      <w:r>
        <w:t xml:space="preserve"> Pronajímatel je oprávněn Smlouvu vypovědět písemnou výpovědí doručenou Nájemci, a to v případě, že Nájemce podstatným způsobem porušuje povinnosti vyplývající pro něj ze Smlouvy. Porušen</w:t>
      </w:r>
      <w:r>
        <w:t>ím povinností, které zakládá právo Pronajímatele na výpověď dle tohoto odstavce se, pro účely Smlouvy, rozumí výhradně to, že:</w:t>
      </w:r>
    </w:p>
    <w:p w:rsidR="004F3542" w:rsidRDefault="007E0099">
      <w:pPr>
        <w:pStyle w:val="Style16"/>
        <w:numPr>
          <w:ilvl w:val="0"/>
          <w:numId w:val="8"/>
        </w:numPr>
        <w:shd w:val="clear" w:color="auto" w:fill="auto"/>
        <w:tabs>
          <w:tab w:val="left" w:pos="1074"/>
        </w:tabs>
        <w:spacing w:after="0" w:line="250" w:lineRule="exact"/>
        <w:ind w:left="1140" w:right="20" w:hanging="540"/>
        <w:jc w:val="both"/>
      </w:pPr>
      <w:r>
        <w:t>Nájemce je v prodlení s úhradou nájemného nebo jiných plateb podle Smlouvy a/nebo Všeobecných podmínek nájmu po dobu delší než je</w:t>
      </w:r>
      <w:r>
        <w:t>den (1) měsíc, a to i přes písemné upozornění pronajímatele;</w:t>
      </w:r>
    </w:p>
    <w:p w:rsidR="004F3542" w:rsidRDefault="007E0099">
      <w:pPr>
        <w:pStyle w:val="Style16"/>
        <w:numPr>
          <w:ilvl w:val="0"/>
          <w:numId w:val="8"/>
        </w:numPr>
        <w:shd w:val="clear" w:color="auto" w:fill="auto"/>
        <w:tabs>
          <w:tab w:val="left" w:pos="1074"/>
        </w:tabs>
        <w:spacing w:after="0" w:line="250" w:lineRule="exact"/>
        <w:ind w:left="1140" w:right="20" w:hanging="540"/>
        <w:jc w:val="both"/>
      </w:pPr>
      <w:r>
        <w:t>Nájemce je po dobu delší než jeden (1) měsíc v prodlení s doplněním Jistoty specifikované v článku 3 této Smlouvy níže, a to i přes písemné upozornění pronajímatele;</w:t>
      </w:r>
    </w:p>
    <w:p w:rsidR="004F3542" w:rsidRDefault="007E0099">
      <w:pPr>
        <w:pStyle w:val="Style16"/>
        <w:numPr>
          <w:ilvl w:val="0"/>
          <w:numId w:val="8"/>
        </w:numPr>
        <w:shd w:val="clear" w:color="auto" w:fill="auto"/>
        <w:tabs>
          <w:tab w:val="left" w:pos="1074"/>
        </w:tabs>
        <w:spacing w:after="0" w:line="250" w:lineRule="exact"/>
        <w:ind w:left="1140" w:right="20" w:hanging="540"/>
        <w:jc w:val="both"/>
      </w:pPr>
      <w:r>
        <w:t>Nájemce užívá předmět nájmu v</w:t>
      </w:r>
      <w:r>
        <w:t xml:space="preserve"> zásadním rozporu s účelem nájmu stanoveným ve Smlouvě a/nebo Všeobecných podmínkách nájmu, a to i přes písemné upozornění Pronajímatele;</w:t>
      </w:r>
    </w:p>
    <w:p w:rsidR="004F3542" w:rsidRDefault="007E0099">
      <w:pPr>
        <w:pStyle w:val="Style16"/>
        <w:numPr>
          <w:ilvl w:val="0"/>
          <w:numId w:val="8"/>
        </w:numPr>
        <w:shd w:val="clear" w:color="auto" w:fill="auto"/>
        <w:tabs>
          <w:tab w:val="left" w:pos="1074"/>
        </w:tabs>
        <w:spacing w:after="0" w:line="250" w:lineRule="exact"/>
        <w:ind w:left="1140" w:right="20" w:hanging="540"/>
        <w:jc w:val="both"/>
      </w:pPr>
      <w:r>
        <w:t xml:space="preserve">Nájemce užívá Předmět nájmu nebo společné prostory či venkovní zařízení způsobem, jež je v rozporu se Smlouvou a/nebo </w:t>
      </w:r>
      <w:r>
        <w:t>Všeobecnými podmínkami, a to i přes písemné upozornění Pronajímatele;</w:t>
      </w:r>
    </w:p>
    <w:p w:rsidR="004F3542" w:rsidRDefault="007E0099">
      <w:pPr>
        <w:pStyle w:val="Style16"/>
        <w:numPr>
          <w:ilvl w:val="0"/>
          <w:numId w:val="8"/>
        </w:numPr>
        <w:shd w:val="clear" w:color="auto" w:fill="auto"/>
        <w:tabs>
          <w:tab w:val="left" w:pos="1074"/>
        </w:tabs>
        <w:spacing w:after="0" w:line="250" w:lineRule="exact"/>
        <w:ind w:left="1140" w:right="20" w:hanging="540"/>
        <w:jc w:val="both"/>
      </w:pPr>
      <w:r>
        <w:t>Nájemce přenechá Předmět nájmu nebo jakoukoli jeho část do podnájmu třetí osobě bez předchozího písemného souhlasu Pronajímatele nebo jakékoli osobě umožní jiné užívání předmětu nájmu ne</w:t>
      </w:r>
      <w:r>
        <w:t>bo jakékoli jeho části;</w:t>
      </w:r>
    </w:p>
    <w:p w:rsidR="004F3542" w:rsidRDefault="007E0099">
      <w:pPr>
        <w:pStyle w:val="Style16"/>
        <w:numPr>
          <w:ilvl w:val="0"/>
          <w:numId w:val="9"/>
        </w:numPr>
        <w:shd w:val="clear" w:color="auto" w:fill="auto"/>
        <w:tabs>
          <w:tab w:val="left" w:pos="1074"/>
        </w:tabs>
        <w:spacing w:after="0" w:line="250" w:lineRule="exact"/>
        <w:ind w:left="1140" w:right="20" w:hanging="540"/>
        <w:jc w:val="both"/>
      </w:pPr>
      <w:r>
        <w:t>nájemce závažným způsobem porušuje své povinnosti stanovené Provozním řádem a/nebo Bezpečnostními předpisy a takové porušení neodstraní k písemné výzvě Pronajímatele ani v dodatečné 30 denní lhůtě;</w:t>
      </w:r>
    </w:p>
    <w:p w:rsidR="004F3542" w:rsidRDefault="007E0099">
      <w:pPr>
        <w:pStyle w:val="Style16"/>
        <w:numPr>
          <w:ilvl w:val="0"/>
          <w:numId w:val="9"/>
        </w:numPr>
        <w:shd w:val="clear" w:color="auto" w:fill="auto"/>
        <w:spacing w:after="240" w:line="250" w:lineRule="exact"/>
        <w:ind w:left="1140" w:right="20" w:hanging="540"/>
        <w:jc w:val="both"/>
      </w:pPr>
      <w:r>
        <w:t xml:space="preserve"> má-li být Budova C nebo Budova H, v níž se Předmět nájmu nachází, odstraněna, anebo přestavována tak, že to brání dalšímu užívání Předmětu nájmu, a Pronajímatel to při uzavření Smlouvy nemusel ani nemohl předvídat.</w:t>
      </w:r>
    </w:p>
    <w:p w:rsidR="004F3542" w:rsidRDefault="007E0099">
      <w:pPr>
        <w:pStyle w:val="Style16"/>
        <w:numPr>
          <w:ilvl w:val="0"/>
          <w:numId w:val="7"/>
        </w:numPr>
        <w:shd w:val="clear" w:color="auto" w:fill="auto"/>
        <w:spacing w:after="240" w:line="250" w:lineRule="exact"/>
        <w:ind w:left="620" w:right="20" w:hanging="600"/>
        <w:jc w:val="both"/>
      </w:pPr>
      <w:r>
        <w:t xml:space="preserve"> V období od Počátku nájmu do </w:t>
      </w:r>
      <w:proofErr w:type="gramStart"/>
      <w:r>
        <w:t>31.1.2019</w:t>
      </w:r>
      <w:proofErr w:type="gramEnd"/>
      <w:r>
        <w:t xml:space="preserve"> </w:t>
      </w:r>
      <w:r>
        <w:t xml:space="preserve">(včetně) dále jen „První období nájmu" je Nájemce oprávněn vypovědět tuto Smlouvu ze zákonných důvodů, a to z důvodů dle </w:t>
      </w:r>
      <w:proofErr w:type="spellStart"/>
      <w:r>
        <w:t>ust</w:t>
      </w:r>
      <w:proofErr w:type="spellEnd"/>
      <w:r>
        <w:t>. § 2208 odst. 1, § 2210 odst. 3, § 2212 odst. 2, § 2226 odst. 2, § 2227, § 2232 zák. č. 89/2012 Sb., občanský zákoník, a dále též z</w:t>
      </w:r>
      <w:r>
        <w:t xml:space="preserve"> následujících důvodů:</w:t>
      </w:r>
    </w:p>
    <w:p w:rsidR="004F3542" w:rsidRDefault="007E0099">
      <w:pPr>
        <w:pStyle w:val="Style16"/>
        <w:numPr>
          <w:ilvl w:val="0"/>
          <w:numId w:val="10"/>
        </w:numPr>
        <w:shd w:val="clear" w:color="auto" w:fill="auto"/>
        <w:spacing w:after="0" w:line="250" w:lineRule="exact"/>
        <w:ind w:left="960" w:right="20" w:hanging="360"/>
        <w:jc w:val="left"/>
      </w:pPr>
      <w:r>
        <w:t xml:space="preserve"> bude-li podstatně změněn předmět činnosti Nájemce nebo jeho pracoviště umístěného v Předmětu nájmu;</w:t>
      </w:r>
    </w:p>
    <w:p w:rsidR="004F3542" w:rsidRDefault="007E0099">
      <w:pPr>
        <w:pStyle w:val="Style16"/>
        <w:numPr>
          <w:ilvl w:val="0"/>
          <w:numId w:val="10"/>
        </w:numPr>
        <w:shd w:val="clear" w:color="auto" w:fill="auto"/>
        <w:spacing w:after="0" w:line="245" w:lineRule="exact"/>
        <w:ind w:left="960" w:right="20" w:hanging="360"/>
        <w:jc w:val="left"/>
      </w:pPr>
      <w:r>
        <w:t xml:space="preserve"> bude-li rozhodnuto o reorganizaci, restrukturalizaci nebo jiné podstatné organizační změně Nájemce nebo jeho pracoviště umístěného </w:t>
      </w:r>
      <w:r>
        <w:t>v Předmětu nájmu;</w:t>
      </w:r>
    </w:p>
    <w:p w:rsidR="004F3542" w:rsidRDefault="007E0099">
      <w:pPr>
        <w:pStyle w:val="Style16"/>
        <w:numPr>
          <w:ilvl w:val="0"/>
          <w:numId w:val="10"/>
        </w:numPr>
        <w:shd w:val="clear" w:color="auto" w:fill="auto"/>
        <w:spacing w:after="0" w:line="245" w:lineRule="exact"/>
        <w:ind w:left="960" w:right="20" w:hanging="360"/>
        <w:jc w:val="left"/>
      </w:pPr>
      <w:r>
        <w:t xml:space="preserve"> bude-li zrušen Nájemce nebo bude-li rozhodnuto o zrušení jeho pracoviště umístěného v Předmětu nájmu;</w:t>
      </w:r>
    </w:p>
    <w:p w:rsidR="004F3542" w:rsidRDefault="007E0099">
      <w:pPr>
        <w:pStyle w:val="Style16"/>
        <w:numPr>
          <w:ilvl w:val="0"/>
          <w:numId w:val="10"/>
        </w:numPr>
        <w:shd w:val="clear" w:color="auto" w:fill="auto"/>
        <w:spacing w:after="0" w:line="250" w:lineRule="exact"/>
        <w:ind w:left="960" w:right="20" w:hanging="360"/>
        <w:jc w:val="left"/>
      </w:pPr>
      <w:r>
        <w:t xml:space="preserve"> bude-li rozhodnuto o přemístění Nájemce nebo jeho pracoviště umístěného v Předmětu nájmu.</w:t>
      </w:r>
      <w:r>
        <w:br w:type="page"/>
      </w:r>
    </w:p>
    <w:p w:rsidR="004F3542" w:rsidRDefault="007E0099">
      <w:pPr>
        <w:pStyle w:val="Style16"/>
        <w:numPr>
          <w:ilvl w:val="0"/>
          <w:numId w:val="7"/>
        </w:numPr>
        <w:shd w:val="clear" w:color="auto" w:fill="auto"/>
        <w:spacing w:line="254" w:lineRule="exact"/>
        <w:ind w:left="600" w:right="40" w:hanging="580"/>
        <w:jc w:val="both"/>
      </w:pPr>
      <w:r>
        <w:lastRenderedPageBreak/>
        <w:t xml:space="preserve"> V případě ukončení nájmu z důvodů uvedených pod písm. a) až d) předchozího odstavce, je Nájemce povinen uhradit Pronajímateli náklady spojené s úpravou předmětu nájmu pro Nájemce a to ve výši 47. 356,- Kč + DPH za každý měsíc zbývající od uplynutí výpověd</w:t>
      </w:r>
      <w:r>
        <w:t>ní doby do uplynutí Prvního období nájmu.</w:t>
      </w:r>
    </w:p>
    <w:p w:rsidR="004F3542" w:rsidRDefault="007E0099">
      <w:pPr>
        <w:pStyle w:val="Style16"/>
        <w:numPr>
          <w:ilvl w:val="0"/>
          <w:numId w:val="7"/>
        </w:numPr>
        <w:shd w:val="clear" w:color="auto" w:fill="auto"/>
        <w:spacing w:line="254" w:lineRule="exact"/>
        <w:ind w:left="600" w:right="40" w:hanging="580"/>
        <w:jc w:val="both"/>
      </w:pPr>
      <w:r>
        <w:t xml:space="preserve"> Po uplynutí Prvního období nájmu, tedy od </w:t>
      </w:r>
      <w:proofErr w:type="gramStart"/>
      <w:r>
        <w:t>1.2.2019</w:t>
      </w:r>
      <w:proofErr w:type="gramEnd"/>
      <w:r>
        <w:t xml:space="preserve"> (včetně) je Nájemce oprávněn vypovědět tuto Smlouvu z důvodu uvedených v odstavci 6 tohoto článku výše nebo i bez udání důvodu, aniž by byl povinen hradit Pronají</w:t>
      </w:r>
      <w:r>
        <w:t>mateli kompenzaci dle odst. 7 tohoto článku výše.</w:t>
      </w:r>
    </w:p>
    <w:p w:rsidR="004F3542" w:rsidRDefault="007E0099">
      <w:pPr>
        <w:pStyle w:val="Style16"/>
        <w:numPr>
          <w:ilvl w:val="0"/>
          <w:numId w:val="7"/>
        </w:numPr>
        <w:shd w:val="clear" w:color="auto" w:fill="auto"/>
        <w:spacing w:after="344" w:line="254" w:lineRule="exact"/>
        <w:ind w:left="600" w:right="40" w:hanging="580"/>
        <w:jc w:val="both"/>
      </w:pPr>
      <w:r>
        <w:t xml:space="preserve"> Výpovědní doba Pronajímatele i Nájemce činí šest (6) měsíců ode dne doručení výpovědi druhé Smluvní straně na doručovací adresu uvedenou v této Smlouvě, případně na jinou adresu, kterou jedna ze Smluvních </w:t>
      </w:r>
      <w:r>
        <w:t>stran oznámí druhé Smluvní straně nejméně jeden (1) měsíc předem.</w:t>
      </w:r>
    </w:p>
    <w:p w:rsidR="004F3542" w:rsidRDefault="007E0099">
      <w:pPr>
        <w:pStyle w:val="Style14"/>
        <w:shd w:val="clear" w:color="auto" w:fill="auto"/>
        <w:spacing w:before="0" w:after="167" w:line="200" w:lineRule="exact"/>
        <w:ind w:left="20"/>
      </w:pPr>
      <w:bookmarkStart w:id="2" w:name="bookmark2"/>
      <w:r>
        <w:t>Článek 3</w:t>
      </w:r>
      <w:bookmarkEnd w:id="2"/>
    </w:p>
    <w:p w:rsidR="004F3542" w:rsidRDefault="007E0099">
      <w:pPr>
        <w:pStyle w:val="Style21"/>
        <w:keepNext/>
        <w:keepLines/>
        <w:shd w:val="clear" w:color="auto" w:fill="auto"/>
        <w:spacing w:before="0" w:after="233" w:line="200" w:lineRule="exact"/>
        <w:ind w:left="20"/>
      </w:pPr>
      <w:bookmarkStart w:id="3" w:name="bookmark3"/>
      <w:r>
        <w:t>Výše nájemného a způsob placení</w:t>
      </w:r>
      <w:bookmarkEnd w:id="3"/>
    </w:p>
    <w:p w:rsidR="004F3542" w:rsidRDefault="007E0099">
      <w:pPr>
        <w:pStyle w:val="Style16"/>
        <w:numPr>
          <w:ilvl w:val="0"/>
          <w:numId w:val="11"/>
        </w:numPr>
        <w:shd w:val="clear" w:color="auto" w:fill="auto"/>
        <w:tabs>
          <w:tab w:val="left" w:pos="553"/>
        </w:tabs>
        <w:spacing w:after="296" w:line="250" w:lineRule="exact"/>
        <w:ind w:left="600" w:right="40" w:hanging="580"/>
        <w:jc w:val="both"/>
      </w:pPr>
      <w:r>
        <w:t xml:space="preserve">Nájemné za užívání Předmětu nájmu v období </w:t>
      </w:r>
      <w:r>
        <w:rPr>
          <w:rStyle w:val="CharStyle18"/>
        </w:rPr>
        <w:t xml:space="preserve">od </w:t>
      </w:r>
      <w:proofErr w:type="gramStart"/>
      <w:r>
        <w:rPr>
          <w:rStyle w:val="CharStyle18"/>
        </w:rPr>
        <w:t>18.1.2016</w:t>
      </w:r>
      <w:proofErr w:type="gramEnd"/>
      <w:r>
        <w:rPr>
          <w:rStyle w:val="CharStyle18"/>
        </w:rPr>
        <w:t xml:space="preserve"> (včetně) do 29. 2. 2016 (včetně) / I.ETAPA/ </w:t>
      </w:r>
      <w:r>
        <w:t>bylo Smluvními stranami dohodnuto takto;</w:t>
      </w:r>
    </w:p>
    <w:p w:rsidR="004F3542" w:rsidRDefault="007E0099">
      <w:pPr>
        <w:pStyle w:val="Style16"/>
        <w:numPr>
          <w:ilvl w:val="0"/>
          <w:numId w:val="12"/>
        </w:numPr>
        <w:shd w:val="clear" w:color="auto" w:fill="auto"/>
        <w:spacing w:after="0" w:line="254" w:lineRule="exact"/>
        <w:ind w:left="980" w:right="40" w:hanging="380"/>
        <w:jc w:val="both"/>
      </w:pPr>
      <w:r>
        <w:t xml:space="preserve"> Nájemné</w:t>
      </w:r>
      <w:r>
        <w:t xml:space="preserve"> za užívání místností (kanceláří) ve 3. nadzemním podlaží (3.NP) Budovy C, jak jsou zakresleny v příloze č. 2 </w:t>
      </w:r>
      <w:proofErr w:type="gramStart"/>
      <w:r>
        <w:t>této</w:t>
      </w:r>
      <w:proofErr w:type="gramEnd"/>
      <w:r>
        <w:t xml:space="preserve"> Smlouvy; činí 1450 Kč/m2/rok, celkem 35.778,75 Kč měsíčně.</w:t>
      </w:r>
    </w:p>
    <w:p w:rsidR="004F3542" w:rsidRDefault="007E0099">
      <w:pPr>
        <w:pStyle w:val="Style16"/>
        <w:numPr>
          <w:ilvl w:val="0"/>
          <w:numId w:val="12"/>
        </w:numPr>
        <w:shd w:val="clear" w:color="auto" w:fill="auto"/>
        <w:spacing w:after="300" w:line="254" w:lineRule="exact"/>
        <w:ind w:left="980" w:right="40" w:hanging="380"/>
        <w:jc w:val="both"/>
      </w:pPr>
      <w:r>
        <w:t xml:space="preserve"> Nájemné za užívání ostatních prostor ve 3. nadzemním podlaží (3.NP) Budovy C činí 850 Kč/m2/rok, 10.134,83 Kč měsíčně, jak jsou zakresleny v příloze č. 2 </w:t>
      </w:r>
      <w:proofErr w:type="gramStart"/>
      <w:r>
        <w:t>této</w:t>
      </w:r>
      <w:proofErr w:type="gramEnd"/>
      <w:r>
        <w:t xml:space="preserve"> Smlouvy;</w:t>
      </w:r>
    </w:p>
    <w:p w:rsidR="004F3542" w:rsidRDefault="007E0099">
      <w:pPr>
        <w:pStyle w:val="Style16"/>
        <w:numPr>
          <w:ilvl w:val="0"/>
          <w:numId w:val="12"/>
        </w:numPr>
        <w:shd w:val="clear" w:color="auto" w:fill="auto"/>
        <w:spacing w:after="300" w:line="254" w:lineRule="exact"/>
        <w:ind w:left="980" w:right="40" w:hanging="380"/>
        <w:jc w:val="both"/>
      </w:pPr>
      <w:r>
        <w:t xml:space="preserve"> Nájemné za 4 parkovací místa, jak </w:t>
      </w:r>
      <w:proofErr w:type="gramStart"/>
      <w:r>
        <w:t>jsou</w:t>
      </w:r>
      <w:proofErr w:type="gramEnd"/>
      <w:r>
        <w:t xml:space="preserve"> zakreslena v příloze č. 2 této Smlouvy </w:t>
      </w:r>
      <w:proofErr w:type="gramStart"/>
      <w:r>
        <w:t>činí</w:t>
      </w:r>
      <w:proofErr w:type="gramEnd"/>
      <w:r>
        <w:t xml:space="preserve"> 700</w:t>
      </w:r>
      <w:r>
        <w:t>,-Kč/parkovací místo, celkem 2.800,-Kč měsíčně.</w:t>
      </w:r>
    </w:p>
    <w:p w:rsidR="004F3542" w:rsidRDefault="007E0099">
      <w:pPr>
        <w:pStyle w:val="Style16"/>
        <w:shd w:val="clear" w:color="auto" w:fill="auto"/>
        <w:spacing w:after="780" w:line="254" w:lineRule="exact"/>
        <w:ind w:left="600" w:right="40" w:firstLine="0"/>
        <w:jc w:val="both"/>
      </w:pPr>
      <w:r>
        <w:t>Nájemné pod písm. a) až b) výše se nenavyšuje o daň z přidané hodnoty. K nájemnému pod písm. c) bude účtována daň z přidané hodnoty.</w:t>
      </w:r>
    </w:p>
    <w:p w:rsidR="004F3542" w:rsidRDefault="007E0099">
      <w:pPr>
        <w:pStyle w:val="Style16"/>
        <w:numPr>
          <w:ilvl w:val="0"/>
          <w:numId w:val="11"/>
        </w:numPr>
        <w:shd w:val="clear" w:color="auto" w:fill="auto"/>
        <w:tabs>
          <w:tab w:val="left" w:pos="553"/>
        </w:tabs>
        <w:spacing w:after="420" w:line="254" w:lineRule="exact"/>
        <w:ind w:left="600" w:right="40" w:hanging="580"/>
        <w:jc w:val="both"/>
      </w:pPr>
      <w:r>
        <w:t xml:space="preserve">Nájemné za užívání Předmětu nájmu v období </w:t>
      </w:r>
      <w:r>
        <w:rPr>
          <w:rStyle w:val="CharStyle18"/>
        </w:rPr>
        <w:t xml:space="preserve">od </w:t>
      </w:r>
      <w:proofErr w:type="gramStart"/>
      <w:r>
        <w:rPr>
          <w:rStyle w:val="CharStyle18"/>
        </w:rPr>
        <w:t>1.3.2016</w:t>
      </w:r>
      <w:proofErr w:type="gramEnd"/>
      <w:r>
        <w:rPr>
          <w:rStyle w:val="CharStyle18"/>
        </w:rPr>
        <w:t xml:space="preserve"> (včetně) do 31. 12. </w:t>
      </w:r>
      <w:r>
        <w:rPr>
          <w:rStyle w:val="CharStyle18"/>
        </w:rPr>
        <w:t xml:space="preserve">2016 (včetně) / II.ETAPA/ </w:t>
      </w:r>
      <w:r>
        <w:t>bylo Smluvními stranami dohodnuto takto:</w:t>
      </w:r>
    </w:p>
    <w:p w:rsidR="004F3542" w:rsidRDefault="007E0099">
      <w:pPr>
        <w:pStyle w:val="Style16"/>
        <w:numPr>
          <w:ilvl w:val="0"/>
          <w:numId w:val="13"/>
        </w:numPr>
        <w:shd w:val="clear" w:color="auto" w:fill="auto"/>
        <w:spacing w:after="0" w:line="254" w:lineRule="exact"/>
        <w:ind w:left="980" w:right="40" w:hanging="380"/>
        <w:jc w:val="both"/>
      </w:pPr>
      <w:r>
        <w:t xml:space="preserve"> Nájemné za užívání místností (kanceláří) shodně jako v I: ETAPĚ ve 3. nadzemním podlaží (3.NP) Budovy C, jak jsou zakresleny v příloze č. 2 </w:t>
      </w:r>
      <w:proofErr w:type="gramStart"/>
      <w:r>
        <w:t>této</w:t>
      </w:r>
      <w:proofErr w:type="gramEnd"/>
      <w:r>
        <w:t xml:space="preserve"> Smlouvy; činí 1450 Kč/m2/rok, celkem 35.778</w:t>
      </w:r>
      <w:r>
        <w:t>,75 Kč měsíčně.</w:t>
      </w:r>
    </w:p>
    <w:p w:rsidR="004F3542" w:rsidRDefault="007E0099">
      <w:pPr>
        <w:pStyle w:val="Style16"/>
        <w:numPr>
          <w:ilvl w:val="0"/>
          <w:numId w:val="13"/>
        </w:numPr>
        <w:shd w:val="clear" w:color="auto" w:fill="auto"/>
        <w:spacing w:after="0" w:line="254" w:lineRule="exact"/>
        <w:ind w:left="980" w:right="40" w:hanging="380"/>
        <w:jc w:val="both"/>
      </w:pPr>
      <w:r>
        <w:t xml:space="preserve"> Nájemné za užívání ostatních prostor shodně jako v I. ETAPĚ ve 3. nadzemním podlaží (3.NP) Budovy C činí 850 Kč/m2/rok, 10.134,83 Kč měsíčně, jak jsou zakresleny v příloze č. 2 </w:t>
      </w:r>
      <w:proofErr w:type="gramStart"/>
      <w:r>
        <w:t>této</w:t>
      </w:r>
      <w:proofErr w:type="gramEnd"/>
      <w:r>
        <w:t xml:space="preserve"> Smlouvy;</w:t>
      </w:r>
    </w:p>
    <w:p w:rsidR="004F3542" w:rsidRDefault="007E0099">
      <w:pPr>
        <w:pStyle w:val="Style16"/>
        <w:numPr>
          <w:ilvl w:val="0"/>
          <w:numId w:val="13"/>
        </w:numPr>
        <w:shd w:val="clear" w:color="auto" w:fill="auto"/>
        <w:spacing w:after="0" w:line="254" w:lineRule="exact"/>
        <w:ind w:left="600" w:right="40" w:firstLine="0"/>
        <w:jc w:val="left"/>
      </w:pPr>
      <w:r>
        <w:t xml:space="preserve"> Nájemné za užívání místností (kanceláří) ve II.</w:t>
      </w:r>
      <w:r>
        <w:t xml:space="preserve"> ETAPĚ ve 4. nadzemním podlaží (4.NP) Budovy C, jak jsou zakresleny v příloze č. 2 </w:t>
      </w:r>
      <w:proofErr w:type="gramStart"/>
      <w:r>
        <w:t>této</w:t>
      </w:r>
      <w:proofErr w:type="gramEnd"/>
      <w:r>
        <w:t xml:space="preserve"> Smlouvy; činí 1450 Kč/m2/rok, celkem 17.667,04 Kč měsíčně</w:t>
      </w:r>
    </w:p>
    <w:p w:rsidR="004F3542" w:rsidRDefault="007E0099">
      <w:pPr>
        <w:pStyle w:val="Style16"/>
        <w:numPr>
          <w:ilvl w:val="0"/>
          <w:numId w:val="13"/>
        </w:numPr>
        <w:shd w:val="clear" w:color="auto" w:fill="auto"/>
        <w:spacing w:after="0" w:line="254" w:lineRule="exact"/>
        <w:ind w:left="980" w:right="40" w:hanging="380"/>
        <w:jc w:val="both"/>
      </w:pPr>
      <w:r>
        <w:t xml:space="preserve"> Nájemné za 4 parkovací </w:t>
      </w:r>
      <w:proofErr w:type="gramStart"/>
      <w:r>
        <w:t>místa , jak</w:t>
      </w:r>
      <w:proofErr w:type="gramEnd"/>
      <w:r>
        <w:t xml:space="preserve"> jsou zakreslena v příloze č. 2 této Smlouvy činí shodně jako v I; ETAPĚ mě</w:t>
      </w:r>
      <w:r>
        <w:t>síčně 700,-Kč/parkovací místo, celkem 2.800,-Kč měsíčně / bez DPH/.</w:t>
      </w:r>
      <w:r>
        <w:br w:type="page"/>
      </w:r>
    </w:p>
    <w:p w:rsidR="004F3542" w:rsidRDefault="007E0099">
      <w:pPr>
        <w:pStyle w:val="Style16"/>
        <w:shd w:val="clear" w:color="auto" w:fill="auto"/>
        <w:spacing w:after="0" w:line="200" w:lineRule="exact"/>
        <w:ind w:left="580" w:firstLine="0"/>
        <w:jc w:val="both"/>
      </w:pPr>
      <w:r>
        <w:lastRenderedPageBreak/>
        <w:t>Nájemné pod písm. a) až c) výše se nenavyšuje o daň z přidané hodnoty.</w:t>
      </w:r>
    </w:p>
    <w:p w:rsidR="004F3542" w:rsidRDefault="007E0099">
      <w:pPr>
        <w:pStyle w:val="Style16"/>
        <w:shd w:val="clear" w:color="auto" w:fill="auto"/>
        <w:spacing w:after="333" w:line="200" w:lineRule="exact"/>
        <w:ind w:left="580" w:firstLine="0"/>
        <w:jc w:val="both"/>
      </w:pPr>
      <w:r>
        <w:t>K nájemnému pod písm. d) bude účtována daň z přidané hodnoty.</w:t>
      </w:r>
    </w:p>
    <w:p w:rsidR="004F3542" w:rsidRDefault="007E0099">
      <w:pPr>
        <w:pStyle w:val="Style16"/>
        <w:numPr>
          <w:ilvl w:val="0"/>
          <w:numId w:val="11"/>
        </w:numPr>
        <w:shd w:val="clear" w:color="auto" w:fill="auto"/>
        <w:tabs>
          <w:tab w:val="left" w:pos="582"/>
        </w:tabs>
        <w:spacing w:after="0" w:line="200" w:lineRule="exact"/>
        <w:ind w:left="580" w:hanging="560"/>
        <w:jc w:val="both"/>
      </w:pPr>
      <w:r>
        <w:t xml:space="preserve">Nájemné za užívání Předmětu nájmu v období </w:t>
      </w:r>
      <w:r>
        <w:rPr>
          <w:rStyle w:val="CharStyle18"/>
        </w:rPr>
        <w:t xml:space="preserve">od </w:t>
      </w:r>
      <w:proofErr w:type="gramStart"/>
      <w:r>
        <w:rPr>
          <w:rStyle w:val="CharStyle18"/>
        </w:rPr>
        <w:t>1.1.2017</w:t>
      </w:r>
      <w:proofErr w:type="gramEnd"/>
      <w:r>
        <w:rPr>
          <w:rStyle w:val="CharStyle18"/>
        </w:rPr>
        <w:t xml:space="preserve"> (včetně) do skončení</w:t>
      </w:r>
    </w:p>
    <w:p w:rsidR="004F3542" w:rsidRDefault="007E0099">
      <w:pPr>
        <w:pStyle w:val="Style16"/>
        <w:shd w:val="clear" w:color="auto" w:fill="auto"/>
        <w:spacing w:after="263" w:line="200" w:lineRule="exact"/>
        <w:ind w:left="580" w:firstLine="0"/>
        <w:jc w:val="both"/>
      </w:pPr>
      <w:r>
        <w:rPr>
          <w:rStyle w:val="CharStyle18"/>
        </w:rPr>
        <w:t xml:space="preserve">nájmu / </w:t>
      </w:r>
      <w:r>
        <w:rPr>
          <w:rStyle w:val="CharStyle18"/>
          <w:lang w:val="en-US"/>
        </w:rPr>
        <w:t xml:space="preserve">III. </w:t>
      </w:r>
      <w:r>
        <w:rPr>
          <w:rStyle w:val="CharStyle18"/>
        </w:rPr>
        <w:t xml:space="preserve">ETAPA/ </w:t>
      </w:r>
      <w:r>
        <w:t>bylo Smluvními stranami dohodnuto takto:</w:t>
      </w:r>
    </w:p>
    <w:p w:rsidR="004F3542" w:rsidRDefault="007E0099">
      <w:pPr>
        <w:pStyle w:val="Style16"/>
        <w:numPr>
          <w:ilvl w:val="0"/>
          <w:numId w:val="14"/>
        </w:numPr>
        <w:shd w:val="clear" w:color="auto" w:fill="auto"/>
        <w:spacing w:after="0" w:line="254" w:lineRule="exact"/>
        <w:ind w:left="880" w:right="20" w:hanging="300"/>
        <w:jc w:val="both"/>
      </w:pPr>
      <w:r>
        <w:t xml:space="preserve"> Nájemné za užívání místností (kanceláří) shodně jako v I. ETAPĚ ve 3. nadzemním podlaží (3.NP) Budovy C, jak jsou zakresleny v příloze č. 2 </w:t>
      </w:r>
      <w:proofErr w:type="gramStart"/>
      <w:r>
        <w:t>této</w:t>
      </w:r>
      <w:proofErr w:type="gramEnd"/>
      <w:r>
        <w:t xml:space="preserve"> Smlouvy; činí 1450 Kč/m2/ro</w:t>
      </w:r>
      <w:r>
        <w:t>k, celkem 35.778,75 Kč měsíčně.</w:t>
      </w:r>
    </w:p>
    <w:p w:rsidR="004F3542" w:rsidRDefault="007E0099">
      <w:pPr>
        <w:pStyle w:val="Style16"/>
        <w:numPr>
          <w:ilvl w:val="0"/>
          <w:numId w:val="14"/>
        </w:numPr>
        <w:shd w:val="clear" w:color="auto" w:fill="auto"/>
        <w:spacing w:after="0" w:line="254" w:lineRule="exact"/>
        <w:ind w:left="880" w:right="20" w:hanging="300"/>
        <w:jc w:val="both"/>
      </w:pPr>
      <w:r>
        <w:t xml:space="preserve"> Nájemné za užívání ostatních prostor shodně </w:t>
      </w:r>
      <w:proofErr w:type="gramStart"/>
      <w:r>
        <w:t>jako v I.ETAPĚ</w:t>
      </w:r>
      <w:proofErr w:type="gramEnd"/>
      <w:r>
        <w:t xml:space="preserve"> ve 3. nadzemním podlaží (3.NP) Budovy C činí 850 Kč/m2/rok, 10.134,83 Kč měsíčně, jak jsou zakresleny v příloze č. 2 této Smlouvy;</w:t>
      </w:r>
    </w:p>
    <w:p w:rsidR="004F3542" w:rsidRDefault="007E0099">
      <w:pPr>
        <w:pStyle w:val="Style16"/>
        <w:numPr>
          <w:ilvl w:val="0"/>
          <w:numId w:val="14"/>
        </w:numPr>
        <w:shd w:val="clear" w:color="auto" w:fill="auto"/>
        <w:spacing w:after="0" w:line="250" w:lineRule="exact"/>
        <w:ind w:left="880" w:right="20" w:hanging="300"/>
        <w:jc w:val="both"/>
      </w:pPr>
      <w:r>
        <w:t xml:space="preserve"> Nájemné za užívání místností (ka</w:t>
      </w:r>
      <w:r>
        <w:t xml:space="preserve">nceláří) shodně jako ve </w:t>
      </w:r>
      <w:proofErr w:type="gramStart"/>
      <w:r>
        <w:t>II.ETAPĚ</w:t>
      </w:r>
      <w:proofErr w:type="gramEnd"/>
      <w:r>
        <w:t xml:space="preserve"> ve 4. nadzemním podlaží (4.NP) Budovy C , jak jsou zakresleny v příloze č. 2 této Smlouvy; činí 1450 Kč/m2/rok, celkem 17.667,04 Kč měsíčně</w:t>
      </w:r>
    </w:p>
    <w:p w:rsidR="004F3542" w:rsidRDefault="007E0099">
      <w:pPr>
        <w:pStyle w:val="Style16"/>
        <w:numPr>
          <w:ilvl w:val="0"/>
          <w:numId w:val="14"/>
        </w:numPr>
        <w:shd w:val="clear" w:color="auto" w:fill="auto"/>
        <w:spacing w:after="0" w:line="254" w:lineRule="exact"/>
        <w:ind w:left="880" w:right="20" w:hanging="300"/>
        <w:jc w:val="both"/>
      </w:pPr>
      <w:r>
        <w:t xml:space="preserve"> Nájemné za užívání místností (kanceláří) ve </w:t>
      </w:r>
      <w:proofErr w:type="gramStart"/>
      <w:r>
        <w:rPr>
          <w:lang w:val="en-US"/>
        </w:rPr>
        <w:t>III.</w:t>
      </w:r>
      <w:r>
        <w:t>ETAPĚ</w:t>
      </w:r>
      <w:proofErr w:type="gramEnd"/>
      <w:r>
        <w:t xml:space="preserve"> ve 4. nadzemním podlaží (4.N</w:t>
      </w:r>
      <w:r>
        <w:t>P) Budovy C, jak jsou zakresleny v příloze č. 2 této Smlouvy; činí 1450 Kč/m2/rok, celkem 20.962,17 Kč měsíčně</w:t>
      </w:r>
    </w:p>
    <w:p w:rsidR="004F3542" w:rsidRDefault="007E0099">
      <w:pPr>
        <w:pStyle w:val="Style16"/>
        <w:numPr>
          <w:ilvl w:val="0"/>
          <w:numId w:val="14"/>
        </w:numPr>
        <w:shd w:val="clear" w:color="auto" w:fill="auto"/>
        <w:spacing w:after="0" w:line="259" w:lineRule="exact"/>
        <w:ind w:left="880" w:right="20" w:hanging="300"/>
        <w:jc w:val="both"/>
      </w:pPr>
      <w:r>
        <w:t xml:space="preserve"> Nájemné za užívání ostatních prostor ve </w:t>
      </w:r>
      <w:proofErr w:type="spellStart"/>
      <w:proofErr w:type="gramStart"/>
      <w:r>
        <w:t>l</w:t>
      </w:r>
      <w:r w:rsidR="00FA668B">
        <w:t>I</w:t>
      </w:r>
      <w:r>
        <w:t>l.ETAPĚ</w:t>
      </w:r>
      <w:proofErr w:type="spellEnd"/>
      <w:proofErr w:type="gramEnd"/>
      <w:r>
        <w:t xml:space="preserve"> ve 4. nadzemním podlaží (4.NP) Budovy C činí 850 Kč/m2/rok, 8.467,42 Kč měsíčně, jak jsou zakresleny v příloze č. 2 této Smlouvy;</w:t>
      </w:r>
    </w:p>
    <w:p w:rsidR="004F3542" w:rsidRDefault="007E0099">
      <w:pPr>
        <w:pStyle w:val="Style16"/>
        <w:numPr>
          <w:ilvl w:val="0"/>
          <w:numId w:val="14"/>
        </w:numPr>
        <w:shd w:val="clear" w:color="auto" w:fill="auto"/>
        <w:spacing w:after="360" w:line="254" w:lineRule="exact"/>
        <w:ind w:left="880" w:right="20" w:hanging="300"/>
        <w:jc w:val="both"/>
      </w:pPr>
      <w:r>
        <w:t xml:space="preserve"> Nájemné za užívání místností (archívů/skladů) ve </w:t>
      </w:r>
      <w:proofErr w:type="gramStart"/>
      <w:r>
        <w:rPr>
          <w:lang w:val="en-US"/>
        </w:rPr>
        <w:t>III.</w:t>
      </w:r>
      <w:r>
        <w:t>ETAPĚ</w:t>
      </w:r>
      <w:proofErr w:type="gramEnd"/>
      <w:r>
        <w:t xml:space="preserve"> () ve 2. nadzem</w:t>
      </w:r>
      <w:r>
        <w:t>ním podlaží Budovy H (2.NP) Budovy, jak jsou zakresleny v příloze č. 2 této Smlouvy; činí 850 Kč/m2/rok, celkem 4.563,79 Kč měsíčně</w:t>
      </w:r>
    </w:p>
    <w:p w:rsidR="004F3542" w:rsidRDefault="007E0099">
      <w:pPr>
        <w:pStyle w:val="Style16"/>
        <w:numPr>
          <w:ilvl w:val="0"/>
          <w:numId w:val="14"/>
        </w:numPr>
        <w:shd w:val="clear" w:color="auto" w:fill="auto"/>
        <w:spacing w:after="0" w:line="254" w:lineRule="exact"/>
        <w:ind w:left="580" w:firstLine="0"/>
        <w:jc w:val="both"/>
      </w:pPr>
      <w:r>
        <w:t xml:space="preserve"> Nájemné za 4 parkovací místa, jak </w:t>
      </w:r>
      <w:proofErr w:type="gramStart"/>
      <w:r>
        <w:t>jsou</w:t>
      </w:r>
      <w:proofErr w:type="gramEnd"/>
      <w:r>
        <w:t xml:space="preserve"> zakreslena v příloze č. 2 této Smlouvy </w:t>
      </w:r>
      <w:proofErr w:type="gramStart"/>
      <w:r>
        <w:t>činí</w:t>
      </w:r>
      <w:proofErr w:type="gramEnd"/>
    </w:p>
    <w:p w:rsidR="004F3542" w:rsidRDefault="007E0099">
      <w:pPr>
        <w:pStyle w:val="Style16"/>
        <w:shd w:val="clear" w:color="auto" w:fill="auto"/>
        <w:spacing w:after="0" w:line="254" w:lineRule="exact"/>
        <w:ind w:left="580" w:firstLine="0"/>
        <w:jc w:val="both"/>
      </w:pPr>
      <w:r>
        <w:t>shodně jako v I: ETAPĚ měsíčně 700,-Kč/p</w:t>
      </w:r>
      <w:r>
        <w:t>arkovací místo, celkem 2.800,-Kč měsíčně</w:t>
      </w:r>
    </w:p>
    <w:p w:rsidR="004F3542" w:rsidRDefault="007E0099">
      <w:pPr>
        <w:pStyle w:val="Style16"/>
        <w:shd w:val="clear" w:color="auto" w:fill="auto"/>
        <w:spacing w:after="480" w:line="254" w:lineRule="exact"/>
        <w:ind w:left="580" w:firstLine="0"/>
        <w:jc w:val="both"/>
      </w:pPr>
      <w:r>
        <w:t>/ bez DPH/.</w:t>
      </w:r>
    </w:p>
    <w:p w:rsidR="004F3542" w:rsidRDefault="007E0099">
      <w:pPr>
        <w:pStyle w:val="Style16"/>
        <w:shd w:val="clear" w:color="auto" w:fill="auto"/>
        <w:spacing w:after="904" w:line="254" w:lineRule="exact"/>
        <w:ind w:left="580" w:right="20" w:firstLine="0"/>
        <w:jc w:val="both"/>
      </w:pPr>
      <w:r>
        <w:t xml:space="preserve">Nájemné pod písm. a) až f) výše se nenavyšuje o daň </w:t>
      </w:r>
      <w:r>
        <w:rPr>
          <w:rStyle w:val="CharStyle23"/>
        </w:rPr>
        <w:t>z</w:t>
      </w:r>
      <w:r>
        <w:t xml:space="preserve"> přidané hodnoty. K nájemnému pod písm. g) bude účtována daň z přidané hodnoty.</w:t>
      </w:r>
    </w:p>
    <w:p w:rsidR="004F3542" w:rsidRDefault="007E0099">
      <w:pPr>
        <w:pStyle w:val="Style16"/>
        <w:numPr>
          <w:ilvl w:val="0"/>
          <w:numId w:val="11"/>
        </w:numPr>
        <w:shd w:val="clear" w:color="auto" w:fill="auto"/>
        <w:tabs>
          <w:tab w:val="left" w:pos="582"/>
        </w:tabs>
        <w:spacing w:after="240" w:line="250" w:lineRule="exact"/>
        <w:ind w:left="580" w:right="20" w:hanging="560"/>
        <w:jc w:val="both"/>
      </w:pPr>
      <w:r>
        <w:t xml:space="preserve">Smluvní strany se dohodly, že Nájemce je povinen Pronajímateli hradit </w:t>
      </w:r>
      <w:r>
        <w:t>měsíční platby nájemného ve výši sjednané v odst. 1 a 2 a 3 výše a dále též měsíční zálohy na poplatky za dodávku médií a měsíční zálohy na poplatky za služby ve výši určené a zvlášť rozpočtené pro 3. a 4. nadzemní podlaží Budovy C a 2. nadzemní podlaží Bu</w:t>
      </w:r>
      <w:r>
        <w:t xml:space="preserve">dovy H ve splátkovém kalendáři pronajímatele </w:t>
      </w:r>
      <w:proofErr w:type="spellStart"/>
      <w:r>
        <w:t>tvořího</w:t>
      </w:r>
      <w:proofErr w:type="spellEnd"/>
      <w:r>
        <w:t xml:space="preserve"> přílohu č. 1 této smlouvy. Nájemné a uvedené zálohy jsou splatné vždy </w:t>
      </w:r>
      <w:proofErr w:type="spellStart"/>
      <w:r>
        <w:t>nejpozdějl</w:t>
      </w:r>
      <w:proofErr w:type="spellEnd"/>
      <w:r>
        <w:t xml:space="preserve"> k desátému (10.) dni běžného kalendářního měsíce na účet Pronajímatele uvedený ve splátkovém kalendáři, pokud splátkový ka</w:t>
      </w:r>
      <w:r>
        <w:t>lendář nestanoví jiný bankovní účet Pronajímatele nebo pozdější splatnost, a to na základě splátkového kalendáře, jež tvoří přílohu č. 1 této Smlouvy a je daňovým dokladem dle příslušných ustanovení zákona č. 235/2004 Sb., o dani z přidané hodnoty, v platn</w:t>
      </w:r>
      <w:r>
        <w:t>ém znění. Splátkový kalendář na nájemné a zálohy na poplatky za dodávku médií a zálohy na poplatky za služby bude vydáván Pronajímatelem jednou ročně s účinností od 1. 4. daného kalendářního roku a bude Nájemci doručen vždy do 31. 3. daného kalendářního ro</w:t>
      </w:r>
      <w:r>
        <w:t>ku. Výjimku z tohoto ustanovení tvoří první splátkový kalendář tvořící přílohu č. 1 této Smlouvy. Splátkový</w:t>
      </w:r>
      <w:r>
        <w:br w:type="page"/>
      </w:r>
      <w:r>
        <w:lastRenderedPageBreak/>
        <w:t>kalendář na nájemné a zálohové platby za dodávku médií a zálohové platby za služby bude měněn v souladu se Všeobecnými podmínkami nájmu. Pronajímate</w:t>
      </w:r>
      <w:r>
        <w:t>l nebude na jednotlivé splátky nájemného a/nebo úplaty za užívání parkovacích míst a/nebo zálohové platby za dodávku médií a zálohové platby za služby zasílat samostatný daňový doklad. Smluvní strany se dohodly, že za den uskutečnění zdanitelného plnění (D</w:t>
      </w:r>
      <w:r>
        <w:t>UP) u plateb nájemného bude považován den splatnosti uvedený v příslušném splátkovém kalendáři.</w:t>
      </w:r>
    </w:p>
    <w:p w:rsidR="004F3542" w:rsidRDefault="007E0099">
      <w:pPr>
        <w:pStyle w:val="Style16"/>
        <w:numPr>
          <w:ilvl w:val="0"/>
          <w:numId w:val="11"/>
        </w:numPr>
        <w:shd w:val="clear" w:color="auto" w:fill="auto"/>
        <w:tabs>
          <w:tab w:val="left" w:pos="534"/>
        </w:tabs>
        <w:spacing w:after="240" w:line="250" w:lineRule="exact"/>
        <w:ind w:left="580" w:right="20" w:hanging="560"/>
        <w:jc w:val="both"/>
      </w:pPr>
      <w:r>
        <w:t>V případě, že dojde k zániku této Smlouvy před uplynutím celé doby, na kterou je vystaven splátkový kalendář, zaniká splátkový kalendář v rozsahu, ve kterém pře</w:t>
      </w:r>
      <w:r>
        <w:t>sahuje dobu skutečného trvání této Smlouvy. Smluvní strany se dále dohodly na tom, že v případě, že nájemní vztah skončí k jinému dni než k poslednímu dni kalendářního měsíce, zaniká splátkový kalendář k poslednímu dni kalendářního měsíce bezprostředně pře</w:t>
      </w:r>
      <w:r>
        <w:t>cházejícího kalendářnímu měsíci, v němž skutečně došlo ke skončení nájemního vztahu. Nájemné za poměrnou část posledního měsíce trvání nájemního vztahu dle této smlouvy, bude uhrazeno na základě faktury vystavené Pronajímatelem. Nájemce s tímto postupem vý</w:t>
      </w:r>
      <w:r>
        <w:t>slovně souhlasí a zavazuje se hradit nájemné popř. jeho část na základě takto vystavené faktury v termínu splatnosti určeném Pronajímatelem, který nebude kratší než 30 dní.</w:t>
      </w:r>
    </w:p>
    <w:p w:rsidR="004F3542" w:rsidRDefault="007E0099">
      <w:pPr>
        <w:pStyle w:val="Style16"/>
        <w:numPr>
          <w:ilvl w:val="0"/>
          <w:numId w:val="11"/>
        </w:numPr>
        <w:shd w:val="clear" w:color="auto" w:fill="auto"/>
        <w:tabs>
          <w:tab w:val="left" w:pos="534"/>
        </w:tabs>
        <w:spacing w:after="240" w:line="250" w:lineRule="exact"/>
        <w:ind w:left="580" w:right="20" w:hanging="560"/>
        <w:jc w:val="both"/>
      </w:pPr>
      <w:r>
        <w:t xml:space="preserve">Pronajímatel a Nájemce se dohodli, že (a) v období do </w:t>
      </w:r>
      <w:proofErr w:type="gramStart"/>
      <w:r>
        <w:t>31.12.2018</w:t>
      </w:r>
      <w:proofErr w:type="gramEnd"/>
      <w:r>
        <w:t xml:space="preserve"> nájemné nebude vůb</w:t>
      </w:r>
      <w:r>
        <w:t>ec podléhat indexaci dle článku 15 Všeobecných podmínek nájmu a (b) v období od 1.1.2019 nájemné bude podléhat indexaci dle článku 15 Všeobecných podmínek nájmu, a to v polovině výše průměrné roční míry inflace odpovídající přírůstku spotřebitelských cen v</w:t>
      </w:r>
      <w:r>
        <w:t>yhlášené Českým statistickým úřadem.</w:t>
      </w:r>
    </w:p>
    <w:p w:rsidR="004F3542" w:rsidRDefault="007E0099">
      <w:pPr>
        <w:pStyle w:val="Style16"/>
        <w:numPr>
          <w:ilvl w:val="0"/>
          <w:numId w:val="11"/>
        </w:numPr>
        <w:shd w:val="clear" w:color="auto" w:fill="auto"/>
        <w:tabs>
          <w:tab w:val="left" w:pos="534"/>
        </w:tabs>
        <w:spacing w:after="240" w:line="250" w:lineRule="exact"/>
        <w:ind w:left="580" w:right="20" w:hanging="560"/>
        <w:jc w:val="both"/>
      </w:pPr>
      <w:r>
        <w:t>Smluvní strany se dohodly, že se nebude skládat jistota (kauce). Článek 13 Všeobecných podmínek nájmu se tak nepoužije.</w:t>
      </w:r>
    </w:p>
    <w:p w:rsidR="004F3542" w:rsidRDefault="007E0099">
      <w:pPr>
        <w:pStyle w:val="Style16"/>
        <w:numPr>
          <w:ilvl w:val="0"/>
          <w:numId w:val="11"/>
        </w:numPr>
        <w:shd w:val="clear" w:color="auto" w:fill="auto"/>
        <w:tabs>
          <w:tab w:val="left" w:pos="534"/>
        </w:tabs>
        <w:spacing w:after="369" w:line="250" w:lineRule="exact"/>
        <w:ind w:left="580" w:right="20" w:hanging="560"/>
        <w:jc w:val="both"/>
      </w:pPr>
      <w:r>
        <w:t>Celková výše nedoplatku či přeplatku na poplatcích za dodávku médií a poplatcích za služby hrazenýc</w:t>
      </w:r>
      <w:r>
        <w:t>h zálohově dle splátkového kalendáře za příslušný kalendářní rok bude písemně vyúčtována Pronajímatelem Nájemci do šesti (6) měsíců od skončení každého kalendářního roku doby nájmu. Vyúčtování musí mít podobu daňového dokladu a musí obsahovat rozpis účtova</w:t>
      </w:r>
      <w:r>
        <w:t>ných služeb, rozúčtování zaplacených záloh zvlášť pro 3. a 4. nadzemní podlaží Budovy C a 2. nadzemní podlaží Budovy H proti skutečně vynaloženým nákladům na media a služby, jakož i kopie dodavatelských faktur, z nichž byla skutečná výše nákladů na média a</w:t>
      </w:r>
      <w:r>
        <w:t xml:space="preserve"> služby určena. Nebude-li vyúčtování obsahovat některou z položek nebo příloh uvedených v tomto odstavci, je Nájemce oprávněn vyúčtování vráti</w:t>
      </w:r>
      <w:r>
        <w:t>t Pronajímateli a požadovat jeho opravu či doplnění. Přeplatek či nedoplatek si Smluvní strany vyrovnají nejpozdě</w:t>
      </w:r>
      <w:r>
        <w:t>ji do dvaceti (20) pracovních dní od doručení vyúčtování Pronajímatelem Nájemci nebo jeho opraveného či doplněného znění. Ve zbytku se uplatní článek 18 Všeobecných podmínek nájmu.</w:t>
      </w:r>
    </w:p>
    <w:p w:rsidR="004F3542" w:rsidRDefault="007E0099">
      <w:pPr>
        <w:pStyle w:val="Style21"/>
        <w:keepNext/>
        <w:keepLines/>
        <w:shd w:val="clear" w:color="auto" w:fill="auto"/>
        <w:spacing w:before="0" w:after="352" w:line="389" w:lineRule="exact"/>
        <w:ind w:left="20"/>
      </w:pPr>
      <w:bookmarkStart w:id="4" w:name="bookmark4"/>
      <w:r>
        <w:t>Článek 4 Zvláštní ustanovení</w:t>
      </w:r>
      <w:bookmarkEnd w:id="4"/>
    </w:p>
    <w:p w:rsidR="004F3542" w:rsidRDefault="007E0099">
      <w:pPr>
        <w:pStyle w:val="Style16"/>
        <w:numPr>
          <w:ilvl w:val="0"/>
          <w:numId w:val="15"/>
        </w:numPr>
        <w:shd w:val="clear" w:color="auto" w:fill="auto"/>
        <w:tabs>
          <w:tab w:val="left" w:pos="534"/>
        </w:tabs>
        <w:spacing w:after="0" w:line="250" w:lineRule="exact"/>
        <w:ind w:left="580" w:right="20" w:hanging="560"/>
        <w:jc w:val="both"/>
      </w:pPr>
      <w:r>
        <w:t xml:space="preserve">Pronajímatel a Nájemce se dohodli, že veškeré </w:t>
      </w:r>
      <w:r>
        <w:t xml:space="preserve">stavební úpravy, které </w:t>
      </w:r>
      <w:proofErr w:type="gramStart"/>
      <w:r>
        <w:t>budou</w:t>
      </w:r>
      <w:proofErr w:type="gramEnd"/>
      <w:r>
        <w:t xml:space="preserve"> prováděny v Předmětu nájmu </w:t>
      </w:r>
      <w:proofErr w:type="gramStart"/>
      <w:r>
        <w:t>budou</w:t>
      </w:r>
      <w:proofErr w:type="gramEnd"/>
      <w:r>
        <w:t xml:space="preserve"> zajištěny ze strany Pronajímatele a budou prováděny na náklady Pronajímatele pod dozorem správce Budovy C a Budovy H.</w:t>
      </w:r>
      <w:r>
        <w:br w:type="page"/>
      </w:r>
    </w:p>
    <w:p w:rsidR="004F3542" w:rsidRDefault="007E0099">
      <w:pPr>
        <w:pStyle w:val="Style16"/>
        <w:numPr>
          <w:ilvl w:val="0"/>
          <w:numId w:val="15"/>
        </w:numPr>
        <w:shd w:val="clear" w:color="auto" w:fill="auto"/>
        <w:tabs>
          <w:tab w:val="left" w:pos="530"/>
        </w:tabs>
        <w:spacing w:after="184" w:line="254" w:lineRule="exact"/>
        <w:ind w:left="580" w:right="40" w:hanging="580"/>
        <w:jc w:val="both"/>
      </w:pPr>
      <w:r>
        <w:lastRenderedPageBreak/>
        <w:t xml:space="preserve">Pronajímatel se zavazuje provést ke dní Počátku nájmu následující stavební </w:t>
      </w:r>
      <w:r w:rsidR="00FA668B">
        <w:t>a technic</w:t>
      </w:r>
      <w:r>
        <w:t xml:space="preserve">ké úpravy v a na Předmětu nájmu, jak jsou podrobněji rozvedeny v příloze </w:t>
      </w:r>
      <w:proofErr w:type="gramStart"/>
      <w:r>
        <w:t>č.10</w:t>
      </w:r>
      <w:proofErr w:type="gramEnd"/>
      <w:r>
        <w:t xml:space="preserve"> této Smlouvy s tím, že:</w:t>
      </w:r>
    </w:p>
    <w:p w:rsidR="004F3542" w:rsidRDefault="007E0099">
      <w:pPr>
        <w:pStyle w:val="Style16"/>
        <w:numPr>
          <w:ilvl w:val="0"/>
          <w:numId w:val="16"/>
        </w:numPr>
        <w:shd w:val="clear" w:color="auto" w:fill="auto"/>
        <w:spacing w:line="250" w:lineRule="exact"/>
        <w:ind w:left="1140" w:right="40" w:hanging="560"/>
        <w:jc w:val="both"/>
      </w:pPr>
      <w:r>
        <w:t xml:space="preserve"> nejpozději v den počátku nájmu instaluje z hlediska chladícího výkonu adekvátní klimatizaci </w:t>
      </w:r>
      <w:proofErr w:type="spellStart"/>
      <w:r>
        <w:t>servrovny</w:t>
      </w:r>
      <w:proofErr w:type="spellEnd"/>
      <w:r>
        <w:t xml:space="preserve"> umístěné v místnosti č. 335 ve 3.NP Budovy </w:t>
      </w:r>
      <w:r>
        <w:t xml:space="preserve">C a zajistí její funkční </w:t>
      </w:r>
      <w:proofErr w:type="gramStart"/>
      <w:r>
        <w:t>provoz,, údržbu</w:t>
      </w:r>
      <w:proofErr w:type="gramEnd"/>
      <w:r>
        <w:t xml:space="preserve"> a opravy a až do skončení nájmu dle této Smlouvy a Nájemci umožní její nerušené užívání. Náklady spojené se servisem a revizemi zařízení jsou předmětem vyúčtování v položce služby.</w:t>
      </w:r>
    </w:p>
    <w:p w:rsidR="004F3542" w:rsidRDefault="007E0099">
      <w:pPr>
        <w:pStyle w:val="Style16"/>
        <w:numPr>
          <w:ilvl w:val="0"/>
          <w:numId w:val="16"/>
        </w:numPr>
        <w:shd w:val="clear" w:color="auto" w:fill="auto"/>
        <w:spacing w:after="176" w:line="250" w:lineRule="exact"/>
        <w:ind w:left="1140" w:right="40" w:hanging="560"/>
        <w:jc w:val="both"/>
      </w:pPr>
      <w:r>
        <w:t xml:space="preserve"> Pronajímatel dále umožní nájemci </w:t>
      </w:r>
      <w:r>
        <w:t xml:space="preserve">umístění aktivních prvků počítačové sítě do vlastní </w:t>
      </w:r>
      <w:proofErr w:type="spellStart"/>
      <w:r>
        <w:t>serverovny</w:t>
      </w:r>
      <w:proofErr w:type="spellEnd"/>
      <w:r>
        <w:t xml:space="preserve"> v místnosti č. 335 ve 3. nadzemním podlaží Budovy C a využívání datových rozvodů v užívaných prostorách. Aktivní síťové prvky nájemce budou v </w:t>
      </w:r>
      <w:proofErr w:type="spellStart"/>
      <w:r>
        <w:t>serverovně</w:t>
      </w:r>
      <w:proofErr w:type="spellEnd"/>
      <w:r>
        <w:t xml:space="preserve"> umístěny ve vlastní uzamykatelné technol</w:t>
      </w:r>
      <w:r>
        <w:t>ogické skříni (</w:t>
      </w:r>
      <w:proofErr w:type="spellStart"/>
      <w:r>
        <w:t>RACKu</w:t>
      </w:r>
      <w:proofErr w:type="spellEnd"/>
      <w:r>
        <w:t xml:space="preserve">) a tak zabezpečeny proti neoprávněnému přístupu. Přístup do </w:t>
      </w:r>
      <w:proofErr w:type="spellStart"/>
      <w:r>
        <w:t>serverovny</w:t>
      </w:r>
      <w:proofErr w:type="spellEnd"/>
      <w:r>
        <w:t xml:space="preserve"> [ať již ze strany nájemce nebo pronajímatele nebo zástupců dalších subjektů, kteří vykonávají správu </w:t>
      </w:r>
      <w:r>
        <w:rPr>
          <w:lang w:val="en-US"/>
        </w:rPr>
        <w:t xml:space="preserve">IT </w:t>
      </w:r>
      <w:r>
        <w:t xml:space="preserve">či zařízení umístěného v </w:t>
      </w:r>
      <w:proofErr w:type="spellStart"/>
      <w:r>
        <w:t>serverovně</w:t>
      </w:r>
      <w:proofErr w:type="spellEnd"/>
      <w:r>
        <w:t xml:space="preserve"> (v této smlouvě také jen</w:t>
      </w:r>
      <w:r>
        <w:t xml:space="preserve"> </w:t>
      </w:r>
      <w:r>
        <w:rPr>
          <w:rStyle w:val="CharStyle18"/>
        </w:rPr>
        <w:t xml:space="preserve">„oprávněný </w:t>
      </w:r>
      <w:proofErr w:type="spellStart"/>
      <w:r>
        <w:rPr>
          <w:rStyle w:val="CharStyle18"/>
        </w:rPr>
        <w:t>subjekť</w:t>
      </w:r>
      <w:proofErr w:type="spellEnd"/>
      <w:r>
        <w:rPr>
          <w:rStyle w:val="CharStyle18"/>
        </w:rPr>
        <w:t xml:space="preserve">)] </w:t>
      </w:r>
      <w:r>
        <w:t>bude možný pouze za současné účasti pověřených osob nájemce a pronajímatele (správce objektu, recepční služba). Každý vstup bude zaznamenán do knihy vstupů s uvedením data a času vstupu, jmen a podpisů zúčastněných, důvodu vstupu a ča</w:t>
      </w:r>
      <w:r>
        <w:t xml:space="preserve">su opuštění </w:t>
      </w:r>
      <w:proofErr w:type="spellStart"/>
      <w:r>
        <w:t>serverovny</w:t>
      </w:r>
      <w:proofErr w:type="spellEnd"/>
      <w:r>
        <w:t xml:space="preserve">. Toto ustanovení o vstupu oprávněných osob za účasti pověřených osob nájemce a pronajímatele do prostor </w:t>
      </w:r>
      <w:proofErr w:type="spellStart"/>
      <w:r>
        <w:t>serverovny</w:t>
      </w:r>
      <w:proofErr w:type="spellEnd"/>
      <w:r>
        <w:t xml:space="preserve"> neplatí pouze v případě nutnosti vstupu do </w:t>
      </w:r>
      <w:proofErr w:type="spellStart"/>
      <w:r>
        <w:t>serverovny</w:t>
      </w:r>
      <w:proofErr w:type="spellEnd"/>
      <w:r>
        <w:t xml:space="preserve"> při nenadálé události, kdy není možné zajistit přítomnost pověře</w:t>
      </w:r>
      <w:r>
        <w:t xml:space="preserve">ných osob nájemce a pronajímatele do 2 hodin od okamžiku požádání o zajištění vstupu ze strany jedné smluvní strany druhé smluvní straně či ze strany oprávněného subjektu. Obdobně se postupuje i při havárii, kdy je nutno do </w:t>
      </w:r>
      <w:proofErr w:type="spellStart"/>
      <w:r>
        <w:t>serverovny</w:t>
      </w:r>
      <w:proofErr w:type="spellEnd"/>
      <w:r>
        <w:t xml:space="preserve"> vstoupit neprodleně. </w:t>
      </w:r>
      <w:r>
        <w:t xml:space="preserve">Z toho důvodu uloží pronajímatel primární klíč od </w:t>
      </w:r>
      <w:proofErr w:type="spellStart"/>
      <w:r>
        <w:t>serverovny</w:t>
      </w:r>
      <w:proofErr w:type="spellEnd"/>
      <w:r>
        <w:t xml:space="preserve">, který zapečetí v obálce na recepci Budovy C (recepce s ostrahou s provozem 24h denně 7 dní v týdnu) a na vnější straně obálky bude uvedeno jméno, adresa a telefonní číslo osoby, kterou je třeba </w:t>
      </w:r>
      <w:r>
        <w:t>v případě výše uvedené nenadálé události či havárie (případ použití) vyrozumět a dále jméno a telefonní číslo na jejího zástupce. O případném použití klíče je nájemce povinen pronajímatele informovat předem, popřípadě neprodleně po použití tohoto klíče. Os</w:t>
      </w:r>
      <w:r>
        <w:t xml:space="preserve">oby se mohou v prostoru </w:t>
      </w:r>
      <w:proofErr w:type="spellStart"/>
      <w:r>
        <w:t>serverovny</w:t>
      </w:r>
      <w:proofErr w:type="spellEnd"/>
      <w:r>
        <w:t xml:space="preserve"> zdržovat pouze po dobu nezbytně nutnou a mají povinnost dbát na to, aby při jejich činnosti nedošlo k poškození či porušení řádného chodu </w:t>
      </w:r>
      <w:r>
        <w:rPr>
          <w:lang w:val="en-US"/>
        </w:rPr>
        <w:t xml:space="preserve">IT </w:t>
      </w:r>
      <w:r>
        <w:t xml:space="preserve">technologií, v prostoru je přísný zákaz kouření a manipulace s ohněm. V případě </w:t>
      </w:r>
      <w:r>
        <w:t>havárie mimo provoz recepce může Nájemce použit sekundární klíč, který bude uložen v zapečetěné obálce v Předmětu nájmu. V případě použití klíče je postup obdobný jako ve výše uvedeném případě použití primárního klíče;</w:t>
      </w:r>
    </w:p>
    <w:p w:rsidR="004F3542" w:rsidRDefault="007E0099">
      <w:pPr>
        <w:pStyle w:val="Style16"/>
        <w:numPr>
          <w:ilvl w:val="0"/>
          <w:numId w:val="16"/>
        </w:numPr>
        <w:shd w:val="clear" w:color="auto" w:fill="auto"/>
        <w:spacing w:after="424" w:line="254" w:lineRule="exact"/>
        <w:ind w:left="1140" w:right="40" w:hanging="560"/>
        <w:jc w:val="both"/>
      </w:pPr>
      <w:r>
        <w:t xml:space="preserve"> Pronajímatel provede stavební úpravy</w:t>
      </w:r>
      <w:r>
        <w:t xml:space="preserve"> předmětu nájmu ve 3.NP a 4.NP Budovy C a ve 2. NP Budovy H dle požadavku Nájemce nejpozději do dne počátku nájmu dle přílohy č. 10 této smlouvy;</w:t>
      </w:r>
    </w:p>
    <w:p w:rsidR="004F3542" w:rsidRDefault="007E0099">
      <w:pPr>
        <w:pStyle w:val="Style16"/>
        <w:numPr>
          <w:ilvl w:val="0"/>
          <w:numId w:val="15"/>
        </w:numPr>
        <w:shd w:val="clear" w:color="auto" w:fill="auto"/>
        <w:tabs>
          <w:tab w:val="left" w:pos="530"/>
          <w:tab w:val="right" w:pos="7640"/>
          <w:tab w:val="left" w:pos="7782"/>
        </w:tabs>
        <w:spacing w:after="0" w:line="250" w:lineRule="exact"/>
        <w:ind w:left="580" w:hanging="580"/>
        <w:jc w:val="both"/>
      </w:pPr>
      <w:r>
        <w:t>Pronajímatel a Nájemce</w:t>
      </w:r>
      <w:r>
        <w:tab/>
        <w:t>se dohodli na doplnění článku 5.1 bodu (i)</w:t>
      </w:r>
      <w:r>
        <w:tab/>
        <w:t>Všeobecných</w:t>
      </w:r>
    </w:p>
    <w:p w:rsidR="004F3542" w:rsidRDefault="007E0099">
      <w:pPr>
        <w:pStyle w:val="Style24"/>
        <w:shd w:val="clear" w:color="auto" w:fill="auto"/>
        <w:tabs>
          <w:tab w:val="right" w:pos="7640"/>
          <w:tab w:val="left" w:pos="7786"/>
        </w:tabs>
        <w:spacing w:before="0" w:after="0"/>
        <w:ind w:left="580" w:right="40" w:firstLine="0"/>
      </w:pPr>
      <w:r>
        <w:rPr>
          <w:rStyle w:val="CharStyle26"/>
        </w:rPr>
        <w:t xml:space="preserve">podmínek nájmu, které jsou přílohou </w:t>
      </w:r>
      <w:proofErr w:type="gramStart"/>
      <w:r>
        <w:rPr>
          <w:rStyle w:val="CharStyle26"/>
        </w:rPr>
        <w:t>č.3 této</w:t>
      </w:r>
      <w:proofErr w:type="gramEnd"/>
      <w:r>
        <w:rPr>
          <w:rStyle w:val="CharStyle26"/>
        </w:rPr>
        <w:t xml:space="preserve"> Smlouvy, takto: </w:t>
      </w:r>
      <w:r>
        <w:t xml:space="preserve">“Pronajímatel je oprávněn vstoupit do </w:t>
      </w:r>
      <w:proofErr w:type="spellStart"/>
      <w:r>
        <w:t>serverovny</w:t>
      </w:r>
      <w:proofErr w:type="spellEnd"/>
      <w:r>
        <w:tab/>
        <w:t>(místnost</w:t>
      </w:r>
      <w:r>
        <w:rPr>
          <w:rStyle w:val="CharStyle26"/>
        </w:rPr>
        <w:t xml:space="preserve"> č. </w:t>
      </w:r>
      <w:r>
        <w:t>335 v 3. NP Budovy C) jen</w:t>
      </w:r>
      <w:r>
        <w:tab/>
        <w:t>za podmínek</w:t>
      </w:r>
    </w:p>
    <w:p w:rsidR="004F3542" w:rsidRDefault="007E0099">
      <w:pPr>
        <w:pStyle w:val="Style24"/>
        <w:shd w:val="clear" w:color="auto" w:fill="auto"/>
        <w:spacing w:before="0" w:after="180"/>
        <w:ind w:left="580" w:firstLine="0"/>
      </w:pPr>
      <w:r>
        <w:t>sjednaných s nájemcem (</w:t>
      </w:r>
      <w:proofErr w:type="spellStart"/>
      <w:proofErr w:type="gramStart"/>
      <w:r>
        <w:t>čl</w:t>
      </w:r>
      <w:proofErr w:type="spellEnd"/>
      <w:r>
        <w:t xml:space="preserve"> .4 odst.</w:t>
      </w:r>
      <w:proofErr w:type="gramEnd"/>
      <w:r>
        <w:t xml:space="preserve"> 2 písm. b) nájemní smlouvy)”.</w:t>
      </w:r>
    </w:p>
    <w:p w:rsidR="004F3542" w:rsidRDefault="007E0099">
      <w:pPr>
        <w:pStyle w:val="Style16"/>
        <w:numPr>
          <w:ilvl w:val="0"/>
          <w:numId w:val="15"/>
        </w:numPr>
        <w:shd w:val="clear" w:color="auto" w:fill="auto"/>
        <w:tabs>
          <w:tab w:val="left" w:pos="530"/>
          <w:tab w:val="right" w:pos="7640"/>
          <w:tab w:val="left" w:pos="7786"/>
        </w:tabs>
        <w:spacing w:after="0" w:line="250" w:lineRule="exact"/>
        <w:ind w:left="580" w:hanging="580"/>
        <w:jc w:val="both"/>
      </w:pPr>
      <w:r>
        <w:t>Smluvní strany se dále</w:t>
      </w:r>
      <w:r>
        <w:tab/>
        <w:t>dohodly</w:t>
      </w:r>
      <w:r>
        <w:t>, že Pronajímatel není oprávněn na</w:t>
      </w:r>
      <w:r>
        <w:tab/>
        <w:t>úhradu svých</w:t>
      </w:r>
    </w:p>
    <w:p w:rsidR="004F3542" w:rsidRDefault="007E0099">
      <w:pPr>
        <w:pStyle w:val="Style16"/>
        <w:shd w:val="clear" w:color="auto" w:fill="auto"/>
        <w:spacing w:after="0" w:line="250" w:lineRule="exact"/>
        <w:ind w:left="580" w:right="40" w:firstLine="0"/>
        <w:jc w:val="both"/>
      </w:pPr>
      <w:r>
        <w:t>pohledávek za Nájemcem uplatnit zadržovací právo k věcem Nájemce nacházejícím se v Budově C a Budově H nebo na pozemcích, na které jsou obě tyto budovy postaveny.</w:t>
      </w:r>
      <w:r>
        <w:br w:type="page"/>
      </w:r>
    </w:p>
    <w:p w:rsidR="004F3542" w:rsidRDefault="007E0099">
      <w:pPr>
        <w:pStyle w:val="Style16"/>
        <w:shd w:val="clear" w:color="auto" w:fill="auto"/>
        <w:spacing w:line="250" w:lineRule="exact"/>
        <w:ind w:left="580" w:right="20" w:firstLine="0"/>
        <w:jc w:val="both"/>
      </w:pPr>
      <w:r>
        <w:lastRenderedPageBreak/>
        <w:t>Za tímto účelem není Pronajímatel oprávněn a</w:t>
      </w:r>
      <w:r>
        <w:t>ni vstupovat do Předmětu nájmu. Aplikace článku 29 Všeobecných podmínek nájmu je tímto vyloučena.</w:t>
      </w:r>
    </w:p>
    <w:p w:rsidR="004F3542" w:rsidRDefault="007E0099">
      <w:pPr>
        <w:pStyle w:val="Style16"/>
        <w:numPr>
          <w:ilvl w:val="0"/>
          <w:numId w:val="15"/>
        </w:numPr>
        <w:shd w:val="clear" w:color="auto" w:fill="auto"/>
        <w:tabs>
          <w:tab w:val="left" w:pos="513"/>
        </w:tabs>
        <w:spacing w:line="250" w:lineRule="exact"/>
        <w:ind w:left="580" w:right="20" w:hanging="560"/>
        <w:jc w:val="both"/>
      </w:pPr>
      <w:r>
        <w:t xml:space="preserve">Nájemce je oprávněn nechat na své náklady umístit své firemní označení v nebo na Budově C a Pronajímatel se zavazuje poskytnout Nájemci veškerou potřebnou </w:t>
      </w:r>
      <w:r>
        <w:t>součinnost k umístění takového označení a k získání veřejnoprávních povolení k jeho umístění. Za umožnění umístění takového označení není Pronajímatel oprávněn požadovat po Nájemci jakoukoliv úplatu.</w:t>
      </w:r>
    </w:p>
    <w:p w:rsidR="004F3542" w:rsidRDefault="007E0099">
      <w:pPr>
        <w:pStyle w:val="Style24"/>
        <w:numPr>
          <w:ilvl w:val="0"/>
          <w:numId w:val="15"/>
        </w:numPr>
        <w:shd w:val="clear" w:color="auto" w:fill="auto"/>
        <w:tabs>
          <w:tab w:val="left" w:pos="513"/>
        </w:tabs>
        <w:spacing w:before="0" w:after="180"/>
        <w:ind w:left="580" w:right="20"/>
      </w:pPr>
      <w:r>
        <w:rPr>
          <w:rStyle w:val="CharStyle26"/>
        </w:rPr>
        <w:t>Smluvní strany se dohodly na změně článku 26.1 bodu (</w:t>
      </w:r>
      <w:proofErr w:type="spellStart"/>
      <w:r>
        <w:rPr>
          <w:rStyle w:val="CharStyle26"/>
        </w:rPr>
        <w:t>iv</w:t>
      </w:r>
      <w:proofErr w:type="spellEnd"/>
      <w:r>
        <w:rPr>
          <w:rStyle w:val="CharStyle26"/>
        </w:rPr>
        <w:t xml:space="preserve">) Všeobecných podmínek nájmu, jehož poslední věta nově zní takto; </w:t>
      </w:r>
      <w:r>
        <w:t xml:space="preserve">“Ocitne-li se nájemce v </w:t>
      </w:r>
      <w:r w:rsidR="00FA668B">
        <w:t>prodlení delším než 14 dní s vykl</w:t>
      </w:r>
      <w:r>
        <w:t>ízením</w:t>
      </w:r>
      <w:r>
        <w:rPr>
          <w:rStyle w:val="CharStyle26"/>
        </w:rPr>
        <w:t xml:space="preserve"> a </w:t>
      </w:r>
      <w:r>
        <w:t>předáním předmětu nájmu, je pronajímatel oprávněn předmět nájmu na n</w:t>
      </w:r>
      <w:r>
        <w:t>áklady nájemce vyklidit. ”</w:t>
      </w:r>
    </w:p>
    <w:p w:rsidR="004F3542" w:rsidRDefault="007E0099">
      <w:pPr>
        <w:pStyle w:val="Style24"/>
        <w:numPr>
          <w:ilvl w:val="0"/>
          <w:numId w:val="15"/>
        </w:numPr>
        <w:shd w:val="clear" w:color="auto" w:fill="auto"/>
        <w:tabs>
          <w:tab w:val="left" w:pos="513"/>
        </w:tabs>
        <w:spacing w:before="0" w:after="180"/>
        <w:ind w:left="580" w:right="20"/>
      </w:pPr>
      <w:r>
        <w:rPr>
          <w:rStyle w:val="CharStyle26"/>
        </w:rPr>
        <w:t xml:space="preserve">Pronajímatel a Nájemce se dále dohodli na doplnění článku 26.2 bodu (i) písm. b) Všeobecných podmínek tak, že: </w:t>
      </w:r>
      <w:r>
        <w:t>“Nájem</w:t>
      </w:r>
      <w:r w:rsidR="00FA668B">
        <w:t>ce není povinen prokázat Pronají</w:t>
      </w:r>
      <w:r>
        <w:t>mateli změnu svého sídla nebo místa podnikání, je-</w:t>
      </w:r>
      <w:proofErr w:type="spellStart"/>
      <w:r>
        <w:t>lí</w:t>
      </w:r>
      <w:proofErr w:type="spellEnd"/>
      <w:r>
        <w:t xml:space="preserve"> zjistitelná z veřejně dostu</w:t>
      </w:r>
      <w:r>
        <w:t>pných zdrojů.</w:t>
      </w:r>
      <w:r>
        <w:rPr>
          <w:rStyle w:val="CharStyle26"/>
        </w:rPr>
        <w:t xml:space="preserve"> ”</w:t>
      </w:r>
    </w:p>
    <w:p w:rsidR="004F3542" w:rsidRDefault="007E0099">
      <w:pPr>
        <w:pStyle w:val="Style16"/>
        <w:numPr>
          <w:ilvl w:val="0"/>
          <w:numId w:val="15"/>
        </w:numPr>
        <w:shd w:val="clear" w:color="auto" w:fill="auto"/>
        <w:tabs>
          <w:tab w:val="left" w:pos="513"/>
        </w:tabs>
        <w:spacing w:line="250" w:lineRule="exact"/>
        <w:ind w:left="580" w:right="20" w:hanging="560"/>
        <w:jc w:val="both"/>
      </w:pPr>
      <w:r>
        <w:t>Pronajímatel se zavazuje poskytnout Nájemci stožáry umístěné v zeleni před vstupem do Budovy C areálu a od Počátku nájmu až do skončení nájmu umožnit nájemci zavěsit na tento stožár vlajku České republiky a Evropské unie.</w:t>
      </w:r>
    </w:p>
    <w:p w:rsidR="004F3542" w:rsidRDefault="007E0099">
      <w:pPr>
        <w:pStyle w:val="Style16"/>
        <w:numPr>
          <w:ilvl w:val="0"/>
          <w:numId w:val="15"/>
        </w:numPr>
        <w:shd w:val="clear" w:color="auto" w:fill="auto"/>
        <w:spacing w:line="250" w:lineRule="exact"/>
        <w:ind w:left="580" w:right="20" w:hanging="560"/>
        <w:jc w:val="both"/>
      </w:pPr>
      <w:r>
        <w:t xml:space="preserve"> Pronajímatel se z</w:t>
      </w:r>
      <w:r>
        <w:t xml:space="preserve">avazuje vybudovat a udržovat od </w:t>
      </w:r>
      <w:proofErr w:type="gramStart"/>
      <w:r>
        <w:t>18.1.2016</w:t>
      </w:r>
      <w:proofErr w:type="gramEnd"/>
      <w:r>
        <w:t xml:space="preserve"> a pak po celou dobu trvání nájmu dle této Smlouvy bezbariérový vstup do Budovy C a dále do Předmětu nájmu. Bezbariérový vstup do Budovy C a Předmětu nájmu musí být viditelně označen a musí být v kvalitě odpovídajíc</w:t>
      </w:r>
      <w:r>
        <w:t>í příslušným předpisům. Pro vyloučení pochybností Smluvní strany konstatují, že povinnost Pronajímatele vybudovat a udržovat bezbariérový přístup do budovy se netýká vstupu do Budovy H.</w:t>
      </w:r>
    </w:p>
    <w:p w:rsidR="004F3542" w:rsidRDefault="007E0099">
      <w:pPr>
        <w:pStyle w:val="Style16"/>
        <w:numPr>
          <w:ilvl w:val="0"/>
          <w:numId w:val="15"/>
        </w:numPr>
        <w:shd w:val="clear" w:color="auto" w:fill="auto"/>
        <w:tabs>
          <w:tab w:val="left" w:pos="513"/>
        </w:tabs>
        <w:spacing w:after="0" w:line="250" w:lineRule="exact"/>
        <w:ind w:left="580" w:right="20" w:hanging="560"/>
        <w:jc w:val="both"/>
      </w:pPr>
      <w:r>
        <w:t>Pronajímatel se zavazuje poskytovat Nájemci na základě písemné žádosti</w:t>
      </w:r>
      <w:r>
        <w:t xml:space="preserve"> Nájemce a nad rámec služeb vymezených v tomto článku dále i službu spočívající v klimatizaci (chlazení vzduchu) pronajatých prostor (kanceláří a chodeb) ve 3. NP a 4. NP Budovy C. Pronajímatel začne poskytovat tuto službu Nájemci do 1 měsíce od obdržení p</w:t>
      </w:r>
      <w:r>
        <w:t>ísemné žádosti Nájemce nebo od jiného data uvedeného v žádosti Nájemce, nejdříve však od 1. 4. 2017. Smluvní strany se dohodly, že tato služba bude zpoplatněna částkou 150,- Kč/m2/rok, kterou bude Nájemce hradit Pronajímateli v pravidelných měsíčních splát</w:t>
      </w:r>
      <w:r>
        <w:t>kách, jejichž výše bude určena a zvlášť rozpočtena pro</w:t>
      </w:r>
    </w:p>
    <w:p w:rsidR="004F3542" w:rsidRDefault="007E0099">
      <w:pPr>
        <w:pStyle w:val="Style16"/>
        <w:numPr>
          <w:ilvl w:val="0"/>
          <w:numId w:val="17"/>
        </w:numPr>
        <w:shd w:val="clear" w:color="auto" w:fill="auto"/>
        <w:tabs>
          <w:tab w:val="left" w:pos="874"/>
          <w:tab w:val="left" w:pos="834"/>
        </w:tabs>
        <w:spacing w:after="176" w:line="250" w:lineRule="exact"/>
        <w:ind w:left="580" w:right="20" w:firstLine="0"/>
        <w:jc w:val="both"/>
      </w:pPr>
      <w:r>
        <w:t xml:space="preserve">NP a 4. NP Budovy C ve splátkovém kalendáři pronajímatele tak, jak je </w:t>
      </w:r>
      <w:proofErr w:type="gramStart"/>
      <w:r>
        <w:t>upraven v ČI</w:t>
      </w:r>
      <w:proofErr w:type="gramEnd"/>
      <w:r>
        <w:t>. 3 odst. 4 této Smlouvy výše. Ke dni zahájení poskytování této služby Pronajímatel vydá nový splátkový kalendář doplně</w:t>
      </w:r>
      <w:r>
        <w:t>ný o rozpis měsíčních splátek za tuto službu. Měsíční splátky za tuto službu budou splatné vždy nejpozději k desátému (10.) dni běžného kalendářního měsíce na účet Pronajímatele uvedený ve splátkovém kalendáři, pokud splátkový kalendář nestanoví jiný banko</w:t>
      </w:r>
      <w:r>
        <w:t xml:space="preserve">vní účet Pronajímatele nebo pozdější splatnost, a to na základě splátkového kalendáře dle čl. 3 odst. 4 </w:t>
      </w:r>
      <w:proofErr w:type="gramStart"/>
      <w:r>
        <w:t>této</w:t>
      </w:r>
      <w:proofErr w:type="gramEnd"/>
      <w:r>
        <w:t xml:space="preserve"> Smlouvy. Tím nejsou dotčena ostatní ustanovení o splátkovém kalendáři v čl. 3 odst. 4 </w:t>
      </w:r>
      <w:proofErr w:type="gramStart"/>
      <w:r>
        <w:t>této</w:t>
      </w:r>
      <w:proofErr w:type="gramEnd"/>
      <w:r>
        <w:t xml:space="preserve"> Smlouvy. V případě realizace služby chlazení vzduchu se </w:t>
      </w:r>
      <w:r>
        <w:t xml:space="preserve">Smluvní strany dohodly na povinnosti navýšení zálohových plateb za elektrickou energii, a to z důvodu zvýšené spotřeby elektrické energie </w:t>
      </w:r>
      <w:proofErr w:type="spellStart"/>
      <w:r>
        <w:t>chladícícho</w:t>
      </w:r>
      <w:proofErr w:type="spellEnd"/>
      <w:r>
        <w:t xml:space="preserve"> systému. Zvýšení zálohových plateb za elektrickou energii bude vypočteno na základě instalovaného výkonu </w:t>
      </w:r>
      <w:proofErr w:type="gramStart"/>
      <w:r>
        <w:t>c</w:t>
      </w:r>
      <w:r>
        <w:t>hladícího</w:t>
      </w:r>
      <w:proofErr w:type="gramEnd"/>
      <w:r>
        <w:t xml:space="preserve"> systému. </w:t>
      </w:r>
      <w:proofErr w:type="gramStart"/>
      <w:r>
        <w:t>Chladící</w:t>
      </w:r>
      <w:proofErr w:type="gramEnd"/>
      <w:r>
        <w:t xml:space="preserve"> systém bude napojen na podružné měřiče spotřeby elektrické energie ve 3NP a 4 NP Budovy C. Vyúčtování zálohových plateb za elektrickou energii proběhne 1x ročně po obdržení všech faktur od dodavatele elektrické energie.</w:t>
      </w:r>
    </w:p>
    <w:p w:rsidR="004F3542" w:rsidRDefault="007E0099">
      <w:pPr>
        <w:pStyle w:val="Style16"/>
        <w:numPr>
          <w:ilvl w:val="0"/>
          <w:numId w:val="15"/>
        </w:numPr>
        <w:shd w:val="clear" w:color="auto" w:fill="auto"/>
        <w:spacing w:after="905" w:line="254" w:lineRule="exact"/>
        <w:ind w:left="580" w:right="20" w:hanging="560"/>
        <w:jc w:val="both"/>
      </w:pPr>
      <w:r>
        <w:t xml:space="preserve"> V případě prodlení Pronajímatele s vybudováním a zprovozněním systému chlazení vybra</w:t>
      </w:r>
      <w:r>
        <w:t xml:space="preserve">ných prostor, jakož i umožněním jeho užívání Nájemcem dle </w:t>
      </w:r>
      <w:proofErr w:type="spellStart"/>
      <w:r>
        <w:t>odst</w:t>
      </w:r>
      <w:proofErr w:type="spellEnd"/>
      <w:r>
        <w:t>, 2 a 10 tohoto</w:t>
      </w:r>
      <w:r>
        <w:br w:type="page"/>
      </w:r>
      <w:r>
        <w:lastRenderedPageBreak/>
        <w:t>článku výše se Pronajímatel zavazuje zaplatit Nájemci smluvní pokutu ve výši 1.500,- Kč za k</w:t>
      </w:r>
      <w:r>
        <w:t>aždý byť jen započatý den prodlení.</w:t>
      </w:r>
    </w:p>
    <w:p w:rsidR="004F3542" w:rsidRDefault="007E0099">
      <w:pPr>
        <w:pStyle w:val="Style21"/>
        <w:keepNext/>
        <w:keepLines/>
        <w:shd w:val="clear" w:color="auto" w:fill="auto"/>
        <w:spacing w:before="0" w:after="299" w:line="398" w:lineRule="exact"/>
        <w:ind w:left="20"/>
      </w:pPr>
      <w:bookmarkStart w:id="5" w:name="bookmark5"/>
      <w:r>
        <w:t>Článek 5 Další služby a jejich úhrada</w:t>
      </w:r>
      <w:bookmarkEnd w:id="5"/>
    </w:p>
    <w:p w:rsidR="004F3542" w:rsidRDefault="007E0099">
      <w:pPr>
        <w:pStyle w:val="Style16"/>
        <w:numPr>
          <w:ilvl w:val="0"/>
          <w:numId w:val="18"/>
        </w:numPr>
        <w:shd w:val="clear" w:color="auto" w:fill="auto"/>
        <w:spacing w:line="250" w:lineRule="exact"/>
        <w:ind w:left="740" w:right="20" w:hanging="720"/>
        <w:jc w:val="both"/>
      </w:pPr>
      <w:r>
        <w:t xml:space="preserve"> Pronajímatel bude za podmínek upravených níže poskytovat Nájemci vedle služeb upravených výše v této Smlouvě a ve Všeobecných podmínkách ještě další služby spočívající v úklidu, der</w:t>
      </w:r>
      <w:r>
        <w:t xml:space="preserve">atizaci a desinsekci Předmětu nájmu, v drobných opravách a běžné údržbě Předmětu nájmu a Na úhradu těchto služeb se nepoužije </w:t>
      </w:r>
      <w:proofErr w:type="spellStart"/>
      <w:r>
        <w:t>ust</w:t>
      </w:r>
      <w:proofErr w:type="spellEnd"/>
      <w:r>
        <w:t xml:space="preserve">. </w:t>
      </w:r>
      <w:proofErr w:type="gramStart"/>
      <w:r>
        <w:t>článku</w:t>
      </w:r>
      <w:proofErr w:type="gramEnd"/>
      <w:r>
        <w:t xml:space="preserve"> 3 této Smlouvy.</w:t>
      </w:r>
    </w:p>
    <w:p w:rsidR="004F3542" w:rsidRDefault="007E0099">
      <w:pPr>
        <w:pStyle w:val="Style16"/>
        <w:numPr>
          <w:ilvl w:val="0"/>
          <w:numId w:val="18"/>
        </w:numPr>
        <w:shd w:val="clear" w:color="auto" w:fill="auto"/>
        <w:tabs>
          <w:tab w:val="left" w:pos="687"/>
        </w:tabs>
        <w:spacing w:after="0" w:line="250" w:lineRule="exact"/>
        <w:ind w:left="740" w:right="20" w:hanging="720"/>
        <w:jc w:val="both"/>
      </w:pPr>
      <w:r>
        <w:t xml:space="preserve">Úklid Předmětu nájmu bude pro Nájemce zajišťovat Pronajímatel a Nájemce mu bude náklady s tím spojené </w:t>
      </w:r>
      <w:r>
        <w:t xml:space="preserve">nahrazovat paušálně, s účinností od </w:t>
      </w:r>
      <w:proofErr w:type="gramStart"/>
      <w:r>
        <w:t>18.1.2016</w:t>
      </w:r>
      <w:proofErr w:type="gramEnd"/>
      <w:r>
        <w:t xml:space="preserve"> částkou ve výši 8.463,36,- Kč bez DPH za měsíc, s účinností od 1.3.2016 částkou ve výši</w:t>
      </w:r>
    </w:p>
    <w:p w:rsidR="004F3542" w:rsidRDefault="007E0099">
      <w:pPr>
        <w:pStyle w:val="Style16"/>
        <w:numPr>
          <w:ilvl w:val="0"/>
          <w:numId w:val="19"/>
        </w:numPr>
        <w:shd w:val="clear" w:color="auto" w:fill="auto"/>
        <w:tabs>
          <w:tab w:val="left" w:pos="1407"/>
          <w:tab w:val="left" w:pos="1878"/>
        </w:tabs>
        <w:spacing w:after="176" w:line="250" w:lineRule="exact"/>
        <w:ind w:left="740" w:right="20" w:firstLine="0"/>
        <w:jc w:val="both"/>
      </w:pPr>
      <w:r>
        <w:t>280,95 Kč bez DPH za měsíc a s účinností od 1.1.2017 částkou ve výši 18.169,31 Kč bez DPH za měsíc přičemž náklady za hygi</w:t>
      </w:r>
      <w:r>
        <w:t xml:space="preserve">enické a </w:t>
      </w:r>
      <w:proofErr w:type="gramStart"/>
      <w:r>
        <w:t>čistící</w:t>
      </w:r>
      <w:proofErr w:type="gramEnd"/>
      <w:r>
        <w:t xml:space="preserve"> prostředky pro sociální zařízení a související náklady úklidu jsou již zahrnuty v této paušální částce. Rozsah a podmínky úklidu je uveden v příloze číslo 8 této Smlouvy.</w:t>
      </w:r>
    </w:p>
    <w:p w:rsidR="004F3542" w:rsidRDefault="007E0099">
      <w:pPr>
        <w:pStyle w:val="Style16"/>
        <w:shd w:val="clear" w:color="auto" w:fill="auto"/>
        <w:spacing w:after="184" w:line="254" w:lineRule="exact"/>
        <w:ind w:left="740" w:right="20" w:firstLine="0"/>
        <w:jc w:val="both"/>
      </w:pPr>
      <w:r>
        <w:t>V případě zvýšení cen od dodavatele úklidových služeb, je Pronajímat</w:t>
      </w:r>
      <w:r>
        <w:t>el oprávněn požadovat zvýšení paušálu a to v případě, že takové zvýšení je prokazatelné a důvodné (zejména z titulu zvýšení minimální mzdy zaměstnanců poskytovatele úklidových služeb) a bylo s Nájemcem řádně projednáno.</w:t>
      </w:r>
    </w:p>
    <w:p w:rsidR="004F3542" w:rsidRDefault="007E0099">
      <w:pPr>
        <w:pStyle w:val="Style16"/>
        <w:numPr>
          <w:ilvl w:val="0"/>
          <w:numId w:val="18"/>
        </w:numPr>
        <w:shd w:val="clear" w:color="auto" w:fill="auto"/>
        <w:tabs>
          <w:tab w:val="left" w:pos="687"/>
        </w:tabs>
        <w:spacing w:after="176" w:line="250" w:lineRule="exact"/>
        <w:ind w:left="740" w:right="20" w:hanging="720"/>
        <w:jc w:val="both"/>
      </w:pPr>
      <w:r>
        <w:t xml:space="preserve">Pronajímatel se vedle úklidu </w:t>
      </w:r>
      <w:r>
        <w:t>zavazuje provádět na žádost Nájemce rovněž i drobné opravy a běžnou údržbu Předmětu nájmu v časových intervalech odpovídajících běžnému opotřebení Předmětu nájmu, zejména malování, opravu omítek, údržbu obkladů zdí, údržbu a opravy podlahových krytin a soc</w:t>
      </w:r>
      <w:r>
        <w:t>iálního zařízení, údržbu oken, dveří a zámků a jiného kování, osvětlení (např. výměnu vadných zářivkových trubic, žárovek, opravy a výměny zámků, kování, okenních a dveřních skel apod.); s tím, že Nájemce uhradí Pronajímateli hotové výdaje za materiál nutn</w:t>
      </w:r>
      <w:r>
        <w:t>ý k takové opravně a údržbě, a to v souladu s odst. 5 níže. Za tímto účelem Nájemce umožní Pronajímateli přístup do Předmětu nájmu. Ujednáním tohoto odstavce není dotčena povinnost Pronajímatele udržovat na své náklady Předmět nájmu ve stavu způsobilém pro</w:t>
      </w:r>
      <w:r>
        <w:t xml:space="preserve"> jeho užívání ke sjednanému účelu.</w:t>
      </w:r>
    </w:p>
    <w:p w:rsidR="004F3542" w:rsidRDefault="007E0099">
      <w:pPr>
        <w:pStyle w:val="Style16"/>
        <w:numPr>
          <w:ilvl w:val="0"/>
          <w:numId w:val="18"/>
        </w:numPr>
        <w:shd w:val="clear" w:color="auto" w:fill="auto"/>
        <w:tabs>
          <w:tab w:val="right" w:pos="9073"/>
        </w:tabs>
        <w:spacing w:after="184" w:line="254" w:lineRule="exact"/>
        <w:ind w:left="740" w:right="20" w:hanging="720"/>
        <w:jc w:val="both"/>
      </w:pPr>
      <w:r>
        <w:t>Pronajímatel se dále zavazuje provádět v Předmětu nájmu na náklady Nájemce a na žádost Nájemce deratizaci a desinsekci</w:t>
      </w:r>
    </w:p>
    <w:p w:rsidR="004F3542" w:rsidRDefault="007E0099">
      <w:pPr>
        <w:pStyle w:val="Style16"/>
        <w:numPr>
          <w:ilvl w:val="0"/>
          <w:numId w:val="18"/>
        </w:numPr>
        <w:shd w:val="clear" w:color="auto" w:fill="auto"/>
        <w:tabs>
          <w:tab w:val="right" w:pos="9073"/>
        </w:tabs>
        <w:spacing w:after="0" w:line="250" w:lineRule="exact"/>
        <w:ind w:left="740" w:right="20" w:hanging="720"/>
        <w:jc w:val="both"/>
      </w:pPr>
      <w:r>
        <w:t>Nedomluví-li se Smluvní strany písemně jinak, bude Nájemce náklady za služby dle tohoto článku 5 Smlou</w:t>
      </w:r>
      <w:r>
        <w:t xml:space="preserve">vy platit Pronajímateli měsíčně, a to na základě vystaveného daňového dokladu (faktury) vždy do konce kalendářního měsíce následujícího po měsíci, za nějž požaduje úhrada služeb. Pronajímatel rozpočte a bude vystavovat Nájemci faktury na úhrady služeb dle </w:t>
      </w:r>
      <w:r>
        <w:t>článku 5 této Smlouvy zvlášť pro 3. a 4. nadzemní podlaží Budovy C a 2. nadzemní podlaží Budovy H. Přílohou každého daňového dokladu (faktury) musí být i rozpis účtovaných služeb a kopie dodavatelských daňových dokladů, na základě kterých Pronajímatel služ</w:t>
      </w:r>
      <w:r>
        <w:t>by přeúčtovává. Pokud nebude daňový doklad (faktura) obsahovat veškeré náležitosti včetně dohodnutých příloh, je Nájemce oprávněn daňový doklad vrátit k doplnění.</w:t>
      </w:r>
      <w:r>
        <w:br w:type="page"/>
      </w:r>
    </w:p>
    <w:p w:rsidR="004F3542" w:rsidRDefault="007E0099">
      <w:pPr>
        <w:pStyle w:val="Style16"/>
        <w:shd w:val="clear" w:color="auto" w:fill="auto"/>
        <w:tabs>
          <w:tab w:val="right" w:pos="9063"/>
        </w:tabs>
        <w:spacing w:after="0" w:line="250" w:lineRule="exact"/>
        <w:ind w:left="740" w:right="20" w:firstLine="0"/>
        <w:jc w:val="both"/>
      </w:pPr>
      <w:r>
        <w:lastRenderedPageBreak/>
        <w:t>Náklady za služby jsou splatné na bankovní účet Pronajímatele (uvedený na daňovém dokladu) n</w:t>
      </w:r>
      <w:r>
        <w:t>a základě daňových</w:t>
      </w:r>
      <w:r>
        <w:tab/>
        <w:t>dokladů (faktur) vystavených</w:t>
      </w:r>
    </w:p>
    <w:p w:rsidR="004F3542" w:rsidRDefault="007E0099">
      <w:pPr>
        <w:pStyle w:val="Style16"/>
        <w:shd w:val="clear" w:color="auto" w:fill="auto"/>
        <w:spacing w:after="720" w:line="250" w:lineRule="exact"/>
        <w:ind w:left="740" w:firstLine="0"/>
        <w:jc w:val="both"/>
      </w:pPr>
      <w:r>
        <w:t>poskytovatelem (dodavatelem) se splatností 30 dnů od doručení Nájemci.</w:t>
      </w:r>
    </w:p>
    <w:p w:rsidR="004F3542" w:rsidRDefault="007E0099">
      <w:pPr>
        <w:pStyle w:val="Style16"/>
        <w:numPr>
          <w:ilvl w:val="0"/>
          <w:numId w:val="18"/>
        </w:numPr>
        <w:shd w:val="clear" w:color="auto" w:fill="auto"/>
        <w:tabs>
          <w:tab w:val="left" w:pos="586"/>
        </w:tabs>
        <w:spacing w:after="489" w:line="250" w:lineRule="exact"/>
        <w:ind w:left="740" w:right="20" w:hanging="740"/>
        <w:jc w:val="both"/>
      </w:pPr>
      <w:r>
        <w:t xml:space="preserve">Za každý byť jen jednotlivý případ porušení některé z povinností dle odstavce 2 a 4 výše se Pronajímatel zavazuje zaplatit Nájemci </w:t>
      </w:r>
      <w:r>
        <w:t xml:space="preserve">smluvní pokutu ve výši 2.500,- Kč a za porušení některé z povinností dle odst. 3 se Pronajímatel zavazuje zaplatit Nájemci smluvní pokutu ve výši 5.000,- </w:t>
      </w:r>
      <w:proofErr w:type="gramStart"/>
      <w:r>
        <w:t>Kč .</w:t>
      </w:r>
      <w:proofErr w:type="gramEnd"/>
    </w:p>
    <w:p w:rsidR="004F3542" w:rsidRDefault="007E0099">
      <w:pPr>
        <w:pStyle w:val="Style21"/>
        <w:keepNext/>
        <w:keepLines/>
        <w:shd w:val="clear" w:color="auto" w:fill="auto"/>
        <w:spacing w:before="0" w:after="352" w:line="389" w:lineRule="exact"/>
      </w:pPr>
      <w:bookmarkStart w:id="6" w:name="bookmark6"/>
      <w:r>
        <w:t>Článek 6 Nájem prostor v budově B</w:t>
      </w:r>
      <w:bookmarkEnd w:id="6"/>
    </w:p>
    <w:p w:rsidR="004F3542" w:rsidRDefault="007E0099">
      <w:pPr>
        <w:pStyle w:val="Style16"/>
        <w:numPr>
          <w:ilvl w:val="0"/>
          <w:numId w:val="20"/>
        </w:numPr>
        <w:shd w:val="clear" w:color="auto" w:fill="auto"/>
        <w:tabs>
          <w:tab w:val="left" w:pos="586"/>
          <w:tab w:val="left" w:pos="1979"/>
        </w:tabs>
        <w:spacing w:after="0" w:line="250" w:lineRule="exact"/>
        <w:ind w:left="580" w:hanging="560"/>
        <w:jc w:val="both"/>
      </w:pPr>
      <w:r>
        <w:t>Pronajímatel</w:t>
      </w:r>
      <w:r>
        <w:tab/>
        <w:t>vedle Předmětu nájmu poskytuje Nájemci k dočasnému</w:t>
      </w:r>
      <w:r>
        <w:t xml:space="preserve"> úplatnému</w:t>
      </w:r>
    </w:p>
    <w:p w:rsidR="004F3542" w:rsidRDefault="007E0099">
      <w:pPr>
        <w:pStyle w:val="Style16"/>
        <w:shd w:val="clear" w:color="auto" w:fill="auto"/>
        <w:tabs>
          <w:tab w:val="left" w:pos="1910"/>
        </w:tabs>
        <w:spacing w:after="0" w:line="250" w:lineRule="exact"/>
        <w:ind w:left="580" w:right="20" w:firstLine="0"/>
        <w:jc w:val="both"/>
      </w:pPr>
      <w:r>
        <w:t>užívání rovněž i nebytové prostory v 2. NP Budovy B, a to místnost č. 212 (kancelář) a místnost č.</w:t>
      </w:r>
      <w:r>
        <w:tab/>
        <w:t>209 (sklad), obě bez kancelářského vybavení (společně dále jen</w:t>
      </w:r>
    </w:p>
    <w:p w:rsidR="004F3542" w:rsidRDefault="007E0099">
      <w:pPr>
        <w:pStyle w:val="Style16"/>
        <w:shd w:val="clear" w:color="auto" w:fill="auto"/>
        <w:tabs>
          <w:tab w:val="left" w:pos="1987"/>
        </w:tabs>
        <w:spacing w:after="0" w:line="250" w:lineRule="exact"/>
        <w:ind w:left="580" w:firstLine="0"/>
        <w:jc w:val="both"/>
      </w:pPr>
      <w:r>
        <w:rPr>
          <w:rStyle w:val="CharStyle18"/>
        </w:rPr>
        <w:t>„Místnosti"),</w:t>
      </w:r>
      <w:r>
        <w:rPr>
          <w:rStyle w:val="CharStyle18"/>
        </w:rPr>
        <w:tab/>
      </w:r>
      <w:r>
        <w:t>jejichž dispozice, umístění v Budově B a výměra jsou vymezeny v přílo</w:t>
      </w:r>
      <w:r>
        <w:t>ze</w:t>
      </w:r>
    </w:p>
    <w:p w:rsidR="004F3542" w:rsidRDefault="007E0099">
      <w:pPr>
        <w:pStyle w:val="Style16"/>
        <w:shd w:val="clear" w:color="auto" w:fill="auto"/>
        <w:spacing w:after="240" w:line="250" w:lineRule="exact"/>
        <w:ind w:left="580" w:right="20" w:firstLine="0"/>
        <w:jc w:val="both"/>
      </w:pPr>
      <w:r>
        <w:t>č. 11 této Smlouvy. Nájemce Místnosti od Pronajímatele k dočasnému úplatnému užívání tímto přijímá.</w:t>
      </w:r>
    </w:p>
    <w:p w:rsidR="004F3542" w:rsidRDefault="007E0099">
      <w:pPr>
        <w:pStyle w:val="Style16"/>
        <w:numPr>
          <w:ilvl w:val="0"/>
          <w:numId w:val="20"/>
        </w:numPr>
        <w:shd w:val="clear" w:color="auto" w:fill="auto"/>
        <w:spacing w:after="240" w:line="250" w:lineRule="exact"/>
        <w:ind w:left="580" w:right="20" w:hanging="560"/>
        <w:jc w:val="both"/>
      </w:pPr>
      <w:r>
        <w:t xml:space="preserve"> Nájemce je oprávněn přenechat Místnosti k užívání třetím osobám i bez souhlasu Pronajímatele.</w:t>
      </w:r>
    </w:p>
    <w:p w:rsidR="004F3542" w:rsidRDefault="007E0099">
      <w:pPr>
        <w:pStyle w:val="Style16"/>
        <w:numPr>
          <w:ilvl w:val="0"/>
          <w:numId w:val="20"/>
        </w:numPr>
        <w:shd w:val="clear" w:color="auto" w:fill="auto"/>
        <w:tabs>
          <w:tab w:val="left" w:pos="586"/>
          <w:tab w:val="left" w:pos="1960"/>
        </w:tabs>
        <w:spacing w:after="0" w:line="250" w:lineRule="exact"/>
        <w:ind w:left="580" w:hanging="560"/>
        <w:jc w:val="both"/>
      </w:pPr>
      <w:r>
        <w:t>Nájemce je</w:t>
      </w:r>
      <w:r>
        <w:tab/>
        <w:t xml:space="preserve">oprávněn si Předmět nájmu přizpůsobit </w:t>
      </w:r>
      <w:r>
        <w:t>(rozmístění nábytku, barva</w:t>
      </w:r>
    </w:p>
    <w:p w:rsidR="004F3542" w:rsidRDefault="007E0099">
      <w:pPr>
        <w:pStyle w:val="Style16"/>
        <w:shd w:val="clear" w:color="auto" w:fill="auto"/>
        <w:spacing w:after="240" w:line="250" w:lineRule="exact"/>
        <w:ind w:left="580" w:right="20" w:firstLine="0"/>
        <w:jc w:val="both"/>
      </w:pPr>
      <w:r>
        <w:t>výmalby, podlahová krytina, stínící technika, svítící technika apod.) dle svých potřeb a představ i bez předchozího souhlasu Pronajímatele.</w:t>
      </w:r>
    </w:p>
    <w:p w:rsidR="004F3542" w:rsidRDefault="007E0099">
      <w:pPr>
        <w:pStyle w:val="Style16"/>
        <w:numPr>
          <w:ilvl w:val="0"/>
          <w:numId w:val="20"/>
        </w:numPr>
        <w:shd w:val="clear" w:color="auto" w:fill="auto"/>
        <w:spacing w:after="240" w:line="250" w:lineRule="exact"/>
        <w:ind w:left="580" w:right="20" w:hanging="560"/>
        <w:jc w:val="both"/>
      </w:pPr>
      <w:r>
        <w:t xml:space="preserve"> Při užívání Místností je Nájemce oprávněn bezúplatně užívat rovněž společné prostory Bud</w:t>
      </w:r>
      <w:r>
        <w:t>ovy B v rozsahu potřebném pro řádné užívání Místností (např. vstupní prostory, chodby, výtahy, schodiště, společná sociální zařízení apod.).</w:t>
      </w:r>
    </w:p>
    <w:p w:rsidR="004F3542" w:rsidRDefault="007E0099">
      <w:pPr>
        <w:pStyle w:val="Style16"/>
        <w:numPr>
          <w:ilvl w:val="0"/>
          <w:numId w:val="20"/>
        </w:numPr>
        <w:shd w:val="clear" w:color="auto" w:fill="auto"/>
        <w:spacing w:after="280" w:line="250" w:lineRule="exact"/>
        <w:ind w:left="580" w:right="20" w:hanging="560"/>
        <w:jc w:val="both"/>
      </w:pPr>
      <w:r>
        <w:t xml:space="preserve"> Nájemce, jeho zaměstnanci, klienti a dodavatelé jsou oprávněni vstupovat a odcházet do a z Budovy B kdykoliv, a to</w:t>
      </w:r>
      <w:r>
        <w:t xml:space="preserve"> i mimo provozní dobu upravenou v provozním řádu k Budově B, a to jak v pracovních, tak i v nepracovních dnech. Za tímto účelem Pronajímatel sdělí Nájemci přístupové kódy či hesla nebo předá vstupní klíče, karty, čipy nebo jiné prostředky k elektronickému </w:t>
      </w:r>
      <w:r>
        <w:t>zabezpečovacímu systému Budovy B.</w:t>
      </w:r>
    </w:p>
    <w:p w:rsidR="004F3542" w:rsidRDefault="007E0099">
      <w:pPr>
        <w:pStyle w:val="Style16"/>
        <w:numPr>
          <w:ilvl w:val="0"/>
          <w:numId w:val="20"/>
        </w:numPr>
        <w:shd w:val="clear" w:color="auto" w:fill="auto"/>
        <w:tabs>
          <w:tab w:val="left" w:pos="586"/>
          <w:tab w:val="left" w:pos="2296"/>
        </w:tabs>
        <w:spacing w:after="165" w:line="200" w:lineRule="exact"/>
        <w:ind w:left="580" w:hanging="560"/>
        <w:jc w:val="both"/>
      </w:pPr>
      <w:r>
        <w:t>Nájem Místností</w:t>
      </w:r>
      <w:r>
        <w:tab/>
        <w:t xml:space="preserve">se sjednává na dobu určitou, a to </w:t>
      </w:r>
      <w:r>
        <w:rPr>
          <w:rStyle w:val="CharStyle18"/>
        </w:rPr>
        <w:t xml:space="preserve">od </w:t>
      </w:r>
      <w:proofErr w:type="gramStart"/>
      <w:r>
        <w:rPr>
          <w:rStyle w:val="CharStyle18"/>
        </w:rPr>
        <w:t>17.12. 2015</w:t>
      </w:r>
      <w:proofErr w:type="gramEnd"/>
      <w:r>
        <w:rPr>
          <w:rStyle w:val="CharStyle18"/>
        </w:rPr>
        <w:t xml:space="preserve"> do 18.1. 2016.</w:t>
      </w:r>
    </w:p>
    <w:p w:rsidR="004F3542" w:rsidRDefault="007E0099">
      <w:pPr>
        <w:pStyle w:val="Style16"/>
        <w:numPr>
          <w:ilvl w:val="0"/>
          <w:numId w:val="20"/>
        </w:numPr>
        <w:shd w:val="clear" w:color="auto" w:fill="auto"/>
        <w:tabs>
          <w:tab w:val="left" w:pos="586"/>
          <w:tab w:val="left" w:pos="2233"/>
        </w:tabs>
        <w:spacing w:after="0" w:line="254" w:lineRule="exact"/>
        <w:ind w:left="580" w:hanging="560"/>
        <w:jc w:val="both"/>
      </w:pPr>
      <w:r>
        <w:t>Pronajímatel a</w:t>
      </w:r>
      <w:r>
        <w:tab/>
        <w:t>Nájemce se zavazují, že si vzájemně předají/převezmou Místnosti,</w:t>
      </w:r>
    </w:p>
    <w:p w:rsidR="004F3542" w:rsidRDefault="007E0099">
      <w:pPr>
        <w:pStyle w:val="Style16"/>
        <w:shd w:val="clear" w:color="auto" w:fill="auto"/>
        <w:spacing w:after="244" w:line="254" w:lineRule="exact"/>
        <w:ind w:left="580" w:firstLine="0"/>
        <w:jc w:val="both"/>
      </w:pPr>
      <w:r>
        <w:t xml:space="preserve">včetně klíčů, vstupních přístupových karet a čipů, nejpozději </w:t>
      </w:r>
      <w:r>
        <w:t xml:space="preserve">dne </w:t>
      </w:r>
      <w:proofErr w:type="gramStart"/>
      <w:r>
        <w:t>17.12.2015</w:t>
      </w:r>
      <w:proofErr w:type="gramEnd"/>
      <w:r>
        <w:t>.</w:t>
      </w:r>
    </w:p>
    <w:p w:rsidR="004F3542" w:rsidRDefault="007E0099">
      <w:pPr>
        <w:pStyle w:val="Style16"/>
        <w:numPr>
          <w:ilvl w:val="0"/>
          <w:numId w:val="20"/>
        </w:numPr>
        <w:shd w:val="clear" w:color="auto" w:fill="auto"/>
        <w:tabs>
          <w:tab w:val="left" w:pos="586"/>
          <w:tab w:val="left" w:pos="2272"/>
        </w:tabs>
        <w:spacing w:after="0" w:line="250" w:lineRule="exact"/>
        <w:ind w:left="580" w:hanging="560"/>
        <w:jc w:val="both"/>
      </w:pPr>
      <w:r>
        <w:t>Pronajímatel je</w:t>
      </w:r>
      <w:r>
        <w:tab/>
        <w:t>povinen zajistit Nájemci poskytování služeb v souvislosti s užíváním</w:t>
      </w:r>
    </w:p>
    <w:p w:rsidR="004F3542" w:rsidRDefault="007E0099">
      <w:pPr>
        <w:pStyle w:val="Style16"/>
        <w:shd w:val="clear" w:color="auto" w:fill="auto"/>
        <w:tabs>
          <w:tab w:val="left" w:pos="2270"/>
        </w:tabs>
        <w:spacing w:after="0" w:line="250" w:lineRule="exact"/>
        <w:ind w:left="580" w:firstLine="0"/>
        <w:jc w:val="both"/>
      </w:pPr>
      <w:r>
        <w:t>Místností, a to</w:t>
      </w:r>
      <w:r>
        <w:tab/>
        <w:t>dodávky elektrické energie, tepla a teplé a studené vody, odvod</w:t>
      </w:r>
    </w:p>
    <w:p w:rsidR="004F3542" w:rsidRDefault="007E0099">
      <w:pPr>
        <w:pStyle w:val="Style16"/>
        <w:shd w:val="clear" w:color="auto" w:fill="auto"/>
        <w:tabs>
          <w:tab w:val="left" w:pos="2270"/>
        </w:tabs>
        <w:spacing w:after="0" w:line="250" w:lineRule="exact"/>
        <w:ind w:left="580" w:firstLine="0"/>
        <w:jc w:val="both"/>
      </w:pPr>
      <w:r>
        <w:t>odpadních vod,</w:t>
      </w:r>
      <w:r>
        <w:tab/>
        <w:t>odvoz a likvidaci směsného komunálního odpadu a umožnit náje</w:t>
      </w:r>
      <w:r>
        <w:t>mci</w:t>
      </w:r>
    </w:p>
    <w:p w:rsidR="004F3542" w:rsidRDefault="007E0099">
      <w:pPr>
        <w:pStyle w:val="Style16"/>
        <w:shd w:val="clear" w:color="auto" w:fill="auto"/>
        <w:spacing w:after="240" w:line="250" w:lineRule="exact"/>
        <w:ind w:left="580" w:firstLine="0"/>
        <w:jc w:val="both"/>
      </w:pPr>
      <w:r>
        <w:t>užívat i datové rozvody v Budo</w:t>
      </w:r>
      <w:r w:rsidR="00FA668B">
        <w:t>v</w:t>
      </w:r>
      <w:r>
        <w:t xml:space="preserve">ě Bav </w:t>
      </w:r>
      <w:proofErr w:type="gramStart"/>
      <w:r>
        <w:t>Místnostech</w:t>
      </w:r>
      <w:proofErr w:type="gramEnd"/>
      <w:r>
        <w:t xml:space="preserve"> (dále jen </w:t>
      </w:r>
      <w:r>
        <w:rPr>
          <w:rStyle w:val="CharStyle18"/>
        </w:rPr>
        <w:t>„služby").</w:t>
      </w:r>
    </w:p>
    <w:p w:rsidR="004F3542" w:rsidRDefault="007E0099">
      <w:pPr>
        <w:pStyle w:val="Style16"/>
        <w:numPr>
          <w:ilvl w:val="0"/>
          <w:numId w:val="20"/>
        </w:numPr>
        <w:shd w:val="clear" w:color="auto" w:fill="auto"/>
        <w:spacing w:line="250" w:lineRule="exact"/>
        <w:ind w:left="580" w:right="20" w:hanging="560"/>
        <w:jc w:val="both"/>
        <w:sectPr w:rsidR="004F3542">
          <w:headerReference w:type="even" r:id="rId8"/>
          <w:headerReference w:type="default" r:id="rId9"/>
          <w:footerReference w:type="even" r:id="rId10"/>
          <w:footerReference w:type="default" r:id="rId11"/>
          <w:type w:val="continuous"/>
          <w:pgSz w:w="11909" w:h="16834"/>
          <w:pgMar w:top="1207" w:right="1376" w:bottom="895" w:left="1259" w:header="0" w:footer="3" w:gutter="0"/>
          <w:cols w:space="720"/>
          <w:noEndnote/>
          <w:docGrid w:linePitch="360"/>
        </w:sectPr>
      </w:pPr>
      <w:r>
        <w:t xml:space="preserve"> Smluvní strany se dohodly, že nájemné za pronájem Místností a úplata za poskytnutí služeb je paušální a činí v souhrnu konečnou částku ve výši 5.000,- Kč, a to bez ohledu na využití Místností či skutečnou spotřebu vody, tepla nebo energie či množství odpa</w:t>
      </w:r>
      <w:r>
        <w:t xml:space="preserve">du a odpadních vod. Tato částka se navyšuje o DPH v zákonné výši. K vyúčtování </w:t>
      </w:r>
    </w:p>
    <w:p w:rsidR="004F3542" w:rsidRDefault="007E0099">
      <w:pPr>
        <w:pStyle w:val="Style16"/>
        <w:shd w:val="clear" w:color="auto" w:fill="auto"/>
        <w:spacing w:line="250" w:lineRule="exact"/>
        <w:ind w:left="580" w:right="20" w:hanging="560"/>
        <w:jc w:val="both"/>
      </w:pPr>
      <w:r>
        <w:lastRenderedPageBreak/>
        <w:t>této částky se Pronajímatel zavazuje vystavit Nájemci daňový doklad (fakturu) se splatností nejméně 15 dní od jejího doručení Nájemci. Jistota (kauce) se nebude skládat.</w:t>
      </w:r>
    </w:p>
    <w:p w:rsidR="004F3542" w:rsidRDefault="007E0099">
      <w:pPr>
        <w:pStyle w:val="Style16"/>
        <w:numPr>
          <w:ilvl w:val="0"/>
          <w:numId w:val="20"/>
        </w:numPr>
        <w:shd w:val="clear" w:color="auto" w:fill="auto"/>
        <w:spacing w:line="250" w:lineRule="exact"/>
        <w:ind w:left="600" w:right="20" w:hanging="580"/>
        <w:jc w:val="both"/>
      </w:pPr>
      <w:r>
        <w:t xml:space="preserve"> Smluv</w:t>
      </w:r>
      <w:r>
        <w:t>ní strany se dále dohodly, že Pronajímatel není oprávněn na úhradu svých pohledávek za Nájemcem uplatnit zadržovací právo k věcem Nájemce nacházejícím se v Budově B. Za tímto účelem není Pronajímatel oprávněn ani vstupovat do Místností.</w:t>
      </w:r>
    </w:p>
    <w:p w:rsidR="004F3542" w:rsidRDefault="007E0099">
      <w:pPr>
        <w:pStyle w:val="Style16"/>
        <w:numPr>
          <w:ilvl w:val="0"/>
          <w:numId w:val="20"/>
        </w:numPr>
        <w:shd w:val="clear" w:color="auto" w:fill="auto"/>
        <w:spacing w:after="0" w:line="250" w:lineRule="exact"/>
        <w:ind w:left="600" w:right="20" w:hanging="580"/>
        <w:jc w:val="both"/>
      </w:pPr>
      <w:r>
        <w:t xml:space="preserve"> Bude-li Pronajímat</w:t>
      </w:r>
      <w:r>
        <w:t>el v prodlení se splněním kterékoliv povinnosti plynoucí mu z odst. 7 a 8 tohoto článku výše, bude povinen zaplatit Nájemci smluvní pokutu ve výši Kč</w:t>
      </w:r>
    </w:p>
    <w:p w:rsidR="004F3542" w:rsidRDefault="007E0099">
      <w:pPr>
        <w:pStyle w:val="Style16"/>
        <w:numPr>
          <w:ilvl w:val="0"/>
          <w:numId w:val="21"/>
        </w:numPr>
        <w:shd w:val="clear" w:color="auto" w:fill="auto"/>
        <w:tabs>
          <w:tab w:val="left" w:pos="1392"/>
        </w:tabs>
        <w:spacing w:after="185" w:line="250" w:lineRule="exact"/>
        <w:ind w:left="600" w:right="20" w:firstLine="0"/>
        <w:jc w:val="both"/>
      </w:pPr>
      <w:r>
        <w:t>- Kč za každý byť jen započatý den, kdy bude Pronajímatel v prodlení s jejím splněním.</w:t>
      </w:r>
    </w:p>
    <w:p w:rsidR="004F3542" w:rsidRDefault="007E0099">
      <w:pPr>
        <w:pStyle w:val="Style21"/>
        <w:keepNext/>
        <w:keepLines/>
        <w:shd w:val="clear" w:color="auto" w:fill="auto"/>
        <w:spacing w:before="0" w:after="295"/>
        <w:ind w:left="40"/>
      </w:pPr>
      <w:bookmarkStart w:id="7" w:name="bookmark7"/>
      <w:r>
        <w:t xml:space="preserve">Článek 7 Závěrečná </w:t>
      </w:r>
      <w:r>
        <w:t>ustanovení</w:t>
      </w:r>
      <w:bookmarkEnd w:id="7"/>
    </w:p>
    <w:p w:rsidR="004F3542" w:rsidRDefault="007E0099">
      <w:pPr>
        <w:pStyle w:val="Style16"/>
        <w:numPr>
          <w:ilvl w:val="0"/>
          <w:numId w:val="22"/>
        </w:numPr>
        <w:shd w:val="clear" w:color="auto" w:fill="auto"/>
        <w:tabs>
          <w:tab w:val="left" w:pos="516"/>
        </w:tabs>
        <w:spacing w:line="250" w:lineRule="exact"/>
        <w:ind w:left="600" w:right="20" w:hanging="580"/>
        <w:jc w:val="both"/>
      </w:pPr>
      <w:r>
        <w:t>Podpisem této Smlouvy Nájemce potvrzuje, že byl seznámen se Všeobecnými podmínkami nájmu, které jsou nedílnou součástí Smlouvy, provozním řádem Budovy C a Budovy H platným ke dni podpisu Smlouvy, a obecnými požadavky na zajištění požární ochrany</w:t>
      </w:r>
      <w:r>
        <w:t xml:space="preserve"> v obou budovách a Předmětu nájmu, že byl seznámen s povinnostmi vyplývajícími ze zabezpečení požární bezpečnosti obou budov a Předmětu nájmu a zavazuje se tyto povinnosti dodržovat. Nedodržení těchto povinností je Pronajímatel oprávněn sankcionovat obdobn</w:t>
      </w:r>
      <w:r>
        <w:t>ě jako nedodržení povinností stanovených touto Smlouvou.</w:t>
      </w:r>
    </w:p>
    <w:p w:rsidR="004F3542" w:rsidRDefault="007E0099">
      <w:pPr>
        <w:pStyle w:val="Style16"/>
        <w:numPr>
          <w:ilvl w:val="0"/>
          <w:numId w:val="22"/>
        </w:numPr>
        <w:shd w:val="clear" w:color="auto" w:fill="auto"/>
        <w:tabs>
          <w:tab w:val="left" w:pos="516"/>
        </w:tabs>
        <w:spacing w:line="250" w:lineRule="exact"/>
        <w:ind w:left="600" w:right="20" w:hanging="580"/>
        <w:jc w:val="both"/>
      </w:pPr>
      <w:r>
        <w:t>Smlouva se vyhotovuje ve čtyřech vyhotoveních, z nichž každá má platnost originálu a každá Smluvní strana obdrží po dvou výtiscích.</w:t>
      </w:r>
    </w:p>
    <w:p w:rsidR="004F3542" w:rsidRDefault="007E0099">
      <w:pPr>
        <w:pStyle w:val="Style16"/>
        <w:numPr>
          <w:ilvl w:val="0"/>
          <w:numId w:val="22"/>
        </w:numPr>
        <w:shd w:val="clear" w:color="auto" w:fill="auto"/>
        <w:tabs>
          <w:tab w:val="left" w:pos="516"/>
        </w:tabs>
        <w:spacing w:line="250" w:lineRule="exact"/>
        <w:ind w:left="600" w:right="20" w:hanging="580"/>
        <w:jc w:val="both"/>
      </w:pPr>
      <w:r>
        <w:t>V případě rozporu mezi ujednáními obsaženými v této Smlouvy a ujedn</w:t>
      </w:r>
      <w:r>
        <w:t>áními obsaženými ve Všeobecných podmínkách nájmu mají přednosti ujednání obsažená v této Smlouvě.</w:t>
      </w:r>
    </w:p>
    <w:p w:rsidR="004F3542" w:rsidRDefault="007E0099">
      <w:pPr>
        <w:pStyle w:val="Style16"/>
        <w:numPr>
          <w:ilvl w:val="0"/>
          <w:numId w:val="22"/>
        </w:numPr>
        <w:shd w:val="clear" w:color="auto" w:fill="auto"/>
        <w:tabs>
          <w:tab w:val="left" w:pos="516"/>
        </w:tabs>
        <w:spacing w:after="220" w:line="250" w:lineRule="exact"/>
        <w:ind w:left="600" w:right="20" w:hanging="580"/>
        <w:jc w:val="both"/>
      </w:pPr>
      <w:r>
        <w:t>Pronajímatel a Nájemce se dohodli, že se dále nepoužijí ani ustanovení článku 2 bodu (v) až (</w:t>
      </w:r>
      <w:proofErr w:type="spellStart"/>
      <w:r>
        <w:t>vii</w:t>
      </w:r>
      <w:proofErr w:type="spellEnd"/>
      <w:r>
        <w:t>), článku 6 bodu (</w:t>
      </w:r>
      <w:proofErr w:type="spellStart"/>
      <w:r>
        <w:t>vi</w:t>
      </w:r>
      <w:proofErr w:type="spellEnd"/>
      <w:r>
        <w:t>) a (</w:t>
      </w:r>
      <w:proofErr w:type="spellStart"/>
      <w:r>
        <w:t>vii</w:t>
      </w:r>
      <w:proofErr w:type="spellEnd"/>
      <w:r>
        <w:t>), článku 8 bodu (</w:t>
      </w:r>
      <w:proofErr w:type="spellStart"/>
      <w:r>
        <w:t>vi</w:t>
      </w:r>
      <w:proofErr w:type="spellEnd"/>
      <w:r>
        <w:t>), článku 19 b</w:t>
      </w:r>
      <w:r>
        <w:t>odu (</w:t>
      </w:r>
      <w:proofErr w:type="spellStart"/>
      <w:r>
        <w:t>ii</w:t>
      </w:r>
      <w:proofErr w:type="spellEnd"/>
      <w:r>
        <w:t>), článku 28 bodu (</w:t>
      </w:r>
      <w:proofErr w:type="spellStart"/>
      <w:r>
        <w:t>ix</w:t>
      </w:r>
      <w:proofErr w:type="spellEnd"/>
      <w:r>
        <w:t>) a článku 32 Všeobecných podmínek nájmu. V článku 16 bodu (</w:t>
      </w:r>
      <w:proofErr w:type="spellStart"/>
      <w:r>
        <w:t>viii</w:t>
      </w:r>
      <w:proofErr w:type="spellEnd"/>
      <w:r>
        <w:t xml:space="preserve">) Všeobecných podmínek nájmu se první věta před středníkem nahrazuje následující novou větou: </w:t>
      </w:r>
      <w:r>
        <w:rPr>
          <w:rStyle w:val="CharStyle23"/>
        </w:rPr>
        <w:t xml:space="preserve">“Smluvní strany se dohodly, že pronajímatel není povinen zajistit pro </w:t>
      </w:r>
      <w:r>
        <w:rPr>
          <w:rStyle w:val="CharStyle23"/>
        </w:rPr>
        <w:t>nájemce dodávku médií v souladu s tímto čí. 16 Všeobecných podmínek v případě, že se nájemce ocitne v prodlení s jakýmkoli plněním dle Smlouvy a dluh pronajímateli neuhradí ani do 30 dní od obdržení písemné výzvy pronajímatele k jeho úhradě;</w:t>
      </w:r>
    </w:p>
    <w:p w:rsidR="004F3542" w:rsidRDefault="007E0099">
      <w:pPr>
        <w:pStyle w:val="Style16"/>
        <w:numPr>
          <w:ilvl w:val="0"/>
          <w:numId w:val="22"/>
        </w:numPr>
        <w:shd w:val="clear" w:color="auto" w:fill="auto"/>
        <w:tabs>
          <w:tab w:val="left" w:pos="516"/>
        </w:tabs>
        <w:spacing w:after="223" w:line="200" w:lineRule="exact"/>
        <w:ind w:left="600" w:hanging="580"/>
        <w:jc w:val="both"/>
      </w:pPr>
      <w:r>
        <w:t>Smlouva nabývá</w:t>
      </w:r>
      <w:r>
        <w:t xml:space="preserve"> platnosti a účin</w:t>
      </w:r>
      <w:r w:rsidR="00FA668B">
        <w:t>n</w:t>
      </w:r>
      <w:r>
        <w:t>osti dnem jejího podpisu oběma Smluvními stranami.</w:t>
      </w:r>
    </w:p>
    <w:p w:rsidR="004F3542" w:rsidRDefault="007E0099">
      <w:pPr>
        <w:pStyle w:val="Style16"/>
        <w:numPr>
          <w:ilvl w:val="0"/>
          <w:numId w:val="22"/>
        </w:numPr>
        <w:shd w:val="clear" w:color="auto" w:fill="auto"/>
        <w:tabs>
          <w:tab w:val="left" w:pos="516"/>
        </w:tabs>
        <w:spacing w:line="250" w:lineRule="exact"/>
        <w:ind w:left="600" w:right="20" w:hanging="580"/>
        <w:jc w:val="both"/>
      </w:pPr>
      <w:r>
        <w:t>Podmínky Smlouvy lze měnit pouze dohodou formou písemných, vzestupně číslovaných dodatků. Všechny přílohy této Smlouvy tvoří její nedílnou součást.</w:t>
      </w:r>
    </w:p>
    <w:p w:rsidR="004F3542" w:rsidRDefault="007E0099">
      <w:pPr>
        <w:pStyle w:val="Style16"/>
        <w:numPr>
          <w:ilvl w:val="0"/>
          <w:numId w:val="22"/>
        </w:numPr>
        <w:shd w:val="clear" w:color="auto" w:fill="auto"/>
        <w:tabs>
          <w:tab w:val="left" w:pos="516"/>
        </w:tabs>
        <w:spacing w:after="0" w:line="250" w:lineRule="exact"/>
        <w:ind w:left="600" w:right="20" w:hanging="580"/>
        <w:jc w:val="both"/>
      </w:pPr>
      <w:r>
        <w:t xml:space="preserve">Podpisem této Smlouvy stvrzují obě </w:t>
      </w:r>
      <w:r>
        <w:t>Smluvní strany, že Smlouvu sjednaly svobodně, vážně a nikoliv v tísni nebo za zvlášť nevýhodných podmínek pro kteroukoliv ze Smluvních stran.</w:t>
      </w:r>
      <w:r>
        <w:br w:type="page"/>
      </w:r>
    </w:p>
    <w:p w:rsidR="004F3542" w:rsidRDefault="007E0099">
      <w:pPr>
        <w:pStyle w:val="Style14"/>
        <w:shd w:val="clear" w:color="auto" w:fill="auto"/>
        <w:spacing w:before="0" w:after="388" w:line="200" w:lineRule="exact"/>
        <w:jc w:val="left"/>
      </w:pPr>
      <w:bookmarkStart w:id="8" w:name="bookmark8"/>
      <w:r>
        <w:lastRenderedPageBreak/>
        <w:t>Přílohy této Smlouvy:</w:t>
      </w:r>
      <w:bookmarkEnd w:id="8"/>
    </w:p>
    <w:p w:rsidR="004F3542" w:rsidRDefault="007E0099">
      <w:pPr>
        <w:pStyle w:val="Style16"/>
        <w:shd w:val="clear" w:color="auto" w:fill="auto"/>
        <w:spacing w:after="47" w:line="200" w:lineRule="exact"/>
        <w:ind w:firstLine="0"/>
        <w:jc w:val="left"/>
      </w:pPr>
      <w:r>
        <w:t>Příloha č. 1 - Splátkový kalendář</w:t>
      </w:r>
    </w:p>
    <w:p w:rsidR="004F3542" w:rsidRDefault="007E0099">
      <w:pPr>
        <w:pStyle w:val="Style16"/>
        <w:shd w:val="clear" w:color="auto" w:fill="auto"/>
        <w:spacing w:after="0" w:line="264" w:lineRule="exact"/>
        <w:ind w:right="220" w:firstLine="0"/>
        <w:jc w:val="left"/>
      </w:pPr>
      <w:r>
        <w:t xml:space="preserve">Příloha č. 2 - Identifikace Předmětu nájmu dle </w:t>
      </w:r>
      <w:r>
        <w:t xml:space="preserve">jednotlivých </w:t>
      </w:r>
      <w:proofErr w:type="gramStart"/>
      <w:r>
        <w:t>ETAP , vč.</w:t>
      </w:r>
      <w:proofErr w:type="gramEnd"/>
      <w:r>
        <w:t xml:space="preserve"> zakreslení umístění parkovacího stání.</w:t>
      </w:r>
    </w:p>
    <w:p w:rsidR="004F3542" w:rsidRDefault="007E0099">
      <w:pPr>
        <w:pStyle w:val="Style16"/>
        <w:shd w:val="clear" w:color="auto" w:fill="auto"/>
        <w:spacing w:after="0" w:line="370" w:lineRule="exact"/>
        <w:ind w:firstLine="0"/>
        <w:jc w:val="left"/>
      </w:pPr>
      <w:r>
        <w:t>Příloha č. 3 - Všeobecné podmínky nájmu.</w:t>
      </w:r>
    </w:p>
    <w:p w:rsidR="004F3542" w:rsidRDefault="007E0099">
      <w:pPr>
        <w:pStyle w:val="Style16"/>
        <w:shd w:val="clear" w:color="auto" w:fill="auto"/>
        <w:spacing w:after="0" w:line="370" w:lineRule="exact"/>
        <w:ind w:right="220" w:firstLine="0"/>
        <w:jc w:val="left"/>
      </w:pPr>
      <w:r>
        <w:t>Příloha č. 4 - Kopie výpisu z katastru nemovitostí Příloha č. 5 - Kopie Statutu CRR ČR Nájemce.</w:t>
      </w:r>
    </w:p>
    <w:p w:rsidR="004F3542" w:rsidRDefault="007E0099">
      <w:pPr>
        <w:pStyle w:val="Style16"/>
        <w:shd w:val="clear" w:color="auto" w:fill="auto"/>
        <w:spacing w:after="0" w:line="370" w:lineRule="exact"/>
        <w:ind w:firstLine="0"/>
        <w:jc w:val="left"/>
      </w:pPr>
      <w:r>
        <w:t>Příloha č. 6 - Kontaktní osoby Pronajímatele a Nájemce.</w:t>
      </w:r>
    </w:p>
    <w:p w:rsidR="004F3542" w:rsidRDefault="007E0099">
      <w:pPr>
        <w:pStyle w:val="Style16"/>
        <w:shd w:val="clear" w:color="auto" w:fill="auto"/>
        <w:spacing w:after="0" w:line="370" w:lineRule="exact"/>
        <w:ind w:right="220" w:firstLine="0"/>
        <w:jc w:val="left"/>
      </w:pPr>
      <w:r>
        <w:t>Příloha č. 7 - Rozpis poskytovaných služeb Příloha č. 8 - Rozsah úklidových prací Příloha č. 9 - Plná moc</w:t>
      </w:r>
    </w:p>
    <w:p w:rsidR="004F3542" w:rsidRDefault="007E0099">
      <w:pPr>
        <w:pStyle w:val="Style16"/>
        <w:shd w:val="clear" w:color="auto" w:fill="auto"/>
        <w:spacing w:after="0" w:line="370" w:lineRule="exact"/>
        <w:ind w:right="220" w:firstLine="0"/>
        <w:jc w:val="left"/>
        <w:sectPr w:rsidR="004F3542">
          <w:headerReference w:type="even" r:id="rId12"/>
          <w:headerReference w:type="default" r:id="rId13"/>
          <w:footerReference w:type="even" r:id="rId14"/>
          <w:footerReference w:type="default" r:id="rId15"/>
          <w:headerReference w:type="first" r:id="rId16"/>
          <w:footerReference w:type="first" r:id="rId17"/>
          <w:pgSz w:w="11909" w:h="16834"/>
          <w:pgMar w:top="1207" w:right="1376" w:bottom="895" w:left="1259" w:header="0" w:footer="3" w:gutter="0"/>
          <w:cols w:space="720"/>
          <w:noEndnote/>
          <w:titlePg/>
          <w:docGrid w:linePitch="360"/>
        </w:sectPr>
      </w:pPr>
      <w:r>
        <w:t>Příloha č. 10 - Specifikace stavebních a interiérových úprav Příloha č. 11 - Identifikace pronajímaných místností v Budově B.</w:t>
      </w:r>
    </w:p>
    <w:p w:rsidR="004F3542" w:rsidRDefault="007E0099">
      <w:pPr>
        <w:spacing w:line="360" w:lineRule="exact"/>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32.15pt;margin-top:0;width:45.6pt;height:24pt;z-index:-251701248;mso-wrap-distance-left:5pt;mso-wrap-distance-right:5pt;mso-position-horizontal-relative:margin" wrapcoords="0 0">
            <v:imagedata r:id="rId18" o:title="image1"/>
            <w10:wrap anchorx="margin"/>
          </v:shape>
        </w:pict>
      </w:r>
      <w:r>
        <w:pict>
          <v:shapetype id="_x0000_t202" coordsize="21600,21600" o:spt="202" path="m,l,21600r21600,l21600,xe">
            <v:stroke joinstyle="miter"/>
            <v:path gradientshapeok="t" o:connecttype="rect"/>
          </v:shapetype>
          <v:shape id="_x0000_s1038" type="#_x0000_t202" style="position:absolute;margin-left:132.9pt;margin-top:6.25pt;width:66.65pt;height:12.95pt;z-index:251604992;mso-wrap-distance-left:5pt;mso-wrap-distance-right:5pt;mso-position-horizontal-relative:margin" filled="f" stroked="f">
            <v:textbox style="mso-fit-shape-to-text:t" inset="0,0,0,0">
              <w:txbxContent>
                <w:p w:rsidR="004F3542" w:rsidRDefault="007E0099">
                  <w:pPr>
                    <w:pStyle w:val="Style28"/>
                    <w:shd w:val="clear" w:color="auto" w:fill="auto"/>
                    <w:spacing w:line="240" w:lineRule="exact"/>
                    <w:ind w:left="100"/>
                  </w:pPr>
                  <w:r>
                    <w:rPr>
                      <w:rStyle w:val="CharStyle29Exact"/>
                      <w:b/>
                      <w:bCs/>
                      <w:spacing w:val="0"/>
                    </w:rPr>
                    <w:t>1 6 -12- 2015</w:t>
                  </w:r>
                </w:p>
              </w:txbxContent>
            </v:textbox>
            <w10:wrap anchorx="margin"/>
          </v:shape>
        </w:pict>
      </w:r>
      <w:r>
        <w:pict>
          <v:shape id="_x0000_s1039" type="#_x0000_t202" style="position:absolute;margin-left:328.5pt;margin-top:8.15pt;width:65.9pt;height:13.45pt;z-index:251606016;mso-wrap-distance-left:5pt;mso-wrap-distance-right:5pt;mso-position-horizontal-relative:margin" filled="f" stroked="f">
            <v:textbox style="mso-fit-shape-to-text:t" inset="0,0,0,0">
              <w:txbxContent>
                <w:p w:rsidR="004F3542" w:rsidRDefault="007E0099">
                  <w:pPr>
                    <w:pStyle w:val="Style28"/>
                    <w:shd w:val="clear" w:color="auto" w:fill="auto"/>
                    <w:spacing w:line="240" w:lineRule="exact"/>
                    <w:ind w:left="100"/>
                  </w:pPr>
                  <w:r>
                    <w:rPr>
                      <w:rStyle w:val="CharStyle29Exact"/>
                      <w:b/>
                      <w:bCs/>
                      <w:spacing w:val="0"/>
                    </w:rPr>
                    <w:t>1 6 -12- 2015</w:t>
                  </w:r>
                </w:p>
              </w:txbxContent>
            </v:textbox>
            <w10:wrap anchorx="margin"/>
          </v:shape>
        </w:pict>
      </w:r>
      <w:r>
        <w:pict>
          <v:shape id="_x0000_s1040" type="#_x0000_t202" style="position:absolute;margin-left:250pt;margin-top:19.2pt;width:70.25pt;height:10.05pt;z-index:251607040;mso-wrap-distance-left:5pt;mso-wrap-distance-right:5pt;mso-position-horizontal-relative:margin" filled="f" stroked="f">
            <v:textbox style="mso-fit-shape-to-text:t" inset="0,0,0,0">
              <w:txbxContent>
                <w:p w:rsidR="004F3542" w:rsidRDefault="007E0099">
                  <w:pPr>
                    <w:pStyle w:val="Style16"/>
                    <w:shd w:val="clear" w:color="auto" w:fill="auto"/>
                    <w:spacing w:after="0" w:line="190" w:lineRule="exact"/>
                    <w:ind w:left="100" w:firstLine="0"/>
                    <w:jc w:val="left"/>
                  </w:pPr>
                  <w:r>
                    <w:rPr>
                      <w:rStyle w:val="CharStyle30Exact"/>
                      <w:spacing w:val="0"/>
                    </w:rPr>
                    <w:t>v Praze dne</w:t>
                  </w:r>
                </w:p>
              </w:txbxContent>
            </v:textbox>
            <w10:wrap anchorx="margin"/>
          </v:shape>
        </w:pict>
      </w:r>
      <w:r>
        <w:pict>
          <v:shape id="_x0000_s1041" type="#_x0000_t202" style="position:absolute;margin-left:100.25pt;margin-top:19.7pt;width:27.75pt;height:10.05pt;z-index:251608064;mso-wrap-distance-left:5pt;mso-wrap-distance-right:5pt;mso-position-horizontal-relative:margin" filled="f" stroked="f">
            <v:textbox style="mso-fit-shape-to-text:t" inset="0,0,0,0">
              <w:txbxContent>
                <w:p w:rsidR="004F3542" w:rsidRDefault="007E0099">
                  <w:pPr>
                    <w:pStyle w:val="Style16"/>
                    <w:shd w:val="clear" w:color="auto" w:fill="auto"/>
                    <w:spacing w:after="0" w:line="190" w:lineRule="exact"/>
                    <w:ind w:left="100" w:firstLine="0"/>
                    <w:jc w:val="left"/>
                  </w:pPr>
                  <w:r>
                    <w:rPr>
                      <w:rStyle w:val="CharStyle30Exact"/>
                      <w:spacing w:val="0"/>
                    </w:rPr>
                    <w:t>dne</w:t>
                  </w:r>
                </w:p>
              </w:txbxContent>
            </v:textbox>
            <w10:wrap anchorx="margin"/>
          </v:shape>
        </w:pict>
      </w:r>
      <w:r>
        <w:pict>
          <v:shape id="_x0000_s1042" type="#_x0000_t202" style="position:absolute;margin-left:.4pt;margin-top:19.9pt;width:17.7pt;height:10.05pt;z-index:251609088;mso-wrap-distance-left:5pt;mso-wrap-distance-right:5pt;mso-position-horizontal-relative:margin" filled="f" stroked="f">
            <v:textbox style="mso-fit-shape-to-text:t" inset="0,0,0,0">
              <w:txbxContent>
                <w:p w:rsidR="004F3542" w:rsidRDefault="007E0099">
                  <w:pPr>
                    <w:pStyle w:val="Style16"/>
                    <w:shd w:val="clear" w:color="auto" w:fill="auto"/>
                    <w:spacing w:after="0" w:line="190" w:lineRule="exact"/>
                    <w:ind w:left="100" w:firstLine="0"/>
                    <w:jc w:val="left"/>
                  </w:pPr>
                  <w:r>
                    <w:rPr>
                      <w:rStyle w:val="CharStyle30Exact"/>
                      <w:spacing w:val="0"/>
                    </w:rPr>
                    <w:t>V</w:t>
                  </w:r>
                </w:p>
              </w:txbxContent>
            </v:textbox>
            <w10:wrap anchorx="margin"/>
          </v:shape>
        </w:pict>
      </w:r>
      <w:r>
        <w:pict>
          <v:shape id="_x0000_s1045" type="#_x0000_t202" style="position:absolute;margin-left:86.65pt;margin-top:158.4pt;width:88.55pt;height:10.3pt;z-index:251610112;mso-wrap-distance-left:5pt;mso-wrap-distance-right:5pt;mso-position-horizontal-relative:margin" filled="f" stroked="f">
            <v:textbox style="mso-next-textbox:#_x0000_s1045;mso-fit-shape-to-text:t" inset="0,0,0,0">
              <w:txbxContent>
                <w:p w:rsidR="004F3542" w:rsidRDefault="00FA668B">
                  <w:pPr>
                    <w:pStyle w:val="Style31"/>
                    <w:shd w:val="clear" w:color="auto" w:fill="auto"/>
                    <w:spacing w:line="190" w:lineRule="exact"/>
                  </w:pPr>
                  <w:r>
                    <w:rPr>
                      <w:rStyle w:val="CharStyle32Exact"/>
                      <w:spacing w:val="0"/>
                    </w:rPr>
                    <w:t>Za Centrum pro regionální rozvoj České republiky</w:t>
                  </w:r>
                </w:p>
              </w:txbxContent>
            </v:textbox>
            <w10:wrap anchorx="margin"/>
          </v:shape>
        </w:pict>
      </w:r>
      <w:r>
        <w:pict>
          <v:shape id="_x0000_s1048" type="#_x0000_t202" style="position:absolute;margin-left:177.6pt;margin-top:262.3pt;width:2.4pt;height:7.3pt;z-index:251613184;mso-wrap-distance-left:5pt;mso-wrap-distance-right:5pt;mso-position-horizontal-relative:margin" filled="f" stroked="f">
            <v:textbox style="mso-fit-shape-to-text:t" inset="0,0,0,0">
              <w:txbxContent>
                <w:p w:rsidR="004F3542" w:rsidRDefault="007E0099">
                  <w:pPr>
                    <w:pStyle w:val="Style39"/>
                    <w:shd w:val="clear" w:color="auto" w:fill="auto"/>
                    <w:spacing w:line="130" w:lineRule="exact"/>
                  </w:pPr>
                  <w:r>
                    <w:rPr>
                      <w:rStyle w:val="CharStyle41Exact"/>
                      <w:b/>
                      <w:bCs/>
                    </w:rPr>
                    <w:t>1</w:t>
                  </w:r>
                </w:p>
              </w:txbxContent>
            </v:textbox>
            <w10:wrap anchorx="margin"/>
          </v:shape>
        </w:pict>
      </w:r>
      <w:r>
        <w:pict>
          <v:shape id="_x0000_s1051" type="#_x0000_t202" style="position:absolute;margin-left:266.3pt;margin-top:181.05pt;width:148.25pt;height:25pt;z-index:251618304;mso-wrap-distance-left:5pt;mso-wrap-distance-right:5pt;mso-position-horizontal-relative:margin" filled="f" stroked="f">
            <v:textbox style="mso-fit-shape-to-text:t" inset="0,0,0,0">
              <w:txbxContent>
                <w:p w:rsidR="004F3542" w:rsidRDefault="007E0099">
                  <w:pPr>
                    <w:pStyle w:val="Style16"/>
                    <w:shd w:val="clear" w:color="auto" w:fill="auto"/>
                    <w:spacing w:after="0" w:line="250" w:lineRule="exact"/>
                    <w:ind w:left="100" w:right="100" w:firstLine="0"/>
                    <w:jc w:val="both"/>
                  </w:pPr>
                  <w:r>
                    <w:rPr>
                      <w:rStyle w:val="CharStyle30Exact"/>
                      <w:spacing w:val="0"/>
                    </w:rPr>
                    <w:t xml:space="preserve">MEI </w:t>
                  </w:r>
                  <w:r>
                    <w:rPr>
                      <w:rStyle w:val="CharStyle30Exact"/>
                      <w:spacing w:val="0"/>
                      <w:lang w:val="en-US"/>
                    </w:rPr>
                    <w:t xml:space="preserve">Property </w:t>
                  </w:r>
                  <w:proofErr w:type="spellStart"/>
                  <w:r>
                    <w:rPr>
                      <w:rStyle w:val="CharStyle30Exact"/>
                      <w:spacing w:val="0"/>
                    </w:rPr>
                    <w:t>Services</w:t>
                  </w:r>
                  <w:proofErr w:type="spellEnd"/>
                  <w:r>
                    <w:rPr>
                      <w:rStyle w:val="CharStyle30Exact"/>
                      <w:spacing w:val="0"/>
                    </w:rPr>
                    <w:t xml:space="preserve">, s.r.o. </w:t>
                  </w:r>
                  <w:r>
                    <w:rPr>
                      <w:rStyle w:val="CharStyle42Exact"/>
                      <w:spacing w:val="0"/>
                    </w:rPr>
                    <w:t xml:space="preserve">Mgr. </w:t>
                  </w:r>
                  <w:r>
                    <w:rPr>
                      <w:rStyle w:val="CharStyle42Exact"/>
                      <w:spacing w:val="0"/>
                    </w:rPr>
                    <w:t>Jan Matulík</w:t>
                  </w:r>
                </w:p>
              </w:txbxContent>
            </v:textbox>
            <w10:wrap anchorx="margin"/>
          </v:shape>
        </w:pict>
      </w:r>
      <w:r>
        <w:pict>
          <v:shape id="_x0000_s1055" type="#_x0000_t202" style="position:absolute;margin-left:-1.75pt;margin-top:271.2pt;width:282.4pt;height:11.05pt;z-index:251623424;mso-wrap-distance-left:5pt;mso-wrap-distance-right:5pt;mso-position-horizontal-relative:margin" filled="f" stroked="f">
            <v:textbox style="mso-fit-shape-to-text:t" inset="0,0,0,0">
              <w:txbxContent>
                <w:p w:rsidR="004F3542" w:rsidRDefault="007E0099">
                  <w:pPr>
                    <w:pStyle w:val="Style16"/>
                    <w:shd w:val="clear" w:color="auto" w:fill="auto"/>
                    <w:spacing w:after="0" w:line="190" w:lineRule="exact"/>
                    <w:ind w:left="100" w:firstLine="0"/>
                    <w:jc w:val="left"/>
                  </w:pPr>
                  <w:r>
                    <w:rPr>
                      <w:rStyle w:val="CharStyle30Exact"/>
                      <w:spacing w:val="0"/>
                    </w:rPr>
                    <w:t xml:space="preserve">Smlouvu zpracoval: </w:t>
                  </w:r>
                  <w:proofErr w:type="spellStart"/>
                  <w:r w:rsidR="00FA668B">
                    <w:rPr>
                      <w:rStyle w:val="CharStyle30Exact"/>
                      <w:spacing w:val="0"/>
                    </w:rPr>
                    <w:t>xxx</w:t>
                  </w:r>
                  <w:proofErr w:type="spellEnd"/>
                  <w:r>
                    <w:rPr>
                      <w:rStyle w:val="CharStyle30Exact"/>
                      <w:spacing w:val="0"/>
                    </w:rPr>
                    <w:t xml:space="preserve">, Ing. </w:t>
                  </w:r>
                  <w:proofErr w:type="spellStart"/>
                  <w:r w:rsidR="00FA668B">
                    <w:rPr>
                      <w:rStyle w:val="CharStyle30Exact"/>
                      <w:spacing w:val="0"/>
                    </w:rPr>
                    <w:t>xxx</w:t>
                  </w:r>
                  <w:proofErr w:type="spellEnd"/>
                </w:p>
              </w:txbxContent>
            </v:textbox>
            <w10:wrap anchorx="margin"/>
          </v:shape>
        </w:pict>
      </w: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597" w:lineRule="exact"/>
      </w:pPr>
    </w:p>
    <w:p w:rsidR="004F3542" w:rsidRDefault="004F3542">
      <w:pPr>
        <w:rPr>
          <w:sz w:val="2"/>
          <w:szCs w:val="2"/>
        </w:rPr>
        <w:sectPr w:rsidR="004F3542">
          <w:type w:val="continuous"/>
          <w:pgSz w:w="11909" w:h="16834"/>
          <w:pgMar w:top="496" w:right="1181" w:bottom="496" w:left="1181"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63"/>
        <w:gridCol w:w="4963"/>
        <w:gridCol w:w="1075"/>
        <w:gridCol w:w="1843"/>
      </w:tblGrid>
      <w:tr w:rsidR="004F3542">
        <w:tblPrEx>
          <w:tblCellMar>
            <w:top w:w="0" w:type="dxa"/>
            <w:bottom w:w="0" w:type="dxa"/>
          </w:tblCellMar>
        </w:tblPrEx>
        <w:trPr>
          <w:trHeight w:hRule="exact" w:val="235"/>
          <w:jc w:val="center"/>
        </w:trPr>
        <w:tc>
          <w:tcPr>
            <w:tcW w:w="9844" w:type="dxa"/>
            <w:gridSpan w:val="4"/>
            <w:tcBorders>
              <w:top w:val="single" w:sz="4" w:space="0" w:color="auto"/>
              <w:left w:val="single" w:sz="4" w:space="0" w:color="auto"/>
              <w:right w:val="single" w:sz="4" w:space="0" w:color="auto"/>
            </w:tcBorders>
            <w:shd w:val="clear" w:color="auto" w:fill="FFFFFF"/>
          </w:tcPr>
          <w:p w:rsidR="004F3542" w:rsidRDefault="007E0099">
            <w:pPr>
              <w:pStyle w:val="Style47"/>
              <w:framePr w:w="9845" w:wrap="notBeside" w:vAnchor="text" w:hAnchor="text" w:xAlign="center" w:y="1"/>
              <w:shd w:val="clear" w:color="auto" w:fill="auto"/>
              <w:spacing w:before="0" w:line="160" w:lineRule="exact"/>
              <w:ind w:left="860" w:firstLine="0"/>
              <w:jc w:val="left"/>
            </w:pPr>
            <w:r>
              <w:rPr>
                <w:rStyle w:val="CharStyle50"/>
              </w:rPr>
              <w:lastRenderedPageBreak/>
              <w:t xml:space="preserve">ke smlouvě </w:t>
            </w:r>
            <w:proofErr w:type="gramStart"/>
            <w:r>
              <w:rPr>
                <w:rStyle w:val="CharStyle50"/>
              </w:rPr>
              <w:t>č.41101111</w:t>
            </w:r>
            <w:proofErr w:type="gramEnd"/>
          </w:p>
        </w:tc>
      </w:tr>
      <w:tr w:rsidR="004F3542">
        <w:tblPrEx>
          <w:tblCellMar>
            <w:top w:w="0" w:type="dxa"/>
            <w:bottom w:w="0" w:type="dxa"/>
          </w:tblCellMar>
        </w:tblPrEx>
        <w:trPr>
          <w:trHeight w:hRule="exact" w:val="197"/>
          <w:jc w:val="center"/>
        </w:trPr>
        <w:tc>
          <w:tcPr>
            <w:tcW w:w="1963" w:type="dxa"/>
            <w:vMerge w:val="restart"/>
            <w:tcBorders>
              <w:top w:val="single" w:sz="4" w:space="0" w:color="auto"/>
              <w:left w:val="single" w:sz="4" w:space="0" w:color="auto"/>
            </w:tcBorders>
            <w:shd w:val="clear" w:color="auto" w:fill="FFFFFF"/>
          </w:tcPr>
          <w:p w:rsidR="004F3542" w:rsidRDefault="007E0099">
            <w:pPr>
              <w:pStyle w:val="Style47"/>
              <w:framePr w:w="9845" w:wrap="notBeside" w:vAnchor="text" w:hAnchor="text" w:xAlign="center" w:y="1"/>
              <w:shd w:val="clear" w:color="auto" w:fill="auto"/>
              <w:spacing w:before="0" w:line="160" w:lineRule="exact"/>
              <w:ind w:left="140" w:firstLine="0"/>
              <w:jc w:val="left"/>
            </w:pPr>
            <w:proofErr w:type="spellStart"/>
            <w:r>
              <w:rPr>
                <w:rStyle w:val="CharStyle50"/>
              </w:rPr>
              <w:t>jemce</w:t>
            </w:r>
            <w:proofErr w:type="spellEnd"/>
            <w:r>
              <w:rPr>
                <w:rStyle w:val="CharStyle50"/>
              </w:rPr>
              <w:t>;</w:t>
            </w:r>
          </w:p>
        </w:tc>
        <w:tc>
          <w:tcPr>
            <w:tcW w:w="4963" w:type="dxa"/>
            <w:tcBorders>
              <w:top w:val="single" w:sz="4" w:space="0" w:color="auto"/>
              <w:left w:val="single" w:sz="4" w:space="0" w:color="auto"/>
            </w:tcBorders>
            <w:shd w:val="clear" w:color="auto" w:fill="FFFFFF"/>
          </w:tcPr>
          <w:p w:rsidR="004F3542" w:rsidRDefault="007E0099">
            <w:pPr>
              <w:pStyle w:val="Style47"/>
              <w:framePr w:w="9845" w:wrap="notBeside" w:vAnchor="text" w:hAnchor="text" w:xAlign="center" w:y="1"/>
              <w:shd w:val="clear" w:color="auto" w:fill="auto"/>
              <w:spacing w:before="0" w:line="160" w:lineRule="exact"/>
              <w:ind w:left="40" w:firstLine="0"/>
              <w:jc w:val="left"/>
            </w:pPr>
            <w:r>
              <w:rPr>
                <w:rStyle w:val="CharStyle50"/>
              </w:rPr>
              <w:t>Centrum pro regionální rozvoj České republiky</w:t>
            </w:r>
          </w:p>
        </w:tc>
        <w:tc>
          <w:tcPr>
            <w:tcW w:w="1075" w:type="dxa"/>
            <w:tcBorders>
              <w:top w:val="single" w:sz="4" w:space="0" w:color="auto"/>
              <w:left w:val="single" w:sz="4" w:space="0" w:color="auto"/>
            </w:tcBorders>
            <w:shd w:val="clear" w:color="auto" w:fill="FFFFFF"/>
          </w:tcPr>
          <w:p w:rsidR="004F3542" w:rsidRDefault="007E0099">
            <w:pPr>
              <w:pStyle w:val="Style47"/>
              <w:framePr w:w="9845" w:wrap="notBeside" w:vAnchor="text" w:hAnchor="text" w:xAlign="center" w:y="1"/>
              <w:shd w:val="clear" w:color="auto" w:fill="auto"/>
              <w:spacing w:before="0" w:line="160" w:lineRule="exact"/>
              <w:ind w:right="40" w:firstLine="0"/>
              <w:jc w:val="right"/>
            </w:pPr>
            <w:r>
              <w:rPr>
                <w:rStyle w:val="CharStyle50"/>
              </w:rPr>
              <w:t>1C:</w:t>
            </w:r>
          </w:p>
        </w:tc>
        <w:tc>
          <w:tcPr>
            <w:tcW w:w="1843" w:type="dxa"/>
            <w:tcBorders>
              <w:top w:val="single" w:sz="4" w:space="0" w:color="auto"/>
              <w:left w:val="single" w:sz="4" w:space="0" w:color="auto"/>
              <w:right w:val="single" w:sz="4" w:space="0" w:color="auto"/>
            </w:tcBorders>
            <w:shd w:val="clear" w:color="auto" w:fill="FFFFFF"/>
          </w:tcPr>
          <w:p w:rsidR="004F3542" w:rsidRDefault="007E0099">
            <w:pPr>
              <w:pStyle w:val="Style47"/>
              <w:framePr w:w="9845" w:wrap="notBeside" w:vAnchor="text" w:hAnchor="text" w:xAlign="center" w:y="1"/>
              <w:shd w:val="clear" w:color="auto" w:fill="auto"/>
              <w:spacing w:before="0" w:line="160" w:lineRule="exact"/>
              <w:ind w:left="40" w:firstLine="0"/>
              <w:jc w:val="left"/>
            </w:pPr>
            <w:r>
              <w:rPr>
                <w:rStyle w:val="CharStyle50"/>
              </w:rPr>
              <w:t>04095316</w:t>
            </w:r>
          </w:p>
        </w:tc>
      </w:tr>
      <w:tr w:rsidR="004F3542">
        <w:tblPrEx>
          <w:tblCellMar>
            <w:top w:w="0" w:type="dxa"/>
            <w:bottom w:w="0" w:type="dxa"/>
          </w:tblCellMar>
        </w:tblPrEx>
        <w:trPr>
          <w:trHeight w:hRule="exact" w:val="226"/>
          <w:jc w:val="center"/>
        </w:trPr>
        <w:tc>
          <w:tcPr>
            <w:tcW w:w="1963" w:type="dxa"/>
            <w:vMerge/>
            <w:tcBorders>
              <w:left w:val="single" w:sz="4" w:space="0" w:color="auto"/>
            </w:tcBorders>
            <w:shd w:val="clear" w:color="auto" w:fill="FFFFFF"/>
          </w:tcPr>
          <w:p w:rsidR="004F3542" w:rsidRDefault="004F3542">
            <w:pPr>
              <w:framePr w:w="9845" w:wrap="notBeside" w:vAnchor="text" w:hAnchor="text" w:xAlign="center" w:y="1"/>
            </w:pPr>
          </w:p>
        </w:tc>
        <w:tc>
          <w:tcPr>
            <w:tcW w:w="4963" w:type="dxa"/>
            <w:tcBorders>
              <w:top w:val="single" w:sz="4" w:space="0" w:color="auto"/>
              <w:left w:val="single" w:sz="4" w:space="0" w:color="auto"/>
            </w:tcBorders>
            <w:shd w:val="clear" w:color="auto" w:fill="FFFFFF"/>
          </w:tcPr>
          <w:p w:rsidR="004F3542" w:rsidRDefault="007E0099">
            <w:pPr>
              <w:pStyle w:val="Style47"/>
              <w:framePr w:w="9845" w:wrap="notBeside" w:vAnchor="text" w:hAnchor="text" w:xAlign="center" w:y="1"/>
              <w:shd w:val="clear" w:color="auto" w:fill="auto"/>
              <w:spacing w:before="0" w:line="160" w:lineRule="exact"/>
              <w:ind w:left="40" w:firstLine="0"/>
              <w:jc w:val="left"/>
            </w:pPr>
            <w:r>
              <w:rPr>
                <w:rStyle w:val="CharStyle50"/>
              </w:rPr>
              <w:t>Vinohradská 1896/46,120 00 Praha 2 - Vinohrady</w:t>
            </w:r>
          </w:p>
        </w:tc>
        <w:tc>
          <w:tcPr>
            <w:tcW w:w="1075" w:type="dxa"/>
            <w:tcBorders>
              <w:top w:val="single" w:sz="4" w:space="0" w:color="auto"/>
              <w:left w:val="single" w:sz="4" w:space="0" w:color="auto"/>
            </w:tcBorders>
            <w:shd w:val="clear" w:color="auto" w:fill="FFFFFF"/>
          </w:tcPr>
          <w:p w:rsidR="004F3542" w:rsidRDefault="007E0099">
            <w:pPr>
              <w:pStyle w:val="Style47"/>
              <w:framePr w:w="9845" w:wrap="notBeside" w:vAnchor="text" w:hAnchor="text" w:xAlign="center" w:y="1"/>
              <w:shd w:val="clear" w:color="auto" w:fill="auto"/>
              <w:spacing w:before="0" w:line="160" w:lineRule="exact"/>
              <w:ind w:right="40" w:firstLine="0"/>
              <w:jc w:val="right"/>
            </w:pPr>
            <w:r>
              <w:rPr>
                <w:rStyle w:val="CharStyle50"/>
              </w:rPr>
              <w:t>DIC:</w:t>
            </w:r>
          </w:p>
        </w:tc>
        <w:tc>
          <w:tcPr>
            <w:tcW w:w="1843" w:type="dxa"/>
            <w:tcBorders>
              <w:top w:val="single" w:sz="4" w:space="0" w:color="auto"/>
              <w:left w:val="single" w:sz="4" w:space="0" w:color="auto"/>
              <w:right w:val="single" w:sz="4" w:space="0" w:color="auto"/>
            </w:tcBorders>
            <w:shd w:val="clear" w:color="auto" w:fill="FFFFFF"/>
          </w:tcPr>
          <w:p w:rsidR="004F3542" w:rsidRDefault="007E0099">
            <w:pPr>
              <w:pStyle w:val="Style47"/>
              <w:framePr w:w="9845" w:wrap="notBeside" w:vAnchor="text" w:hAnchor="text" w:xAlign="center" w:y="1"/>
              <w:shd w:val="clear" w:color="auto" w:fill="auto"/>
              <w:spacing w:before="0" w:line="160" w:lineRule="exact"/>
              <w:ind w:left="40" w:firstLine="0"/>
              <w:jc w:val="left"/>
            </w:pPr>
            <w:r>
              <w:rPr>
                <w:rStyle w:val="CharStyle50"/>
              </w:rPr>
              <w:t>CZQ4095316</w:t>
            </w:r>
          </w:p>
        </w:tc>
      </w:tr>
      <w:tr w:rsidR="004F3542">
        <w:tblPrEx>
          <w:tblCellMar>
            <w:top w:w="0" w:type="dxa"/>
            <w:bottom w:w="0" w:type="dxa"/>
          </w:tblCellMar>
        </w:tblPrEx>
        <w:trPr>
          <w:trHeight w:hRule="exact" w:val="226"/>
          <w:jc w:val="center"/>
        </w:trPr>
        <w:tc>
          <w:tcPr>
            <w:tcW w:w="1963" w:type="dxa"/>
            <w:tcBorders>
              <w:top w:val="single" w:sz="4" w:space="0" w:color="auto"/>
              <w:left w:val="single" w:sz="4" w:space="0" w:color="auto"/>
              <w:bottom w:val="single" w:sz="4" w:space="0" w:color="auto"/>
            </w:tcBorders>
            <w:shd w:val="clear" w:color="auto" w:fill="FFFFFF"/>
          </w:tcPr>
          <w:p w:rsidR="004F3542" w:rsidRDefault="007E0099">
            <w:pPr>
              <w:pStyle w:val="Style47"/>
              <w:framePr w:w="9845" w:wrap="notBeside" w:vAnchor="text" w:hAnchor="text" w:xAlign="center" w:y="1"/>
              <w:shd w:val="clear" w:color="auto" w:fill="auto"/>
              <w:spacing w:before="0" w:line="160" w:lineRule="exact"/>
              <w:ind w:left="20" w:firstLine="0"/>
              <w:jc w:val="left"/>
            </w:pPr>
            <w:r>
              <w:rPr>
                <w:rStyle w:val="CharStyle50"/>
              </w:rPr>
              <w:t>'</w:t>
            </w:r>
            <w:proofErr w:type="spellStart"/>
            <w:r>
              <w:rPr>
                <w:rStyle w:val="CharStyle50"/>
              </w:rPr>
              <w:t>latnost</w:t>
            </w:r>
            <w:proofErr w:type="spellEnd"/>
            <w:r>
              <w:rPr>
                <w:rStyle w:val="CharStyle50"/>
              </w:rPr>
              <w:t xml:space="preserve"> </w:t>
            </w:r>
            <w:proofErr w:type="gramStart"/>
            <w:r>
              <w:rPr>
                <w:rStyle w:val="CharStyle50"/>
              </w:rPr>
              <w:t>od</w:t>
            </w:r>
            <w:proofErr w:type="gramEnd"/>
            <w:r>
              <w:rPr>
                <w:rStyle w:val="CharStyle50"/>
              </w:rPr>
              <w:t>:</w:t>
            </w:r>
          </w:p>
        </w:tc>
        <w:tc>
          <w:tcPr>
            <w:tcW w:w="4963" w:type="dxa"/>
            <w:tcBorders>
              <w:top w:val="single" w:sz="4" w:space="0" w:color="auto"/>
              <w:left w:val="single" w:sz="4" w:space="0" w:color="auto"/>
              <w:bottom w:val="single" w:sz="4" w:space="0" w:color="auto"/>
            </w:tcBorders>
            <w:shd w:val="clear" w:color="auto" w:fill="FFFFFF"/>
            <w:vAlign w:val="center"/>
          </w:tcPr>
          <w:p w:rsidR="004F3542" w:rsidRDefault="007E0099">
            <w:pPr>
              <w:pStyle w:val="Style47"/>
              <w:framePr w:w="9845" w:wrap="notBeside" w:vAnchor="text" w:hAnchor="text" w:xAlign="center" w:y="1"/>
              <w:shd w:val="clear" w:color="auto" w:fill="auto"/>
              <w:spacing w:before="0" w:line="160" w:lineRule="exact"/>
              <w:ind w:left="40" w:firstLine="0"/>
              <w:jc w:val="left"/>
            </w:pPr>
            <w:proofErr w:type="gramStart"/>
            <w:r>
              <w:rPr>
                <w:rStyle w:val="CharStyle50"/>
              </w:rPr>
              <w:t>18.1.2016</w:t>
            </w:r>
            <w:proofErr w:type="gramEnd"/>
          </w:p>
        </w:tc>
        <w:tc>
          <w:tcPr>
            <w:tcW w:w="1075" w:type="dxa"/>
            <w:tcBorders>
              <w:top w:val="single" w:sz="4" w:space="0" w:color="auto"/>
              <w:left w:val="single" w:sz="4" w:space="0" w:color="auto"/>
              <w:bottom w:val="single" w:sz="4" w:space="0" w:color="auto"/>
            </w:tcBorders>
            <w:shd w:val="clear" w:color="auto" w:fill="FFFFFF"/>
          </w:tcPr>
          <w:p w:rsidR="004F3542" w:rsidRDefault="007E0099">
            <w:pPr>
              <w:pStyle w:val="Style47"/>
              <w:framePr w:w="9845" w:wrap="notBeside" w:vAnchor="text" w:hAnchor="text" w:xAlign="center" w:y="1"/>
              <w:shd w:val="clear" w:color="auto" w:fill="auto"/>
              <w:spacing w:before="0" w:line="160" w:lineRule="exact"/>
              <w:ind w:right="40" w:firstLine="0"/>
              <w:jc w:val="right"/>
            </w:pPr>
            <w:r>
              <w:rPr>
                <w:rStyle w:val="CharStyle50"/>
              </w:rPr>
              <w:t>Kalkulace: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F3542" w:rsidRDefault="007E0099">
            <w:pPr>
              <w:pStyle w:val="Style47"/>
              <w:framePr w:w="9845" w:wrap="notBeside" w:vAnchor="text" w:hAnchor="text" w:xAlign="center" w:y="1"/>
              <w:shd w:val="clear" w:color="auto" w:fill="auto"/>
              <w:spacing w:before="0" w:line="160" w:lineRule="exact"/>
              <w:ind w:left="40" w:firstLine="0"/>
              <w:jc w:val="left"/>
            </w:pPr>
            <w:proofErr w:type="spellStart"/>
            <w:r>
              <w:rPr>
                <w:rStyle w:val="CharStyle50"/>
              </w:rPr>
              <w:t>mesicni</w:t>
            </w:r>
            <w:proofErr w:type="spellEnd"/>
          </w:p>
        </w:tc>
      </w:tr>
    </w:tbl>
    <w:p w:rsidR="004F3542" w:rsidRDefault="004F3542">
      <w:pPr>
        <w:rPr>
          <w:sz w:val="2"/>
          <w:szCs w:val="2"/>
        </w:rPr>
      </w:pPr>
    </w:p>
    <w:p w:rsidR="004F3542" w:rsidRDefault="007E0099">
      <w:pPr>
        <w:pStyle w:val="Style5"/>
        <w:keepNext/>
        <w:keepLines/>
        <w:shd w:val="clear" w:color="auto" w:fill="auto"/>
        <w:spacing w:before="414" w:after="258" w:line="260" w:lineRule="exact"/>
        <w:ind w:left="200"/>
      </w:pPr>
      <w:bookmarkStart w:id="9" w:name="bookmark9"/>
      <w:r>
        <w:t>Splátkový kalendář</w:t>
      </w:r>
      <w:bookmarkEnd w:id="9"/>
    </w:p>
    <w:p w:rsidR="004F3542" w:rsidRDefault="007E0099">
      <w:pPr>
        <w:pStyle w:val="Style54"/>
        <w:shd w:val="clear" w:color="auto" w:fill="auto"/>
        <w:spacing w:before="0" w:after="397" w:line="150" w:lineRule="exact"/>
        <w:ind w:left="200"/>
      </w:pPr>
      <w:r>
        <w:t xml:space="preserve">je daňovým dokladem dle příslušných ustanovení zákona č. </w:t>
      </w:r>
      <w:r>
        <w:t xml:space="preserve">235/2004 </w:t>
      </w:r>
      <w:proofErr w:type="gramStart"/>
      <w:r>
        <w:t>Sb., o daní</w:t>
      </w:r>
      <w:proofErr w:type="gramEnd"/>
      <w:r>
        <w:t xml:space="preserve"> z přidané hodnoty, v platném znění</w:t>
      </w:r>
    </w:p>
    <w:p w:rsidR="004F3542" w:rsidRDefault="007E0099">
      <w:pPr>
        <w:pStyle w:val="Style16"/>
        <w:shd w:val="clear" w:color="auto" w:fill="auto"/>
        <w:spacing w:after="0" w:line="264" w:lineRule="exact"/>
        <w:ind w:left="60" w:firstLine="0"/>
        <w:jc w:val="both"/>
      </w:pPr>
      <w:r>
        <w:t>Nájemné je splatné do 10. dne měsíce a to na účet Pronajímatele;</w:t>
      </w:r>
    </w:p>
    <w:p w:rsidR="004F3542" w:rsidRDefault="007E0099">
      <w:pPr>
        <w:pStyle w:val="Style14"/>
        <w:shd w:val="clear" w:color="auto" w:fill="auto"/>
        <w:tabs>
          <w:tab w:val="right" w:pos="7829"/>
          <w:tab w:val="left" w:pos="8031"/>
        </w:tabs>
        <w:spacing w:before="0" w:line="264" w:lineRule="exact"/>
        <w:ind w:left="60"/>
        <w:jc w:val="both"/>
      </w:pPr>
      <w:r>
        <w:t xml:space="preserve">FC </w:t>
      </w:r>
      <w:r>
        <w:rPr>
          <w:lang w:val="en-US"/>
        </w:rPr>
        <w:t xml:space="preserve">Properties </w:t>
      </w:r>
      <w:r>
        <w:t>a.s.</w:t>
      </w:r>
      <w:r>
        <w:tab/>
        <w:t>IČ:</w:t>
      </w:r>
      <w:r>
        <w:tab/>
        <w:t>03507441</w:t>
      </w:r>
    </w:p>
    <w:p w:rsidR="004F3542" w:rsidRDefault="007E0099">
      <w:pPr>
        <w:pStyle w:val="Style14"/>
        <w:shd w:val="clear" w:color="auto" w:fill="auto"/>
        <w:tabs>
          <w:tab w:val="right" w:pos="7829"/>
          <w:tab w:val="right" w:pos="9127"/>
        </w:tabs>
        <w:spacing w:before="0" w:line="264" w:lineRule="exact"/>
        <w:ind w:left="60"/>
        <w:jc w:val="both"/>
      </w:pPr>
      <w:r>
        <w:t>Mariánské náměstí 617/1, Komárov, 617 00 Brno</w:t>
      </w:r>
      <w:r>
        <w:tab/>
        <w:t>DIČ:</w:t>
      </w:r>
      <w:r>
        <w:tab/>
        <w:t>CZ03507441</w:t>
      </w:r>
    </w:p>
    <w:p w:rsidR="004F3542" w:rsidRDefault="007E0099">
      <w:pPr>
        <w:pStyle w:val="Style16"/>
        <w:shd w:val="clear" w:color="auto" w:fill="auto"/>
        <w:tabs>
          <w:tab w:val="left" w:pos="1836"/>
        </w:tabs>
        <w:spacing w:after="0" w:line="264" w:lineRule="exact"/>
        <w:ind w:left="60" w:firstLine="0"/>
        <w:jc w:val="both"/>
      </w:pPr>
      <w:r>
        <w:t>vedený u:</w:t>
      </w:r>
      <w:r>
        <w:tab/>
        <w:t>J &amp; T Banka, a.s.</w:t>
      </w:r>
    </w:p>
    <w:p w:rsidR="004F3542" w:rsidRDefault="007E0099">
      <w:pPr>
        <w:pStyle w:val="Style16"/>
        <w:shd w:val="clear" w:color="auto" w:fill="auto"/>
        <w:tabs>
          <w:tab w:val="left" w:pos="1836"/>
        </w:tabs>
        <w:spacing w:after="0" w:line="264" w:lineRule="exact"/>
        <w:ind w:left="60" w:firstLine="0"/>
        <w:jc w:val="both"/>
      </w:pPr>
      <w:r>
        <w:t>číslo účtu:</w:t>
      </w:r>
      <w:r>
        <w:tab/>
      </w:r>
      <w:proofErr w:type="spellStart"/>
      <w:r w:rsidR="00FA668B">
        <w:t>xxx</w:t>
      </w:r>
      <w:proofErr w:type="spellEnd"/>
    </w:p>
    <w:p w:rsidR="004F3542" w:rsidRDefault="007E0099">
      <w:pPr>
        <w:pStyle w:val="Style16"/>
        <w:shd w:val="clear" w:color="auto" w:fill="auto"/>
        <w:spacing w:after="195" w:line="264" w:lineRule="exact"/>
        <w:ind w:left="60" w:firstLine="0"/>
        <w:jc w:val="both"/>
      </w:pPr>
      <w:r>
        <w:t>variabilní symbol: 41101111 (variabilní symbol = číslo dokladu)</w:t>
      </w:r>
    </w:p>
    <w:p w:rsidR="004F3542" w:rsidRDefault="007E0099">
      <w:pPr>
        <w:pStyle w:val="Style16"/>
        <w:shd w:val="clear" w:color="auto" w:fill="auto"/>
        <w:spacing w:after="0" w:line="245" w:lineRule="exact"/>
        <w:ind w:left="60" w:right="1260" w:firstLine="0"/>
        <w:jc w:val="left"/>
      </w:pPr>
      <w:r>
        <w:t>Za okamžik řádného splnění se považuje připsání částky za nájemné, služby a média na účet pronajímatele dle následujícího splátkového kalendáře:</w:t>
      </w:r>
    </w:p>
    <w:p w:rsidR="004F3542" w:rsidRDefault="007E0099">
      <w:pPr>
        <w:pStyle w:val="Style14"/>
        <w:shd w:val="clear" w:color="auto" w:fill="auto"/>
        <w:tabs>
          <w:tab w:val="right" w:pos="4270"/>
          <w:tab w:val="right" w:pos="5287"/>
          <w:tab w:val="right" w:pos="5604"/>
          <w:tab w:val="right" w:pos="6612"/>
        </w:tabs>
        <w:spacing w:before="0" w:after="140" w:line="200" w:lineRule="exact"/>
        <w:ind w:left="60"/>
        <w:jc w:val="both"/>
      </w:pPr>
      <w:r>
        <w:t xml:space="preserve">Rozpis </w:t>
      </w:r>
      <w:proofErr w:type="spellStart"/>
      <w:r>
        <w:t>měsíčnícii</w:t>
      </w:r>
      <w:proofErr w:type="spellEnd"/>
      <w:r>
        <w:t xml:space="preserve"> splátek za ob</w:t>
      </w:r>
      <w:r>
        <w:t>dobí:</w:t>
      </w:r>
      <w:r>
        <w:tab/>
        <w:t>od</w:t>
      </w:r>
      <w:r>
        <w:tab/>
      </w:r>
      <w:proofErr w:type="gramStart"/>
      <w:r>
        <w:t>18.1.2016</w:t>
      </w:r>
      <w:proofErr w:type="gramEnd"/>
      <w:r>
        <w:tab/>
        <w:t>do</w:t>
      </w:r>
      <w:r>
        <w:tab/>
        <w:t>31.3.2017</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54"/>
        <w:gridCol w:w="1080"/>
        <w:gridCol w:w="1075"/>
        <w:gridCol w:w="1075"/>
        <w:gridCol w:w="1080"/>
        <w:gridCol w:w="1075"/>
        <w:gridCol w:w="1310"/>
      </w:tblGrid>
      <w:tr w:rsidR="004F3542">
        <w:tblPrEx>
          <w:tblCellMar>
            <w:top w:w="0" w:type="dxa"/>
            <w:bottom w:w="0" w:type="dxa"/>
          </w:tblCellMar>
        </w:tblPrEx>
        <w:trPr>
          <w:trHeight w:hRule="exact" w:val="662"/>
          <w:jc w:val="center"/>
        </w:trPr>
        <w:tc>
          <w:tcPr>
            <w:tcW w:w="3154" w:type="dxa"/>
            <w:tcBorders>
              <w:top w:val="single" w:sz="4" w:space="0" w:color="auto"/>
              <w:left w:val="single" w:sz="4" w:space="0" w:color="auto"/>
            </w:tcBorders>
            <w:shd w:val="clear" w:color="auto" w:fill="FFFFFF"/>
            <w:vAlign w:val="center"/>
          </w:tcPr>
          <w:p w:rsidR="004F3542" w:rsidRDefault="007E0099">
            <w:pPr>
              <w:pStyle w:val="Style47"/>
              <w:framePr w:w="9850" w:wrap="notBeside" w:vAnchor="text" w:hAnchor="text" w:xAlign="center" w:y="1"/>
              <w:shd w:val="clear" w:color="auto" w:fill="auto"/>
              <w:spacing w:before="0" w:line="160" w:lineRule="exact"/>
              <w:ind w:firstLine="0"/>
              <w:jc w:val="center"/>
            </w:pPr>
            <w:r>
              <w:rPr>
                <w:rStyle w:val="CharStyle50"/>
              </w:rPr>
              <w:t xml:space="preserve">od </w:t>
            </w:r>
            <w:proofErr w:type="gramStart"/>
            <w:r>
              <w:rPr>
                <w:rStyle w:val="CharStyle50"/>
              </w:rPr>
              <w:t>18.1.2016</w:t>
            </w:r>
            <w:proofErr w:type="gramEnd"/>
            <w:r>
              <w:rPr>
                <w:rStyle w:val="CharStyle50"/>
              </w:rPr>
              <w:t xml:space="preserve"> do 31.1.2016</w:t>
            </w:r>
          </w:p>
        </w:tc>
        <w:tc>
          <w:tcPr>
            <w:tcW w:w="1080" w:type="dxa"/>
            <w:tcBorders>
              <w:top w:val="single" w:sz="4" w:space="0" w:color="auto"/>
              <w:left w:val="single" w:sz="4" w:space="0" w:color="auto"/>
            </w:tcBorders>
            <w:shd w:val="clear" w:color="auto" w:fill="FFFFFF"/>
            <w:vAlign w:val="center"/>
          </w:tcPr>
          <w:p w:rsidR="004F3542" w:rsidRDefault="007E0099">
            <w:pPr>
              <w:pStyle w:val="Style47"/>
              <w:framePr w:w="9850" w:wrap="notBeside" w:vAnchor="text" w:hAnchor="text" w:xAlign="center" w:y="1"/>
              <w:shd w:val="clear" w:color="auto" w:fill="auto"/>
              <w:spacing w:before="0" w:line="140" w:lineRule="exact"/>
              <w:ind w:firstLine="0"/>
              <w:jc w:val="center"/>
            </w:pPr>
            <w:r>
              <w:rPr>
                <w:rStyle w:val="CharStyle56"/>
              </w:rPr>
              <w:t>Daň základ</w:t>
            </w:r>
          </w:p>
          <w:p w:rsidR="004F3542" w:rsidRDefault="007E0099">
            <w:pPr>
              <w:pStyle w:val="Style47"/>
              <w:framePr w:w="9850" w:wrap="notBeside" w:vAnchor="text" w:hAnchor="text" w:xAlign="center" w:y="1"/>
              <w:shd w:val="clear" w:color="auto" w:fill="auto"/>
              <w:spacing w:before="0" w:line="140" w:lineRule="exact"/>
              <w:ind w:firstLine="0"/>
              <w:jc w:val="center"/>
            </w:pPr>
            <w:r>
              <w:rPr>
                <w:rStyle w:val="CharStyle56"/>
              </w:rPr>
              <w:t>0%</w:t>
            </w:r>
          </w:p>
        </w:tc>
        <w:tc>
          <w:tcPr>
            <w:tcW w:w="1075" w:type="dxa"/>
            <w:tcBorders>
              <w:top w:val="single" w:sz="4" w:space="0" w:color="auto"/>
              <w:left w:val="single" w:sz="4" w:space="0" w:color="auto"/>
            </w:tcBorders>
            <w:shd w:val="clear" w:color="auto" w:fill="FFFFFF"/>
            <w:vAlign w:val="center"/>
          </w:tcPr>
          <w:p w:rsidR="004F3542" w:rsidRDefault="007E0099">
            <w:pPr>
              <w:pStyle w:val="Style47"/>
              <w:framePr w:w="9850" w:wrap="notBeside" w:vAnchor="text" w:hAnchor="text" w:xAlign="center" w:y="1"/>
              <w:shd w:val="clear" w:color="auto" w:fill="auto"/>
              <w:spacing w:before="0" w:line="178" w:lineRule="exact"/>
              <w:ind w:firstLine="0"/>
              <w:jc w:val="center"/>
            </w:pPr>
            <w:r>
              <w:rPr>
                <w:rStyle w:val="CharStyle56"/>
              </w:rPr>
              <w:t>Daň základ 15%</w:t>
            </w:r>
          </w:p>
        </w:tc>
        <w:tc>
          <w:tcPr>
            <w:tcW w:w="1075" w:type="dxa"/>
            <w:tcBorders>
              <w:top w:val="single" w:sz="4" w:space="0" w:color="auto"/>
              <w:left w:val="single" w:sz="4" w:space="0" w:color="auto"/>
            </w:tcBorders>
            <w:shd w:val="clear" w:color="auto" w:fill="FFFFFF"/>
            <w:vAlign w:val="center"/>
          </w:tcPr>
          <w:p w:rsidR="004F3542" w:rsidRDefault="007E0099">
            <w:pPr>
              <w:pStyle w:val="Style47"/>
              <w:framePr w:w="9850" w:wrap="notBeside" w:vAnchor="text" w:hAnchor="text" w:xAlign="center" w:y="1"/>
              <w:shd w:val="clear" w:color="auto" w:fill="auto"/>
              <w:spacing w:before="0" w:line="182" w:lineRule="exact"/>
              <w:ind w:firstLine="0"/>
              <w:jc w:val="center"/>
            </w:pPr>
            <w:r>
              <w:rPr>
                <w:rStyle w:val="CharStyle56"/>
              </w:rPr>
              <w:t>DPH sazba 15%</w:t>
            </w:r>
          </w:p>
        </w:tc>
        <w:tc>
          <w:tcPr>
            <w:tcW w:w="1080" w:type="dxa"/>
            <w:tcBorders>
              <w:top w:val="single" w:sz="4" w:space="0" w:color="auto"/>
              <w:left w:val="single" w:sz="4" w:space="0" w:color="auto"/>
            </w:tcBorders>
            <w:shd w:val="clear" w:color="auto" w:fill="FFFFFF"/>
            <w:vAlign w:val="center"/>
          </w:tcPr>
          <w:p w:rsidR="004F3542" w:rsidRDefault="007E0099">
            <w:pPr>
              <w:pStyle w:val="Style47"/>
              <w:framePr w:w="9850" w:wrap="notBeside" w:vAnchor="text" w:hAnchor="text" w:xAlign="center" w:y="1"/>
              <w:shd w:val="clear" w:color="auto" w:fill="auto"/>
              <w:spacing w:before="0" w:line="178" w:lineRule="exact"/>
              <w:ind w:firstLine="0"/>
              <w:jc w:val="center"/>
            </w:pPr>
            <w:r>
              <w:rPr>
                <w:rStyle w:val="CharStyle56"/>
              </w:rPr>
              <w:t>Daň základ 21%</w:t>
            </w:r>
          </w:p>
        </w:tc>
        <w:tc>
          <w:tcPr>
            <w:tcW w:w="1075" w:type="dxa"/>
            <w:tcBorders>
              <w:top w:val="single" w:sz="4" w:space="0" w:color="auto"/>
              <w:left w:val="single" w:sz="4" w:space="0" w:color="auto"/>
            </w:tcBorders>
            <w:shd w:val="clear" w:color="auto" w:fill="FFFFFF"/>
            <w:vAlign w:val="center"/>
          </w:tcPr>
          <w:p w:rsidR="004F3542" w:rsidRDefault="007E0099">
            <w:pPr>
              <w:pStyle w:val="Style47"/>
              <w:framePr w:w="9850" w:wrap="notBeside" w:vAnchor="text" w:hAnchor="text" w:xAlign="center" w:y="1"/>
              <w:shd w:val="clear" w:color="auto" w:fill="auto"/>
              <w:spacing w:before="0" w:line="178" w:lineRule="exact"/>
              <w:ind w:firstLine="0"/>
              <w:jc w:val="center"/>
            </w:pPr>
            <w:r>
              <w:rPr>
                <w:rStyle w:val="CharStyle56"/>
              </w:rPr>
              <w:t>DPH sazba 21%</w:t>
            </w:r>
          </w:p>
        </w:tc>
        <w:tc>
          <w:tcPr>
            <w:tcW w:w="1310" w:type="dxa"/>
            <w:tcBorders>
              <w:top w:val="single" w:sz="4" w:space="0" w:color="auto"/>
              <w:left w:val="single" w:sz="4" w:space="0" w:color="auto"/>
              <w:right w:val="single" w:sz="4" w:space="0" w:color="auto"/>
            </w:tcBorders>
            <w:shd w:val="clear" w:color="auto" w:fill="FFFFFF"/>
            <w:vAlign w:val="center"/>
          </w:tcPr>
          <w:p w:rsidR="004F3542" w:rsidRDefault="007E0099">
            <w:pPr>
              <w:pStyle w:val="Style47"/>
              <w:framePr w:w="9850" w:wrap="notBeside" w:vAnchor="text" w:hAnchor="text" w:xAlign="center" w:y="1"/>
              <w:shd w:val="clear" w:color="auto" w:fill="auto"/>
              <w:spacing w:before="0" w:line="182" w:lineRule="exact"/>
              <w:ind w:right="420" w:firstLine="0"/>
              <w:jc w:val="right"/>
            </w:pPr>
            <w:r>
              <w:rPr>
                <w:rStyle w:val="CharStyle50"/>
              </w:rPr>
              <w:t>Celkem v CZK</w:t>
            </w:r>
          </w:p>
        </w:tc>
      </w:tr>
      <w:tr w:rsidR="004F3542">
        <w:tblPrEx>
          <w:tblCellMar>
            <w:top w:w="0" w:type="dxa"/>
            <w:bottom w:w="0" w:type="dxa"/>
          </w:tblCellMar>
        </w:tblPrEx>
        <w:trPr>
          <w:trHeight w:hRule="exact" w:val="216"/>
          <w:jc w:val="center"/>
        </w:trPr>
        <w:tc>
          <w:tcPr>
            <w:tcW w:w="3154"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60" w:firstLine="0"/>
              <w:jc w:val="left"/>
            </w:pPr>
            <w:r>
              <w:rPr>
                <w:rStyle w:val="CharStyle56"/>
              </w:rPr>
              <w:t>Nájem: Kanceláře 3NP -1 ETAPA</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16 158,15</w:t>
            </w:r>
          </w:p>
        </w:tc>
        <w:tc>
          <w:tcPr>
            <w:tcW w:w="1075"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right="80" w:firstLine="0"/>
              <w:jc w:val="right"/>
            </w:pPr>
            <w:r>
              <w:rPr>
                <w:rStyle w:val="CharStyle50"/>
              </w:rPr>
              <w:t>16 158,15</w:t>
            </w:r>
          </w:p>
        </w:tc>
      </w:tr>
      <w:tr w:rsidR="004F3542">
        <w:tblPrEx>
          <w:tblCellMar>
            <w:top w:w="0" w:type="dxa"/>
            <w:bottom w:w="0" w:type="dxa"/>
          </w:tblCellMar>
        </w:tblPrEx>
        <w:trPr>
          <w:trHeight w:hRule="exact" w:val="216"/>
          <w:jc w:val="center"/>
        </w:trPr>
        <w:tc>
          <w:tcPr>
            <w:tcW w:w="3154"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60" w:firstLine="0"/>
              <w:jc w:val="left"/>
            </w:pPr>
            <w:r>
              <w:rPr>
                <w:rStyle w:val="CharStyle56"/>
              </w:rPr>
              <w:t>Nájem: Ostatní p. 3NP - 1 ETAPA</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4 577,02</w:t>
            </w:r>
          </w:p>
        </w:tc>
        <w:tc>
          <w:tcPr>
            <w:tcW w:w="1075"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right="80" w:firstLine="0"/>
              <w:jc w:val="right"/>
            </w:pPr>
            <w:r>
              <w:rPr>
                <w:rStyle w:val="CharStyle50"/>
              </w:rPr>
              <w:t>4 577,02</w:t>
            </w:r>
          </w:p>
        </w:tc>
      </w:tr>
      <w:tr w:rsidR="004F3542">
        <w:tblPrEx>
          <w:tblCellMar>
            <w:top w:w="0" w:type="dxa"/>
            <w:bottom w:w="0" w:type="dxa"/>
          </w:tblCellMar>
        </w:tblPrEx>
        <w:trPr>
          <w:trHeight w:hRule="exact" w:val="216"/>
          <w:jc w:val="center"/>
        </w:trPr>
        <w:tc>
          <w:tcPr>
            <w:tcW w:w="3154"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60" w:firstLine="0"/>
              <w:jc w:val="left"/>
            </w:pPr>
            <w:r>
              <w:rPr>
                <w:rStyle w:val="CharStyle56"/>
              </w:rPr>
              <w:t>Nájem: Parkovací místa 4 ks</w:t>
            </w: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1 264,52</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265,55</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right="80" w:firstLine="0"/>
              <w:jc w:val="right"/>
            </w:pPr>
            <w:r>
              <w:rPr>
                <w:rStyle w:val="CharStyle50"/>
              </w:rPr>
              <w:t>1 530,07</w:t>
            </w:r>
          </w:p>
        </w:tc>
      </w:tr>
      <w:tr w:rsidR="004F3542">
        <w:tblPrEx>
          <w:tblCellMar>
            <w:top w:w="0" w:type="dxa"/>
            <w:bottom w:w="0" w:type="dxa"/>
          </w:tblCellMar>
        </w:tblPrEx>
        <w:trPr>
          <w:trHeight w:hRule="exact" w:val="216"/>
          <w:jc w:val="center"/>
        </w:trPr>
        <w:tc>
          <w:tcPr>
            <w:tcW w:w="3154"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60" w:firstLine="0"/>
              <w:jc w:val="left"/>
            </w:pPr>
            <w:r>
              <w:rPr>
                <w:rStyle w:val="CharStyle56"/>
              </w:rPr>
              <w:t>Média: Stočné - záloha 3NP</w:t>
            </w: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495,85</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74,38</w:t>
            </w: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right="80" w:firstLine="0"/>
              <w:jc w:val="right"/>
            </w:pPr>
            <w:r>
              <w:rPr>
                <w:rStyle w:val="CharStyle50"/>
              </w:rPr>
              <w:t>570,23</w:t>
            </w:r>
          </w:p>
        </w:tc>
      </w:tr>
      <w:tr w:rsidR="004F3542">
        <w:tblPrEx>
          <w:tblCellMar>
            <w:top w:w="0" w:type="dxa"/>
            <w:bottom w:w="0" w:type="dxa"/>
          </w:tblCellMar>
        </w:tblPrEx>
        <w:trPr>
          <w:trHeight w:hRule="exact" w:val="216"/>
          <w:jc w:val="center"/>
        </w:trPr>
        <w:tc>
          <w:tcPr>
            <w:tcW w:w="3154"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60" w:firstLine="0"/>
              <w:jc w:val="left"/>
            </w:pPr>
            <w:proofErr w:type="spellStart"/>
            <w:r>
              <w:rPr>
                <w:rStyle w:val="CharStyle56"/>
              </w:rPr>
              <w:t>IVlédia</w:t>
            </w:r>
            <w:proofErr w:type="spellEnd"/>
            <w:r>
              <w:rPr>
                <w:rStyle w:val="CharStyle56"/>
              </w:rPr>
              <w:t xml:space="preserve">: Teplo - </w:t>
            </w:r>
            <w:proofErr w:type="spellStart"/>
            <w:r>
              <w:rPr>
                <w:rStyle w:val="CharStyle56"/>
              </w:rPr>
              <w:t>zálolia</w:t>
            </w:r>
            <w:proofErr w:type="spellEnd"/>
            <w:r>
              <w:rPr>
                <w:rStyle w:val="CharStyle56"/>
              </w:rPr>
              <w:t xml:space="preserve"> 3NP</w:t>
            </w: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7 437,73</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1 115,66</w:t>
            </w: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right="80" w:firstLine="0"/>
              <w:jc w:val="right"/>
            </w:pPr>
            <w:r>
              <w:rPr>
                <w:rStyle w:val="CharStyle50"/>
              </w:rPr>
              <w:t>8 553,39</w:t>
            </w:r>
          </w:p>
        </w:tc>
      </w:tr>
      <w:tr w:rsidR="004F3542">
        <w:tblPrEx>
          <w:tblCellMar>
            <w:top w:w="0" w:type="dxa"/>
            <w:bottom w:w="0" w:type="dxa"/>
          </w:tblCellMar>
        </w:tblPrEx>
        <w:trPr>
          <w:trHeight w:hRule="exact" w:val="221"/>
          <w:jc w:val="center"/>
        </w:trPr>
        <w:tc>
          <w:tcPr>
            <w:tcW w:w="3154"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60" w:firstLine="0"/>
              <w:jc w:val="left"/>
            </w:pPr>
            <w:r>
              <w:rPr>
                <w:rStyle w:val="CharStyle56"/>
              </w:rPr>
              <w:t>Média: Vodné - záloha 3NP</w:t>
            </w: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330,57</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49,59</w:t>
            </w: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right="80" w:firstLine="0"/>
              <w:jc w:val="right"/>
            </w:pPr>
            <w:r>
              <w:rPr>
                <w:rStyle w:val="CharStyle50"/>
              </w:rPr>
              <w:t>380,16</w:t>
            </w:r>
          </w:p>
        </w:tc>
      </w:tr>
      <w:tr w:rsidR="004F3542">
        <w:tblPrEx>
          <w:tblCellMar>
            <w:top w:w="0" w:type="dxa"/>
            <w:bottom w:w="0" w:type="dxa"/>
          </w:tblCellMar>
        </w:tblPrEx>
        <w:trPr>
          <w:trHeight w:hRule="exact" w:val="211"/>
          <w:jc w:val="center"/>
        </w:trPr>
        <w:tc>
          <w:tcPr>
            <w:tcW w:w="3154"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60" w:firstLine="0"/>
              <w:jc w:val="left"/>
            </w:pPr>
            <w:r>
              <w:rPr>
                <w:rStyle w:val="CharStyle56"/>
              </w:rPr>
              <w:t>Média: Elektrická energie - záloha 3NP</w:t>
            </w: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3 305,66</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694,19</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right="80" w:firstLine="0"/>
              <w:jc w:val="right"/>
            </w:pPr>
            <w:r>
              <w:rPr>
                <w:rStyle w:val="CharStyle50"/>
              </w:rPr>
              <w:t>3 999,85</w:t>
            </w:r>
          </w:p>
        </w:tc>
      </w:tr>
      <w:tr w:rsidR="004F3542">
        <w:tblPrEx>
          <w:tblCellMar>
            <w:top w:w="0" w:type="dxa"/>
            <w:bottom w:w="0" w:type="dxa"/>
          </w:tblCellMar>
        </w:tblPrEx>
        <w:trPr>
          <w:trHeight w:hRule="exact" w:val="216"/>
          <w:jc w:val="center"/>
        </w:trPr>
        <w:tc>
          <w:tcPr>
            <w:tcW w:w="3154"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60" w:firstLine="0"/>
              <w:jc w:val="left"/>
            </w:pPr>
            <w:r>
              <w:rPr>
                <w:rStyle w:val="CharStyle56"/>
              </w:rPr>
              <w:t>Služby spojené s nájmem záloha 3NP</w:t>
            </w: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8 925,27</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1 874,31</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right="80" w:firstLine="0"/>
              <w:jc w:val="right"/>
            </w:pPr>
            <w:r>
              <w:rPr>
                <w:rStyle w:val="CharStyle50"/>
              </w:rPr>
              <w:t>10 799,58</w:t>
            </w:r>
          </w:p>
        </w:tc>
      </w:tr>
      <w:tr w:rsidR="004F3542">
        <w:tblPrEx>
          <w:tblCellMar>
            <w:top w:w="0" w:type="dxa"/>
            <w:bottom w:w="0" w:type="dxa"/>
          </w:tblCellMar>
        </w:tblPrEx>
        <w:trPr>
          <w:trHeight w:hRule="exact" w:val="216"/>
          <w:jc w:val="center"/>
        </w:trPr>
        <w:tc>
          <w:tcPr>
            <w:tcW w:w="3154"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60" w:firstLine="0"/>
              <w:jc w:val="left"/>
            </w:pPr>
            <w:r>
              <w:rPr>
                <w:rStyle w:val="CharStyle56"/>
              </w:rPr>
              <w:t>Služby: Úklid - paušál</w:t>
            </w: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3 822,16</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802,65</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right="80" w:firstLine="0"/>
              <w:jc w:val="right"/>
            </w:pPr>
            <w:r>
              <w:rPr>
                <w:rStyle w:val="CharStyle50"/>
              </w:rPr>
              <w:t>4 624,81</w:t>
            </w:r>
          </w:p>
        </w:tc>
      </w:tr>
      <w:tr w:rsidR="004F3542">
        <w:tblPrEx>
          <w:tblCellMar>
            <w:top w:w="0" w:type="dxa"/>
            <w:bottom w:w="0" w:type="dxa"/>
          </w:tblCellMar>
        </w:tblPrEx>
        <w:trPr>
          <w:trHeight w:hRule="exact" w:val="230"/>
          <w:jc w:val="center"/>
        </w:trPr>
        <w:tc>
          <w:tcPr>
            <w:tcW w:w="3154" w:type="dxa"/>
            <w:tcBorders>
              <w:top w:val="single" w:sz="4" w:space="0" w:color="auto"/>
              <w:left w:val="single" w:sz="4" w:space="0" w:color="auto"/>
              <w:bottom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left="60" w:firstLine="0"/>
              <w:jc w:val="left"/>
            </w:pPr>
            <w:r>
              <w:rPr>
                <w:rStyle w:val="CharStyle50"/>
              </w:rPr>
              <w:t>Celkem v CZK</w:t>
            </w:r>
          </w:p>
        </w:tc>
        <w:tc>
          <w:tcPr>
            <w:tcW w:w="1080" w:type="dxa"/>
            <w:tcBorders>
              <w:top w:val="single" w:sz="4" w:space="0" w:color="auto"/>
              <w:left w:val="single" w:sz="4" w:space="0" w:color="auto"/>
              <w:bottom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right="60" w:firstLine="0"/>
              <w:jc w:val="right"/>
            </w:pPr>
            <w:r>
              <w:rPr>
                <w:rStyle w:val="CharStyle50"/>
              </w:rPr>
              <w:t>20 735,17</w:t>
            </w:r>
          </w:p>
        </w:tc>
        <w:tc>
          <w:tcPr>
            <w:tcW w:w="1075" w:type="dxa"/>
            <w:tcBorders>
              <w:top w:val="single" w:sz="4" w:space="0" w:color="auto"/>
              <w:left w:val="single" w:sz="4" w:space="0" w:color="auto"/>
              <w:bottom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right="60" w:firstLine="0"/>
              <w:jc w:val="right"/>
            </w:pPr>
            <w:r>
              <w:rPr>
                <w:rStyle w:val="CharStyle50"/>
              </w:rPr>
              <w:t>8 264,15</w:t>
            </w:r>
          </w:p>
        </w:tc>
        <w:tc>
          <w:tcPr>
            <w:tcW w:w="1075" w:type="dxa"/>
            <w:tcBorders>
              <w:top w:val="single" w:sz="4" w:space="0" w:color="auto"/>
              <w:left w:val="single" w:sz="4" w:space="0" w:color="auto"/>
              <w:bottom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right="60" w:firstLine="0"/>
              <w:jc w:val="right"/>
            </w:pPr>
            <w:r>
              <w:rPr>
                <w:rStyle w:val="CharStyle50"/>
              </w:rPr>
              <w:t>1 239,62</w:t>
            </w:r>
          </w:p>
        </w:tc>
        <w:tc>
          <w:tcPr>
            <w:tcW w:w="1080" w:type="dxa"/>
            <w:tcBorders>
              <w:top w:val="single" w:sz="4" w:space="0" w:color="auto"/>
              <w:left w:val="single" w:sz="4" w:space="0" w:color="auto"/>
              <w:bottom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right="60" w:firstLine="0"/>
              <w:jc w:val="right"/>
            </w:pPr>
            <w:r>
              <w:rPr>
                <w:rStyle w:val="CharStyle50"/>
              </w:rPr>
              <w:t>17 317,61</w:t>
            </w:r>
          </w:p>
        </w:tc>
        <w:tc>
          <w:tcPr>
            <w:tcW w:w="1075" w:type="dxa"/>
            <w:tcBorders>
              <w:top w:val="single" w:sz="4" w:space="0" w:color="auto"/>
              <w:left w:val="single" w:sz="4" w:space="0" w:color="auto"/>
              <w:bottom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right="60" w:firstLine="0"/>
              <w:jc w:val="right"/>
            </w:pPr>
            <w:r>
              <w:rPr>
                <w:rStyle w:val="CharStyle50"/>
              </w:rPr>
              <w:t>3 636,70</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right="80" w:firstLine="0"/>
              <w:jc w:val="right"/>
            </w:pPr>
            <w:r>
              <w:rPr>
                <w:rStyle w:val="CharStyle50"/>
              </w:rPr>
              <w:t>51 193,25</w:t>
            </w:r>
          </w:p>
        </w:tc>
      </w:tr>
    </w:tbl>
    <w:p w:rsidR="004F3542" w:rsidRDefault="004F3542">
      <w:pPr>
        <w:spacing w:line="180" w:lineRule="exact"/>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149"/>
        <w:gridCol w:w="1080"/>
        <w:gridCol w:w="1075"/>
        <w:gridCol w:w="1075"/>
        <w:gridCol w:w="1080"/>
        <w:gridCol w:w="1075"/>
        <w:gridCol w:w="1310"/>
      </w:tblGrid>
      <w:tr w:rsidR="004F3542">
        <w:tblPrEx>
          <w:tblCellMar>
            <w:top w:w="0" w:type="dxa"/>
            <w:bottom w:w="0" w:type="dxa"/>
          </w:tblCellMar>
        </w:tblPrEx>
        <w:trPr>
          <w:trHeight w:hRule="exact" w:val="662"/>
          <w:jc w:val="center"/>
        </w:trPr>
        <w:tc>
          <w:tcPr>
            <w:tcW w:w="3149" w:type="dxa"/>
            <w:tcBorders>
              <w:top w:val="single" w:sz="4" w:space="0" w:color="auto"/>
              <w:left w:val="single" w:sz="4" w:space="0" w:color="auto"/>
            </w:tcBorders>
            <w:shd w:val="clear" w:color="auto" w:fill="FFFFFF"/>
            <w:vAlign w:val="center"/>
          </w:tcPr>
          <w:p w:rsidR="004F3542" w:rsidRDefault="007E0099">
            <w:pPr>
              <w:pStyle w:val="Style47"/>
              <w:framePr w:w="9845" w:wrap="notBeside" w:vAnchor="text" w:hAnchor="text" w:xAlign="center" w:y="1"/>
              <w:shd w:val="clear" w:color="auto" w:fill="auto"/>
              <w:spacing w:before="0" w:line="160" w:lineRule="exact"/>
              <w:ind w:firstLine="0"/>
              <w:jc w:val="center"/>
            </w:pPr>
            <w:r>
              <w:rPr>
                <w:rStyle w:val="CharStyle50"/>
              </w:rPr>
              <w:t xml:space="preserve">od </w:t>
            </w:r>
            <w:proofErr w:type="gramStart"/>
            <w:r>
              <w:rPr>
                <w:rStyle w:val="CharStyle50"/>
              </w:rPr>
              <w:t>1.2.2016</w:t>
            </w:r>
            <w:proofErr w:type="gramEnd"/>
            <w:r>
              <w:rPr>
                <w:rStyle w:val="CharStyle50"/>
              </w:rPr>
              <w:t xml:space="preserve"> do 29.2.2016</w:t>
            </w:r>
          </w:p>
        </w:tc>
        <w:tc>
          <w:tcPr>
            <w:tcW w:w="1080" w:type="dxa"/>
            <w:tcBorders>
              <w:top w:val="single" w:sz="4" w:space="0" w:color="auto"/>
              <w:left w:val="single" w:sz="4" w:space="0" w:color="auto"/>
            </w:tcBorders>
            <w:shd w:val="clear" w:color="auto" w:fill="FFFFFF"/>
            <w:vAlign w:val="center"/>
          </w:tcPr>
          <w:p w:rsidR="004F3542" w:rsidRDefault="007E0099">
            <w:pPr>
              <w:pStyle w:val="Style47"/>
              <w:framePr w:w="9845" w:wrap="notBeside" w:vAnchor="text" w:hAnchor="text" w:xAlign="center" w:y="1"/>
              <w:shd w:val="clear" w:color="auto" w:fill="auto"/>
              <w:spacing w:before="0" w:line="187" w:lineRule="exact"/>
              <w:ind w:firstLine="0"/>
              <w:jc w:val="center"/>
            </w:pPr>
            <w:r>
              <w:rPr>
                <w:rStyle w:val="CharStyle56"/>
              </w:rPr>
              <w:t>Daň základ</w:t>
            </w:r>
            <w:r>
              <w:rPr>
                <w:rStyle w:val="CharStyle56"/>
              </w:rPr>
              <w:t xml:space="preserve"> 0%</w:t>
            </w:r>
          </w:p>
        </w:tc>
        <w:tc>
          <w:tcPr>
            <w:tcW w:w="1075" w:type="dxa"/>
            <w:tcBorders>
              <w:top w:val="single" w:sz="4" w:space="0" w:color="auto"/>
              <w:left w:val="single" w:sz="4" w:space="0" w:color="auto"/>
            </w:tcBorders>
            <w:shd w:val="clear" w:color="auto" w:fill="FFFFFF"/>
            <w:vAlign w:val="center"/>
          </w:tcPr>
          <w:p w:rsidR="004F3542" w:rsidRDefault="007E0099">
            <w:pPr>
              <w:pStyle w:val="Style47"/>
              <w:framePr w:w="9845" w:wrap="notBeside" w:vAnchor="text" w:hAnchor="text" w:xAlign="center" w:y="1"/>
              <w:shd w:val="clear" w:color="auto" w:fill="auto"/>
              <w:spacing w:before="0" w:line="178" w:lineRule="exact"/>
              <w:ind w:firstLine="0"/>
              <w:jc w:val="center"/>
            </w:pPr>
            <w:r>
              <w:rPr>
                <w:rStyle w:val="CharStyle56"/>
              </w:rPr>
              <w:t>Daň základ 15%</w:t>
            </w:r>
          </w:p>
        </w:tc>
        <w:tc>
          <w:tcPr>
            <w:tcW w:w="1075" w:type="dxa"/>
            <w:tcBorders>
              <w:top w:val="single" w:sz="4" w:space="0" w:color="auto"/>
              <w:left w:val="single" w:sz="4" w:space="0" w:color="auto"/>
            </w:tcBorders>
            <w:shd w:val="clear" w:color="auto" w:fill="FFFFFF"/>
            <w:vAlign w:val="center"/>
          </w:tcPr>
          <w:p w:rsidR="004F3542" w:rsidRDefault="007E0099">
            <w:pPr>
              <w:pStyle w:val="Style47"/>
              <w:framePr w:w="9845" w:wrap="notBeside" w:vAnchor="text" w:hAnchor="text" w:xAlign="center" w:y="1"/>
              <w:shd w:val="clear" w:color="auto" w:fill="auto"/>
              <w:spacing w:before="0" w:line="182" w:lineRule="exact"/>
              <w:ind w:firstLine="0"/>
              <w:jc w:val="center"/>
            </w:pPr>
            <w:r>
              <w:rPr>
                <w:rStyle w:val="CharStyle56"/>
              </w:rPr>
              <w:t>DPH sazba 15%</w:t>
            </w:r>
          </w:p>
        </w:tc>
        <w:tc>
          <w:tcPr>
            <w:tcW w:w="1080" w:type="dxa"/>
            <w:tcBorders>
              <w:top w:val="single" w:sz="4" w:space="0" w:color="auto"/>
              <w:left w:val="single" w:sz="4" w:space="0" w:color="auto"/>
            </w:tcBorders>
            <w:shd w:val="clear" w:color="auto" w:fill="FFFFFF"/>
            <w:vAlign w:val="center"/>
          </w:tcPr>
          <w:p w:rsidR="004F3542" w:rsidRDefault="007E0099">
            <w:pPr>
              <w:pStyle w:val="Style47"/>
              <w:framePr w:w="9845" w:wrap="notBeside" w:vAnchor="text" w:hAnchor="text" w:xAlign="center" w:y="1"/>
              <w:shd w:val="clear" w:color="auto" w:fill="auto"/>
              <w:spacing w:before="0" w:line="178" w:lineRule="exact"/>
              <w:ind w:firstLine="0"/>
              <w:jc w:val="center"/>
            </w:pPr>
            <w:r>
              <w:rPr>
                <w:rStyle w:val="CharStyle56"/>
              </w:rPr>
              <w:t>Daň základ 21%</w:t>
            </w:r>
          </w:p>
        </w:tc>
        <w:tc>
          <w:tcPr>
            <w:tcW w:w="1075" w:type="dxa"/>
            <w:tcBorders>
              <w:top w:val="single" w:sz="4" w:space="0" w:color="auto"/>
              <w:left w:val="single" w:sz="4" w:space="0" w:color="auto"/>
            </w:tcBorders>
            <w:shd w:val="clear" w:color="auto" w:fill="FFFFFF"/>
            <w:vAlign w:val="center"/>
          </w:tcPr>
          <w:p w:rsidR="004F3542" w:rsidRDefault="007E0099">
            <w:pPr>
              <w:pStyle w:val="Style47"/>
              <w:framePr w:w="9845" w:wrap="notBeside" w:vAnchor="text" w:hAnchor="text" w:xAlign="center" w:y="1"/>
              <w:shd w:val="clear" w:color="auto" w:fill="auto"/>
              <w:spacing w:before="0" w:line="182" w:lineRule="exact"/>
              <w:ind w:firstLine="0"/>
              <w:jc w:val="center"/>
            </w:pPr>
            <w:r>
              <w:rPr>
                <w:rStyle w:val="CharStyle56"/>
              </w:rPr>
              <w:t>DPH sazba 21%</w:t>
            </w:r>
          </w:p>
        </w:tc>
        <w:tc>
          <w:tcPr>
            <w:tcW w:w="1310" w:type="dxa"/>
            <w:tcBorders>
              <w:top w:val="single" w:sz="4" w:space="0" w:color="auto"/>
              <w:left w:val="single" w:sz="4" w:space="0" w:color="auto"/>
              <w:right w:val="single" w:sz="4" w:space="0" w:color="auto"/>
            </w:tcBorders>
            <w:shd w:val="clear" w:color="auto" w:fill="FFFFFF"/>
            <w:vAlign w:val="center"/>
          </w:tcPr>
          <w:p w:rsidR="004F3542" w:rsidRDefault="007E0099">
            <w:pPr>
              <w:pStyle w:val="Style47"/>
              <w:framePr w:w="9845" w:wrap="notBeside" w:vAnchor="text" w:hAnchor="text" w:xAlign="center" w:y="1"/>
              <w:shd w:val="clear" w:color="auto" w:fill="auto"/>
              <w:spacing w:before="0" w:line="178" w:lineRule="exact"/>
              <w:ind w:left="400" w:firstLine="0"/>
              <w:jc w:val="left"/>
            </w:pPr>
            <w:r>
              <w:rPr>
                <w:rStyle w:val="CharStyle50"/>
              </w:rPr>
              <w:t>Celkem v CZK</w:t>
            </w:r>
          </w:p>
        </w:tc>
      </w:tr>
      <w:tr w:rsidR="004F3542">
        <w:tblPrEx>
          <w:tblCellMar>
            <w:top w:w="0" w:type="dxa"/>
            <w:bottom w:w="0" w:type="dxa"/>
          </w:tblCellMar>
        </w:tblPrEx>
        <w:trPr>
          <w:trHeight w:hRule="exact" w:val="216"/>
          <w:jc w:val="center"/>
        </w:trPr>
        <w:tc>
          <w:tcPr>
            <w:tcW w:w="3149" w:type="dxa"/>
            <w:tcBorders>
              <w:top w:val="single" w:sz="4" w:space="0" w:color="auto"/>
              <w:lef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40" w:lineRule="exact"/>
              <w:ind w:left="40" w:firstLine="0"/>
              <w:jc w:val="left"/>
            </w:pPr>
            <w:r>
              <w:rPr>
                <w:rStyle w:val="CharStyle56"/>
              </w:rPr>
              <w:t>Nájem: Kanceláře 3NP -1 ETAPA</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40" w:lineRule="exact"/>
              <w:ind w:right="60" w:firstLine="0"/>
              <w:jc w:val="right"/>
            </w:pPr>
            <w:r>
              <w:rPr>
                <w:rStyle w:val="CharStyle56"/>
              </w:rPr>
              <w:t>35 778,75</w:t>
            </w:r>
          </w:p>
        </w:tc>
        <w:tc>
          <w:tcPr>
            <w:tcW w:w="1075"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60" w:lineRule="exact"/>
              <w:ind w:right="80" w:firstLine="0"/>
              <w:jc w:val="right"/>
            </w:pPr>
            <w:r>
              <w:rPr>
                <w:rStyle w:val="CharStyle50"/>
              </w:rPr>
              <w:t>36 778,75</w:t>
            </w:r>
          </w:p>
        </w:tc>
      </w:tr>
      <w:tr w:rsidR="004F3542">
        <w:tblPrEx>
          <w:tblCellMar>
            <w:top w:w="0" w:type="dxa"/>
            <w:bottom w:w="0" w:type="dxa"/>
          </w:tblCellMar>
        </w:tblPrEx>
        <w:trPr>
          <w:trHeight w:hRule="exact" w:val="211"/>
          <w:jc w:val="center"/>
        </w:trPr>
        <w:tc>
          <w:tcPr>
            <w:tcW w:w="3149" w:type="dxa"/>
            <w:tcBorders>
              <w:top w:val="single" w:sz="4" w:space="0" w:color="auto"/>
              <w:lef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40" w:lineRule="exact"/>
              <w:ind w:left="40" w:firstLine="0"/>
              <w:jc w:val="left"/>
            </w:pPr>
            <w:r>
              <w:rPr>
                <w:rStyle w:val="CharStyle56"/>
              </w:rPr>
              <w:t>Nájem: Ostatní p. 3NP -1 ETAPA</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40" w:lineRule="exact"/>
              <w:ind w:right="60" w:firstLine="0"/>
              <w:jc w:val="right"/>
            </w:pPr>
            <w:r>
              <w:rPr>
                <w:rStyle w:val="CharStyle56"/>
              </w:rPr>
              <w:t>10 134,83</w:t>
            </w:r>
          </w:p>
        </w:tc>
        <w:tc>
          <w:tcPr>
            <w:tcW w:w="1075"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60" w:lineRule="exact"/>
              <w:ind w:right="80" w:firstLine="0"/>
              <w:jc w:val="right"/>
            </w:pPr>
            <w:r>
              <w:rPr>
                <w:rStyle w:val="CharStyle50"/>
              </w:rPr>
              <w:t>10 134,83</w:t>
            </w:r>
          </w:p>
        </w:tc>
      </w:tr>
      <w:tr w:rsidR="004F3542">
        <w:tblPrEx>
          <w:tblCellMar>
            <w:top w:w="0" w:type="dxa"/>
            <w:bottom w:w="0" w:type="dxa"/>
          </w:tblCellMar>
        </w:tblPrEx>
        <w:trPr>
          <w:trHeight w:hRule="exact" w:val="216"/>
          <w:jc w:val="center"/>
        </w:trPr>
        <w:tc>
          <w:tcPr>
            <w:tcW w:w="3149" w:type="dxa"/>
            <w:tcBorders>
              <w:top w:val="single" w:sz="4" w:space="0" w:color="auto"/>
              <w:lef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40" w:lineRule="exact"/>
              <w:ind w:left="40" w:firstLine="0"/>
              <w:jc w:val="left"/>
            </w:pPr>
            <w:r>
              <w:rPr>
                <w:rStyle w:val="CharStyle56"/>
              </w:rPr>
              <w:t>Nájem: Parkovací místa 4 ks</w:t>
            </w:r>
          </w:p>
        </w:tc>
        <w:tc>
          <w:tcPr>
            <w:tcW w:w="1080"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40" w:lineRule="exact"/>
              <w:ind w:right="60" w:firstLine="0"/>
              <w:jc w:val="right"/>
            </w:pPr>
            <w:r>
              <w:rPr>
                <w:rStyle w:val="CharStyle56"/>
              </w:rPr>
              <w:t>2 800,00</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40" w:lineRule="exact"/>
              <w:ind w:right="60" w:firstLine="0"/>
              <w:jc w:val="right"/>
            </w:pPr>
            <w:r>
              <w:rPr>
                <w:rStyle w:val="CharStyle56"/>
              </w:rPr>
              <w:t>588,00</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60" w:lineRule="exact"/>
              <w:ind w:right="80" w:firstLine="0"/>
              <w:jc w:val="right"/>
            </w:pPr>
            <w:r>
              <w:rPr>
                <w:rStyle w:val="CharStyle50"/>
              </w:rPr>
              <w:t>3 388,00</w:t>
            </w:r>
          </w:p>
        </w:tc>
      </w:tr>
      <w:tr w:rsidR="004F3542">
        <w:tblPrEx>
          <w:tblCellMar>
            <w:top w:w="0" w:type="dxa"/>
            <w:bottom w:w="0" w:type="dxa"/>
          </w:tblCellMar>
        </w:tblPrEx>
        <w:trPr>
          <w:trHeight w:hRule="exact" w:val="216"/>
          <w:jc w:val="center"/>
        </w:trPr>
        <w:tc>
          <w:tcPr>
            <w:tcW w:w="3149" w:type="dxa"/>
            <w:tcBorders>
              <w:top w:val="single" w:sz="4" w:space="0" w:color="auto"/>
              <w:lef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40" w:lineRule="exact"/>
              <w:ind w:left="40" w:firstLine="0"/>
              <w:jc w:val="left"/>
            </w:pPr>
            <w:r>
              <w:rPr>
                <w:rStyle w:val="CharStyle56"/>
              </w:rPr>
              <w:t xml:space="preserve">Média: </w:t>
            </w:r>
            <w:r>
              <w:rPr>
                <w:rStyle w:val="CharStyle56"/>
              </w:rPr>
              <w:t>Stočné - záloha 3NP</w:t>
            </w:r>
          </w:p>
        </w:tc>
        <w:tc>
          <w:tcPr>
            <w:tcW w:w="1080"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40" w:lineRule="exact"/>
              <w:ind w:right="60" w:firstLine="0"/>
              <w:jc w:val="right"/>
            </w:pPr>
            <w:r>
              <w:rPr>
                <w:rStyle w:val="CharStyle56"/>
              </w:rPr>
              <w:t>1 097,95</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40" w:lineRule="exact"/>
              <w:ind w:right="60" w:firstLine="0"/>
              <w:jc w:val="right"/>
            </w:pPr>
            <w:r>
              <w:rPr>
                <w:rStyle w:val="CharStyle56"/>
              </w:rPr>
              <w:t>164,69</w:t>
            </w:r>
          </w:p>
        </w:tc>
        <w:tc>
          <w:tcPr>
            <w:tcW w:w="1080"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60" w:lineRule="exact"/>
              <w:ind w:right="80" w:firstLine="0"/>
              <w:jc w:val="right"/>
            </w:pPr>
            <w:r>
              <w:rPr>
                <w:rStyle w:val="CharStyle50"/>
              </w:rPr>
              <w:t>1 262,64</w:t>
            </w:r>
          </w:p>
        </w:tc>
      </w:tr>
      <w:tr w:rsidR="004F3542">
        <w:tblPrEx>
          <w:tblCellMar>
            <w:top w:w="0" w:type="dxa"/>
            <w:bottom w:w="0" w:type="dxa"/>
          </w:tblCellMar>
        </w:tblPrEx>
        <w:trPr>
          <w:trHeight w:hRule="exact" w:val="211"/>
          <w:jc w:val="center"/>
        </w:trPr>
        <w:tc>
          <w:tcPr>
            <w:tcW w:w="3149" w:type="dxa"/>
            <w:tcBorders>
              <w:top w:val="single" w:sz="4" w:space="0" w:color="auto"/>
              <w:lef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40" w:lineRule="exact"/>
              <w:ind w:left="40" w:firstLine="0"/>
              <w:jc w:val="left"/>
            </w:pPr>
            <w:r>
              <w:rPr>
                <w:rStyle w:val="CharStyle56"/>
              </w:rPr>
              <w:t>Média: Teplo - záloha 3NP</w:t>
            </w:r>
          </w:p>
        </w:tc>
        <w:tc>
          <w:tcPr>
            <w:tcW w:w="1080"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40" w:lineRule="exact"/>
              <w:ind w:right="60" w:firstLine="0"/>
              <w:jc w:val="right"/>
            </w:pPr>
            <w:r>
              <w:rPr>
                <w:rStyle w:val="CharStyle56"/>
              </w:rPr>
              <w:t>16 469,25</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40" w:lineRule="exact"/>
              <w:ind w:right="60" w:firstLine="0"/>
              <w:jc w:val="right"/>
            </w:pPr>
            <w:r>
              <w:rPr>
                <w:rStyle w:val="CharStyle56"/>
              </w:rPr>
              <w:t>2 470,39</w:t>
            </w:r>
          </w:p>
        </w:tc>
        <w:tc>
          <w:tcPr>
            <w:tcW w:w="1080"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60" w:lineRule="exact"/>
              <w:ind w:right="80" w:firstLine="0"/>
              <w:jc w:val="right"/>
            </w:pPr>
            <w:r>
              <w:rPr>
                <w:rStyle w:val="CharStyle50"/>
              </w:rPr>
              <w:t>18 939,64</w:t>
            </w:r>
          </w:p>
        </w:tc>
      </w:tr>
      <w:tr w:rsidR="004F3542">
        <w:tblPrEx>
          <w:tblCellMar>
            <w:top w:w="0" w:type="dxa"/>
            <w:bottom w:w="0" w:type="dxa"/>
          </w:tblCellMar>
        </w:tblPrEx>
        <w:trPr>
          <w:trHeight w:hRule="exact" w:val="216"/>
          <w:jc w:val="center"/>
        </w:trPr>
        <w:tc>
          <w:tcPr>
            <w:tcW w:w="3149" w:type="dxa"/>
            <w:tcBorders>
              <w:top w:val="single" w:sz="4" w:space="0" w:color="auto"/>
              <w:lef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40" w:lineRule="exact"/>
              <w:ind w:left="40" w:firstLine="0"/>
              <w:jc w:val="left"/>
            </w:pPr>
            <w:r>
              <w:rPr>
                <w:rStyle w:val="CharStyle56"/>
              </w:rPr>
              <w:t>Média: Vodné - záloha 3NP</w:t>
            </w:r>
          </w:p>
        </w:tc>
        <w:tc>
          <w:tcPr>
            <w:tcW w:w="1080"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40" w:lineRule="exact"/>
              <w:ind w:right="60" w:firstLine="0"/>
              <w:jc w:val="right"/>
            </w:pPr>
            <w:r>
              <w:rPr>
                <w:rStyle w:val="CharStyle56"/>
              </w:rPr>
              <w:t>731,97</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40" w:lineRule="exact"/>
              <w:ind w:right="60" w:firstLine="0"/>
              <w:jc w:val="right"/>
            </w:pPr>
            <w:r>
              <w:rPr>
                <w:rStyle w:val="CharStyle56"/>
              </w:rPr>
              <w:t>109,80</w:t>
            </w:r>
          </w:p>
        </w:tc>
        <w:tc>
          <w:tcPr>
            <w:tcW w:w="1080"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60" w:lineRule="exact"/>
              <w:ind w:right="80" w:firstLine="0"/>
              <w:jc w:val="right"/>
            </w:pPr>
            <w:r>
              <w:rPr>
                <w:rStyle w:val="CharStyle50"/>
              </w:rPr>
              <w:t>841,77</w:t>
            </w:r>
          </w:p>
        </w:tc>
      </w:tr>
      <w:tr w:rsidR="004F3542">
        <w:tblPrEx>
          <w:tblCellMar>
            <w:top w:w="0" w:type="dxa"/>
            <w:bottom w:w="0" w:type="dxa"/>
          </w:tblCellMar>
        </w:tblPrEx>
        <w:trPr>
          <w:trHeight w:hRule="exact" w:val="216"/>
          <w:jc w:val="center"/>
        </w:trPr>
        <w:tc>
          <w:tcPr>
            <w:tcW w:w="3149" w:type="dxa"/>
            <w:tcBorders>
              <w:top w:val="single" w:sz="4" w:space="0" w:color="auto"/>
              <w:lef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40" w:lineRule="exact"/>
              <w:ind w:left="40" w:firstLine="0"/>
              <w:jc w:val="left"/>
            </w:pPr>
            <w:r>
              <w:rPr>
                <w:rStyle w:val="CharStyle56"/>
              </w:rPr>
              <w:t>Média: Elektrická energie - záloha 3NP</w:t>
            </w:r>
          </w:p>
        </w:tc>
        <w:tc>
          <w:tcPr>
            <w:tcW w:w="1080"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40" w:lineRule="exact"/>
              <w:ind w:right="60" w:firstLine="0"/>
              <w:jc w:val="right"/>
            </w:pPr>
            <w:r>
              <w:rPr>
                <w:rStyle w:val="CharStyle56"/>
              </w:rPr>
              <w:t>7 319,67</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40" w:lineRule="exact"/>
              <w:ind w:right="60" w:firstLine="0"/>
              <w:jc w:val="right"/>
            </w:pPr>
            <w:r>
              <w:rPr>
                <w:rStyle w:val="CharStyle56"/>
              </w:rPr>
              <w:t>1 537,13</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60" w:lineRule="exact"/>
              <w:ind w:right="80" w:firstLine="0"/>
              <w:jc w:val="right"/>
            </w:pPr>
            <w:r>
              <w:rPr>
                <w:rStyle w:val="CharStyle50"/>
              </w:rPr>
              <w:t>8 856,80</w:t>
            </w:r>
          </w:p>
        </w:tc>
      </w:tr>
      <w:tr w:rsidR="004F3542">
        <w:tblPrEx>
          <w:tblCellMar>
            <w:top w:w="0" w:type="dxa"/>
            <w:bottom w:w="0" w:type="dxa"/>
          </w:tblCellMar>
        </w:tblPrEx>
        <w:trPr>
          <w:trHeight w:hRule="exact" w:val="216"/>
          <w:jc w:val="center"/>
        </w:trPr>
        <w:tc>
          <w:tcPr>
            <w:tcW w:w="3149" w:type="dxa"/>
            <w:tcBorders>
              <w:top w:val="single" w:sz="4" w:space="0" w:color="auto"/>
              <w:lef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40" w:lineRule="exact"/>
              <w:ind w:left="40" w:firstLine="0"/>
              <w:jc w:val="left"/>
            </w:pPr>
            <w:r>
              <w:rPr>
                <w:rStyle w:val="CharStyle56"/>
              </w:rPr>
              <w:t xml:space="preserve">Služby spojené s nájmem </w:t>
            </w:r>
            <w:r>
              <w:rPr>
                <w:rStyle w:val="CharStyle56"/>
              </w:rPr>
              <w:t>záloha 3NP</w:t>
            </w:r>
          </w:p>
        </w:tc>
        <w:tc>
          <w:tcPr>
            <w:tcW w:w="1080"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40" w:lineRule="exact"/>
              <w:ind w:right="60" w:firstLine="0"/>
              <w:jc w:val="right"/>
            </w:pPr>
            <w:r>
              <w:rPr>
                <w:rStyle w:val="CharStyle56"/>
              </w:rPr>
              <w:t>19 763,10</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40" w:lineRule="exact"/>
              <w:ind w:right="60" w:firstLine="0"/>
              <w:jc w:val="right"/>
            </w:pPr>
            <w:r>
              <w:rPr>
                <w:rStyle w:val="CharStyle56"/>
              </w:rPr>
              <w:t>4 150,25</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60" w:lineRule="exact"/>
              <w:ind w:right="80" w:firstLine="0"/>
              <w:jc w:val="right"/>
            </w:pPr>
            <w:r>
              <w:rPr>
                <w:rStyle w:val="CharStyle50"/>
              </w:rPr>
              <w:t>23 913,35</w:t>
            </w:r>
          </w:p>
        </w:tc>
      </w:tr>
      <w:tr w:rsidR="004F3542">
        <w:tblPrEx>
          <w:tblCellMar>
            <w:top w:w="0" w:type="dxa"/>
            <w:bottom w:w="0" w:type="dxa"/>
          </w:tblCellMar>
        </w:tblPrEx>
        <w:trPr>
          <w:trHeight w:hRule="exact" w:val="211"/>
          <w:jc w:val="center"/>
        </w:trPr>
        <w:tc>
          <w:tcPr>
            <w:tcW w:w="3149" w:type="dxa"/>
            <w:tcBorders>
              <w:top w:val="single" w:sz="4" w:space="0" w:color="auto"/>
              <w:lef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40" w:lineRule="exact"/>
              <w:ind w:left="40" w:firstLine="0"/>
              <w:jc w:val="left"/>
            </w:pPr>
            <w:r>
              <w:rPr>
                <w:rStyle w:val="CharStyle56"/>
              </w:rPr>
              <w:t>Služby: Úklid - paušál</w:t>
            </w:r>
          </w:p>
        </w:tc>
        <w:tc>
          <w:tcPr>
            <w:tcW w:w="1080"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45" w:wrap="notBeside" w:vAnchor="text" w:hAnchor="text" w:xAlign="center" w:y="1"/>
              <w:rPr>
                <w:sz w:val="10"/>
                <w:szCs w:val="10"/>
              </w:rPr>
            </w:pP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40" w:lineRule="exact"/>
              <w:ind w:right="60" w:firstLine="0"/>
              <w:jc w:val="right"/>
            </w:pPr>
            <w:r>
              <w:rPr>
                <w:rStyle w:val="CharStyle56"/>
              </w:rPr>
              <w:t>8 463,36</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40" w:lineRule="exact"/>
              <w:ind w:right="60" w:firstLine="0"/>
              <w:jc w:val="right"/>
            </w:pPr>
            <w:r>
              <w:rPr>
                <w:rStyle w:val="CharStyle56"/>
              </w:rPr>
              <w:t>1 777,31</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60" w:lineRule="exact"/>
              <w:ind w:right="80" w:firstLine="0"/>
              <w:jc w:val="right"/>
            </w:pPr>
            <w:r>
              <w:rPr>
                <w:rStyle w:val="CharStyle50"/>
              </w:rPr>
              <w:t>10 240,67</w:t>
            </w:r>
          </w:p>
        </w:tc>
      </w:tr>
      <w:tr w:rsidR="004F3542">
        <w:tblPrEx>
          <w:tblCellMar>
            <w:top w:w="0" w:type="dxa"/>
            <w:bottom w:w="0" w:type="dxa"/>
          </w:tblCellMar>
        </w:tblPrEx>
        <w:trPr>
          <w:trHeight w:hRule="exact" w:val="235"/>
          <w:jc w:val="center"/>
        </w:trPr>
        <w:tc>
          <w:tcPr>
            <w:tcW w:w="3149" w:type="dxa"/>
            <w:tcBorders>
              <w:top w:val="single" w:sz="4" w:space="0" w:color="auto"/>
              <w:left w:val="single" w:sz="4" w:space="0" w:color="auto"/>
              <w:bottom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60" w:lineRule="exact"/>
              <w:ind w:left="40" w:firstLine="0"/>
              <w:jc w:val="left"/>
            </w:pPr>
            <w:r>
              <w:rPr>
                <w:rStyle w:val="CharStyle50"/>
              </w:rPr>
              <w:t>Celkem v CZK</w:t>
            </w:r>
          </w:p>
        </w:tc>
        <w:tc>
          <w:tcPr>
            <w:tcW w:w="1080" w:type="dxa"/>
            <w:tcBorders>
              <w:top w:val="single" w:sz="4" w:space="0" w:color="auto"/>
              <w:left w:val="single" w:sz="4" w:space="0" w:color="auto"/>
              <w:bottom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60" w:lineRule="exact"/>
              <w:ind w:right="60" w:firstLine="0"/>
              <w:jc w:val="right"/>
            </w:pPr>
            <w:r>
              <w:rPr>
                <w:rStyle w:val="CharStyle50"/>
              </w:rPr>
              <w:t>45 913,58</w:t>
            </w:r>
          </w:p>
        </w:tc>
        <w:tc>
          <w:tcPr>
            <w:tcW w:w="1075" w:type="dxa"/>
            <w:tcBorders>
              <w:top w:val="single" w:sz="4" w:space="0" w:color="auto"/>
              <w:left w:val="single" w:sz="4" w:space="0" w:color="auto"/>
              <w:bottom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60" w:lineRule="exact"/>
              <w:ind w:right="60" w:firstLine="0"/>
              <w:jc w:val="right"/>
            </w:pPr>
            <w:r>
              <w:rPr>
                <w:rStyle w:val="CharStyle50"/>
              </w:rPr>
              <w:t>18 299,17</w:t>
            </w:r>
          </w:p>
        </w:tc>
        <w:tc>
          <w:tcPr>
            <w:tcW w:w="1075" w:type="dxa"/>
            <w:tcBorders>
              <w:top w:val="single" w:sz="4" w:space="0" w:color="auto"/>
              <w:left w:val="single" w:sz="4" w:space="0" w:color="auto"/>
              <w:bottom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60" w:lineRule="exact"/>
              <w:ind w:right="60" w:firstLine="0"/>
              <w:jc w:val="right"/>
            </w:pPr>
            <w:r>
              <w:rPr>
                <w:rStyle w:val="CharStyle50"/>
              </w:rPr>
              <w:t>2 744,88</w:t>
            </w:r>
          </w:p>
        </w:tc>
        <w:tc>
          <w:tcPr>
            <w:tcW w:w="1080" w:type="dxa"/>
            <w:tcBorders>
              <w:top w:val="single" w:sz="4" w:space="0" w:color="auto"/>
              <w:left w:val="single" w:sz="4" w:space="0" w:color="auto"/>
              <w:bottom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60" w:lineRule="exact"/>
              <w:ind w:right="60" w:firstLine="0"/>
              <w:jc w:val="right"/>
            </w:pPr>
            <w:r>
              <w:rPr>
                <w:rStyle w:val="CharStyle50"/>
              </w:rPr>
              <w:t>38 346,13</w:t>
            </w:r>
          </w:p>
        </w:tc>
        <w:tc>
          <w:tcPr>
            <w:tcW w:w="1075" w:type="dxa"/>
            <w:tcBorders>
              <w:top w:val="single" w:sz="4" w:space="0" w:color="auto"/>
              <w:left w:val="single" w:sz="4" w:space="0" w:color="auto"/>
              <w:bottom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60" w:lineRule="exact"/>
              <w:ind w:right="60" w:firstLine="0"/>
              <w:jc w:val="right"/>
            </w:pPr>
            <w:r>
              <w:rPr>
                <w:rStyle w:val="CharStyle50"/>
              </w:rPr>
              <w:t>8 052,69</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bottom"/>
          </w:tcPr>
          <w:p w:rsidR="004F3542" w:rsidRDefault="007E0099">
            <w:pPr>
              <w:pStyle w:val="Style47"/>
              <w:framePr w:w="9845" w:wrap="notBeside" w:vAnchor="text" w:hAnchor="text" w:xAlign="center" w:y="1"/>
              <w:shd w:val="clear" w:color="auto" w:fill="auto"/>
              <w:spacing w:before="0" w:line="160" w:lineRule="exact"/>
              <w:ind w:left="400" w:firstLine="0"/>
              <w:jc w:val="left"/>
            </w:pPr>
            <w:r>
              <w:rPr>
                <w:rStyle w:val="CharStyle50"/>
              </w:rPr>
              <w:t>113 356,45</w:t>
            </w:r>
          </w:p>
        </w:tc>
      </w:tr>
    </w:tbl>
    <w:p w:rsidR="004F3542" w:rsidRDefault="004F3542">
      <w:pPr>
        <w:spacing w:line="180" w:lineRule="exact"/>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149"/>
        <w:gridCol w:w="1080"/>
        <w:gridCol w:w="1075"/>
        <w:gridCol w:w="1075"/>
        <w:gridCol w:w="1080"/>
        <w:gridCol w:w="1080"/>
        <w:gridCol w:w="1310"/>
      </w:tblGrid>
      <w:tr w:rsidR="004F3542">
        <w:tblPrEx>
          <w:tblCellMar>
            <w:top w:w="0" w:type="dxa"/>
            <w:bottom w:w="0" w:type="dxa"/>
          </w:tblCellMar>
        </w:tblPrEx>
        <w:trPr>
          <w:trHeight w:hRule="exact" w:val="662"/>
          <w:jc w:val="center"/>
        </w:trPr>
        <w:tc>
          <w:tcPr>
            <w:tcW w:w="3149" w:type="dxa"/>
            <w:tcBorders>
              <w:top w:val="single" w:sz="4" w:space="0" w:color="auto"/>
              <w:left w:val="single" w:sz="4" w:space="0" w:color="auto"/>
            </w:tcBorders>
            <w:shd w:val="clear" w:color="auto" w:fill="FFFFFF"/>
            <w:vAlign w:val="center"/>
          </w:tcPr>
          <w:p w:rsidR="004F3542" w:rsidRDefault="007E0099">
            <w:pPr>
              <w:pStyle w:val="Style47"/>
              <w:framePr w:w="9850" w:wrap="notBeside" w:vAnchor="text" w:hAnchor="text" w:xAlign="center" w:y="1"/>
              <w:shd w:val="clear" w:color="auto" w:fill="auto"/>
              <w:spacing w:before="0" w:line="160" w:lineRule="exact"/>
              <w:ind w:firstLine="0"/>
              <w:jc w:val="center"/>
            </w:pPr>
            <w:r>
              <w:rPr>
                <w:rStyle w:val="CharStyle50"/>
              </w:rPr>
              <w:t xml:space="preserve">od </w:t>
            </w:r>
            <w:proofErr w:type="gramStart"/>
            <w:r>
              <w:rPr>
                <w:rStyle w:val="CharStyle50"/>
              </w:rPr>
              <w:t>1.3.2016</w:t>
            </w:r>
            <w:proofErr w:type="gramEnd"/>
            <w:r>
              <w:rPr>
                <w:rStyle w:val="CharStyle50"/>
              </w:rPr>
              <w:t xml:space="preserve"> do 31.12.2016</w:t>
            </w:r>
          </w:p>
        </w:tc>
        <w:tc>
          <w:tcPr>
            <w:tcW w:w="1080" w:type="dxa"/>
            <w:tcBorders>
              <w:top w:val="single" w:sz="4" w:space="0" w:color="auto"/>
              <w:left w:val="single" w:sz="4" w:space="0" w:color="auto"/>
            </w:tcBorders>
            <w:shd w:val="clear" w:color="auto" w:fill="FFFFFF"/>
            <w:vAlign w:val="center"/>
          </w:tcPr>
          <w:p w:rsidR="004F3542" w:rsidRDefault="007E0099">
            <w:pPr>
              <w:pStyle w:val="Style47"/>
              <w:framePr w:w="9850" w:wrap="notBeside" w:vAnchor="text" w:hAnchor="text" w:xAlign="center" w:y="1"/>
              <w:shd w:val="clear" w:color="auto" w:fill="auto"/>
              <w:spacing w:before="0" w:line="182" w:lineRule="exact"/>
              <w:ind w:firstLine="0"/>
              <w:jc w:val="center"/>
            </w:pPr>
            <w:r>
              <w:rPr>
                <w:rStyle w:val="CharStyle56"/>
              </w:rPr>
              <w:t>Daň základ 0%</w:t>
            </w:r>
          </w:p>
        </w:tc>
        <w:tc>
          <w:tcPr>
            <w:tcW w:w="1075" w:type="dxa"/>
            <w:tcBorders>
              <w:top w:val="single" w:sz="4" w:space="0" w:color="auto"/>
              <w:left w:val="single" w:sz="4" w:space="0" w:color="auto"/>
            </w:tcBorders>
            <w:shd w:val="clear" w:color="auto" w:fill="FFFFFF"/>
            <w:vAlign w:val="center"/>
          </w:tcPr>
          <w:p w:rsidR="004F3542" w:rsidRDefault="007E0099">
            <w:pPr>
              <w:pStyle w:val="Style47"/>
              <w:framePr w:w="9850" w:wrap="notBeside" w:vAnchor="text" w:hAnchor="text" w:xAlign="center" w:y="1"/>
              <w:shd w:val="clear" w:color="auto" w:fill="auto"/>
              <w:spacing w:before="0" w:line="182" w:lineRule="exact"/>
              <w:ind w:firstLine="0"/>
              <w:jc w:val="center"/>
            </w:pPr>
            <w:r>
              <w:rPr>
                <w:rStyle w:val="CharStyle56"/>
              </w:rPr>
              <w:t>Daň základ 15%</w:t>
            </w:r>
          </w:p>
        </w:tc>
        <w:tc>
          <w:tcPr>
            <w:tcW w:w="1075" w:type="dxa"/>
            <w:tcBorders>
              <w:top w:val="single" w:sz="4" w:space="0" w:color="auto"/>
              <w:left w:val="single" w:sz="4" w:space="0" w:color="auto"/>
            </w:tcBorders>
            <w:shd w:val="clear" w:color="auto" w:fill="FFFFFF"/>
            <w:vAlign w:val="center"/>
          </w:tcPr>
          <w:p w:rsidR="004F3542" w:rsidRDefault="007E0099">
            <w:pPr>
              <w:pStyle w:val="Style47"/>
              <w:framePr w:w="9850" w:wrap="notBeside" w:vAnchor="text" w:hAnchor="text" w:xAlign="center" w:y="1"/>
              <w:shd w:val="clear" w:color="auto" w:fill="auto"/>
              <w:spacing w:before="0" w:line="178" w:lineRule="exact"/>
              <w:ind w:firstLine="0"/>
              <w:jc w:val="center"/>
            </w:pPr>
            <w:r>
              <w:rPr>
                <w:rStyle w:val="CharStyle56"/>
              </w:rPr>
              <w:t>DPH sazba 15%</w:t>
            </w:r>
          </w:p>
        </w:tc>
        <w:tc>
          <w:tcPr>
            <w:tcW w:w="1080" w:type="dxa"/>
            <w:tcBorders>
              <w:top w:val="single" w:sz="4" w:space="0" w:color="auto"/>
              <w:left w:val="single" w:sz="4" w:space="0" w:color="auto"/>
            </w:tcBorders>
            <w:shd w:val="clear" w:color="auto" w:fill="FFFFFF"/>
            <w:vAlign w:val="center"/>
          </w:tcPr>
          <w:p w:rsidR="004F3542" w:rsidRDefault="007E0099">
            <w:pPr>
              <w:pStyle w:val="Style47"/>
              <w:framePr w:w="9850" w:wrap="notBeside" w:vAnchor="text" w:hAnchor="text" w:xAlign="center" w:y="1"/>
              <w:shd w:val="clear" w:color="auto" w:fill="auto"/>
              <w:spacing w:before="0" w:line="182" w:lineRule="exact"/>
              <w:ind w:firstLine="0"/>
              <w:jc w:val="center"/>
            </w:pPr>
            <w:r>
              <w:rPr>
                <w:rStyle w:val="CharStyle56"/>
              </w:rPr>
              <w:t>Daň základ 21%</w:t>
            </w:r>
          </w:p>
        </w:tc>
        <w:tc>
          <w:tcPr>
            <w:tcW w:w="1080" w:type="dxa"/>
            <w:tcBorders>
              <w:top w:val="single" w:sz="4" w:space="0" w:color="auto"/>
              <w:left w:val="single" w:sz="4" w:space="0" w:color="auto"/>
            </w:tcBorders>
            <w:shd w:val="clear" w:color="auto" w:fill="FFFFFF"/>
            <w:vAlign w:val="center"/>
          </w:tcPr>
          <w:p w:rsidR="004F3542" w:rsidRDefault="007E0099">
            <w:pPr>
              <w:pStyle w:val="Style47"/>
              <w:framePr w:w="9850" w:wrap="notBeside" w:vAnchor="text" w:hAnchor="text" w:xAlign="center" w:y="1"/>
              <w:shd w:val="clear" w:color="auto" w:fill="auto"/>
              <w:spacing w:before="0" w:line="182" w:lineRule="exact"/>
              <w:ind w:firstLine="0"/>
              <w:jc w:val="center"/>
            </w:pPr>
            <w:r>
              <w:rPr>
                <w:rStyle w:val="CharStyle56"/>
              </w:rPr>
              <w:t>DPH sazba 21%</w:t>
            </w:r>
          </w:p>
        </w:tc>
        <w:tc>
          <w:tcPr>
            <w:tcW w:w="1310" w:type="dxa"/>
            <w:tcBorders>
              <w:top w:val="single" w:sz="4" w:space="0" w:color="auto"/>
              <w:left w:val="single" w:sz="4" w:space="0" w:color="auto"/>
              <w:right w:val="single" w:sz="4" w:space="0" w:color="auto"/>
            </w:tcBorders>
            <w:shd w:val="clear" w:color="auto" w:fill="FFFFFF"/>
            <w:vAlign w:val="center"/>
          </w:tcPr>
          <w:p w:rsidR="004F3542" w:rsidRDefault="007E0099">
            <w:pPr>
              <w:pStyle w:val="Style47"/>
              <w:framePr w:w="9850" w:wrap="notBeside" w:vAnchor="text" w:hAnchor="text" w:xAlign="center" w:y="1"/>
              <w:shd w:val="clear" w:color="auto" w:fill="auto"/>
              <w:spacing w:before="0" w:line="178" w:lineRule="exact"/>
              <w:ind w:left="400" w:firstLine="0"/>
              <w:jc w:val="left"/>
            </w:pPr>
            <w:r>
              <w:rPr>
                <w:rStyle w:val="CharStyle50"/>
              </w:rPr>
              <w:t>Celkem v CZK</w:t>
            </w:r>
          </w:p>
        </w:tc>
      </w:tr>
      <w:tr w:rsidR="004F3542">
        <w:tblPrEx>
          <w:tblCellMar>
            <w:top w:w="0" w:type="dxa"/>
            <w:bottom w:w="0" w:type="dxa"/>
          </w:tblCellMar>
        </w:tblPrEx>
        <w:trPr>
          <w:trHeight w:hRule="exact" w:val="216"/>
          <w:jc w:val="center"/>
        </w:trPr>
        <w:tc>
          <w:tcPr>
            <w:tcW w:w="3149"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60" w:firstLine="0"/>
              <w:jc w:val="left"/>
            </w:pPr>
            <w:r>
              <w:rPr>
                <w:rStyle w:val="CharStyle56"/>
              </w:rPr>
              <w:t>Nájem: Kanceláře 3NP -1 ETAPA</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35 778,75</w:t>
            </w:r>
          </w:p>
        </w:tc>
        <w:tc>
          <w:tcPr>
            <w:tcW w:w="1075"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right="80" w:firstLine="0"/>
              <w:jc w:val="right"/>
            </w:pPr>
            <w:r>
              <w:rPr>
                <w:rStyle w:val="CharStyle50"/>
              </w:rPr>
              <w:t>35 778,75</w:t>
            </w:r>
          </w:p>
        </w:tc>
      </w:tr>
      <w:tr w:rsidR="004F3542">
        <w:tblPrEx>
          <w:tblCellMar>
            <w:top w:w="0" w:type="dxa"/>
            <w:bottom w:w="0" w:type="dxa"/>
          </w:tblCellMar>
        </w:tblPrEx>
        <w:trPr>
          <w:trHeight w:hRule="exact" w:val="216"/>
          <w:jc w:val="center"/>
        </w:trPr>
        <w:tc>
          <w:tcPr>
            <w:tcW w:w="3149"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60" w:firstLine="0"/>
              <w:jc w:val="left"/>
            </w:pPr>
            <w:r>
              <w:rPr>
                <w:rStyle w:val="CharStyle56"/>
              </w:rPr>
              <w:t>Nájem: Kanceláře 4NP - 2 ETAPA</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17 667,04</w:t>
            </w:r>
          </w:p>
        </w:tc>
        <w:tc>
          <w:tcPr>
            <w:tcW w:w="1075"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right="80" w:firstLine="0"/>
              <w:jc w:val="right"/>
            </w:pPr>
            <w:r>
              <w:rPr>
                <w:rStyle w:val="CharStyle50"/>
              </w:rPr>
              <w:t>17 667,04</w:t>
            </w:r>
          </w:p>
        </w:tc>
      </w:tr>
      <w:tr w:rsidR="004F3542">
        <w:tblPrEx>
          <w:tblCellMar>
            <w:top w:w="0" w:type="dxa"/>
            <w:bottom w:w="0" w:type="dxa"/>
          </w:tblCellMar>
        </w:tblPrEx>
        <w:trPr>
          <w:trHeight w:hRule="exact" w:val="216"/>
          <w:jc w:val="center"/>
        </w:trPr>
        <w:tc>
          <w:tcPr>
            <w:tcW w:w="3149"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60" w:firstLine="0"/>
              <w:jc w:val="left"/>
            </w:pPr>
            <w:r>
              <w:rPr>
                <w:rStyle w:val="CharStyle56"/>
              </w:rPr>
              <w:t>Nájem: Ostatní p. 3NP -1 ETAPA</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10 134,83</w:t>
            </w:r>
          </w:p>
        </w:tc>
        <w:tc>
          <w:tcPr>
            <w:tcW w:w="1075"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right="80" w:firstLine="0"/>
              <w:jc w:val="right"/>
            </w:pPr>
            <w:r>
              <w:rPr>
                <w:rStyle w:val="CharStyle50"/>
              </w:rPr>
              <w:t>10 134,83</w:t>
            </w:r>
          </w:p>
        </w:tc>
      </w:tr>
      <w:tr w:rsidR="004F3542">
        <w:tblPrEx>
          <w:tblCellMar>
            <w:top w:w="0" w:type="dxa"/>
            <w:bottom w:w="0" w:type="dxa"/>
          </w:tblCellMar>
        </w:tblPrEx>
        <w:trPr>
          <w:trHeight w:hRule="exact" w:val="216"/>
          <w:jc w:val="center"/>
        </w:trPr>
        <w:tc>
          <w:tcPr>
            <w:tcW w:w="3149"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60" w:firstLine="0"/>
              <w:jc w:val="left"/>
            </w:pPr>
            <w:r>
              <w:rPr>
                <w:rStyle w:val="CharStyle56"/>
              </w:rPr>
              <w:t>Nájem: Parkovací místa 4 ks</w:t>
            </w: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2 800,00</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588,00</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right="80" w:firstLine="0"/>
              <w:jc w:val="right"/>
            </w:pPr>
            <w:r>
              <w:rPr>
                <w:rStyle w:val="CharStyle50"/>
              </w:rPr>
              <w:t>3 388,00</w:t>
            </w:r>
          </w:p>
        </w:tc>
      </w:tr>
      <w:tr w:rsidR="004F3542">
        <w:tblPrEx>
          <w:tblCellMar>
            <w:top w:w="0" w:type="dxa"/>
            <w:bottom w:w="0" w:type="dxa"/>
          </w:tblCellMar>
        </w:tblPrEx>
        <w:trPr>
          <w:trHeight w:hRule="exact" w:val="211"/>
          <w:jc w:val="center"/>
        </w:trPr>
        <w:tc>
          <w:tcPr>
            <w:tcW w:w="3149"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60" w:firstLine="0"/>
              <w:jc w:val="left"/>
            </w:pPr>
            <w:r>
              <w:rPr>
                <w:rStyle w:val="CharStyle56"/>
              </w:rPr>
              <w:t>Média: Stočné - záloha 3NP</w:t>
            </w: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1 097,95</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164,69</w:t>
            </w: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right="80" w:firstLine="0"/>
              <w:jc w:val="right"/>
            </w:pPr>
            <w:r>
              <w:rPr>
                <w:rStyle w:val="CharStyle50"/>
              </w:rPr>
              <w:t>1 262,64</w:t>
            </w:r>
          </w:p>
        </w:tc>
      </w:tr>
      <w:tr w:rsidR="004F3542">
        <w:tblPrEx>
          <w:tblCellMar>
            <w:top w:w="0" w:type="dxa"/>
            <w:bottom w:w="0" w:type="dxa"/>
          </w:tblCellMar>
        </w:tblPrEx>
        <w:trPr>
          <w:trHeight w:hRule="exact" w:val="216"/>
          <w:jc w:val="center"/>
        </w:trPr>
        <w:tc>
          <w:tcPr>
            <w:tcW w:w="3149"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60" w:firstLine="0"/>
              <w:jc w:val="left"/>
            </w:pPr>
            <w:r>
              <w:rPr>
                <w:rStyle w:val="CharStyle56"/>
              </w:rPr>
              <w:t>Média: Stočné - záloha 4NP</w:t>
            </w: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365,53</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54,83</w:t>
            </w: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right="80" w:firstLine="0"/>
              <w:jc w:val="right"/>
            </w:pPr>
            <w:r>
              <w:rPr>
                <w:rStyle w:val="CharStyle50"/>
              </w:rPr>
              <w:t>420,36</w:t>
            </w:r>
          </w:p>
        </w:tc>
      </w:tr>
      <w:tr w:rsidR="004F3542">
        <w:tblPrEx>
          <w:tblCellMar>
            <w:top w:w="0" w:type="dxa"/>
            <w:bottom w:w="0" w:type="dxa"/>
          </w:tblCellMar>
        </w:tblPrEx>
        <w:trPr>
          <w:trHeight w:hRule="exact" w:val="211"/>
          <w:jc w:val="center"/>
        </w:trPr>
        <w:tc>
          <w:tcPr>
            <w:tcW w:w="3149"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60" w:firstLine="0"/>
              <w:jc w:val="left"/>
            </w:pPr>
            <w:r>
              <w:rPr>
                <w:rStyle w:val="CharStyle56"/>
              </w:rPr>
              <w:t>Média: Teplo - záloha 3NP</w:t>
            </w: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16 469,25</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2 470,39</w:t>
            </w: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right="80" w:firstLine="0"/>
              <w:jc w:val="right"/>
            </w:pPr>
            <w:r>
              <w:rPr>
                <w:rStyle w:val="CharStyle50"/>
              </w:rPr>
              <w:t>18 939,64</w:t>
            </w:r>
          </w:p>
        </w:tc>
      </w:tr>
      <w:tr w:rsidR="004F3542">
        <w:tblPrEx>
          <w:tblCellMar>
            <w:top w:w="0" w:type="dxa"/>
            <w:bottom w:w="0" w:type="dxa"/>
          </w:tblCellMar>
        </w:tblPrEx>
        <w:trPr>
          <w:trHeight w:hRule="exact" w:val="216"/>
          <w:jc w:val="center"/>
        </w:trPr>
        <w:tc>
          <w:tcPr>
            <w:tcW w:w="3149"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60" w:firstLine="0"/>
              <w:jc w:val="left"/>
            </w:pPr>
            <w:r>
              <w:rPr>
                <w:rStyle w:val="CharStyle56"/>
              </w:rPr>
              <w:t>Média: Teplo - záloha 4NP</w:t>
            </w: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5 482,88</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822,43</w:t>
            </w: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right="80" w:firstLine="0"/>
              <w:jc w:val="right"/>
            </w:pPr>
            <w:r>
              <w:rPr>
                <w:rStyle w:val="CharStyle50"/>
              </w:rPr>
              <w:t>6 305,31</w:t>
            </w:r>
          </w:p>
        </w:tc>
      </w:tr>
      <w:tr w:rsidR="004F3542">
        <w:tblPrEx>
          <w:tblCellMar>
            <w:top w:w="0" w:type="dxa"/>
            <w:bottom w:w="0" w:type="dxa"/>
          </w:tblCellMar>
        </w:tblPrEx>
        <w:trPr>
          <w:trHeight w:hRule="exact" w:val="211"/>
          <w:jc w:val="center"/>
        </w:trPr>
        <w:tc>
          <w:tcPr>
            <w:tcW w:w="3149"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60" w:firstLine="0"/>
              <w:jc w:val="left"/>
            </w:pPr>
            <w:r>
              <w:rPr>
                <w:rStyle w:val="CharStyle56"/>
              </w:rPr>
              <w:t>Média: Vodné - záloha 3NP</w:t>
            </w: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731,97</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109,80</w:t>
            </w: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0" w:wrap="notBeside" w:vAnchor="text" w:hAnchor="text" w:xAlign="center" w:y="1"/>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right="80" w:firstLine="0"/>
              <w:jc w:val="right"/>
            </w:pPr>
            <w:r>
              <w:rPr>
                <w:rStyle w:val="CharStyle50"/>
              </w:rPr>
              <w:t>841,77</w:t>
            </w:r>
          </w:p>
        </w:tc>
      </w:tr>
      <w:tr w:rsidR="004F3542">
        <w:tblPrEx>
          <w:tblCellMar>
            <w:top w:w="0" w:type="dxa"/>
            <w:bottom w:w="0" w:type="dxa"/>
          </w:tblCellMar>
        </w:tblPrEx>
        <w:trPr>
          <w:trHeight w:hRule="exact" w:val="235"/>
          <w:jc w:val="center"/>
        </w:trPr>
        <w:tc>
          <w:tcPr>
            <w:tcW w:w="3149" w:type="dxa"/>
            <w:tcBorders>
              <w:top w:val="single" w:sz="4" w:space="0" w:color="auto"/>
              <w:left w:val="single" w:sz="4" w:space="0" w:color="auto"/>
              <w:bottom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60" w:firstLine="0"/>
              <w:jc w:val="left"/>
            </w:pPr>
            <w:r>
              <w:rPr>
                <w:rStyle w:val="CharStyle56"/>
              </w:rPr>
              <w:t>Média: Vodné - záloha 4NP</w:t>
            </w:r>
          </w:p>
        </w:tc>
        <w:tc>
          <w:tcPr>
            <w:tcW w:w="1080" w:type="dxa"/>
            <w:tcBorders>
              <w:top w:val="single" w:sz="4" w:space="0" w:color="auto"/>
              <w:left w:val="single" w:sz="4" w:space="0" w:color="auto"/>
              <w:bottom w:val="single" w:sz="4" w:space="0" w:color="auto"/>
            </w:tcBorders>
            <w:shd w:val="clear" w:color="auto" w:fill="FFFFFF"/>
          </w:tcPr>
          <w:p w:rsidR="004F3542" w:rsidRDefault="004F3542">
            <w:pPr>
              <w:framePr w:w="9850" w:wrap="notBeside" w:vAnchor="text" w:hAnchor="text" w:xAlign="center" w:y="1"/>
              <w:rPr>
                <w:sz w:val="10"/>
                <w:szCs w:val="10"/>
              </w:rPr>
            </w:pPr>
          </w:p>
        </w:tc>
        <w:tc>
          <w:tcPr>
            <w:tcW w:w="1075" w:type="dxa"/>
            <w:tcBorders>
              <w:top w:val="single" w:sz="4" w:space="0" w:color="auto"/>
              <w:left w:val="single" w:sz="4" w:space="0" w:color="auto"/>
              <w:bottom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243,68</w:t>
            </w:r>
          </w:p>
        </w:tc>
        <w:tc>
          <w:tcPr>
            <w:tcW w:w="1075" w:type="dxa"/>
            <w:tcBorders>
              <w:top w:val="single" w:sz="4" w:space="0" w:color="auto"/>
              <w:left w:val="single" w:sz="4" w:space="0" w:color="auto"/>
              <w:bottom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36,55</w:t>
            </w:r>
          </w:p>
        </w:tc>
        <w:tc>
          <w:tcPr>
            <w:tcW w:w="1080" w:type="dxa"/>
            <w:tcBorders>
              <w:top w:val="single" w:sz="4" w:space="0" w:color="auto"/>
              <w:left w:val="single" w:sz="4" w:space="0" w:color="auto"/>
              <w:bottom w:val="single" w:sz="4" w:space="0" w:color="auto"/>
            </w:tcBorders>
            <w:shd w:val="clear" w:color="auto" w:fill="FFFFFF"/>
          </w:tcPr>
          <w:p w:rsidR="004F3542" w:rsidRDefault="004F3542">
            <w:pPr>
              <w:framePr w:w="9850" w:wrap="notBeside" w:vAnchor="text" w:hAnchor="text" w:xAlign="center" w:y="1"/>
              <w:rPr>
                <w:sz w:val="10"/>
                <w:szCs w:val="10"/>
              </w:rPr>
            </w:pPr>
          </w:p>
        </w:tc>
        <w:tc>
          <w:tcPr>
            <w:tcW w:w="1080" w:type="dxa"/>
            <w:tcBorders>
              <w:top w:val="single" w:sz="4" w:space="0" w:color="auto"/>
              <w:left w:val="single" w:sz="4" w:space="0" w:color="auto"/>
              <w:bottom w:val="single" w:sz="4" w:space="0" w:color="auto"/>
            </w:tcBorders>
            <w:shd w:val="clear" w:color="auto" w:fill="FFFFFF"/>
          </w:tcPr>
          <w:p w:rsidR="004F3542" w:rsidRDefault="004F3542">
            <w:pPr>
              <w:framePr w:w="9850" w:wrap="notBeside" w:vAnchor="text" w:hAnchor="text" w:xAlign="center" w:y="1"/>
              <w:rPr>
                <w:sz w:val="10"/>
                <w:szCs w:val="10"/>
              </w:rPr>
            </w:pPr>
          </w:p>
        </w:tc>
        <w:tc>
          <w:tcPr>
            <w:tcW w:w="1310" w:type="dxa"/>
            <w:tcBorders>
              <w:top w:val="single" w:sz="4" w:space="0" w:color="auto"/>
              <w:left w:val="single" w:sz="4" w:space="0" w:color="auto"/>
              <w:bottom w:val="single" w:sz="4" w:space="0" w:color="auto"/>
              <w:righ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60" w:lineRule="exact"/>
              <w:ind w:right="80" w:firstLine="0"/>
              <w:jc w:val="right"/>
            </w:pPr>
            <w:r>
              <w:rPr>
                <w:rStyle w:val="CharStyle50"/>
              </w:rPr>
              <w:t>280,23</w:t>
            </w:r>
          </w:p>
        </w:tc>
      </w:tr>
    </w:tbl>
    <w:p w:rsidR="004F3542" w:rsidRDefault="007E0099">
      <w:pPr>
        <w:rPr>
          <w:sz w:val="2"/>
          <w:szCs w:val="2"/>
        </w:rPr>
      </w:pPr>
      <w:r>
        <w:br w:type="page"/>
      </w:r>
    </w:p>
    <w:p w:rsidR="004F3542" w:rsidRDefault="007E0099">
      <w:r>
        <w:lastRenderedPageBreak/>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10"/>
        <w:gridCol w:w="1080"/>
        <w:gridCol w:w="1075"/>
        <w:gridCol w:w="1075"/>
        <w:gridCol w:w="1080"/>
        <w:gridCol w:w="1075"/>
        <w:gridCol w:w="1310"/>
      </w:tblGrid>
      <w:tr w:rsidR="004F3542">
        <w:tblPrEx>
          <w:tblCellMar>
            <w:top w:w="0" w:type="dxa"/>
            <w:bottom w:w="0" w:type="dxa"/>
          </w:tblCellMar>
        </w:tblPrEx>
        <w:trPr>
          <w:trHeight w:hRule="exact" w:val="235"/>
          <w:jc w:val="center"/>
        </w:trPr>
        <w:tc>
          <w:tcPr>
            <w:tcW w:w="3110" w:type="dxa"/>
            <w:tcBorders>
              <w:top w:val="single" w:sz="4" w:space="0" w:color="auto"/>
            </w:tcBorders>
            <w:shd w:val="clear" w:color="auto" w:fill="FFFFFF"/>
            <w:vAlign w:val="bottom"/>
          </w:tcPr>
          <w:p w:rsidR="004F3542" w:rsidRDefault="007E0099">
            <w:pPr>
              <w:pStyle w:val="Style47"/>
              <w:framePr w:w="9806" w:wrap="notBeside" w:vAnchor="text" w:hAnchor="text" w:xAlign="center" w:y="1"/>
              <w:shd w:val="clear" w:color="auto" w:fill="auto"/>
              <w:spacing w:before="0" w:line="140" w:lineRule="exact"/>
              <w:ind w:firstLine="0"/>
              <w:jc w:val="center"/>
            </w:pPr>
            <w:r>
              <w:rPr>
                <w:rStyle w:val="CharStyle56"/>
              </w:rPr>
              <w:lastRenderedPageBreak/>
              <w:t>^</w:t>
            </w:r>
            <w:proofErr w:type="spellStart"/>
            <w:r>
              <w:rPr>
                <w:rStyle w:val="CharStyle56"/>
              </w:rPr>
              <w:t>PÉiektrická</w:t>
            </w:r>
            <w:proofErr w:type="spellEnd"/>
            <w:r>
              <w:rPr>
                <w:rStyle w:val="CharStyle56"/>
              </w:rPr>
              <w:t xml:space="preserve"> energie - záloha 3NP</w:t>
            </w:r>
          </w:p>
        </w:tc>
        <w:tc>
          <w:tcPr>
            <w:tcW w:w="1080" w:type="dxa"/>
            <w:tcBorders>
              <w:top w:val="single" w:sz="4" w:space="0" w:color="auto"/>
              <w:left w:val="single" w:sz="4" w:space="0" w:color="auto"/>
            </w:tcBorders>
            <w:shd w:val="clear" w:color="auto" w:fill="FFFFFF"/>
          </w:tcPr>
          <w:p w:rsidR="004F3542" w:rsidRDefault="004F3542">
            <w:pPr>
              <w:framePr w:w="9806"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06"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06" w:wrap="notBeside" w:vAnchor="text" w:hAnchor="text" w:xAlign="center" w:y="1"/>
              <w:rPr>
                <w:sz w:val="10"/>
                <w:szCs w:val="10"/>
              </w:rPr>
            </w:pP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06" w:wrap="notBeside" w:vAnchor="text" w:hAnchor="text" w:xAlign="center" w:y="1"/>
              <w:shd w:val="clear" w:color="auto" w:fill="auto"/>
              <w:spacing w:before="0" w:line="140" w:lineRule="exact"/>
              <w:ind w:right="60" w:firstLine="0"/>
              <w:jc w:val="right"/>
            </w:pPr>
            <w:r>
              <w:rPr>
                <w:rStyle w:val="CharStyle56"/>
              </w:rPr>
              <w:t>7 319,67</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06" w:wrap="notBeside" w:vAnchor="text" w:hAnchor="text" w:xAlign="center" w:y="1"/>
              <w:shd w:val="clear" w:color="auto" w:fill="auto"/>
              <w:spacing w:before="0" w:line="140" w:lineRule="exact"/>
              <w:ind w:right="60" w:firstLine="0"/>
              <w:jc w:val="right"/>
            </w:pPr>
            <w:r>
              <w:rPr>
                <w:rStyle w:val="CharStyle56"/>
              </w:rPr>
              <w:t>1 537,13</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06" w:wrap="notBeside" w:vAnchor="text" w:hAnchor="text" w:xAlign="center" w:y="1"/>
              <w:shd w:val="clear" w:color="auto" w:fill="auto"/>
              <w:spacing w:before="0" w:line="160" w:lineRule="exact"/>
              <w:ind w:right="80" w:firstLine="0"/>
              <w:jc w:val="right"/>
            </w:pPr>
            <w:r>
              <w:rPr>
                <w:rStyle w:val="CharStyle50"/>
              </w:rPr>
              <w:t>8 856,80</w:t>
            </w:r>
          </w:p>
        </w:tc>
      </w:tr>
      <w:tr w:rsidR="004F3542">
        <w:tblPrEx>
          <w:tblCellMar>
            <w:top w:w="0" w:type="dxa"/>
            <w:bottom w:w="0" w:type="dxa"/>
          </w:tblCellMar>
        </w:tblPrEx>
        <w:trPr>
          <w:trHeight w:hRule="exact" w:val="221"/>
          <w:jc w:val="center"/>
        </w:trPr>
        <w:tc>
          <w:tcPr>
            <w:tcW w:w="3110" w:type="dxa"/>
            <w:tcBorders>
              <w:top w:val="single" w:sz="4" w:space="0" w:color="auto"/>
            </w:tcBorders>
            <w:shd w:val="clear" w:color="auto" w:fill="FFFFFF"/>
            <w:vAlign w:val="bottom"/>
          </w:tcPr>
          <w:p w:rsidR="004F3542" w:rsidRDefault="007E0099">
            <w:pPr>
              <w:pStyle w:val="Style47"/>
              <w:framePr w:w="9806" w:wrap="notBeside" w:vAnchor="text" w:hAnchor="text" w:xAlign="center" w:y="1"/>
              <w:shd w:val="clear" w:color="auto" w:fill="auto"/>
              <w:spacing w:before="0" w:line="140" w:lineRule="exact"/>
              <w:ind w:firstLine="0"/>
              <w:jc w:val="center"/>
            </w:pPr>
            <w:r>
              <w:rPr>
                <w:rStyle w:val="CharStyle57"/>
              </w:rPr>
              <w:t>/</w:t>
            </w:r>
            <w:proofErr w:type="spellStart"/>
            <w:r>
              <w:rPr>
                <w:rStyle w:val="CharStyle57"/>
              </w:rPr>
              <w:t>ia</w:t>
            </w:r>
            <w:proofErr w:type="spellEnd"/>
            <w:r>
              <w:rPr>
                <w:rStyle w:val="CharStyle57"/>
              </w:rPr>
              <w:t xml:space="preserve">: Elektrická energie - záloha </w:t>
            </w:r>
            <w:r>
              <w:rPr>
                <w:rStyle w:val="CharStyle56"/>
              </w:rPr>
              <w:t>4NP</w:t>
            </w:r>
          </w:p>
        </w:tc>
        <w:tc>
          <w:tcPr>
            <w:tcW w:w="1080" w:type="dxa"/>
            <w:tcBorders>
              <w:top w:val="single" w:sz="4" w:space="0" w:color="auto"/>
              <w:left w:val="single" w:sz="4" w:space="0" w:color="auto"/>
            </w:tcBorders>
            <w:shd w:val="clear" w:color="auto" w:fill="FFFFFF"/>
          </w:tcPr>
          <w:p w:rsidR="004F3542" w:rsidRDefault="004F3542">
            <w:pPr>
              <w:framePr w:w="9806"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06"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06" w:wrap="notBeside" w:vAnchor="text" w:hAnchor="text" w:xAlign="center" w:y="1"/>
              <w:rPr>
                <w:sz w:val="10"/>
                <w:szCs w:val="10"/>
              </w:rPr>
            </w:pP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06" w:wrap="notBeside" w:vAnchor="text" w:hAnchor="text" w:xAlign="center" w:y="1"/>
              <w:shd w:val="clear" w:color="auto" w:fill="auto"/>
              <w:spacing w:before="0" w:line="140" w:lineRule="exact"/>
              <w:ind w:right="60" w:firstLine="0"/>
              <w:jc w:val="right"/>
            </w:pPr>
            <w:r>
              <w:rPr>
                <w:rStyle w:val="CharStyle56"/>
              </w:rPr>
              <w:t>2 436,83</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06" w:wrap="notBeside" w:vAnchor="text" w:hAnchor="text" w:xAlign="center" w:y="1"/>
              <w:shd w:val="clear" w:color="auto" w:fill="auto"/>
              <w:spacing w:before="0" w:line="140" w:lineRule="exact"/>
              <w:ind w:right="60" w:firstLine="0"/>
              <w:jc w:val="right"/>
            </w:pPr>
            <w:r>
              <w:rPr>
                <w:rStyle w:val="CharStyle56"/>
              </w:rPr>
              <w:t>511,73</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06" w:wrap="notBeside" w:vAnchor="text" w:hAnchor="text" w:xAlign="center" w:y="1"/>
              <w:shd w:val="clear" w:color="auto" w:fill="auto"/>
              <w:spacing w:before="0" w:line="160" w:lineRule="exact"/>
              <w:ind w:right="80" w:firstLine="0"/>
              <w:jc w:val="right"/>
            </w:pPr>
            <w:r>
              <w:rPr>
                <w:rStyle w:val="CharStyle50"/>
              </w:rPr>
              <w:t>2 948,56</w:t>
            </w:r>
          </w:p>
        </w:tc>
      </w:tr>
      <w:tr w:rsidR="004F3542">
        <w:tblPrEx>
          <w:tblCellMar>
            <w:top w:w="0" w:type="dxa"/>
            <w:bottom w:w="0" w:type="dxa"/>
          </w:tblCellMar>
        </w:tblPrEx>
        <w:trPr>
          <w:trHeight w:hRule="exact" w:val="211"/>
          <w:jc w:val="center"/>
        </w:trPr>
        <w:tc>
          <w:tcPr>
            <w:tcW w:w="3110" w:type="dxa"/>
            <w:tcBorders>
              <w:top w:val="single" w:sz="4" w:space="0" w:color="auto"/>
            </w:tcBorders>
            <w:shd w:val="clear" w:color="auto" w:fill="FFFFFF"/>
            <w:vAlign w:val="bottom"/>
          </w:tcPr>
          <w:p w:rsidR="004F3542" w:rsidRDefault="007E0099">
            <w:pPr>
              <w:pStyle w:val="Style47"/>
              <w:framePr w:w="9806" w:wrap="notBeside" w:vAnchor="text" w:hAnchor="text" w:xAlign="center" w:y="1"/>
              <w:shd w:val="clear" w:color="auto" w:fill="auto"/>
              <w:spacing w:before="0" w:line="140" w:lineRule="exact"/>
              <w:ind w:firstLine="0"/>
              <w:jc w:val="center"/>
            </w:pPr>
            <w:r>
              <w:rPr>
                <w:rStyle w:val="CharStyle56"/>
              </w:rPr>
              <w:t>,</w:t>
            </w:r>
            <w:r>
              <w:rPr>
                <w:rStyle w:val="CharStyle58"/>
              </w:rPr>
              <w:t>7</w:t>
            </w:r>
            <w:r>
              <w:rPr>
                <w:rStyle w:val="CharStyle56"/>
              </w:rPr>
              <w:t>bv spojené s nájmem záloha 3NP</w:t>
            </w:r>
          </w:p>
        </w:tc>
        <w:tc>
          <w:tcPr>
            <w:tcW w:w="1080" w:type="dxa"/>
            <w:tcBorders>
              <w:top w:val="single" w:sz="4" w:space="0" w:color="auto"/>
              <w:left w:val="single" w:sz="4" w:space="0" w:color="auto"/>
            </w:tcBorders>
            <w:shd w:val="clear" w:color="auto" w:fill="FFFFFF"/>
          </w:tcPr>
          <w:p w:rsidR="004F3542" w:rsidRDefault="004F3542">
            <w:pPr>
              <w:framePr w:w="9806"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06"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06" w:wrap="notBeside" w:vAnchor="text" w:hAnchor="text" w:xAlign="center" w:y="1"/>
              <w:rPr>
                <w:sz w:val="10"/>
                <w:szCs w:val="10"/>
              </w:rPr>
            </w:pP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06" w:wrap="notBeside" w:vAnchor="text" w:hAnchor="text" w:xAlign="center" w:y="1"/>
              <w:shd w:val="clear" w:color="auto" w:fill="auto"/>
              <w:spacing w:before="0" w:line="140" w:lineRule="exact"/>
              <w:ind w:right="60" w:firstLine="0"/>
              <w:jc w:val="right"/>
            </w:pPr>
            <w:r>
              <w:rPr>
                <w:rStyle w:val="CharStyle56"/>
              </w:rPr>
              <w:t>19 763,10</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06" w:wrap="notBeside" w:vAnchor="text" w:hAnchor="text" w:xAlign="center" w:y="1"/>
              <w:shd w:val="clear" w:color="auto" w:fill="auto"/>
              <w:spacing w:before="0" w:line="140" w:lineRule="exact"/>
              <w:ind w:right="60" w:firstLine="0"/>
              <w:jc w:val="right"/>
            </w:pPr>
            <w:r>
              <w:rPr>
                <w:rStyle w:val="CharStyle56"/>
              </w:rPr>
              <w:t>4 150,25</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06" w:wrap="notBeside" w:vAnchor="text" w:hAnchor="text" w:xAlign="center" w:y="1"/>
              <w:shd w:val="clear" w:color="auto" w:fill="auto"/>
              <w:spacing w:before="0" w:line="160" w:lineRule="exact"/>
              <w:ind w:right="80" w:firstLine="0"/>
              <w:jc w:val="right"/>
            </w:pPr>
            <w:r>
              <w:rPr>
                <w:rStyle w:val="CharStyle50"/>
              </w:rPr>
              <w:t>23 913,35</w:t>
            </w:r>
          </w:p>
        </w:tc>
      </w:tr>
      <w:tr w:rsidR="004F3542">
        <w:tblPrEx>
          <w:tblCellMar>
            <w:top w:w="0" w:type="dxa"/>
            <w:bottom w:w="0" w:type="dxa"/>
          </w:tblCellMar>
        </w:tblPrEx>
        <w:trPr>
          <w:trHeight w:hRule="exact" w:val="221"/>
          <w:jc w:val="center"/>
        </w:trPr>
        <w:tc>
          <w:tcPr>
            <w:tcW w:w="3110" w:type="dxa"/>
            <w:tcBorders>
              <w:top w:val="single" w:sz="4" w:space="0" w:color="auto"/>
            </w:tcBorders>
            <w:shd w:val="clear" w:color="auto" w:fill="FFFFFF"/>
            <w:vAlign w:val="bottom"/>
          </w:tcPr>
          <w:p w:rsidR="004F3542" w:rsidRDefault="007E0099">
            <w:pPr>
              <w:pStyle w:val="Style47"/>
              <w:framePr w:w="9806" w:wrap="notBeside" w:vAnchor="text" w:hAnchor="text" w:xAlign="center" w:y="1"/>
              <w:shd w:val="clear" w:color="auto" w:fill="auto"/>
              <w:spacing w:before="0" w:line="140" w:lineRule="exact"/>
              <w:ind w:left="200" w:firstLine="0"/>
              <w:jc w:val="left"/>
            </w:pPr>
            <w:proofErr w:type="spellStart"/>
            <w:r>
              <w:rPr>
                <w:rStyle w:val="CharStyle56"/>
              </w:rPr>
              <w:t>ližbv</w:t>
            </w:r>
            <w:proofErr w:type="spellEnd"/>
            <w:r>
              <w:rPr>
                <w:rStyle w:val="CharStyle56"/>
              </w:rPr>
              <w:t xml:space="preserve"> spojené s nájmem záloha 4NP</w:t>
            </w:r>
          </w:p>
        </w:tc>
        <w:tc>
          <w:tcPr>
            <w:tcW w:w="1080" w:type="dxa"/>
            <w:tcBorders>
              <w:top w:val="single" w:sz="4" w:space="0" w:color="auto"/>
              <w:left w:val="single" w:sz="4" w:space="0" w:color="auto"/>
            </w:tcBorders>
            <w:shd w:val="clear" w:color="auto" w:fill="FFFFFF"/>
          </w:tcPr>
          <w:p w:rsidR="004F3542" w:rsidRDefault="004F3542">
            <w:pPr>
              <w:framePr w:w="9806"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06"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06" w:wrap="notBeside" w:vAnchor="text" w:hAnchor="text" w:xAlign="center" w:y="1"/>
              <w:rPr>
                <w:sz w:val="10"/>
                <w:szCs w:val="10"/>
              </w:rPr>
            </w:pP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06" w:wrap="notBeside" w:vAnchor="text" w:hAnchor="text" w:xAlign="center" w:y="1"/>
              <w:shd w:val="clear" w:color="auto" w:fill="auto"/>
              <w:spacing w:before="0" w:line="140" w:lineRule="exact"/>
              <w:ind w:right="60" w:firstLine="0"/>
              <w:jc w:val="right"/>
            </w:pPr>
            <w:r>
              <w:rPr>
                <w:rStyle w:val="CharStyle56"/>
              </w:rPr>
              <w:t>6 579,45</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06" w:wrap="notBeside" w:vAnchor="text" w:hAnchor="text" w:xAlign="center" w:y="1"/>
              <w:shd w:val="clear" w:color="auto" w:fill="auto"/>
              <w:spacing w:before="0" w:line="140" w:lineRule="exact"/>
              <w:ind w:right="60" w:firstLine="0"/>
              <w:jc w:val="right"/>
            </w:pPr>
            <w:r>
              <w:rPr>
                <w:rStyle w:val="CharStyle56"/>
              </w:rPr>
              <w:t>1 381,68</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06" w:wrap="notBeside" w:vAnchor="text" w:hAnchor="text" w:xAlign="center" w:y="1"/>
              <w:shd w:val="clear" w:color="auto" w:fill="auto"/>
              <w:spacing w:before="0" w:line="160" w:lineRule="exact"/>
              <w:ind w:right="80" w:firstLine="0"/>
              <w:jc w:val="right"/>
            </w:pPr>
            <w:r>
              <w:rPr>
                <w:rStyle w:val="CharStyle50"/>
              </w:rPr>
              <w:t>7 961,13</w:t>
            </w:r>
          </w:p>
        </w:tc>
      </w:tr>
      <w:tr w:rsidR="004F3542">
        <w:tblPrEx>
          <w:tblCellMar>
            <w:top w:w="0" w:type="dxa"/>
            <w:bottom w:w="0" w:type="dxa"/>
          </w:tblCellMar>
        </w:tblPrEx>
        <w:trPr>
          <w:trHeight w:hRule="exact" w:val="221"/>
          <w:jc w:val="center"/>
        </w:trPr>
        <w:tc>
          <w:tcPr>
            <w:tcW w:w="3110" w:type="dxa"/>
            <w:tcBorders>
              <w:top w:val="single" w:sz="4" w:space="0" w:color="auto"/>
            </w:tcBorders>
            <w:shd w:val="clear" w:color="auto" w:fill="FFFFFF"/>
            <w:vAlign w:val="bottom"/>
          </w:tcPr>
          <w:p w:rsidR="004F3542" w:rsidRDefault="007E0099">
            <w:pPr>
              <w:pStyle w:val="Style47"/>
              <w:framePr w:w="9806" w:wrap="notBeside" w:vAnchor="text" w:hAnchor="text" w:xAlign="center" w:y="1"/>
              <w:shd w:val="clear" w:color="auto" w:fill="auto"/>
              <w:spacing w:before="0" w:line="140" w:lineRule="exact"/>
              <w:ind w:left="80" w:firstLine="0"/>
              <w:jc w:val="left"/>
            </w:pPr>
            <w:r>
              <w:rPr>
                <w:rStyle w:val="CharStyle56"/>
              </w:rPr>
              <w:t>■</w:t>
            </w:r>
            <w:proofErr w:type="spellStart"/>
            <w:r>
              <w:rPr>
                <w:rStyle w:val="CharStyle56"/>
              </w:rPr>
              <w:t>lližbŇrljklid</w:t>
            </w:r>
            <w:proofErr w:type="spellEnd"/>
            <w:r>
              <w:rPr>
                <w:rStyle w:val="CharStyle56"/>
              </w:rPr>
              <w:t xml:space="preserve"> - paušál</w:t>
            </w:r>
          </w:p>
        </w:tc>
        <w:tc>
          <w:tcPr>
            <w:tcW w:w="1080" w:type="dxa"/>
            <w:tcBorders>
              <w:top w:val="single" w:sz="4" w:space="0" w:color="auto"/>
              <w:left w:val="single" w:sz="4" w:space="0" w:color="auto"/>
            </w:tcBorders>
            <w:shd w:val="clear" w:color="auto" w:fill="FFFFFF"/>
          </w:tcPr>
          <w:p w:rsidR="004F3542" w:rsidRDefault="004F3542">
            <w:pPr>
              <w:framePr w:w="9806"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06"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06" w:wrap="notBeside" w:vAnchor="text" w:hAnchor="text" w:xAlign="center" w:y="1"/>
              <w:rPr>
                <w:sz w:val="10"/>
                <w:szCs w:val="10"/>
              </w:rPr>
            </w:pP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06" w:wrap="notBeside" w:vAnchor="text" w:hAnchor="text" w:xAlign="center" w:y="1"/>
              <w:shd w:val="clear" w:color="auto" w:fill="auto"/>
              <w:spacing w:before="0" w:line="140" w:lineRule="exact"/>
              <w:ind w:right="60" w:firstLine="0"/>
              <w:jc w:val="right"/>
            </w:pPr>
            <w:r>
              <w:rPr>
                <w:rStyle w:val="CharStyle56"/>
              </w:rPr>
              <w:t>11 280,95</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06" w:wrap="notBeside" w:vAnchor="text" w:hAnchor="text" w:xAlign="center" w:y="1"/>
              <w:shd w:val="clear" w:color="auto" w:fill="auto"/>
              <w:spacing w:before="0" w:line="140" w:lineRule="exact"/>
              <w:ind w:right="60" w:firstLine="0"/>
              <w:jc w:val="right"/>
            </w:pPr>
            <w:r>
              <w:rPr>
                <w:rStyle w:val="CharStyle56"/>
              </w:rPr>
              <w:t>2 369,00</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06" w:wrap="notBeside" w:vAnchor="text" w:hAnchor="text" w:xAlign="center" w:y="1"/>
              <w:shd w:val="clear" w:color="auto" w:fill="auto"/>
              <w:spacing w:before="0" w:line="160" w:lineRule="exact"/>
              <w:ind w:right="80" w:firstLine="0"/>
              <w:jc w:val="right"/>
            </w:pPr>
            <w:r>
              <w:rPr>
                <w:rStyle w:val="CharStyle50"/>
              </w:rPr>
              <w:t>13 649,95</w:t>
            </w:r>
          </w:p>
        </w:tc>
      </w:tr>
      <w:tr w:rsidR="004F3542">
        <w:tblPrEx>
          <w:tblCellMar>
            <w:top w:w="0" w:type="dxa"/>
            <w:bottom w:w="0" w:type="dxa"/>
          </w:tblCellMar>
        </w:tblPrEx>
        <w:trPr>
          <w:trHeight w:hRule="exact" w:val="245"/>
          <w:jc w:val="center"/>
        </w:trPr>
        <w:tc>
          <w:tcPr>
            <w:tcW w:w="3110" w:type="dxa"/>
            <w:tcBorders>
              <w:top w:val="single" w:sz="4" w:space="0" w:color="auto"/>
              <w:bottom w:val="single" w:sz="4" w:space="0" w:color="auto"/>
            </w:tcBorders>
            <w:shd w:val="clear" w:color="auto" w:fill="FFFFFF"/>
          </w:tcPr>
          <w:p w:rsidR="004F3542" w:rsidRDefault="007E0099">
            <w:pPr>
              <w:pStyle w:val="Style47"/>
              <w:framePr w:w="9806" w:wrap="notBeside" w:vAnchor="text" w:hAnchor="text" w:xAlign="center" w:y="1"/>
              <w:shd w:val="clear" w:color="auto" w:fill="auto"/>
              <w:spacing w:before="0" w:line="160" w:lineRule="exact"/>
              <w:ind w:left="80" w:firstLine="0"/>
              <w:jc w:val="left"/>
            </w:pPr>
            <w:r>
              <w:rPr>
                <w:rStyle w:val="CharStyle50"/>
              </w:rPr>
              <w:t>lelkem v C2K</w:t>
            </w:r>
          </w:p>
        </w:tc>
        <w:tc>
          <w:tcPr>
            <w:tcW w:w="1080" w:type="dxa"/>
            <w:tcBorders>
              <w:top w:val="single" w:sz="4" w:space="0" w:color="auto"/>
              <w:left w:val="single" w:sz="4" w:space="0" w:color="auto"/>
              <w:bottom w:val="single" w:sz="4" w:space="0" w:color="auto"/>
            </w:tcBorders>
            <w:shd w:val="clear" w:color="auto" w:fill="FFFFFF"/>
          </w:tcPr>
          <w:p w:rsidR="004F3542" w:rsidRDefault="007E0099">
            <w:pPr>
              <w:pStyle w:val="Style47"/>
              <w:framePr w:w="9806" w:wrap="notBeside" w:vAnchor="text" w:hAnchor="text" w:xAlign="center" w:y="1"/>
              <w:shd w:val="clear" w:color="auto" w:fill="auto"/>
              <w:spacing w:before="0" w:line="160" w:lineRule="exact"/>
              <w:ind w:right="60" w:firstLine="0"/>
              <w:jc w:val="right"/>
            </w:pPr>
            <w:r>
              <w:rPr>
                <w:rStyle w:val="CharStyle50"/>
              </w:rPr>
              <w:t>63 580,62</w:t>
            </w:r>
          </w:p>
        </w:tc>
        <w:tc>
          <w:tcPr>
            <w:tcW w:w="1075" w:type="dxa"/>
            <w:tcBorders>
              <w:top w:val="single" w:sz="4" w:space="0" w:color="auto"/>
              <w:left w:val="single" w:sz="4" w:space="0" w:color="auto"/>
              <w:bottom w:val="single" w:sz="4" w:space="0" w:color="auto"/>
            </w:tcBorders>
            <w:shd w:val="clear" w:color="auto" w:fill="FFFFFF"/>
          </w:tcPr>
          <w:p w:rsidR="004F3542" w:rsidRDefault="007E0099">
            <w:pPr>
              <w:pStyle w:val="Style47"/>
              <w:framePr w:w="9806" w:wrap="notBeside" w:vAnchor="text" w:hAnchor="text" w:xAlign="center" w:y="1"/>
              <w:shd w:val="clear" w:color="auto" w:fill="auto"/>
              <w:spacing w:before="0" w:line="160" w:lineRule="exact"/>
              <w:ind w:right="60" w:firstLine="0"/>
              <w:jc w:val="right"/>
            </w:pPr>
            <w:r>
              <w:rPr>
                <w:rStyle w:val="CharStyle50"/>
              </w:rPr>
              <w:t>24 391,26</w:t>
            </w:r>
          </w:p>
        </w:tc>
        <w:tc>
          <w:tcPr>
            <w:tcW w:w="1075" w:type="dxa"/>
            <w:tcBorders>
              <w:top w:val="single" w:sz="4" w:space="0" w:color="auto"/>
              <w:left w:val="single" w:sz="4" w:space="0" w:color="auto"/>
              <w:bottom w:val="single" w:sz="4" w:space="0" w:color="auto"/>
            </w:tcBorders>
            <w:shd w:val="clear" w:color="auto" w:fill="FFFFFF"/>
          </w:tcPr>
          <w:p w:rsidR="004F3542" w:rsidRDefault="007E0099">
            <w:pPr>
              <w:pStyle w:val="Style47"/>
              <w:framePr w:w="9806" w:wrap="notBeside" w:vAnchor="text" w:hAnchor="text" w:xAlign="center" w:y="1"/>
              <w:shd w:val="clear" w:color="auto" w:fill="auto"/>
              <w:spacing w:before="0" w:line="160" w:lineRule="exact"/>
              <w:ind w:right="60" w:firstLine="0"/>
              <w:jc w:val="right"/>
            </w:pPr>
            <w:r>
              <w:rPr>
                <w:rStyle w:val="CharStyle50"/>
              </w:rPr>
              <w:t>3 658,69</w:t>
            </w:r>
          </w:p>
        </w:tc>
        <w:tc>
          <w:tcPr>
            <w:tcW w:w="1080" w:type="dxa"/>
            <w:tcBorders>
              <w:top w:val="single" w:sz="4" w:space="0" w:color="auto"/>
              <w:left w:val="single" w:sz="4" w:space="0" w:color="auto"/>
              <w:bottom w:val="single" w:sz="4" w:space="0" w:color="auto"/>
            </w:tcBorders>
            <w:shd w:val="clear" w:color="auto" w:fill="FFFFFF"/>
          </w:tcPr>
          <w:p w:rsidR="004F3542" w:rsidRDefault="007E0099">
            <w:pPr>
              <w:pStyle w:val="Style47"/>
              <w:framePr w:w="9806" w:wrap="notBeside" w:vAnchor="text" w:hAnchor="text" w:xAlign="center" w:y="1"/>
              <w:shd w:val="clear" w:color="auto" w:fill="auto"/>
              <w:spacing w:before="0" w:line="160" w:lineRule="exact"/>
              <w:ind w:right="60" w:firstLine="0"/>
              <w:jc w:val="right"/>
            </w:pPr>
            <w:r>
              <w:rPr>
                <w:rStyle w:val="CharStyle50"/>
              </w:rPr>
              <w:t>50 180,00</w:t>
            </w:r>
          </w:p>
        </w:tc>
        <w:tc>
          <w:tcPr>
            <w:tcW w:w="1075" w:type="dxa"/>
            <w:tcBorders>
              <w:top w:val="single" w:sz="4" w:space="0" w:color="auto"/>
              <w:left w:val="single" w:sz="4" w:space="0" w:color="auto"/>
              <w:bottom w:val="single" w:sz="4" w:space="0" w:color="auto"/>
            </w:tcBorders>
            <w:shd w:val="clear" w:color="auto" w:fill="FFFFFF"/>
          </w:tcPr>
          <w:p w:rsidR="004F3542" w:rsidRDefault="007E0099">
            <w:pPr>
              <w:pStyle w:val="Style47"/>
              <w:framePr w:w="9806" w:wrap="notBeside" w:vAnchor="text" w:hAnchor="text" w:xAlign="center" w:y="1"/>
              <w:shd w:val="clear" w:color="auto" w:fill="auto"/>
              <w:spacing w:before="0" w:line="160" w:lineRule="exact"/>
              <w:ind w:right="60" w:firstLine="0"/>
              <w:jc w:val="right"/>
            </w:pPr>
            <w:r>
              <w:rPr>
                <w:rStyle w:val="CharStyle50"/>
              </w:rPr>
              <w:t>10 537,80</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4F3542" w:rsidRDefault="007E0099">
            <w:pPr>
              <w:pStyle w:val="Style47"/>
              <w:framePr w:w="9806" w:wrap="notBeside" w:vAnchor="text" w:hAnchor="text" w:xAlign="center" w:y="1"/>
              <w:shd w:val="clear" w:color="auto" w:fill="auto"/>
              <w:spacing w:before="0" w:line="160" w:lineRule="exact"/>
              <w:ind w:right="80" w:firstLine="0"/>
              <w:jc w:val="right"/>
            </w:pPr>
            <w:r>
              <w:rPr>
                <w:rStyle w:val="CharStyle50"/>
              </w:rPr>
              <w:t>152 348,37</w:t>
            </w:r>
          </w:p>
        </w:tc>
      </w:tr>
    </w:tbl>
    <w:p w:rsidR="004F3542" w:rsidRDefault="004F3542">
      <w:pPr>
        <w:spacing w:line="120" w:lineRule="exact"/>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158"/>
        <w:gridCol w:w="1080"/>
        <w:gridCol w:w="1075"/>
        <w:gridCol w:w="1075"/>
        <w:gridCol w:w="1075"/>
        <w:gridCol w:w="1080"/>
        <w:gridCol w:w="1315"/>
      </w:tblGrid>
      <w:tr w:rsidR="004F3542">
        <w:tblPrEx>
          <w:tblCellMar>
            <w:top w:w="0" w:type="dxa"/>
            <w:bottom w:w="0" w:type="dxa"/>
          </w:tblCellMar>
        </w:tblPrEx>
        <w:trPr>
          <w:trHeight w:hRule="exact" w:val="672"/>
          <w:jc w:val="center"/>
        </w:trPr>
        <w:tc>
          <w:tcPr>
            <w:tcW w:w="3158" w:type="dxa"/>
            <w:tcBorders>
              <w:top w:val="single" w:sz="4" w:space="0" w:color="auto"/>
              <w:left w:val="single" w:sz="4" w:space="0" w:color="auto"/>
            </w:tcBorders>
            <w:shd w:val="clear" w:color="auto" w:fill="FFFFFF"/>
            <w:vAlign w:val="center"/>
          </w:tcPr>
          <w:p w:rsidR="004F3542" w:rsidRDefault="007E0099">
            <w:pPr>
              <w:pStyle w:val="Style47"/>
              <w:framePr w:w="9859" w:wrap="notBeside" w:vAnchor="text" w:hAnchor="text" w:xAlign="center" w:y="1"/>
              <w:shd w:val="clear" w:color="auto" w:fill="auto"/>
              <w:spacing w:before="0" w:line="160" w:lineRule="exact"/>
              <w:ind w:firstLine="0"/>
              <w:jc w:val="center"/>
            </w:pPr>
            <w:r>
              <w:rPr>
                <w:rStyle w:val="CharStyle50"/>
              </w:rPr>
              <w:t xml:space="preserve">od </w:t>
            </w:r>
            <w:proofErr w:type="gramStart"/>
            <w:r>
              <w:rPr>
                <w:rStyle w:val="CharStyle50"/>
              </w:rPr>
              <w:t>1.1.2017</w:t>
            </w:r>
            <w:proofErr w:type="gramEnd"/>
            <w:r>
              <w:rPr>
                <w:rStyle w:val="CharStyle50"/>
              </w:rPr>
              <w:t xml:space="preserve"> do 31.3.2017</w:t>
            </w:r>
          </w:p>
        </w:tc>
        <w:tc>
          <w:tcPr>
            <w:tcW w:w="1080" w:type="dxa"/>
            <w:tcBorders>
              <w:top w:val="single" w:sz="4" w:space="0" w:color="auto"/>
              <w:left w:val="single" w:sz="4" w:space="0" w:color="auto"/>
            </w:tcBorders>
            <w:shd w:val="clear" w:color="auto" w:fill="FFFFFF"/>
            <w:vAlign w:val="center"/>
          </w:tcPr>
          <w:p w:rsidR="004F3542" w:rsidRDefault="007E0099">
            <w:pPr>
              <w:pStyle w:val="Style47"/>
              <w:framePr w:w="9859" w:wrap="notBeside" w:vAnchor="text" w:hAnchor="text" w:xAlign="center" w:y="1"/>
              <w:shd w:val="clear" w:color="auto" w:fill="auto"/>
              <w:spacing w:before="0" w:line="187" w:lineRule="exact"/>
              <w:ind w:firstLine="0"/>
              <w:jc w:val="center"/>
            </w:pPr>
            <w:r>
              <w:rPr>
                <w:rStyle w:val="CharStyle56"/>
              </w:rPr>
              <w:t>Daň základ 0%</w:t>
            </w:r>
          </w:p>
        </w:tc>
        <w:tc>
          <w:tcPr>
            <w:tcW w:w="1075" w:type="dxa"/>
            <w:tcBorders>
              <w:top w:val="single" w:sz="4" w:space="0" w:color="auto"/>
              <w:left w:val="single" w:sz="4" w:space="0" w:color="auto"/>
            </w:tcBorders>
            <w:shd w:val="clear" w:color="auto" w:fill="FFFFFF"/>
            <w:vAlign w:val="center"/>
          </w:tcPr>
          <w:p w:rsidR="004F3542" w:rsidRDefault="007E0099">
            <w:pPr>
              <w:pStyle w:val="Style47"/>
              <w:framePr w:w="9859" w:wrap="notBeside" w:vAnchor="text" w:hAnchor="text" w:xAlign="center" w:y="1"/>
              <w:shd w:val="clear" w:color="auto" w:fill="auto"/>
              <w:spacing w:before="0" w:line="182" w:lineRule="exact"/>
              <w:ind w:firstLine="0"/>
              <w:jc w:val="center"/>
            </w:pPr>
            <w:r>
              <w:rPr>
                <w:rStyle w:val="CharStyle56"/>
              </w:rPr>
              <w:t xml:space="preserve">Daň </w:t>
            </w:r>
            <w:r>
              <w:rPr>
                <w:rStyle w:val="CharStyle56"/>
              </w:rPr>
              <w:t>základ 15%</w:t>
            </w:r>
          </w:p>
        </w:tc>
        <w:tc>
          <w:tcPr>
            <w:tcW w:w="1075" w:type="dxa"/>
            <w:tcBorders>
              <w:top w:val="single" w:sz="4" w:space="0" w:color="auto"/>
              <w:left w:val="single" w:sz="4" w:space="0" w:color="auto"/>
            </w:tcBorders>
            <w:shd w:val="clear" w:color="auto" w:fill="FFFFFF"/>
            <w:vAlign w:val="center"/>
          </w:tcPr>
          <w:p w:rsidR="004F3542" w:rsidRDefault="007E0099">
            <w:pPr>
              <w:pStyle w:val="Style47"/>
              <w:framePr w:w="9859" w:wrap="notBeside" w:vAnchor="text" w:hAnchor="text" w:xAlign="center" w:y="1"/>
              <w:shd w:val="clear" w:color="auto" w:fill="auto"/>
              <w:spacing w:before="0" w:line="182" w:lineRule="exact"/>
              <w:ind w:firstLine="0"/>
              <w:jc w:val="center"/>
            </w:pPr>
            <w:r>
              <w:rPr>
                <w:rStyle w:val="CharStyle56"/>
              </w:rPr>
              <w:t>DPH sazba 15%</w:t>
            </w:r>
          </w:p>
        </w:tc>
        <w:tc>
          <w:tcPr>
            <w:tcW w:w="1075" w:type="dxa"/>
            <w:tcBorders>
              <w:top w:val="single" w:sz="4" w:space="0" w:color="auto"/>
              <w:left w:val="single" w:sz="4" w:space="0" w:color="auto"/>
            </w:tcBorders>
            <w:shd w:val="clear" w:color="auto" w:fill="FFFFFF"/>
            <w:vAlign w:val="center"/>
          </w:tcPr>
          <w:p w:rsidR="004F3542" w:rsidRDefault="007E0099">
            <w:pPr>
              <w:pStyle w:val="Style47"/>
              <w:framePr w:w="9859" w:wrap="notBeside" w:vAnchor="text" w:hAnchor="text" w:xAlign="center" w:y="1"/>
              <w:shd w:val="clear" w:color="auto" w:fill="auto"/>
              <w:spacing w:before="0" w:line="182" w:lineRule="exact"/>
              <w:ind w:firstLine="0"/>
              <w:jc w:val="center"/>
            </w:pPr>
            <w:r>
              <w:rPr>
                <w:rStyle w:val="CharStyle56"/>
              </w:rPr>
              <w:t>Daň základ 21%</w:t>
            </w:r>
          </w:p>
        </w:tc>
        <w:tc>
          <w:tcPr>
            <w:tcW w:w="1080" w:type="dxa"/>
            <w:tcBorders>
              <w:top w:val="single" w:sz="4" w:space="0" w:color="auto"/>
              <w:left w:val="single" w:sz="4" w:space="0" w:color="auto"/>
            </w:tcBorders>
            <w:shd w:val="clear" w:color="auto" w:fill="FFFFFF"/>
            <w:vAlign w:val="center"/>
          </w:tcPr>
          <w:p w:rsidR="004F3542" w:rsidRDefault="007E0099">
            <w:pPr>
              <w:pStyle w:val="Style47"/>
              <w:framePr w:w="9859" w:wrap="notBeside" w:vAnchor="text" w:hAnchor="text" w:xAlign="center" w:y="1"/>
              <w:shd w:val="clear" w:color="auto" w:fill="auto"/>
              <w:spacing w:before="0" w:line="182" w:lineRule="exact"/>
              <w:ind w:firstLine="0"/>
              <w:jc w:val="center"/>
            </w:pPr>
            <w:r>
              <w:rPr>
                <w:rStyle w:val="CharStyle56"/>
              </w:rPr>
              <w:t>DPH sazba 21%</w:t>
            </w:r>
          </w:p>
        </w:tc>
        <w:tc>
          <w:tcPr>
            <w:tcW w:w="1315" w:type="dxa"/>
            <w:tcBorders>
              <w:top w:val="single" w:sz="4" w:space="0" w:color="auto"/>
              <w:left w:val="single" w:sz="4" w:space="0" w:color="auto"/>
              <w:right w:val="single" w:sz="4" w:space="0" w:color="auto"/>
            </w:tcBorders>
            <w:shd w:val="clear" w:color="auto" w:fill="FFFFFF"/>
            <w:vAlign w:val="center"/>
          </w:tcPr>
          <w:p w:rsidR="004F3542" w:rsidRDefault="007E0099">
            <w:pPr>
              <w:pStyle w:val="Style47"/>
              <w:framePr w:w="9859" w:wrap="notBeside" w:vAnchor="text" w:hAnchor="text" w:xAlign="center" w:y="1"/>
              <w:shd w:val="clear" w:color="auto" w:fill="auto"/>
              <w:spacing w:before="0" w:line="182" w:lineRule="exact"/>
              <w:ind w:right="420" w:firstLine="0"/>
              <w:jc w:val="right"/>
            </w:pPr>
            <w:r>
              <w:rPr>
                <w:rStyle w:val="CharStyle50"/>
              </w:rPr>
              <w:t>Celkem v CZK</w:t>
            </w:r>
          </w:p>
        </w:tc>
      </w:tr>
      <w:tr w:rsidR="004F3542">
        <w:tblPrEx>
          <w:tblCellMar>
            <w:top w:w="0" w:type="dxa"/>
            <w:bottom w:w="0" w:type="dxa"/>
          </w:tblCellMar>
        </w:tblPrEx>
        <w:trPr>
          <w:trHeight w:hRule="exact" w:val="216"/>
          <w:jc w:val="center"/>
        </w:trPr>
        <w:tc>
          <w:tcPr>
            <w:tcW w:w="3158"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left="60" w:firstLine="0"/>
              <w:jc w:val="left"/>
            </w:pPr>
            <w:r>
              <w:rPr>
                <w:rStyle w:val="CharStyle56"/>
              </w:rPr>
              <w:t>Nájem: Kanceláře 2NP H - 3 ETAPA</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60" w:firstLine="0"/>
              <w:jc w:val="right"/>
            </w:pPr>
            <w:r>
              <w:rPr>
                <w:rStyle w:val="CharStyle56"/>
              </w:rPr>
              <w:t>4 563,79</w:t>
            </w: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315"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4 563,79</w:t>
            </w:r>
          </w:p>
        </w:tc>
      </w:tr>
      <w:tr w:rsidR="004F3542">
        <w:tblPrEx>
          <w:tblCellMar>
            <w:top w:w="0" w:type="dxa"/>
            <w:bottom w:w="0" w:type="dxa"/>
          </w:tblCellMar>
        </w:tblPrEx>
        <w:trPr>
          <w:trHeight w:hRule="exact" w:val="216"/>
          <w:jc w:val="center"/>
        </w:trPr>
        <w:tc>
          <w:tcPr>
            <w:tcW w:w="3158"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left="60" w:firstLine="0"/>
              <w:jc w:val="left"/>
            </w:pPr>
            <w:r>
              <w:rPr>
                <w:rStyle w:val="CharStyle56"/>
              </w:rPr>
              <w:t>Nájem: Kanceláře 3NP - 1 ETAPA</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60" w:firstLine="0"/>
              <w:jc w:val="right"/>
            </w:pPr>
            <w:r>
              <w:rPr>
                <w:rStyle w:val="CharStyle56"/>
              </w:rPr>
              <w:t>35 778,75</w:t>
            </w: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315"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35 778,75</w:t>
            </w:r>
          </w:p>
        </w:tc>
      </w:tr>
      <w:tr w:rsidR="004F3542">
        <w:tblPrEx>
          <w:tblCellMar>
            <w:top w:w="0" w:type="dxa"/>
            <w:bottom w:w="0" w:type="dxa"/>
          </w:tblCellMar>
        </w:tblPrEx>
        <w:trPr>
          <w:trHeight w:hRule="exact" w:val="221"/>
          <w:jc w:val="center"/>
        </w:trPr>
        <w:tc>
          <w:tcPr>
            <w:tcW w:w="3158"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left="60" w:firstLine="0"/>
              <w:jc w:val="left"/>
            </w:pPr>
            <w:r>
              <w:rPr>
                <w:rStyle w:val="CharStyle56"/>
              </w:rPr>
              <w:t>Nájem: Kanceláře 4NP - 2 ETAPA</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60" w:firstLine="0"/>
              <w:jc w:val="right"/>
            </w:pPr>
            <w:r>
              <w:rPr>
                <w:rStyle w:val="CharStyle56"/>
              </w:rPr>
              <w:t>17 667,04</w:t>
            </w: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315"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17 667,04</w:t>
            </w:r>
          </w:p>
        </w:tc>
      </w:tr>
      <w:tr w:rsidR="004F3542">
        <w:tblPrEx>
          <w:tblCellMar>
            <w:top w:w="0" w:type="dxa"/>
            <w:bottom w:w="0" w:type="dxa"/>
          </w:tblCellMar>
        </w:tblPrEx>
        <w:trPr>
          <w:trHeight w:hRule="exact" w:val="216"/>
          <w:jc w:val="center"/>
        </w:trPr>
        <w:tc>
          <w:tcPr>
            <w:tcW w:w="3158"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left="60" w:firstLine="0"/>
              <w:jc w:val="left"/>
            </w:pPr>
            <w:r>
              <w:rPr>
                <w:rStyle w:val="CharStyle56"/>
              </w:rPr>
              <w:t>Nájem: Kanceláře 4NP</w:t>
            </w:r>
            <w:r>
              <w:rPr>
                <w:rStyle w:val="CharStyle56"/>
              </w:rPr>
              <w:t xml:space="preserve"> - 3 ETAPA</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60" w:firstLine="0"/>
              <w:jc w:val="right"/>
            </w:pPr>
            <w:r>
              <w:rPr>
                <w:rStyle w:val="CharStyle56"/>
              </w:rPr>
              <w:t>20 962,17</w:t>
            </w: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315"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20 962,17</w:t>
            </w:r>
          </w:p>
        </w:tc>
      </w:tr>
      <w:tr w:rsidR="004F3542">
        <w:tblPrEx>
          <w:tblCellMar>
            <w:top w:w="0" w:type="dxa"/>
            <w:bottom w:w="0" w:type="dxa"/>
          </w:tblCellMar>
        </w:tblPrEx>
        <w:trPr>
          <w:trHeight w:hRule="exact" w:val="216"/>
          <w:jc w:val="center"/>
        </w:trPr>
        <w:tc>
          <w:tcPr>
            <w:tcW w:w="3158"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left="60" w:firstLine="0"/>
              <w:jc w:val="left"/>
            </w:pPr>
            <w:r>
              <w:rPr>
                <w:rStyle w:val="CharStyle56"/>
              </w:rPr>
              <w:t>Nájem: Ostatní p. 3NP -1 ETAPA</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60" w:firstLine="0"/>
              <w:jc w:val="right"/>
            </w:pPr>
            <w:r>
              <w:rPr>
                <w:rStyle w:val="CharStyle56"/>
              </w:rPr>
              <w:t>10 134,83</w:t>
            </w: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315"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10 134,83</w:t>
            </w:r>
          </w:p>
        </w:tc>
      </w:tr>
      <w:tr w:rsidR="004F3542">
        <w:tblPrEx>
          <w:tblCellMar>
            <w:top w:w="0" w:type="dxa"/>
            <w:bottom w:w="0" w:type="dxa"/>
          </w:tblCellMar>
        </w:tblPrEx>
        <w:trPr>
          <w:trHeight w:hRule="exact" w:val="216"/>
          <w:jc w:val="center"/>
        </w:trPr>
        <w:tc>
          <w:tcPr>
            <w:tcW w:w="3158"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left="60" w:firstLine="0"/>
              <w:jc w:val="left"/>
            </w:pPr>
            <w:r>
              <w:rPr>
                <w:rStyle w:val="CharStyle56"/>
              </w:rPr>
              <w:t>Nájem: Ostatní p. 4NP - 3 ETAPA</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60" w:firstLine="0"/>
              <w:jc w:val="right"/>
            </w:pPr>
            <w:r>
              <w:rPr>
                <w:rStyle w:val="CharStyle56"/>
              </w:rPr>
              <w:t>8 467,42</w:t>
            </w: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315"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8 467,42</w:t>
            </w:r>
          </w:p>
        </w:tc>
      </w:tr>
      <w:tr w:rsidR="004F3542">
        <w:tblPrEx>
          <w:tblCellMar>
            <w:top w:w="0" w:type="dxa"/>
            <w:bottom w:w="0" w:type="dxa"/>
          </w:tblCellMar>
        </w:tblPrEx>
        <w:trPr>
          <w:trHeight w:hRule="exact" w:val="216"/>
          <w:jc w:val="center"/>
        </w:trPr>
        <w:tc>
          <w:tcPr>
            <w:tcW w:w="3158"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left="60" w:firstLine="0"/>
              <w:jc w:val="left"/>
            </w:pPr>
            <w:r>
              <w:rPr>
                <w:rStyle w:val="CharStyle56"/>
              </w:rPr>
              <w:t>Nájem: Parkovací místa 4 ks</w:t>
            </w: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80" w:firstLine="0"/>
              <w:jc w:val="right"/>
            </w:pPr>
            <w:r>
              <w:rPr>
                <w:rStyle w:val="CharStyle56"/>
              </w:rPr>
              <w:t>2 800,00</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80" w:firstLine="0"/>
              <w:jc w:val="right"/>
            </w:pPr>
            <w:r>
              <w:rPr>
                <w:rStyle w:val="CharStyle56"/>
              </w:rPr>
              <w:t>588,00</w:t>
            </w:r>
          </w:p>
        </w:tc>
        <w:tc>
          <w:tcPr>
            <w:tcW w:w="1315"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3 388,00</w:t>
            </w:r>
          </w:p>
        </w:tc>
      </w:tr>
      <w:tr w:rsidR="004F3542">
        <w:tblPrEx>
          <w:tblCellMar>
            <w:top w:w="0" w:type="dxa"/>
            <w:bottom w:w="0" w:type="dxa"/>
          </w:tblCellMar>
        </w:tblPrEx>
        <w:trPr>
          <w:trHeight w:hRule="exact" w:val="216"/>
          <w:jc w:val="center"/>
        </w:trPr>
        <w:tc>
          <w:tcPr>
            <w:tcW w:w="3158"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left="60" w:firstLine="0"/>
              <w:jc w:val="left"/>
            </w:pPr>
            <w:proofErr w:type="spellStart"/>
            <w:r>
              <w:rPr>
                <w:rStyle w:val="CharStyle56"/>
              </w:rPr>
              <w:t>IVlédia</w:t>
            </w:r>
            <w:proofErr w:type="spellEnd"/>
            <w:r>
              <w:rPr>
                <w:rStyle w:val="CharStyle56"/>
              </w:rPr>
              <w:t>: Stočné - záloha 3NP</w:t>
            </w: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60" w:firstLine="0"/>
              <w:jc w:val="right"/>
            </w:pPr>
            <w:r>
              <w:rPr>
                <w:rStyle w:val="CharStyle56"/>
              </w:rPr>
              <w:t>1 097,95</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80" w:firstLine="0"/>
              <w:jc w:val="right"/>
            </w:pPr>
            <w:r>
              <w:rPr>
                <w:rStyle w:val="CharStyle56"/>
              </w:rPr>
              <w:t>164,69</w:t>
            </w: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315"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 xml:space="preserve">1 </w:t>
            </w:r>
            <w:r>
              <w:rPr>
                <w:rStyle w:val="CharStyle50"/>
              </w:rPr>
              <w:t>262,64</w:t>
            </w:r>
          </w:p>
        </w:tc>
      </w:tr>
      <w:tr w:rsidR="004F3542">
        <w:tblPrEx>
          <w:tblCellMar>
            <w:top w:w="0" w:type="dxa"/>
            <w:bottom w:w="0" w:type="dxa"/>
          </w:tblCellMar>
        </w:tblPrEx>
        <w:trPr>
          <w:trHeight w:hRule="exact" w:val="216"/>
          <w:jc w:val="center"/>
        </w:trPr>
        <w:tc>
          <w:tcPr>
            <w:tcW w:w="3158"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left="60" w:firstLine="0"/>
              <w:jc w:val="left"/>
            </w:pPr>
            <w:proofErr w:type="spellStart"/>
            <w:r>
              <w:rPr>
                <w:rStyle w:val="CharStyle56"/>
              </w:rPr>
              <w:t>íVlédia</w:t>
            </w:r>
            <w:proofErr w:type="spellEnd"/>
            <w:r>
              <w:rPr>
                <w:rStyle w:val="CharStyle56"/>
              </w:rPr>
              <w:t>: Stočné - záloha 4NP</w:t>
            </w: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60" w:firstLine="0"/>
              <w:jc w:val="right"/>
            </w:pPr>
            <w:r>
              <w:rPr>
                <w:rStyle w:val="CharStyle56"/>
              </w:rPr>
              <w:t>1 098,08</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80" w:firstLine="0"/>
              <w:jc w:val="right"/>
            </w:pPr>
            <w:r>
              <w:rPr>
                <w:rStyle w:val="CharStyle56"/>
              </w:rPr>
              <w:t>164,71</w:t>
            </w: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315"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1 262,79</w:t>
            </w:r>
          </w:p>
        </w:tc>
      </w:tr>
      <w:tr w:rsidR="004F3542">
        <w:tblPrEx>
          <w:tblCellMar>
            <w:top w:w="0" w:type="dxa"/>
            <w:bottom w:w="0" w:type="dxa"/>
          </w:tblCellMar>
        </w:tblPrEx>
        <w:trPr>
          <w:trHeight w:hRule="exact" w:val="216"/>
          <w:jc w:val="center"/>
        </w:trPr>
        <w:tc>
          <w:tcPr>
            <w:tcW w:w="3158"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left="60" w:firstLine="0"/>
              <w:jc w:val="left"/>
            </w:pPr>
            <w:r>
              <w:rPr>
                <w:rStyle w:val="CharStyle56"/>
              </w:rPr>
              <w:t>Média: Stočné - záloha H 2NP</w:t>
            </w: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60" w:firstLine="0"/>
              <w:jc w:val="right"/>
            </w:pPr>
            <w:r>
              <w:rPr>
                <w:rStyle w:val="CharStyle56"/>
              </w:rPr>
              <w:t>161,08</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80" w:firstLine="0"/>
              <w:jc w:val="right"/>
            </w:pPr>
            <w:r>
              <w:rPr>
                <w:rStyle w:val="CharStyle56"/>
              </w:rPr>
              <w:t>24,16</w:t>
            </w: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315"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185,24</w:t>
            </w:r>
          </w:p>
        </w:tc>
      </w:tr>
      <w:tr w:rsidR="004F3542">
        <w:tblPrEx>
          <w:tblCellMar>
            <w:top w:w="0" w:type="dxa"/>
            <w:bottom w:w="0" w:type="dxa"/>
          </w:tblCellMar>
        </w:tblPrEx>
        <w:trPr>
          <w:trHeight w:hRule="exact" w:val="216"/>
          <w:jc w:val="center"/>
        </w:trPr>
        <w:tc>
          <w:tcPr>
            <w:tcW w:w="3158"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left="60" w:firstLine="0"/>
              <w:jc w:val="left"/>
            </w:pPr>
            <w:r>
              <w:rPr>
                <w:rStyle w:val="CharStyle56"/>
              </w:rPr>
              <w:t>Média: Teplo - záloha 3NP</w:t>
            </w: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60" w:firstLine="0"/>
              <w:jc w:val="right"/>
            </w:pPr>
            <w:r>
              <w:rPr>
                <w:rStyle w:val="CharStyle56"/>
              </w:rPr>
              <w:t>16 469,25</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80" w:firstLine="0"/>
              <w:jc w:val="right"/>
            </w:pPr>
            <w:r>
              <w:rPr>
                <w:rStyle w:val="CharStyle56"/>
              </w:rPr>
              <w:t>2 470,39</w:t>
            </w: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315"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18 939,64</w:t>
            </w:r>
          </w:p>
        </w:tc>
      </w:tr>
      <w:tr w:rsidR="004F3542">
        <w:tblPrEx>
          <w:tblCellMar>
            <w:top w:w="0" w:type="dxa"/>
            <w:bottom w:w="0" w:type="dxa"/>
          </w:tblCellMar>
        </w:tblPrEx>
        <w:trPr>
          <w:trHeight w:hRule="exact" w:val="216"/>
          <w:jc w:val="center"/>
        </w:trPr>
        <w:tc>
          <w:tcPr>
            <w:tcW w:w="3158"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left="60" w:firstLine="0"/>
              <w:jc w:val="left"/>
            </w:pPr>
            <w:r>
              <w:rPr>
                <w:rStyle w:val="CharStyle56"/>
              </w:rPr>
              <w:t>Média: Teplo - záloha 4NP</w:t>
            </w: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60" w:firstLine="0"/>
              <w:jc w:val="right"/>
            </w:pPr>
            <w:r>
              <w:rPr>
                <w:rStyle w:val="CharStyle56"/>
              </w:rPr>
              <w:t>16471,13</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80" w:firstLine="0"/>
              <w:jc w:val="right"/>
            </w:pPr>
            <w:r>
              <w:rPr>
                <w:rStyle w:val="CharStyle56"/>
              </w:rPr>
              <w:t>2 470,67</w:t>
            </w: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315"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18 941,80</w:t>
            </w:r>
          </w:p>
        </w:tc>
      </w:tr>
      <w:tr w:rsidR="004F3542">
        <w:tblPrEx>
          <w:tblCellMar>
            <w:top w:w="0" w:type="dxa"/>
            <w:bottom w:w="0" w:type="dxa"/>
          </w:tblCellMar>
        </w:tblPrEx>
        <w:trPr>
          <w:trHeight w:hRule="exact" w:val="216"/>
          <w:jc w:val="center"/>
        </w:trPr>
        <w:tc>
          <w:tcPr>
            <w:tcW w:w="3158"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left="60" w:firstLine="0"/>
              <w:jc w:val="left"/>
            </w:pPr>
            <w:r>
              <w:rPr>
                <w:rStyle w:val="CharStyle56"/>
              </w:rPr>
              <w:t xml:space="preserve">Média: Teplo - </w:t>
            </w:r>
            <w:r>
              <w:rPr>
                <w:rStyle w:val="CharStyle56"/>
              </w:rPr>
              <w:t>záloha H 2NP</w:t>
            </w: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60" w:firstLine="0"/>
              <w:jc w:val="right"/>
            </w:pPr>
            <w:r>
              <w:rPr>
                <w:rStyle w:val="CharStyle56"/>
              </w:rPr>
              <w:t>2416,13</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80" w:firstLine="0"/>
              <w:jc w:val="right"/>
            </w:pPr>
            <w:r>
              <w:rPr>
                <w:rStyle w:val="CharStyle56"/>
              </w:rPr>
              <w:t>362,42</w:t>
            </w: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315"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2 778,55</w:t>
            </w:r>
          </w:p>
        </w:tc>
      </w:tr>
      <w:tr w:rsidR="004F3542">
        <w:tblPrEx>
          <w:tblCellMar>
            <w:top w:w="0" w:type="dxa"/>
            <w:bottom w:w="0" w:type="dxa"/>
          </w:tblCellMar>
        </w:tblPrEx>
        <w:trPr>
          <w:trHeight w:hRule="exact" w:val="221"/>
          <w:jc w:val="center"/>
        </w:trPr>
        <w:tc>
          <w:tcPr>
            <w:tcW w:w="3158"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left="60" w:firstLine="0"/>
              <w:jc w:val="left"/>
            </w:pPr>
            <w:r>
              <w:rPr>
                <w:rStyle w:val="CharStyle56"/>
              </w:rPr>
              <w:t>Média: Vodné - záloha 3NP</w:t>
            </w: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60" w:firstLine="0"/>
              <w:jc w:val="right"/>
            </w:pPr>
            <w:r>
              <w:rPr>
                <w:rStyle w:val="CharStyle56"/>
              </w:rPr>
              <w:t>731,97</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80" w:firstLine="0"/>
              <w:jc w:val="right"/>
            </w:pPr>
            <w:r>
              <w:rPr>
                <w:rStyle w:val="CharStyle56"/>
              </w:rPr>
              <w:t>109,80</w:t>
            </w: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315"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841,77</w:t>
            </w:r>
          </w:p>
        </w:tc>
      </w:tr>
      <w:tr w:rsidR="004F3542">
        <w:tblPrEx>
          <w:tblCellMar>
            <w:top w:w="0" w:type="dxa"/>
            <w:bottom w:w="0" w:type="dxa"/>
          </w:tblCellMar>
        </w:tblPrEx>
        <w:trPr>
          <w:trHeight w:hRule="exact" w:val="216"/>
          <w:jc w:val="center"/>
        </w:trPr>
        <w:tc>
          <w:tcPr>
            <w:tcW w:w="3158"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left="60" w:firstLine="0"/>
              <w:jc w:val="left"/>
            </w:pPr>
            <w:r>
              <w:rPr>
                <w:rStyle w:val="CharStyle56"/>
              </w:rPr>
              <w:t>Média: Vodné - záloha 4NP</w:t>
            </w: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60" w:firstLine="0"/>
              <w:jc w:val="right"/>
            </w:pPr>
            <w:r>
              <w:rPr>
                <w:rStyle w:val="CharStyle56"/>
              </w:rPr>
              <w:t>732,05</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80" w:firstLine="0"/>
              <w:jc w:val="right"/>
            </w:pPr>
            <w:r>
              <w:rPr>
                <w:rStyle w:val="CharStyle56"/>
              </w:rPr>
              <w:t>109,81</w:t>
            </w: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315"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841,86</w:t>
            </w:r>
          </w:p>
        </w:tc>
      </w:tr>
      <w:tr w:rsidR="004F3542">
        <w:tblPrEx>
          <w:tblCellMar>
            <w:top w:w="0" w:type="dxa"/>
            <w:bottom w:w="0" w:type="dxa"/>
          </w:tblCellMar>
        </w:tblPrEx>
        <w:trPr>
          <w:trHeight w:hRule="exact" w:val="216"/>
          <w:jc w:val="center"/>
        </w:trPr>
        <w:tc>
          <w:tcPr>
            <w:tcW w:w="3158"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left="60" w:firstLine="0"/>
              <w:jc w:val="left"/>
            </w:pPr>
            <w:r>
              <w:rPr>
                <w:rStyle w:val="CharStyle56"/>
              </w:rPr>
              <w:t>Média: Vodné - záloha H 2NP</w:t>
            </w: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60" w:firstLine="0"/>
              <w:jc w:val="right"/>
            </w:pPr>
            <w:r>
              <w:rPr>
                <w:rStyle w:val="CharStyle56"/>
              </w:rPr>
              <w:t>107,38</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80" w:firstLine="0"/>
              <w:jc w:val="right"/>
            </w:pPr>
            <w:r>
              <w:rPr>
                <w:rStyle w:val="CharStyle56"/>
              </w:rPr>
              <w:t>16,11</w:t>
            </w: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315"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123,49</w:t>
            </w:r>
          </w:p>
        </w:tc>
      </w:tr>
      <w:tr w:rsidR="004F3542">
        <w:tblPrEx>
          <w:tblCellMar>
            <w:top w:w="0" w:type="dxa"/>
            <w:bottom w:w="0" w:type="dxa"/>
          </w:tblCellMar>
        </w:tblPrEx>
        <w:trPr>
          <w:trHeight w:hRule="exact" w:val="211"/>
          <w:jc w:val="center"/>
        </w:trPr>
        <w:tc>
          <w:tcPr>
            <w:tcW w:w="3158"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left="60" w:firstLine="0"/>
              <w:jc w:val="left"/>
            </w:pPr>
            <w:r>
              <w:rPr>
                <w:rStyle w:val="CharStyle56"/>
              </w:rPr>
              <w:t xml:space="preserve">Média: </w:t>
            </w:r>
            <w:proofErr w:type="spellStart"/>
            <w:r>
              <w:rPr>
                <w:rStyle w:val="CharStyle56"/>
              </w:rPr>
              <w:t>Elektncká</w:t>
            </w:r>
            <w:proofErr w:type="spellEnd"/>
            <w:r>
              <w:rPr>
                <w:rStyle w:val="CharStyle56"/>
              </w:rPr>
              <w:t xml:space="preserve"> energie - záloha 3NP</w:t>
            </w: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80" w:firstLine="0"/>
              <w:jc w:val="right"/>
            </w:pPr>
            <w:r>
              <w:rPr>
                <w:rStyle w:val="CharStyle56"/>
              </w:rPr>
              <w:t>7 319,67</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80" w:firstLine="0"/>
              <w:jc w:val="right"/>
            </w:pPr>
            <w:r>
              <w:rPr>
                <w:rStyle w:val="CharStyle56"/>
              </w:rPr>
              <w:t>1 537,13</w:t>
            </w:r>
          </w:p>
        </w:tc>
        <w:tc>
          <w:tcPr>
            <w:tcW w:w="1315"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 xml:space="preserve">8 </w:t>
            </w:r>
            <w:r>
              <w:rPr>
                <w:rStyle w:val="CharStyle50"/>
              </w:rPr>
              <w:t>856,80</w:t>
            </w:r>
          </w:p>
        </w:tc>
      </w:tr>
      <w:tr w:rsidR="004F3542">
        <w:tblPrEx>
          <w:tblCellMar>
            <w:top w:w="0" w:type="dxa"/>
            <w:bottom w:w="0" w:type="dxa"/>
          </w:tblCellMar>
        </w:tblPrEx>
        <w:trPr>
          <w:trHeight w:hRule="exact" w:val="216"/>
          <w:jc w:val="center"/>
        </w:trPr>
        <w:tc>
          <w:tcPr>
            <w:tcW w:w="3158"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left="60" w:firstLine="0"/>
              <w:jc w:val="left"/>
            </w:pPr>
            <w:r>
              <w:rPr>
                <w:rStyle w:val="CharStyle56"/>
              </w:rPr>
              <w:t>Média: Elektrická energie - záloha 4NP</w:t>
            </w: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80" w:firstLine="0"/>
              <w:jc w:val="right"/>
            </w:pPr>
            <w:r>
              <w:rPr>
                <w:rStyle w:val="CharStyle56"/>
              </w:rPr>
              <w:t>7 320,50</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80" w:firstLine="0"/>
              <w:jc w:val="right"/>
            </w:pPr>
            <w:r>
              <w:rPr>
                <w:rStyle w:val="CharStyle56"/>
              </w:rPr>
              <w:t>1 537,31</w:t>
            </w:r>
          </w:p>
        </w:tc>
        <w:tc>
          <w:tcPr>
            <w:tcW w:w="1315"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8 857,81</w:t>
            </w:r>
          </w:p>
        </w:tc>
      </w:tr>
      <w:tr w:rsidR="004F3542">
        <w:tblPrEx>
          <w:tblCellMar>
            <w:top w:w="0" w:type="dxa"/>
            <w:bottom w:w="0" w:type="dxa"/>
          </w:tblCellMar>
        </w:tblPrEx>
        <w:trPr>
          <w:trHeight w:hRule="exact" w:val="216"/>
          <w:jc w:val="center"/>
        </w:trPr>
        <w:tc>
          <w:tcPr>
            <w:tcW w:w="3158"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left="60" w:firstLine="0"/>
              <w:jc w:val="left"/>
            </w:pPr>
            <w:r>
              <w:rPr>
                <w:rStyle w:val="CharStyle56"/>
              </w:rPr>
              <w:t>Média: Elektrická energie - záloha H 2NP</w:t>
            </w: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80" w:firstLine="0"/>
              <w:jc w:val="right"/>
            </w:pPr>
            <w:r>
              <w:rPr>
                <w:rStyle w:val="CharStyle56"/>
              </w:rPr>
              <w:t>1 073,83</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80" w:firstLine="0"/>
              <w:jc w:val="right"/>
            </w:pPr>
            <w:r>
              <w:rPr>
                <w:rStyle w:val="CharStyle56"/>
              </w:rPr>
              <w:t>225,50</w:t>
            </w:r>
          </w:p>
        </w:tc>
        <w:tc>
          <w:tcPr>
            <w:tcW w:w="1315"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1 299,33</w:t>
            </w:r>
          </w:p>
        </w:tc>
      </w:tr>
      <w:tr w:rsidR="004F3542">
        <w:tblPrEx>
          <w:tblCellMar>
            <w:top w:w="0" w:type="dxa"/>
            <w:bottom w:w="0" w:type="dxa"/>
          </w:tblCellMar>
        </w:tblPrEx>
        <w:trPr>
          <w:trHeight w:hRule="exact" w:val="216"/>
          <w:jc w:val="center"/>
        </w:trPr>
        <w:tc>
          <w:tcPr>
            <w:tcW w:w="3158"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left="60" w:firstLine="0"/>
              <w:jc w:val="left"/>
            </w:pPr>
            <w:r>
              <w:rPr>
                <w:rStyle w:val="CharStyle56"/>
              </w:rPr>
              <w:t>Služby spojené s nájmem záloha 3NP</w:t>
            </w: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80" w:firstLine="0"/>
              <w:jc w:val="right"/>
            </w:pPr>
            <w:r>
              <w:rPr>
                <w:rStyle w:val="CharStyle56"/>
              </w:rPr>
              <w:t>19 763,10</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80" w:firstLine="0"/>
              <w:jc w:val="right"/>
            </w:pPr>
            <w:r>
              <w:rPr>
                <w:rStyle w:val="CharStyle56"/>
              </w:rPr>
              <w:t>4 150,25</w:t>
            </w:r>
          </w:p>
        </w:tc>
        <w:tc>
          <w:tcPr>
            <w:tcW w:w="1315"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23 913,35</w:t>
            </w:r>
          </w:p>
        </w:tc>
      </w:tr>
      <w:tr w:rsidR="004F3542">
        <w:tblPrEx>
          <w:tblCellMar>
            <w:top w:w="0" w:type="dxa"/>
            <w:bottom w:w="0" w:type="dxa"/>
          </w:tblCellMar>
        </w:tblPrEx>
        <w:trPr>
          <w:trHeight w:hRule="exact" w:val="216"/>
          <w:jc w:val="center"/>
        </w:trPr>
        <w:tc>
          <w:tcPr>
            <w:tcW w:w="3158"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left="60" w:firstLine="0"/>
              <w:jc w:val="left"/>
            </w:pPr>
            <w:r>
              <w:rPr>
                <w:rStyle w:val="CharStyle56"/>
              </w:rPr>
              <w:t>Služby spojené s nájmem záloha 4NP</w:t>
            </w: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80" w:firstLine="0"/>
              <w:jc w:val="right"/>
            </w:pPr>
            <w:r>
              <w:rPr>
                <w:rStyle w:val="CharStyle56"/>
              </w:rPr>
              <w:t>19</w:t>
            </w:r>
            <w:r>
              <w:rPr>
                <w:rStyle w:val="CharStyle56"/>
              </w:rPr>
              <w:t xml:space="preserve"> 765,35</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80" w:firstLine="0"/>
              <w:jc w:val="right"/>
            </w:pPr>
            <w:r>
              <w:rPr>
                <w:rStyle w:val="CharStyle56"/>
              </w:rPr>
              <w:t>4 150,72</w:t>
            </w:r>
          </w:p>
        </w:tc>
        <w:tc>
          <w:tcPr>
            <w:tcW w:w="1315"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23 916,07</w:t>
            </w:r>
          </w:p>
        </w:tc>
      </w:tr>
      <w:tr w:rsidR="004F3542">
        <w:tblPrEx>
          <w:tblCellMar>
            <w:top w:w="0" w:type="dxa"/>
            <w:bottom w:w="0" w:type="dxa"/>
          </w:tblCellMar>
        </w:tblPrEx>
        <w:trPr>
          <w:trHeight w:hRule="exact" w:val="216"/>
          <w:jc w:val="center"/>
        </w:trPr>
        <w:tc>
          <w:tcPr>
            <w:tcW w:w="3158"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left="60" w:firstLine="0"/>
              <w:jc w:val="left"/>
            </w:pPr>
            <w:r>
              <w:rPr>
                <w:rStyle w:val="CharStyle56"/>
              </w:rPr>
              <w:t>Služby spojené s nájmem záloha H 2NP</w:t>
            </w: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80" w:firstLine="0"/>
              <w:jc w:val="right"/>
            </w:pPr>
            <w:r>
              <w:rPr>
                <w:rStyle w:val="CharStyle56"/>
              </w:rPr>
              <w:t>2 899,35</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80" w:firstLine="0"/>
              <w:jc w:val="right"/>
            </w:pPr>
            <w:r>
              <w:rPr>
                <w:rStyle w:val="CharStyle56"/>
              </w:rPr>
              <w:t>608,86</w:t>
            </w:r>
          </w:p>
        </w:tc>
        <w:tc>
          <w:tcPr>
            <w:tcW w:w="1315"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3 508,21</w:t>
            </w:r>
          </w:p>
        </w:tc>
      </w:tr>
      <w:tr w:rsidR="004F3542">
        <w:tblPrEx>
          <w:tblCellMar>
            <w:top w:w="0" w:type="dxa"/>
            <w:bottom w:w="0" w:type="dxa"/>
          </w:tblCellMar>
        </w:tblPrEx>
        <w:trPr>
          <w:trHeight w:hRule="exact" w:val="211"/>
          <w:jc w:val="center"/>
        </w:trPr>
        <w:tc>
          <w:tcPr>
            <w:tcW w:w="3158"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left="60" w:firstLine="0"/>
              <w:jc w:val="left"/>
            </w:pPr>
            <w:r>
              <w:rPr>
                <w:rStyle w:val="CharStyle56"/>
              </w:rPr>
              <w:t>Služby: Úklid - paušál</w:t>
            </w:r>
          </w:p>
        </w:tc>
        <w:tc>
          <w:tcPr>
            <w:tcW w:w="1080"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859" w:wrap="notBeside" w:vAnchor="text" w:hAnchor="text" w:xAlign="center" w:y="1"/>
              <w:rPr>
                <w:sz w:val="10"/>
                <w:szCs w:val="10"/>
              </w:rPr>
            </w:pP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80" w:firstLine="0"/>
              <w:jc w:val="right"/>
            </w:pPr>
            <w:r>
              <w:rPr>
                <w:rStyle w:val="CharStyle56"/>
              </w:rPr>
              <w:t>18 169,31</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40" w:lineRule="exact"/>
              <w:ind w:right="80" w:firstLine="0"/>
              <w:jc w:val="right"/>
            </w:pPr>
            <w:r>
              <w:rPr>
                <w:rStyle w:val="CharStyle56"/>
              </w:rPr>
              <w:t>3 815,56</w:t>
            </w:r>
          </w:p>
        </w:tc>
        <w:tc>
          <w:tcPr>
            <w:tcW w:w="1315"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21 984,87</w:t>
            </w:r>
          </w:p>
        </w:tc>
      </w:tr>
      <w:tr w:rsidR="004F3542">
        <w:tblPrEx>
          <w:tblCellMar>
            <w:top w:w="0" w:type="dxa"/>
            <w:bottom w:w="0" w:type="dxa"/>
          </w:tblCellMar>
        </w:tblPrEx>
        <w:trPr>
          <w:trHeight w:hRule="exact" w:val="240"/>
          <w:jc w:val="center"/>
        </w:trPr>
        <w:tc>
          <w:tcPr>
            <w:tcW w:w="3158" w:type="dxa"/>
            <w:tcBorders>
              <w:top w:val="single" w:sz="4" w:space="0" w:color="auto"/>
              <w:left w:val="single" w:sz="4" w:space="0" w:color="auto"/>
              <w:bottom w:val="single" w:sz="4" w:space="0" w:color="auto"/>
            </w:tcBorders>
            <w:shd w:val="clear" w:color="auto" w:fill="FFFFFF"/>
          </w:tcPr>
          <w:p w:rsidR="004F3542" w:rsidRDefault="007E0099">
            <w:pPr>
              <w:pStyle w:val="Style47"/>
              <w:framePr w:w="9859" w:wrap="notBeside" w:vAnchor="text" w:hAnchor="text" w:xAlign="center" w:y="1"/>
              <w:shd w:val="clear" w:color="auto" w:fill="auto"/>
              <w:spacing w:before="0" w:line="160" w:lineRule="exact"/>
              <w:ind w:left="60" w:firstLine="0"/>
              <w:jc w:val="left"/>
            </w:pPr>
            <w:r>
              <w:rPr>
                <w:rStyle w:val="CharStyle50"/>
              </w:rPr>
              <w:t>Celkem v CZK</w:t>
            </w:r>
          </w:p>
        </w:tc>
        <w:tc>
          <w:tcPr>
            <w:tcW w:w="1080" w:type="dxa"/>
            <w:tcBorders>
              <w:top w:val="single" w:sz="4" w:space="0" w:color="auto"/>
              <w:left w:val="single" w:sz="4" w:space="0" w:color="auto"/>
              <w:bottom w:val="single" w:sz="4" w:space="0" w:color="auto"/>
            </w:tcBorders>
            <w:shd w:val="clear" w:color="auto" w:fill="FFFFFF"/>
          </w:tcPr>
          <w:p w:rsidR="004F3542" w:rsidRDefault="007E0099">
            <w:pPr>
              <w:pStyle w:val="Style47"/>
              <w:framePr w:w="9859" w:wrap="notBeside" w:vAnchor="text" w:hAnchor="text" w:xAlign="center" w:y="1"/>
              <w:shd w:val="clear" w:color="auto" w:fill="auto"/>
              <w:spacing w:before="0" w:line="160" w:lineRule="exact"/>
              <w:ind w:right="60" w:firstLine="0"/>
              <w:jc w:val="right"/>
            </w:pPr>
            <w:r>
              <w:rPr>
                <w:rStyle w:val="CharStyle50"/>
              </w:rPr>
              <w:t>97 574,00</w:t>
            </w:r>
          </w:p>
        </w:tc>
        <w:tc>
          <w:tcPr>
            <w:tcW w:w="1075" w:type="dxa"/>
            <w:tcBorders>
              <w:top w:val="single" w:sz="4" w:space="0" w:color="auto"/>
              <w:left w:val="single" w:sz="4" w:space="0" w:color="auto"/>
              <w:bottom w:val="single" w:sz="4" w:space="0" w:color="auto"/>
            </w:tcBorders>
            <w:shd w:val="clear" w:color="auto" w:fill="FFFFFF"/>
          </w:tcPr>
          <w:p w:rsidR="004F3542" w:rsidRDefault="007E0099">
            <w:pPr>
              <w:pStyle w:val="Style47"/>
              <w:framePr w:w="9859" w:wrap="notBeside" w:vAnchor="text" w:hAnchor="text" w:xAlign="center" w:y="1"/>
              <w:shd w:val="clear" w:color="auto" w:fill="auto"/>
              <w:spacing w:before="0" w:line="160" w:lineRule="exact"/>
              <w:ind w:right="60" w:firstLine="0"/>
              <w:jc w:val="right"/>
            </w:pPr>
            <w:r>
              <w:rPr>
                <w:rStyle w:val="CharStyle50"/>
              </w:rPr>
              <w:t>39 285,02</w:t>
            </w:r>
          </w:p>
        </w:tc>
        <w:tc>
          <w:tcPr>
            <w:tcW w:w="1075" w:type="dxa"/>
            <w:tcBorders>
              <w:top w:val="single" w:sz="4" w:space="0" w:color="auto"/>
              <w:left w:val="single" w:sz="4" w:space="0" w:color="auto"/>
              <w:bottom w:val="single" w:sz="4" w:space="0" w:color="auto"/>
            </w:tcBorders>
            <w:shd w:val="clear" w:color="auto" w:fill="FFFFFF"/>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5 892,75</w:t>
            </w:r>
          </w:p>
        </w:tc>
        <w:tc>
          <w:tcPr>
            <w:tcW w:w="1075" w:type="dxa"/>
            <w:tcBorders>
              <w:top w:val="single" w:sz="4" w:space="0" w:color="auto"/>
              <w:left w:val="single" w:sz="4" w:space="0" w:color="auto"/>
              <w:bottom w:val="single" w:sz="4" w:space="0" w:color="auto"/>
            </w:tcBorders>
            <w:shd w:val="clear" w:color="auto" w:fill="FFFFFF"/>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79 111,11</w:t>
            </w:r>
          </w:p>
        </w:tc>
        <w:tc>
          <w:tcPr>
            <w:tcW w:w="1080" w:type="dxa"/>
            <w:tcBorders>
              <w:top w:val="single" w:sz="4" w:space="0" w:color="auto"/>
              <w:left w:val="single" w:sz="4" w:space="0" w:color="auto"/>
              <w:bottom w:val="single" w:sz="4" w:space="0" w:color="auto"/>
            </w:tcBorders>
            <w:shd w:val="clear" w:color="auto" w:fill="FFFFFF"/>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16 613,33</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4F3542" w:rsidRDefault="007E0099">
            <w:pPr>
              <w:pStyle w:val="Style47"/>
              <w:framePr w:w="9859" w:wrap="notBeside" w:vAnchor="text" w:hAnchor="text" w:xAlign="center" w:y="1"/>
              <w:shd w:val="clear" w:color="auto" w:fill="auto"/>
              <w:spacing w:before="0" w:line="160" w:lineRule="exact"/>
              <w:ind w:right="80" w:firstLine="0"/>
              <w:jc w:val="right"/>
            </w:pPr>
            <w:r>
              <w:rPr>
                <w:rStyle w:val="CharStyle50"/>
              </w:rPr>
              <w:t>238 476,21</w:t>
            </w:r>
          </w:p>
        </w:tc>
      </w:tr>
    </w:tbl>
    <w:p w:rsidR="004F3542" w:rsidRDefault="004F3542">
      <w:pPr>
        <w:spacing w:line="120" w:lineRule="exact"/>
        <w:rPr>
          <w:sz w:val="2"/>
          <w:szCs w:val="2"/>
        </w:rPr>
      </w:pPr>
    </w:p>
    <w:p w:rsidR="004F3542" w:rsidRDefault="007E0099">
      <w:pPr>
        <w:pStyle w:val="Style59"/>
        <w:framePr w:w="9096" w:wrap="notBeside" w:vAnchor="text" w:hAnchor="text" w:y="1"/>
        <w:shd w:val="clear" w:color="auto" w:fill="auto"/>
        <w:spacing w:line="200" w:lineRule="exact"/>
      </w:pPr>
      <w:r>
        <w:rPr>
          <w:rStyle w:val="CharStyle61"/>
          <w:b/>
          <w:bCs/>
          <w:lang w:val="en-US"/>
        </w:rPr>
        <w:t xml:space="preserve">Datum </w:t>
      </w:r>
      <w:r>
        <w:rPr>
          <w:rStyle w:val="CharStyle61"/>
          <w:b/>
          <w:bCs/>
        </w:rPr>
        <w:t xml:space="preserve">uskutečnění zdanitelného </w:t>
      </w:r>
      <w:r>
        <w:rPr>
          <w:rStyle w:val="CharStyle61"/>
          <w:b/>
          <w:bCs/>
        </w:rPr>
        <w:t>plnění je shodné s datem splatnosti a je následující:</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858"/>
        <w:gridCol w:w="1080"/>
        <w:gridCol w:w="1080"/>
        <w:gridCol w:w="1075"/>
        <w:gridCol w:w="1075"/>
        <w:gridCol w:w="1080"/>
        <w:gridCol w:w="538"/>
        <w:gridCol w:w="1310"/>
      </w:tblGrid>
      <w:tr w:rsidR="004F3542">
        <w:tblPrEx>
          <w:tblCellMar>
            <w:top w:w="0" w:type="dxa"/>
            <w:bottom w:w="0" w:type="dxa"/>
          </w:tblCellMar>
        </w:tblPrEx>
        <w:trPr>
          <w:trHeight w:hRule="exact" w:val="662"/>
        </w:trPr>
        <w:tc>
          <w:tcPr>
            <w:tcW w:w="1858" w:type="dxa"/>
            <w:tcBorders>
              <w:top w:val="single" w:sz="4" w:space="0" w:color="auto"/>
              <w:left w:val="single" w:sz="4" w:space="0" w:color="auto"/>
            </w:tcBorders>
            <w:shd w:val="clear" w:color="auto" w:fill="FFFFFF"/>
            <w:vAlign w:val="center"/>
          </w:tcPr>
          <w:p w:rsidR="004F3542" w:rsidRDefault="007E0099">
            <w:pPr>
              <w:pStyle w:val="Style47"/>
              <w:framePr w:w="9096" w:wrap="notBeside" w:vAnchor="text" w:hAnchor="text" w:y="1"/>
              <w:shd w:val="clear" w:color="auto" w:fill="auto"/>
              <w:spacing w:before="0" w:line="160" w:lineRule="exact"/>
              <w:ind w:firstLine="0"/>
              <w:jc w:val="center"/>
            </w:pPr>
            <w:r>
              <w:rPr>
                <w:rStyle w:val="CharStyle50"/>
              </w:rPr>
              <w:t>Datum</w:t>
            </w:r>
          </w:p>
          <w:p w:rsidR="004F3542" w:rsidRDefault="007E0099">
            <w:pPr>
              <w:pStyle w:val="Style47"/>
              <w:framePr w:w="9096" w:wrap="notBeside" w:vAnchor="text" w:hAnchor="text" w:y="1"/>
              <w:shd w:val="clear" w:color="auto" w:fill="auto"/>
              <w:spacing w:before="0" w:line="160" w:lineRule="exact"/>
              <w:ind w:firstLine="0"/>
              <w:jc w:val="center"/>
            </w:pPr>
            <w:r>
              <w:rPr>
                <w:rStyle w:val="CharStyle50"/>
              </w:rPr>
              <w:t>splatnosti</w:t>
            </w:r>
          </w:p>
        </w:tc>
        <w:tc>
          <w:tcPr>
            <w:tcW w:w="1080" w:type="dxa"/>
            <w:tcBorders>
              <w:top w:val="single" w:sz="4" w:space="0" w:color="auto"/>
              <w:left w:val="single" w:sz="4" w:space="0" w:color="auto"/>
            </w:tcBorders>
            <w:shd w:val="clear" w:color="auto" w:fill="FFFFFF"/>
            <w:vAlign w:val="center"/>
          </w:tcPr>
          <w:p w:rsidR="004F3542" w:rsidRDefault="007E0099">
            <w:pPr>
              <w:pStyle w:val="Style47"/>
              <w:framePr w:w="9096" w:wrap="notBeside" w:vAnchor="text" w:hAnchor="text" w:y="1"/>
              <w:shd w:val="clear" w:color="auto" w:fill="auto"/>
              <w:spacing w:before="0" w:line="178" w:lineRule="exact"/>
              <w:ind w:firstLine="0"/>
              <w:jc w:val="center"/>
            </w:pPr>
            <w:r>
              <w:rPr>
                <w:rStyle w:val="CharStyle56"/>
              </w:rPr>
              <w:t>Daň základ 0%</w:t>
            </w:r>
          </w:p>
        </w:tc>
        <w:tc>
          <w:tcPr>
            <w:tcW w:w="1080" w:type="dxa"/>
            <w:tcBorders>
              <w:top w:val="single" w:sz="4" w:space="0" w:color="auto"/>
              <w:left w:val="single" w:sz="4" w:space="0" w:color="auto"/>
            </w:tcBorders>
            <w:shd w:val="clear" w:color="auto" w:fill="FFFFFF"/>
            <w:vAlign w:val="center"/>
          </w:tcPr>
          <w:p w:rsidR="004F3542" w:rsidRDefault="007E0099">
            <w:pPr>
              <w:pStyle w:val="Style47"/>
              <w:framePr w:w="9096" w:wrap="notBeside" w:vAnchor="text" w:hAnchor="text" w:y="1"/>
              <w:shd w:val="clear" w:color="auto" w:fill="auto"/>
              <w:spacing w:before="0" w:line="182" w:lineRule="exact"/>
              <w:ind w:firstLine="0"/>
              <w:jc w:val="center"/>
            </w:pPr>
            <w:r>
              <w:rPr>
                <w:rStyle w:val="CharStyle56"/>
              </w:rPr>
              <w:t>Daň základ 15%</w:t>
            </w:r>
          </w:p>
        </w:tc>
        <w:tc>
          <w:tcPr>
            <w:tcW w:w="1075" w:type="dxa"/>
            <w:tcBorders>
              <w:top w:val="single" w:sz="4" w:space="0" w:color="auto"/>
              <w:left w:val="single" w:sz="4" w:space="0" w:color="auto"/>
            </w:tcBorders>
            <w:shd w:val="clear" w:color="auto" w:fill="FFFFFF"/>
            <w:vAlign w:val="center"/>
          </w:tcPr>
          <w:p w:rsidR="004F3542" w:rsidRDefault="007E0099">
            <w:pPr>
              <w:pStyle w:val="Style47"/>
              <w:framePr w:w="9096" w:wrap="notBeside" w:vAnchor="text" w:hAnchor="text" w:y="1"/>
              <w:shd w:val="clear" w:color="auto" w:fill="auto"/>
              <w:spacing w:before="0" w:line="182" w:lineRule="exact"/>
              <w:ind w:firstLine="0"/>
              <w:jc w:val="center"/>
            </w:pPr>
            <w:r>
              <w:rPr>
                <w:rStyle w:val="CharStyle56"/>
              </w:rPr>
              <w:t>DPH sazba 15%</w:t>
            </w:r>
          </w:p>
        </w:tc>
        <w:tc>
          <w:tcPr>
            <w:tcW w:w="1075" w:type="dxa"/>
            <w:tcBorders>
              <w:top w:val="single" w:sz="4" w:space="0" w:color="auto"/>
              <w:left w:val="single" w:sz="4" w:space="0" w:color="auto"/>
            </w:tcBorders>
            <w:shd w:val="clear" w:color="auto" w:fill="FFFFFF"/>
            <w:vAlign w:val="center"/>
          </w:tcPr>
          <w:p w:rsidR="004F3542" w:rsidRDefault="007E0099">
            <w:pPr>
              <w:pStyle w:val="Style47"/>
              <w:framePr w:w="9096" w:wrap="notBeside" w:vAnchor="text" w:hAnchor="text" w:y="1"/>
              <w:shd w:val="clear" w:color="auto" w:fill="auto"/>
              <w:spacing w:before="0" w:line="178" w:lineRule="exact"/>
              <w:ind w:firstLine="0"/>
              <w:jc w:val="center"/>
            </w:pPr>
            <w:r>
              <w:rPr>
                <w:rStyle w:val="CharStyle56"/>
              </w:rPr>
              <w:t>Daň základ 21%</w:t>
            </w:r>
          </w:p>
        </w:tc>
        <w:tc>
          <w:tcPr>
            <w:tcW w:w="1080" w:type="dxa"/>
            <w:tcBorders>
              <w:top w:val="single" w:sz="4" w:space="0" w:color="auto"/>
              <w:left w:val="single" w:sz="4" w:space="0" w:color="auto"/>
            </w:tcBorders>
            <w:shd w:val="clear" w:color="auto" w:fill="FFFFFF"/>
            <w:vAlign w:val="center"/>
          </w:tcPr>
          <w:p w:rsidR="004F3542" w:rsidRDefault="007E0099">
            <w:pPr>
              <w:pStyle w:val="Style47"/>
              <w:framePr w:w="9096" w:wrap="notBeside" w:vAnchor="text" w:hAnchor="text" w:y="1"/>
              <w:shd w:val="clear" w:color="auto" w:fill="auto"/>
              <w:spacing w:before="0" w:line="178" w:lineRule="exact"/>
              <w:ind w:firstLine="0"/>
              <w:jc w:val="center"/>
            </w:pPr>
            <w:r>
              <w:rPr>
                <w:rStyle w:val="CharStyle56"/>
              </w:rPr>
              <w:t>DPH sazba 21 %</w:t>
            </w:r>
          </w:p>
        </w:tc>
        <w:tc>
          <w:tcPr>
            <w:tcW w:w="538" w:type="dxa"/>
            <w:tcBorders>
              <w:top w:val="single" w:sz="4" w:space="0" w:color="auto"/>
              <w:left w:val="single" w:sz="4" w:space="0" w:color="auto"/>
            </w:tcBorders>
            <w:shd w:val="clear" w:color="auto" w:fill="FFFFFF"/>
            <w:vAlign w:val="center"/>
          </w:tcPr>
          <w:p w:rsidR="004F3542" w:rsidRDefault="007E0099">
            <w:pPr>
              <w:pStyle w:val="Style47"/>
              <w:framePr w:w="9096" w:wrap="notBeside" w:vAnchor="text" w:hAnchor="text" w:y="1"/>
              <w:shd w:val="clear" w:color="auto" w:fill="auto"/>
              <w:spacing w:before="0" w:line="140" w:lineRule="exact"/>
              <w:ind w:left="60" w:firstLine="0"/>
              <w:jc w:val="left"/>
            </w:pPr>
            <w:proofErr w:type="spellStart"/>
            <w:r>
              <w:rPr>
                <w:rStyle w:val="CharStyle56"/>
              </w:rPr>
              <w:t>Zaokr</w:t>
            </w:r>
            <w:proofErr w:type="spellEnd"/>
            <w:r>
              <w:rPr>
                <w:rStyle w:val="CharStyle56"/>
              </w:rPr>
              <w:t>.</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82" w:lineRule="exact"/>
              <w:ind w:firstLine="0"/>
              <w:jc w:val="center"/>
            </w:pPr>
            <w:r>
              <w:rPr>
                <w:rStyle w:val="CharStyle50"/>
              </w:rPr>
              <w:t>Celkem k úhradě CZK</w:t>
            </w:r>
          </w:p>
        </w:tc>
      </w:tr>
      <w:tr w:rsidR="004F3542">
        <w:tblPrEx>
          <w:tblCellMar>
            <w:top w:w="0" w:type="dxa"/>
            <w:bottom w:w="0" w:type="dxa"/>
          </w:tblCellMar>
        </w:tblPrEx>
        <w:trPr>
          <w:trHeight w:hRule="exact" w:val="216"/>
        </w:trPr>
        <w:tc>
          <w:tcPr>
            <w:tcW w:w="185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firstLine="0"/>
              <w:jc w:val="center"/>
            </w:pPr>
            <w:proofErr w:type="gramStart"/>
            <w:r>
              <w:rPr>
                <w:rStyle w:val="CharStyle50"/>
              </w:rPr>
              <w:t>27.1.2016</w:t>
            </w:r>
            <w:proofErr w:type="gramEnd"/>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20 735,17</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8 264,15</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1 239,62</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17 317,61</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3 636,70</w:t>
            </w:r>
          </w:p>
        </w:tc>
        <w:tc>
          <w:tcPr>
            <w:tcW w:w="53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left="120" w:firstLine="0"/>
              <w:jc w:val="left"/>
            </w:pPr>
            <w:r>
              <w:rPr>
                <w:rStyle w:val="CharStyle56"/>
              </w:rPr>
              <w:t>-0,25</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right="80" w:firstLine="0"/>
              <w:jc w:val="right"/>
            </w:pPr>
            <w:r>
              <w:rPr>
                <w:rStyle w:val="CharStyle50"/>
              </w:rPr>
              <w:t>51 193,00</w:t>
            </w:r>
          </w:p>
        </w:tc>
      </w:tr>
      <w:tr w:rsidR="004F3542">
        <w:tblPrEx>
          <w:tblCellMar>
            <w:top w:w="0" w:type="dxa"/>
            <w:bottom w:w="0" w:type="dxa"/>
          </w:tblCellMar>
        </w:tblPrEx>
        <w:trPr>
          <w:trHeight w:hRule="exact" w:val="216"/>
        </w:trPr>
        <w:tc>
          <w:tcPr>
            <w:tcW w:w="185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firstLine="0"/>
              <w:jc w:val="center"/>
            </w:pPr>
            <w:proofErr w:type="gramStart"/>
            <w:r>
              <w:rPr>
                <w:rStyle w:val="CharStyle50"/>
              </w:rPr>
              <w:t>10.2.2016</w:t>
            </w:r>
            <w:proofErr w:type="gramEnd"/>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45 913,58</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18 299,17</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2 744,88</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38 346,13</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8 052,69</w:t>
            </w:r>
          </w:p>
        </w:tc>
        <w:tc>
          <w:tcPr>
            <w:tcW w:w="53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left="120" w:firstLine="0"/>
              <w:jc w:val="left"/>
            </w:pPr>
            <w:r>
              <w:rPr>
                <w:rStyle w:val="CharStyle56"/>
              </w:rPr>
              <w:t>-0,45</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right="80" w:firstLine="0"/>
              <w:jc w:val="right"/>
            </w:pPr>
            <w:r>
              <w:rPr>
                <w:rStyle w:val="CharStyle50"/>
              </w:rPr>
              <w:t>113 356,00</w:t>
            </w:r>
          </w:p>
        </w:tc>
      </w:tr>
      <w:tr w:rsidR="004F3542">
        <w:tblPrEx>
          <w:tblCellMar>
            <w:top w:w="0" w:type="dxa"/>
            <w:bottom w:w="0" w:type="dxa"/>
          </w:tblCellMar>
        </w:tblPrEx>
        <w:trPr>
          <w:trHeight w:hRule="exact" w:val="216"/>
        </w:trPr>
        <w:tc>
          <w:tcPr>
            <w:tcW w:w="185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firstLine="0"/>
              <w:jc w:val="center"/>
            </w:pPr>
            <w:proofErr w:type="gramStart"/>
            <w:r>
              <w:rPr>
                <w:rStyle w:val="CharStyle50"/>
              </w:rPr>
              <w:t>10.3.2016</w:t>
            </w:r>
            <w:proofErr w:type="gramEnd"/>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63 580,62</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24 391,26</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3 658,69</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50 180,00</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10 537,80</w:t>
            </w:r>
          </w:p>
        </w:tc>
        <w:tc>
          <w:tcPr>
            <w:tcW w:w="53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left="120" w:firstLine="0"/>
              <w:jc w:val="left"/>
            </w:pPr>
            <w:r>
              <w:rPr>
                <w:rStyle w:val="CharStyle56"/>
              </w:rPr>
              <w:t>-0,37</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right="80" w:firstLine="0"/>
              <w:jc w:val="right"/>
            </w:pPr>
            <w:r>
              <w:rPr>
                <w:rStyle w:val="CharStyle50"/>
              </w:rPr>
              <w:t>152 348,00</w:t>
            </w:r>
          </w:p>
        </w:tc>
      </w:tr>
      <w:tr w:rsidR="004F3542">
        <w:tblPrEx>
          <w:tblCellMar>
            <w:top w:w="0" w:type="dxa"/>
            <w:bottom w:w="0" w:type="dxa"/>
          </w:tblCellMar>
        </w:tblPrEx>
        <w:trPr>
          <w:trHeight w:hRule="exact" w:val="216"/>
        </w:trPr>
        <w:tc>
          <w:tcPr>
            <w:tcW w:w="185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firstLine="0"/>
              <w:jc w:val="center"/>
            </w:pPr>
            <w:proofErr w:type="gramStart"/>
            <w:r>
              <w:rPr>
                <w:rStyle w:val="CharStyle50"/>
              </w:rPr>
              <w:t>10.4.2016</w:t>
            </w:r>
            <w:proofErr w:type="gramEnd"/>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63 580,62</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24 391,26</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3 658,69</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50 180,00</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10 537,80</w:t>
            </w:r>
          </w:p>
        </w:tc>
        <w:tc>
          <w:tcPr>
            <w:tcW w:w="53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left="120" w:firstLine="0"/>
              <w:jc w:val="left"/>
            </w:pPr>
            <w:r>
              <w:rPr>
                <w:rStyle w:val="CharStyle56"/>
              </w:rPr>
              <w:t>-0,37</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right="80" w:firstLine="0"/>
              <w:jc w:val="right"/>
            </w:pPr>
            <w:r>
              <w:rPr>
                <w:rStyle w:val="CharStyle50"/>
              </w:rPr>
              <w:t>152 348,00</w:t>
            </w:r>
          </w:p>
        </w:tc>
      </w:tr>
      <w:tr w:rsidR="004F3542">
        <w:tblPrEx>
          <w:tblCellMar>
            <w:top w:w="0" w:type="dxa"/>
            <w:bottom w:w="0" w:type="dxa"/>
          </w:tblCellMar>
        </w:tblPrEx>
        <w:trPr>
          <w:trHeight w:hRule="exact" w:val="216"/>
        </w:trPr>
        <w:tc>
          <w:tcPr>
            <w:tcW w:w="185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firstLine="0"/>
              <w:jc w:val="center"/>
            </w:pPr>
            <w:proofErr w:type="gramStart"/>
            <w:r>
              <w:rPr>
                <w:rStyle w:val="CharStyle50"/>
              </w:rPr>
              <w:t>10.5.2016</w:t>
            </w:r>
            <w:proofErr w:type="gramEnd"/>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63 580,62</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24 391,26</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 xml:space="preserve">3 </w:t>
            </w:r>
            <w:r>
              <w:rPr>
                <w:rStyle w:val="CharStyle56"/>
              </w:rPr>
              <w:t>658,69</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50 180,00</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10 537,80</w:t>
            </w:r>
          </w:p>
        </w:tc>
        <w:tc>
          <w:tcPr>
            <w:tcW w:w="53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left="120" w:firstLine="0"/>
              <w:jc w:val="left"/>
            </w:pPr>
            <w:r>
              <w:rPr>
                <w:rStyle w:val="CharStyle56"/>
              </w:rPr>
              <w:t>-0,37</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right="80" w:firstLine="0"/>
              <w:jc w:val="right"/>
            </w:pPr>
            <w:r>
              <w:rPr>
                <w:rStyle w:val="CharStyle50"/>
              </w:rPr>
              <w:t>152 348,00</w:t>
            </w:r>
          </w:p>
        </w:tc>
      </w:tr>
      <w:tr w:rsidR="004F3542">
        <w:tblPrEx>
          <w:tblCellMar>
            <w:top w:w="0" w:type="dxa"/>
            <w:bottom w:w="0" w:type="dxa"/>
          </w:tblCellMar>
        </w:tblPrEx>
        <w:trPr>
          <w:trHeight w:hRule="exact" w:val="216"/>
        </w:trPr>
        <w:tc>
          <w:tcPr>
            <w:tcW w:w="185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firstLine="0"/>
              <w:jc w:val="center"/>
            </w:pPr>
            <w:proofErr w:type="gramStart"/>
            <w:r>
              <w:rPr>
                <w:rStyle w:val="CharStyle50"/>
              </w:rPr>
              <w:t>10.6.2016</w:t>
            </w:r>
            <w:proofErr w:type="gramEnd"/>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63 580,62</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24 391,26</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3 658,69</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50 180,00</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10 537,80</w:t>
            </w:r>
          </w:p>
        </w:tc>
        <w:tc>
          <w:tcPr>
            <w:tcW w:w="53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left="120" w:firstLine="0"/>
              <w:jc w:val="left"/>
            </w:pPr>
            <w:r>
              <w:rPr>
                <w:rStyle w:val="CharStyle56"/>
              </w:rPr>
              <w:t>-0,37</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right="80" w:firstLine="0"/>
              <w:jc w:val="right"/>
            </w:pPr>
            <w:r>
              <w:rPr>
                <w:rStyle w:val="CharStyle50"/>
              </w:rPr>
              <w:t>152 348,00</w:t>
            </w:r>
          </w:p>
        </w:tc>
      </w:tr>
      <w:tr w:rsidR="004F3542">
        <w:tblPrEx>
          <w:tblCellMar>
            <w:top w:w="0" w:type="dxa"/>
            <w:bottom w:w="0" w:type="dxa"/>
          </w:tblCellMar>
        </w:tblPrEx>
        <w:trPr>
          <w:trHeight w:hRule="exact" w:val="216"/>
        </w:trPr>
        <w:tc>
          <w:tcPr>
            <w:tcW w:w="185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firstLine="0"/>
              <w:jc w:val="center"/>
            </w:pPr>
            <w:proofErr w:type="gramStart"/>
            <w:r>
              <w:rPr>
                <w:rStyle w:val="CharStyle50"/>
              </w:rPr>
              <w:t>10.7.2016</w:t>
            </w:r>
            <w:proofErr w:type="gramEnd"/>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63 580,62</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24 391,26</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3 658,69</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50 180,00</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10 537,80</w:t>
            </w:r>
          </w:p>
        </w:tc>
        <w:tc>
          <w:tcPr>
            <w:tcW w:w="53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left="120" w:firstLine="0"/>
              <w:jc w:val="left"/>
            </w:pPr>
            <w:r>
              <w:rPr>
                <w:rStyle w:val="CharStyle56"/>
              </w:rPr>
              <w:t>-0,37</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right="80" w:firstLine="0"/>
              <w:jc w:val="right"/>
            </w:pPr>
            <w:r>
              <w:rPr>
                <w:rStyle w:val="CharStyle50"/>
              </w:rPr>
              <w:t>152 348,00</w:t>
            </w:r>
          </w:p>
        </w:tc>
      </w:tr>
      <w:tr w:rsidR="004F3542">
        <w:tblPrEx>
          <w:tblCellMar>
            <w:top w:w="0" w:type="dxa"/>
            <w:bottom w:w="0" w:type="dxa"/>
          </w:tblCellMar>
        </w:tblPrEx>
        <w:trPr>
          <w:trHeight w:hRule="exact" w:val="216"/>
        </w:trPr>
        <w:tc>
          <w:tcPr>
            <w:tcW w:w="185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firstLine="0"/>
              <w:jc w:val="center"/>
            </w:pPr>
            <w:proofErr w:type="gramStart"/>
            <w:r>
              <w:rPr>
                <w:rStyle w:val="CharStyle50"/>
              </w:rPr>
              <w:t>10.8.2016</w:t>
            </w:r>
            <w:proofErr w:type="gramEnd"/>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63 580,62</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24 391,26</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3 658,69</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50 180,00</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 xml:space="preserve">10 </w:t>
            </w:r>
            <w:r>
              <w:rPr>
                <w:rStyle w:val="CharStyle56"/>
              </w:rPr>
              <w:t>537,80</w:t>
            </w:r>
          </w:p>
        </w:tc>
        <w:tc>
          <w:tcPr>
            <w:tcW w:w="53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left="120" w:firstLine="0"/>
              <w:jc w:val="left"/>
            </w:pPr>
            <w:r>
              <w:rPr>
                <w:rStyle w:val="CharStyle56"/>
              </w:rPr>
              <w:t>-0,37</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right="80" w:firstLine="0"/>
              <w:jc w:val="right"/>
            </w:pPr>
            <w:r>
              <w:rPr>
                <w:rStyle w:val="CharStyle50"/>
              </w:rPr>
              <w:t>152 348,00</w:t>
            </w:r>
          </w:p>
        </w:tc>
      </w:tr>
      <w:tr w:rsidR="004F3542">
        <w:tblPrEx>
          <w:tblCellMar>
            <w:top w:w="0" w:type="dxa"/>
            <w:bottom w:w="0" w:type="dxa"/>
          </w:tblCellMar>
        </w:tblPrEx>
        <w:trPr>
          <w:trHeight w:hRule="exact" w:val="216"/>
        </w:trPr>
        <w:tc>
          <w:tcPr>
            <w:tcW w:w="185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firstLine="0"/>
              <w:jc w:val="center"/>
            </w:pPr>
            <w:proofErr w:type="gramStart"/>
            <w:r>
              <w:rPr>
                <w:rStyle w:val="CharStyle50"/>
              </w:rPr>
              <w:t>10.9.2016</w:t>
            </w:r>
            <w:proofErr w:type="gramEnd"/>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63 580,62</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24 391,26</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3 658,69</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50 180,00</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10 537,80</w:t>
            </w:r>
          </w:p>
        </w:tc>
        <w:tc>
          <w:tcPr>
            <w:tcW w:w="53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left="120" w:firstLine="0"/>
              <w:jc w:val="left"/>
            </w:pPr>
            <w:r>
              <w:rPr>
                <w:rStyle w:val="CharStyle56"/>
              </w:rPr>
              <w:t>-0,37</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right="80" w:firstLine="0"/>
              <w:jc w:val="right"/>
            </w:pPr>
            <w:r>
              <w:rPr>
                <w:rStyle w:val="CharStyle50"/>
              </w:rPr>
              <w:t>152 348,00</w:t>
            </w:r>
          </w:p>
        </w:tc>
      </w:tr>
      <w:tr w:rsidR="004F3542">
        <w:tblPrEx>
          <w:tblCellMar>
            <w:top w:w="0" w:type="dxa"/>
            <w:bottom w:w="0" w:type="dxa"/>
          </w:tblCellMar>
        </w:tblPrEx>
        <w:trPr>
          <w:trHeight w:hRule="exact" w:val="216"/>
        </w:trPr>
        <w:tc>
          <w:tcPr>
            <w:tcW w:w="185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firstLine="0"/>
              <w:jc w:val="center"/>
            </w:pPr>
            <w:proofErr w:type="gramStart"/>
            <w:r>
              <w:rPr>
                <w:rStyle w:val="CharStyle50"/>
              </w:rPr>
              <w:t>10.10.2016</w:t>
            </w:r>
            <w:proofErr w:type="gramEnd"/>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63 580,62</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24 391,26</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3 658,69</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50 180,00</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10 537,80</w:t>
            </w:r>
          </w:p>
        </w:tc>
        <w:tc>
          <w:tcPr>
            <w:tcW w:w="53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left="120" w:firstLine="0"/>
              <w:jc w:val="left"/>
            </w:pPr>
            <w:r>
              <w:rPr>
                <w:rStyle w:val="CharStyle56"/>
              </w:rPr>
              <w:t>-0,37</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right="80" w:firstLine="0"/>
              <w:jc w:val="right"/>
            </w:pPr>
            <w:r>
              <w:rPr>
                <w:rStyle w:val="CharStyle50"/>
              </w:rPr>
              <w:t>152 348,00</w:t>
            </w:r>
          </w:p>
        </w:tc>
      </w:tr>
      <w:tr w:rsidR="004F3542">
        <w:tblPrEx>
          <w:tblCellMar>
            <w:top w:w="0" w:type="dxa"/>
            <w:bottom w:w="0" w:type="dxa"/>
          </w:tblCellMar>
        </w:tblPrEx>
        <w:trPr>
          <w:trHeight w:hRule="exact" w:val="216"/>
        </w:trPr>
        <w:tc>
          <w:tcPr>
            <w:tcW w:w="185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firstLine="0"/>
              <w:jc w:val="center"/>
            </w:pPr>
            <w:proofErr w:type="gramStart"/>
            <w:r>
              <w:rPr>
                <w:rStyle w:val="CharStyle50"/>
              </w:rPr>
              <w:t>10.11.2016</w:t>
            </w:r>
            <w:proofErr w:type="gramEnd"/>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63 580,62</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24 391,26</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3 658,69</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50 180,00</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10 537,80</w:t>
            </w:r>
          </w:p>
        </w:tc>
        <w:tc>
          <w:tcPr>
            <w:tcW w:w="53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left="120" w:firstLine="0"/>
              <w:jc w:val="left"/>
            </w:pPr>
            <w:r>
              <w:rPr>
                <w:rStyle w:val="CharStyle56"/>
              </w:rPr>
              <w:t>-0,37</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right="80" w:firstLine="0"/>
              <w:jc w:val="right"/>
            </w:pPr>
            <w:r>
              <w:rPr>
                <w:rStyle w:val="CharStyle50"/>
              </w:rPr>
              <w:t>152 348,00</w:t>
            </w:r>
          </w:p>
        </w:tc>
      </w:tr>
      <w:tr w:rsidR="004F3542">
        <w:tblPrEx>
          <w:tblCellMar>
            <w:top w:w="0" w:type="dxa"/>
            <w:bottom w:w="0" w:type="dxa"/>
          </w:tblCellMar>
        </w:tblPrEx>
        <w:trPr>
          <w:trHeight w:hRule="exact" w:val="211"/>
        </w:trPr>
        <w:tc>
          <w:tcPr>
            <w:tcW w:w="185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firstLine="0"/>
              <w:jc w:val="center"/>
            </w:pPr>
            <w:proofErr w:type="gramStart"/>
            <w:r>
              <w:rPr>
                <w:rStyle w:val="CharStyle50"/>
              </w:rPr>
              <w:t>10.12.2016</w:t>
            </w:r>
            <w:proofErr w:type="gramEnd"/>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63 580,62</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24 391,26</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3 658,69</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50 180,00</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10 537,80</w:t>
            </w:r>
          </w:p>
        </w:tc>
        <w:tc>
          <w:tcPr>
            <w:tcW w:w="53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left="120" w:firstLine="0"/>
              <w:jc w:val="left"/>
            </w:pPr>
            <w:r>
              <w:rPr>
                <w:rStyle w:val="CharStyle56"/>
              </w:rPr>
              <w:t>-0,37</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right="80" w:firstLine="0"/>
              <w:jc w:val="right"/>
            </w:pPr>
            <w:r>
              <w:rPr>
                <w:rStyle w:val="CharStyle50"/>
              </w:rPr>
              <w:t>152 348,00</w:t>
            </w:r>
          </w:p>
        </w:tc>
      </w:tr>
      <w:tr w:rsidR="004F3542">
        <w:tblPrEx>
          <w:tblCellMar>
            <w:top w:w="0" w:type="dxa"/>
            <w:bottom w:w="0" w:type="dxa"/>
          </w:tblCellMar>
        </w:tblPrEx>
        <w:trPr>
          <w:trHeight w:hRule="exact" w:val="216"/>
        </w:trPr>
        <w:tc>
          <w:tcPr>
            <w:tcW w:w="185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firstLine="0"/>
              <w:jc w:val="center"/>
            </w:pPr>
            <w:proofErr w:type="gramStart"/>
            <w:r>
              <w:rPr>
                <w:rStyle w:val="CharStyle50"/>
              </w:rPr>
              <w:t>10.1.2017</w:t>
            </w:r>
            <w:proofErr w:type="gramEnd"/>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97 574,00</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39 285,02</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5 892,75</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79 111,11</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16 613,33</w:t>
            </w:r>
          </w:p>
        </w:tc>
        <w:tc>
          <w:tcPr>
            <w:tcW w:w="53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left="120" w:firstLine="0"/>
              <w:jc w:val="left"/>
            </w:pPr>
            <w:r>
              <w:rPr>
                <w:rStyle w:val="CharStyle56"/>
              </w:rPr>
              <w:t>-0,21</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right="80" w:firstLine="0"/>
              <w:jc w:val="right"/>
            </w:pPr>
            <w:r>
              <w:rPr>
                <w:rStyle w:val="CharStyle50"/>
              </w:rPr>
              <w:t>238 476,00</w:t>
            </w:r>
          </w:p>
        </w:tc>
      </w:tr>
      <w:tr w:rsidR="004F3542">
        <w:tblPrEx>
          <w:tblCellMar>
            <w:top w:w="0" w:type="dxa"/>
            <w:bottom w:w="0" w:type="dxa"/>
          </w:tblCellMar>
        </w:tblPrEx>
        <w:trPr>
          <w:trHeight w:hRule="exact" w:val="216"/>
        </w:trPr>
        <w:tc>
          <w:tcPr>
            <w:tcW w:w="185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firstLine="0"/>
              <w:jc w:val="center"/>
            </w:pPr>
            <w:proofErr w:type="gramStart"/>
            <w:r>
              <w:rPr>
                <w:rStyle w:val="CharStyle50"/>
              </w:rPr>
              <w:t>10.2.2017</w:t>
            </w:r>
            <w:proofErr w:type="gramEnd"/>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97 574,00</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39 285,02</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5 892,75</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79 111,11</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16 613,33</w:t>
            </w:r>
          </w:p>
        </w:tc>
        <w:tc>
          <w:tcPr>
            <w:tcW w:w="538" w:type="dxa"/>
            <w:tcBorders>
              <w:top w:val="single" w:sz="4" w:space="0" w:color="auto"/>
              <w:lef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left="120" w:firstLine="0"/>
              <w:jc w:val="left"/>
            </w:pPr>
            <w:r>
              <w:rPr>
                <w:rStyle w:val="CharStyle56"/>
              </w:rPr>
              <w:t>-0,21</w:t>
            </w:r>
          </w:p>
        </w:tc>
        <w:tc>
          <w:tcPr>
            <w:tcW w:w="1310"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right="80" w:firstLine="0"/>
              <w:jc w:val="right"/>
            </w:pPr>
            <w:r>
              <w:rPr>
                <w:rStyle w:val="CharStyle50"/>
              </w:rPr>
              <w:t>238 476,00</w:t>
            </w:r>
          </w:p>
        </w:tc>
      </w:tr>
      <w:tr w:rsidR="004F3542">
        <w:tblPrEx>
          <w:tblCellMar>
            <w:top w:w="0" w:type="dxa"/>
            <w:bottom w:w="0" w:type="dxa"/>
          </w:tblCellMar>
        </w:tblPrEx>
        <w:trPr>
          <w:trHeight w:hRule="exact" w:val="230"/>
        </w:trPr>
        <w:tc>
          <w:tcPr>
            <w:tcW w:w="1858" w:type="dxa"/>
            <w:tcBorders>
              <w:top w:val="single" w:sz="4" w:space="0" w:color="auto"/>
              <w:left w:val="single" w:sz="4" w:space="0" w:color="auto"/>
              <w:bottom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firstLine="0"/>
              <w:jc w:val="center"/>
            </w:pPr>
            <w:proofErr w:type="gramStart"/>
            <w:r>
              <w:rPr>
                <w:rStyle w:val="CharStyle50"/>
              </w:rPr>
              <w:t>10.3.2017</w:t>
            </w:r>
            <w:proofErr w:type="gramEnd"/>
          </w:p>
        </w:tc>
        <w:tc>
          <w:tcPr>
            <w:tcW w:w="1080" w:type="dxa"/>
            <w:tcBorders>
              <w:top w:val="single" w:sz="4" w:space="0" w:color="auto"/>
              <w:left w:val="single" w:sz="4" w:space="0" w:color="auto"/>
              <w:bottom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97 574,00</w:t>
            </w:r>
          </w:p>
        </w:tc>
        <w:tc>
          <w:tcPr>
            <w:tcW w:w="1080" w:type="dxa"/>
            <w:tcBorders>
              <w:top w:val="single" w:sz="4" w:space="0" w:color="auto"/>
              <w:left w:val="single" w:sz="4" w:space="0" w:color="auto"/>
              <w:bottom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39</w:t>
            </w:r>
            <w:r>
              <w:rPr>
                <w:rStyle w:val="CharStyle56"/>
              </w:rPr>
              <w:t xml:space="preserve"> 285,02</w:t>
            </w:r>
          </w:p>
        </w:tc>
        <w:tc>
          <w:tcPr>
            <w:tcW w:w="1075" w:type="dxa"/>
            <w:tcBorders>
              <w:top w:val="single" w:sz="4" w:space="0" w:color="auto"/>
              <w:left w:val="single" w:sz="4" w:space="0" w:color="auto"/>
              <w:bottom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5 892,75</w:t>
            </w:r>
          </w:p>
        </w:tc>
        <w:tc>
          <w:tcPr>
            <w:tcW w:w="1075" w:type="dxa"/>
            <w:tcBorders>
              <w:top w:val="single" w:sz="4" w:space="0" w:color="auto"/>
              <w:left w:val="single" w:sz="4" w:space="0" w:color="auto"/>
              <w:bottom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79 111,11</w:t>
            </w:r>
          </w:p>
        </w:tc>
        <w:tc>
          <w:tcPr>
            <w:tcW w:w="1080" w:type="dxa"/>
            <w:tcBorders>
              <w:top w:val="single" w:sz="4" w:space="0" w:color="auto"/>
              <w:left w:val="single" w:sz="4" w:space="0" w:color="auto"/>
              <w:bottom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right="60" w:firstLine="0"/>
              <w:jc w:val="right"/>
            </w:pPr>
            <w:r>
              <w:rPr>
                <w:rStyle w:val="CharStyle56"/>
              </w:rPr>
              <w:t>16 613,33</w:t>
            </w:r>
          </w:p>
        </w:tc>
        <w:tc>
          <w:tcPr>
            <w:tcW w:w="538" w:type="dxa"/>
            <w:tcBorders>
              <w:top w:val="single" w:sz="4" w:space="0" w:color="auto"/>
              <w:left w:val="single" w:sz="4" w:space="0" w:color="auto"/>
              <w:bottom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40" w:lineRule="exact"/>
              <w:ind w:left="120" w:firstLine="0"/>
              <w:jc w:val="left"/>
            </w:pPr>
            <w:r>
              <w:rPr>
                <w:rStyle w:val="CharStyle56"/>
              </w:rPr>
              <w:t>-0,21</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bottom"/>
          </w:tcPr>
          <w:p w:rsidR="004F3542" w:rsidRDefault="007E0099">
            <w:pPr>
              <w:pStyle w:val="Style47"/>
              <w:framePr w:w="9096" w:wrap="notBeside" w:vAnchor="text" w:hAnchor="text" w:y="1"/>
              <w:shd w:val="clear" w:color="auto" w:fill="auto"/>
              <w:spacing w:before="0" w:line="160" w:lineRule="exact"/>
              <w:ind w:right="80" w:firstLine="0"/>
              <w:jc w:val="right"/>
            </w:pPr>
            <w:r>
              <w:rPr>
                <w:rStyle w:val="CharStyle50"/>
              </w:rPr>
              <w:t>238 476,00</w:t>
            </w:r>
          </w:p>
        </w:tc>
      </w:tr>
    </w:tbl>
    <w:p w:rsidR="004F3542" w:rsidRDefault="007E0099">
      <w:pPr>
        <w:pStyle w:val="Style62"/>
        <w:framePr w:w="9096" w:wrap="notBeside" w:vAnchor="text" w:hAnchor="text" w:y="1"/>
        <w:shd w:val="clear" w:color="auto" w:fill="auto"/>
        <w:spacing w:line="160" w:lineRule="exact"/>
      </w:pPr>
      <w:r>
        <w:t>Kauce se nesjednává.</w:t>
      </w:r>
    </w:p>
    <w:p w:rsidR="004F3542" w:rsidRDefault="004F3542">
      <w:pPr>
        <w:rPr>
          <w:sz w:val="2"/>
          <w:szCs w:val="2"/>
        </w:rPr>
      </w:pPr>
    </w:p>
    <w:p w:rsidR="004F3542" w:rsidRDefault="007E0099">
      <w:pPr>
        <w:pStyle w:val="Style47"/>
        <w:shd w:val="clear" w:color="auto" w:fill="auto"/>
        <w:tabs>
          <w:tab w:val="left" w:pos="1492"/>
        </w:tabs>
        <w:spacing w:before="81"/>
        <w:ind w:left="40" w:firstLine="0"/>
      </w:pPr>
      <w:r>
        <w:pict>
          <v:shape id="_x0000_s1056" type="#_x0000_t202" style="position:absolute;left:0;text-align:left;margin-left:246.3pt;margin-top:.5pt;width:39.5pt;height:18.35pt;z-index:-251663360;mso-wrap-distance-left:5pt;mso-wrap-distance-top:23.05pt;mso-wrap-distance-right:5pt;mso-position-horizontal-relative:margin" filled="f" stroked="f">
            <v:textbox style="mso-fit-shape-to-text:t" inset="0,0,0,0">
              <w:txbxContent>
                <w:p w:rsidR="004F3542" w:rsidRDefault="007E0099">
                  <w:pPr>
                    <w:pStyle w:val="Style47"/>
                    <w:shd w:val="clear" w:color="auto" w:fill="auto"/>
                    <w:spacing w:before="0" w:after="55" w:line="130" w:lineRule="exact"/>
                    <w:ind w:left="100" w:firstLine="0"/>
                    <w:jc w:val="left"/>
                  </w:pPr>
                  <w:r>
                    <w:rPr>
                      <w:rStyle w:val="CharStyle48Exact"/>
                      <w:spacing w:val="0"/>
                    </w:rPr>
                    <w:t>Převzal:</w:t>
                  </w:r>
                </w:p>
                <w:p w:rsidR="004F3542" w:rsidRDefault="007E0099">
                  <w:pPr>
                    <w:pStyle w:val="Style47"/>
                    <w:shd w:val="clear" w:color="auto" w:fill="auto"/>
                    <w:spacing w:before="0" w:line="130" w:lineRule="exact"/>
                    <w:ind w:left="100" w:firstLine="0"/>
                    <w:jc w:val="left"/>
                  </w:pPr>
                  <w:r>
                    <w:rPr>
                      <w:rStyle w:val="CharStyle48Exact"/>
                      <w:spacing w:val="0"/>
                    </w:rPr>
                    <w:t>Dne:</w:t>
                  </w:r>
                </w:p>
              </w:txbxContent>
            </v:textbox>
            <w10:wrap type="square" anchorx="margin"/>
          </v:shape>
        </w:pict>
      </w:r>
      <w:r>
        <w:t>Zpracoval:</w:t>
      </w:r>
      <w:r>
        <w:tab/>
      </w:r>
      <w:proofErr w:type="spellStart"/>
      <w:r w:rsidR="00FA668B">
        <w:t>xxx</w:t>
      </w:r>
      <w:proofErr w:type="spellEnd"/>
    </w:p>
    <w:p w:rsidR="004F3542" w:rsidRDefault="007E0099">
      <w:pPr>
        <w:pStyle w:val="Style47"/>
        <w:shd w:val="clear" w:color="auto" w:fill="auto"/>
        <w:tabs>
          <w:tab w:val="left" w:pos="1492"/>
        </w:tabs>
        <w:spacing w:before="0" w:after="189"/>
        <w:ind w:left="40" w:firstLine="0"/>
      </w:pPr>
      <w:r>
        <w:t>Dne;</w:t>
      </w:r>
      <w:r>
        <w:tab/>
        <w:t>22.11,2015</w:t>
      </w:r>
    </w:p>
    <w:p w:rsidR="004F3542" w:rsidRDefault="007E0099">
      <w:pPr>
        <w:pStyle w:val="Style64"/>
        <w:shd w:val="clear" w:color="auto" w:fill="auto"/>
        <w:spacing w:before="0" w:line="200" w:lineRule="exact"/>
        <w:ind w:left="5640"/>
      </w:pPr>
      <w:r>
        <w:t>i 6 -12-</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896"/>
        <w:gridCol w:w="4963"/>
        <w:gridCol w:w="1080"/>
        <w:gridCol w:w="1843"/>
      </w:tblGrid>
      <w:tr w:rsidR="004F3542">
        <w:tblPrEx>
          <w:tblCellMar>
            <w:top w:w="0" w:type="dxa"/>
            <w:bottom w:w="0" w:type="dxa"/>
          </w:tblCellMar>
        </w:tblPrEx>
        <w:trPr>
          <w:trHeight w:hRule="exact" w:val="230"/>
          <w:jc w:val="center"/>
        </w:trPr>
        <w:tc>
          <w:tcPr>
            <w:tcW w:w="9782" w:type="dxa"/>
            <w:gridSpan w:val="4"/>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782" w:wrap="notBeside" w:vAnchor="text" w:hAnchor="text" w:xAlign="center" w:y="1"/>
              <w:shd w:val="clear" w:color="auto" w:fill="auto"/>
              <w:spacing w:before="0" w:line="160" w:lineRule="exact"/>
              <w:ind w:left="220" w:firstLine="0"/>
              <w:jc w:val="left"/>
            </w:pPr>
            <w:proofErr w:type="spellStart"/>
            <w:r>
              <w:rPr>
                <w:rStyle w:val="CharStyle50"/>
              </w:rPr>
              <w:lastRenderedPageBreak/>
              <w:t>íháT</w:t>
            </w:r>
            <w:proofErr w:type="spellEnd"/>
            <w:r>
              <w:rPr>
                <w:rStyle w:val="CharStyle50"/>
              </w:rPr>
              <w:t>/</w:t>
            </w:r>
            <w:proofErr w:type="spellStart"/>
            <w:r>
              <w:rPr>
                <w:rStyle w:val="CharStyle50"/>
              </w:rPr>
              <w:t>Tke</w:t>
            </w:r>
            <w:proofErr w:type="spellEnd"/>
            <w:r>
              <w:rPr>
                <w:rStyle w:val="CharStyle50"/>
              </w:rPr>
              <w:t xml:space="preserve"> smlouvě </w:t>
            </w:r>
            <w:proofErr w:type="gramStart"/>
            <w:r>
              <w:rPr>
                <w:rStyle w:val="CharStyle50"/>
              </w:rPr>
              <w:t>č.41101111</w:t>
            </w:r>
            <w:proofErr w:type="gramEnd"/>
          </w:p>
        </w:tc>
      </w:tr>
      <w:tr w:rsidR="004F3542">
        <w:tblPrEx>
          <w:tblCellMar>
            <w:top w:w="0" w:type="dxa"/>
            <w:bottom w:w="0" w:type="dxa"/>
          </w:tblCellMar>
        </w:tblPrEx>
        <w:trPr>
          <w:trHeight w:hRule="exact" w:val="221"/>
          <w:jc w:val="center"/>
        </w:trPr>
        <w:tc>
          <w:tcPr>
            <w:tcW w:w="1896" w:type="dxa"/>
            <w:tcBorders>
              <w:top w:val="single" w:sz="4" w:space="0" w:color="auto"/>
              <w:left w:val="single" w:sz="4" w:space="0" w:color="auto"/>
            </w:tcBorders>
            <w:shd w:val="clear" w:color="auto" w:fill="FFFFFF"/>
          </w:tcPr>
          <w:p w:rsidR="004F3542" w:rsidRDefault="007E0099">
            <w:pPr>
              <w:pStyle w:val="Style47"/>
              <w:framePr w:w="9782" w:wrap="notBeside" w:vAnchor="text" w:hAnchor="text" w:xAlign="center" w:y="1"/>
              <w:shd w:val="clear" w:color="auto" w:fill="auto"/>
              <w:spacing w:before="0" w:line="160" w:lineRule="exact"/>
              <w:ind w:left="180" w:firstLine="0"/>
              <w:jc w:val="left"/>
            </w:pPr>
            <w:proofErr w:type="spellStart"/>
            <w:r>
              <w:rPr>
                <w:rStyle w:val="CharStyle50"/>
              </w:rPr>
              <w:t>emce</w:t>
            </w:r>
            <w:proofErr w:type="spellEnd"/>
            <w:r>
              <w:rPr>
                <w:rStyle w:val="CharStyle50"/>
              </w:rPr>
              <w:t>;</w:t>
            </w:r>
          </w:p>
        </w:tc>
        <w:tc>
          <w:tcPr>
            <w:tcW w:w="4963" w:type="dxa"/>
            <w:tcBorders>
              <w:top w:val="single" w:sz="4" w:space="0" w:color="auto"/>
              <w:left w:val="single" w:sz="4" w:space="0" w:color="auto"/>
            </w:tcBorders>
            <w:shd w:val="clear" w:color="auto" w:fill="FFFFFF"/>
          </w:tcPr>
          <w:p w:rsidR="004F3542" w:rsidRDefault="007E0099">
            <w:pPr>
              <w:pStyle w:val="Style47"/>
              <w:framePr w:w="9782" w:wrap="notBeside" w:vAnchor="text" w:hAnchor="text" w:xAlign="center" w:y="1"/>
              <w:shd w:val="clear" w:color="auto" w:fill="auto"/>
              <w:spacing w:before="0" w:line="160" w:lineRule="exact"/>
              <w:ind w:left="40" w:firstLine="0"/>
              <w:jc w:val="left"/>
            </w:pPr>
            <w:r>
              <w:rPr>
                <w:rStyle w:val="CharStyle50"/>
              </w:rPr>
              <w:t>Centrum pro regionální' rozvoj České republiky</w:t>
            </w:r>
          </w:p>
        </w:tc>
        <w:tc>
          <w:tcPr>
            <w:tcW w:w="1080" w:type="dxa"/>
            <w:tcBorders>
              <w:top w:val="single" w:sz="4" w:space="0" w:color="auto"/>
              <w:left w:val="single" w:sz="4" w:space="0" w:color="auto"/>
            </w:tcBorders>
            <w:shd w:val="clear" w:color="auto" w:fill="FFFFFF"/>
          </w:tcPr>
          <w:p w:rsidR="004F3542" w:rsidRDefault="007E0099">
            <w:pPr>
              <w:pStyle w:val="Style47"/>
              <w:framePr w:w="9782" w:wrap="notBeside" w:vAnchor="text" w:hAnchor="text" w:xAlign="center" w:y="1"/>
              <w:shd w:val="clear" w:color="auto" w:fill="auto"/>
              <w:spacing w:before="0" w:line="160" w:lineRule="exact"/>
              <w:ind w:right="40" w:firstLine="0"/>
              <w:jc w:val="right"/>
            </w:pPr>
            <w:r>
              <w:rPr>
                <w:rStyle w:val="CharStyle50"/>
              </w:rPr>
              <w:t>IČ:</w:t>
            </w:r>
          </w:p>
        </w:tc>
        <w:tc>
          <w:tcPr>
            <w:tcW w:w="1843" w:type="dxa"/>
            <w:tcBorders>
              <w:top w:val="single" w:sz="4" w:space="0" w:color="auto"/>
              <w:left w:val="single" w:sz="4" w:space="0" w:color="auto"/>
              <w:right w:val="single" w:sz="4" w:space="0" w:color="auto"/>
            </w:tcBorders>
            <w:shd w:val="clear" w:color="auto" w:fill="FFFFFF"/>
          </w:tcPr>
          <w:p w:rsidR="004F3542" w:rsidRDefault="007E0099">
            <w:pPr>
              <w:pStyle w:val="Style47"/>
              <w:framePr w:w="9782" w:wrap="notBeside" w:vAnchor="text" w:hAnchor="text" w:xAlign="center" w:y="1"/>
              <w:shd w:val="clear" w:color="auto" w:fill="auto"/>
              <w:spacing w:before="0" w:line="160" w:lineRule="exact"/>
              <w:ind w:left="40" w:firstLine="0"/>
              <w:jc w:val="left"/>
            </w:pPr>
            <w:r>
              <w:rPr>
                <w:rStyle w:val="CharStyle50"/>
              </w:rPr>
              <w:t>04095316</w:t>
            </w:r>
          </w:p>
        </w:tc>
      </w:tr>
      <w:tr w:rsidR="004F3542">
        <w:tblPrEx>
          <w:tblCellMar>
            <w:top w:w="0" w:type="dxa"/>
            <w:bottom w:w="0" w:type="dxa"/>
          </w:tblCellMar>
        </w:tblPrEx>
        <w:trPr>
          <w:trHeight w:hRule="exact" w:val="211"/>
          <w:jc w:val="center"/>
        </w:trPr>
        <w:tc>
          <w:tcPr>
            <w:tcW w:w="1896" w:type="dxa"/>
            <w:tcBorders>
              <w:top w:val="single" w:sz="4" w:space="0" w:color="auto"/>
              <w:left w:val="single" w:sz="4" w:space="0" w:color="auto"/>
            </w:tcBorders>
            <w:shd w:val="clear" w:color="auto" w:fill="FFFFFF"/>
          </w:tcPr>
          <w:p w:rsidR="004F3542" w:rsidRDefault="004F3542">
            <w:pPr>
              <w:framePr w:w="9782" w:wrap="notBeside" w:vAnchor="text" w:hAnchor="text" w:xAlign="center" w:y="1"/>
              <w:rPr>
                <w:sz w:val="10"/>
                <w:szCs w:val="10"/>
              </w:rPr>
            </w:pPr>
          </w:p>
        </w:tc>
        <w:tc>
          <w:tcPr>
            <w:tcW w:w="4963" w:type="dxa"/>
            <w:tcBorders>
              <w:top w:val="single" w:sz="4" w:space="0" w:color="auto"/>
              <w:left w:val="single" w:sz="4" w:space="0" w:color="auto"/>
            </w:tcBorders>
            <w:shd w:val="clear" w:color="auto" w:fill="FFFFFF"/>
          </w:tcPr>
          <w:p w:rsidR="004F3542" w:rsidRDefault="007E0099">
            <w:pPr>
              <w:pStyle w:val="Style47"/>
              <w:framePr w:w="9782" w:wrap="notBeside" w:vAnchor="text" w:hAnchor="text" w:xAlign="center" w:y="1"/>
              <w:shd w:val="clear" w:color="auto" w:fill="auto"/>
              <w:spacing w:before="0" w:line="160" w:lineRule="exact"/>
              <w:ind w:left="40" w:firstLine="0"/>
              <w:jc w:val="left"/>
            </w:pPr>
            <w:r>
              <w:rPr>
                <w:rStyle w:val="CharStyle50"/>
              </w:rPr>
              <w:t xml:space="preserve">Vinohradská </w:t>
            </w:r>
            <w:r>
              <w:rPr>
                <w:rStyle w:val="CharStyle50"/>
              </w:rPr>
              <w:t>1896/46,120 00 Praha 2 - Vinohrady</w:t>
            </w:r>
          </w:p>
        </w:tc>
        <w:tc>
          <w:tcPr>
            <w:tcW w:w="1080" w:type="dxa"/>
            <w:tcBorders>
              <w:top w:val="single" w:sz="4" w:space="0" w:color="auto"/>
              <w:left w:val="single" w:sz="4" w:space="0" w:color="auto"/>
            </w:tcBorders>
            <w:shd w:val="clear" w:color="auto" w:fill="FFFFFF"/>
          </w:tcPr>
          <w:p w:rsidR="004F3542" w:rsidRDefault="007E0099">
            <w:pPr>
              <w:pStyle w:val="Style47"/>
              <w:framePr w:w="9782" w:wrap="notBeside" w:vAnchor="text" w:hAnchor="text" w:xAlign="center" w:y="1"/>
              <w:shd w:val="clear" w:color="auto" w:fill="auto"/>
              <w:spacing w:before="0" w:line="160" w:lineRule="exact"/>
              <w:ind w:right="40" w:firstLine="0"/>
              <w:jc w:val="right"/>
            </w:pPr>
            <w:r>
              <w:rPr>
                <w:rStyle w:val="CharStyle50"/>
              </w:rPr>
              <w:t>DIC;</w:t>
            </w:r>
          </w:p>
        </w:tc>
        <w:tc>
          <w:tcPr>
            <w:tcW w:w="1843" w:type="dxa"/>
            <w:tcBorders>
              <w:top w:val="single" w:sz="4" w:space="0" w:color="auto"/>
              <w:left w:val="single" w:sz="4" w:space="0" w:color="auto"/>
              <w:right w:val="single" w:sz="4" w:space="0" w:color="auto"/>
            </w:tcBorders>
            <w:shd w:val="clear" w:color="auto" w:fill="FFFFFF"/>
          </w:tcPr>
          <w:p w:rsidR="004F3542" w:rsidRDefault="007E0099">
            <w:pPr>
              <w:pStyle w:val="Style47"/>
              <w:framePr w:w="9782" w:wrap="notBeside" w:vAnchor="text" w:hAnchor="text" w:xAlign="center" w:y="1"/>
              <w:shd w:val="clear" w:color="auto" w:fill="auto"/>
              <w:spacing w:before="0" w:line="160" w:lineRule="exact"/>
              <w:ind w:left="40" w:firstLine="0"/>
              <w:jc w:val="left"/>
            </w:pPr>
            <w:r>
              <w:rPr>
                <w:rStyle w:val="CharStyle50"/>
              </w:rPr>
              <w:t>CZ04095316</w:t>
            </w:r>
          </w:p>
        </w:tc>
      </w:tr>
      <w:tr w:rsidR="004F3542">
        <w:tblPrEx>
          <w:tblCellMar>
            <w:top w:w="0" w:type="dxa"/>
            <w:bottom w:w="0" w:type="dxa"/>
          </w:tblCellMar>
        </w:tblPrEx>
        <w:trPr>
          <w:trHeight w:hRule="exact" w:val="245"/>
          <w:jc w:val="center"/>
        </w:trPr>
        <w:tc>
          <w:tcPr>
            <w:tcW w:w="1896" w:type="dxa"/>
            <w:tcBorders>
              <w:top w:val="single" w:sz="4" w:space="0" w:color="auto"/>
              <w:left w:val="single" w:sz="4" w:space="0" w:color="auto"/>
              <w:bottom w:val="single" w:sz="4" w:space="0" w:color="auto"/>
            </w:tcBorders>
            <w:shd w:val="clear" w:color="auto" w:fill="FFFFFF"/>
          </w:tcPr>
          <w:p w:rsidR="004F3542" w:rsidRDefault="007E0099">
            <w:pPr>
              <w:pStyle w:val="Style47"/>
              <w:framePr w:w="9782" w:wrap="notBeside" w:vAnchor="text" w:hAnchor="text" w:xAlign="center" w:y="1"/>
              <w:shd w:val="clear" w:color="auto" w:fill="auto"/>
              <w:spacing w:before="0" w:line="160" w:lineRule="exact"/>
              <w:ind w:left="60" w:firstLine="0"/>
              <w:jc w:val="left"/>
            </w:pPr>
            <w:proofErr w:type="spellStart"/>
            <w:r>
              <w:rPr>
                <w:rStyle w:val="CharStyle50"/>
              </w:rPr>
              <w:t>átňost</w:t>
            </w:r>
            <w:proofErr w:type="spellEnd"/>
            <w:r>
              <w:rPr>
                <w:rStyle w:val="CharStyle50"/>
              </w:rPr>
              <w:t xml:space="preserve"> </w:t>
            </w:r>
            <w:proofErr w:type="gramStart"/>
            <w:r>
              <w:rPr>
                <w:rStyle w:val="CharStyle50"/>
              </w:rPr>
              <w:t>od</w:t>
            </w:r>
            <w:proofErr w:type="gramEnd"/>
            <w:r>
              <w:rPr>
                <w:rStyle w:val="CharStyle50"/>
              </w:rPr>
              <w:t>:</w:t>
            </w:r>
          </w:p>
        </w:tc>
        <w:tc>
          <w:tcPr>
            <w:tcW w:w="4963" w:type="dxa"/>
            <w:tcBorders>
              <w:top w:val="single" w:sz="4" w:space="0" w:color="auto"/>
              <w:left w:val="single" w:sz="4" w:space="0" w:color="auto"/>
              <w:bottom w:val="single" w:sz="4" w:space="0" w:color="auto"/>
            </w:tcBorders>
            <w:shd w:val="clear" w:color="auto" w:fill="FFFFFF"/>
            <w:vAlign w:val="center"/>
          </w:tcPr>
          <w:p w:rsidR="004F3542" w:rsidRDefault="007E0099">
            <w:pPr>
              <w:pStyle w:val="Style47"/>
              <w:framePr w:w="9782" w:wrap="notBeside" w:vAnchor="text" w:hAnchor="text" w:xAlign="center" w:y="1"/>
              <w:shd w:val="clear" w:color="auto" w:fill="auto"/>
              <w:spacing w:before="0" w:line="160" w:lineRule="exact"/>
              <w:ind w:left="40" w:firstLine="0"/>
              <w:jc w:val="left"/>
            </w:pPr>
            <w:proofErr w:type="gramStart"/>
            <w:r>
              <w:rPr>
                <w:rStyle w:val="CharStyle50"/>
              </w:rPr>
              <w:t>18.1.2016</w:t>
            </w:r>
            <w:proofErr w:type="gramEnd"/>
          </w:p>
        </w:tc>
        <w:tc>
          <w:tcPr>
            <w:tcW w:w="1080" w:type="dxa"/>
            <w:tcBorders>
              <w:top w:val="single" w:sz="4" w:space="0" w:color="auto"/>
              <w:left w:val="single" w:sz="4" w:space="0" w:color="auto"/>
              <w:bottom w:val="single" w:sz="4" w:space="0" w:color="auto"/>
            </w:tcBorders>
            <w:shd w:val="clear" w:color="auto" w:fill="FFFFFF"/>
          </w:tcPr>
          <w:p w:rsidR="004F3542" w:rsidRDefault="007E0099">
            <w:pPr>
              <w:pStyle w:val="Style47"/>
              <w:framePr w:w="9782" w:wrap="notBeside" w:vAnchor="text" w:hAnchor="text" w:xAlign="center" w:y="1"/>
              <w:shd w:val="clear" w:color="auto" w:fill="auto"/>
              <w:spacing w:before="0" w:line="160" w:lineRule="exact"/>
              <w:ind w:right="40" w:firstLine="0"/>
              <w:jc w:val="right"/>
            </w:pPr>
            <w:r>
              <w:rPr>
                <w:rStyle w:val="CharStyle50"/>
              </w:rPr>
              <w:t>Kalkulace: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F3542" w:rsidRDefault="007E0099">
            <w:pPr>
              <w:pStyle w:val="Style47"/>
              <w:framePr w:w="9782" w:wrap="notBeside" w:vAnchor="text" w:hAnchor="text" w:xAlign="center" w:y="1"/>
              <w:shd w:val="clear" w:color="auto" w:fill="auto"/>
              <w:spacing w:before="0" w:line="160" w:lineRule="exact"/>
              <w:ind w:left="40" w:firstLine="0"/>
              <w:jc w:val="left"/>
            </w:pPr>
            <w:r>
              <w:rPr>
                <w:rStyle w:val="CharStyle50"/>
              </w:rPr>
              <w:t>měsíční</w:t>
            </w:r>
          </w:p>
        </w:tc>
      </w:tr>
    </w:tbl>
    <w:p w:rsidR="004F3542" w:rsidRDefault="004F3542">
      <w:pPr>
        <w:spacing w:line="360" w:lineRule="exact"/>
      </w:pPr>
    </w:p>
    <w:p w:rsidR="004F3542" w:rsidRDefault="007E0099">
      <w:pPr>
        <w:pStyle w:val="Style66"/>
        <w:framePr w:w="9955" w:wrap="notBeside" w:vAnchor="text" w:hAnchor="text" w:xAlign="center" w:y="1"/>
        <w:shd w:val="clear" w:color="auto" w:fill="auto"/>
        <w:spacing w:line="200" w:lineRule="exact"/>
      </w:pPr>
      <w:r>
        <w:t>Přehled sazeb nájemného</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81"/>
        <w:gridCol w:w="1296"/>
        <w:gridCol w:w="1075"/>
        <w:gridCol w:w="754"/>
        <w:gridCol w:w="1291"/>
        <w:gridCol w:w="1296"/>
        <w:gridCol w:w="662"/>
      </w:tblGrid>
      <w:tr w:rsidR="004F3542">
        <w:tblPrEx>
          <w:tblCellMar>
            <w:top w:w="0" w:type="dxa"/>
            <w:bottom w:w="0" w:type="dxa"/>
          </w:tblCellMar>
        </w:tblPrEx>
        <w:trPr>
          <w:trHeight w:hRule="exact" w:val="350"/>
          <w:jc w:val="center"/>
        </w:trPr>
        <w:tc>
          <w:tcPr>
            <w:tcW w:w="3581" w:type="dxa"/>
            <w:vMerge w:val="restart"/>
            <w:tcBorders>
              <w:top w:val="single" w:sz="4" w:space="0" w:color="auto"/>
              <w:left w:val="single" w:sz="4" w:space="0" w:color="auto"/>
            </w:tcBorders>
            <w:shd w:val="clear" w:color="auto" w:fill="FFFFFF"/>
            <w:vAlign w:val="center"/>
          </w:tcPr>
          <w:p w:rsidR="004F3542" w:rsidRDefault="007E0099">
            <w:pPr>
              <w:pStyle w:val="Style47"/>
              <w:framePr w:w="9955" w:wrap="notBeside" w:vAnchor="text" w:hAnchor="text" w:xAlign="center" w:y="1"/>
              <w:shd w:val="clear" w:color="auto" w:fill="auto"/>
              <w:spacing w:before="0" w:line="160" w:lineRule="exact"/>
              <w:ind w:firstLine="0"/>
              <w:jc w:val="center"/>
            </w:pPr>
            <w:r>
              <w:rPr>
                <w:rStyle w:val="CharStyle50"/>
              </w:rPr>
              <w:t xml:space="preserve">od </w:t>
            </w:r>
            <w:proofErr w:type="gramStart"/>
            <w:r>
              <w:rPr>
                <w:rStyle w:val="CharStyle50"/>
              </w:rPr>
              <w:t>18.1.2016</w:t>
            </w:r>
            <w:proofErr w:type="gramEnd"/>
            <w:r>
              <w:rPr>
                <w:rStyle w:val="CharStyle50"/>
              </w:rPr>
              <w:t xml:space="preserve"> do 29.2.2016</w:t>
            </w:r>
          </w:p>
        </w:tc>
        <w:tc>
          <w:tcPr>
            <w:tcW w:w="2371" w:type="dxa"/>
            <w:gridSpan w:val="2"/>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firstLine="0"/>
              <w:jc w:val="center"/>
            </w:pPr>
            <w:r>
              <w:rPr>
                <w:rStyle w:val="CharStyle56"/>
              </w:rPr>
              <w:t>Sazba v CZK za 1 m2</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firstLine="0"/>
              <w:jc w:val="center"/>
            </w:pPr>
            <w:r>
              <w:rPr>
                <w:rStyle w:val="CharStyle56"/>
              </w:rPr>
              <w:t>Počet</w:t>
            </w:r>
          </w:p>
        </w:tc>
        <w:tc>
          <w:tcPr>
            <w:tcW w:w="2587" w:type="dxa"/>
            <w:gridSpan w:val="2"/>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firstLine="0"/>
              <w:jc w:val="center"/>
            </w:pPr>
            <w:r>
              <w:rPr>
                <w:rStyle w:val="CharStyle56"/>
              </w:rPr>
              <w:t>Částka v CZK</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60" w:lineRule="exact"/>
              <w:ind w:right="80" w:firstLine="0"/>
              <w:jc w:val="right"/>
            </w:pPr>
            <w:r>
              <w:rPr>
                <w:rStyle w:val="CharStyle50"/>
              </w:rPr>
              <w:t>Sazba</w:t>
            </w:r>
          </w:p>
        </w:tc>
      </w:tr>
      <w:tr w:rsidR="004F3542">
        <w:tblPrEx>
          <w:tblCellMar>
            <w:top w:w="0" w:type="dxa"/>
            <w:bottom w:w="0" w:type="dxa"/>
          </w:tblCellMar>
        </w:tblPrEx>
        <w:trPr>
          <w:trHeight w:hRule="exact" w:val="326"/>
          <w:jc w:val="center"/>
        </w:trPr>
        <w:tc>
          <w:tcPr>
            <w:tcW w:w="3581" w:type="dxa"/>
            <w:vMerge/>
            <w:tcBorders>
              <w:left w:val="single" w:sz="4" w:space="0" w:color="auto"/>
            </w:tcBorders>
            <w:shd w:val="clear" w:color="auto" w:fill="FFFFFF"/>
            <w:vAlign w:val="center"/>
          </w:tcPr>
          <w:p w:rsidR="004F3542" w:rsidRDefault="004F3542">
            <w:pPr>
              <w:framePr w:w="9955" w:wrap="notBeside" w:vAnchor="text" w:hAnchor="text" w:xAlign="center" w:y="1"/>
            </w:pPr>
          </w:p>
        </w:tc>
        <w:tc>
          <w:tcPr>
            <w:tcW w:w="1296" w:type="dxa"/>
            <w:tcBorders>
              <w:top w:val="single" w:sz="4" w:space="0" w:color="auto"/>
              <w:left w:val="single" w:sz="4" w:space="0" w:color="auto"/>
            </w:tcBorders>
            <w:shd w:val="clear" w:color="auto" w:fill="FFFFFF"/>
          </w:tcPr>
          <w:p w:rsidR="004F3542" w:rsidRDefault="007E0099">
            <w:pPr>
              <w:pStyle w:val="Style47"/>
              <w:framePr w:w="9955" w:wrap="notBeside" w:vAnchor="text" w:hAnchor="text" w:xAlign="center" w:y="1"/>
              <w:shd w:val="clear" w:color="auto" w:fill="auto"/>
              <w:spacing w:before="0" w:line="140" w:lineRule="exact"/>
              <w:ind w:firstLine="0"/>
              <w:jc w:val="center"/>
            </w:pPr>
            <w:r>
              <w:rPr>
                <w:rStyle w:val="CharStyle56"/>
              </w:rPr>
              <w:t>za měsíc</w:t>
            </w:r>
          </w:p>
        </w:tc>
        <w:tc>
          <w:tcPr>
            <w:tcW w:w="1075" w:type="dxa"/>
            <w:tcBorders>
              <w:top w:val="single" w:sz="4" w:space="0" w:color="auto"/>
              <w:left w:val="single" w:sz="4" w:space="0" w:color="auto"/>
            </w:tcBorders>
            <w:shd w:val="clear" w:color="auto" w:fill="FFFFFF"/>
          </w:tcPr>
          <w:p w:rsidR="004F3542" w:rsidRDefault="007E0099">
            <w:pPr>
              <w:pStyle w:val="Style47"/>
              <w:framePr w:w="9955" w:wrap="notBeside" w:vAnchor="text" w:hAnchor="text" w:xAlign="center" w:y="1"/>
              <w:shd w:val="clear" w:color="auto" w:fill="auto"/>
              <w:spacing w:before="0" w:line="140" w:lineRule="exact"/>
              <w:ind w:firstLine="0"/>
              <w:jc w:val="center"/>
            </w:pPr>
            <w:r>
              <w:rPr>
                <w:rStyle w:val="CharStyle56"/>
              </w:rPr>
              <w:t>za rok</w:t>
            </w:r>
          </w:p>
        </w:tc>
        <w:tc>
          <w:tcPr>
            <w:tcW w:w="754" w:type="dxa"/>
            <w:tcBorders>
              <w:left w:val="single" w:sz="4" w:space="0" w:color="auto"/>
            </w:tcBorders>
            <w:shd w:val="clear" w:color="auto" w:fill="FFFFFF"/>
          </w:tcPr>
          <w:p w:rsidR="004F3542" w:rsidRDefault="007E0099">
            <w:pPr>
              <w:pStyle w:val="Style47"/>
              <w:framePr w:w="9955" w:wrap="notBeside" w:vAnchor="text" w:hAnchor="text" w:xAlign="center" w:y="1"/>
              <w:shd w:val="clear" w:color="auto" w:fill="auto"/>
              <w:spacing w:before="0" w:line="140" w:lineRule="exact"/>
              <w:ind w:firstLine="0"/>
              <w:jc w:val="center"/>
            </w:pPr>
            <w:r>
              <w:rPr>
                <w:rStyle w:val="CharStyle56"/>
              </w:rPr>
              <w:t>m2</w:t>
            </w:r>
          </w:p>
        </w:tc>
        <w:tc>
          <w:tcPr>
            <w:tcW w:w="1291" w:type="dxa"/>
            <w:tcBorders>
              <w:top w:val="single" w:sz="4" w:space="0" w:color="auto"/>
              <w:left w:val="single" w:sz="4" w:space="0" w:color="auto"/>
            </w:tcBorders>
            <w:shd w:val="clear" w:color="auto" w:fill="FFFFFF"/>
          </w:tcPr>
          <w:p w:rsidR="004F3542" w:rsidRDefault="007E0099">
            <w:pPr>
              <w:pStyle w:val="Style47"/>
              <w:framePr w:w="9955" w:wrap="notBeside" w:vAnchor="text" w:hAnchor="text" w:xAlign="center" w:y="1"/>
              <w:shd w:val="clear" w:color="auto" w:fill="auto"/>
              <w:spacing w:before="0" w:line="140" w:lineRule="exact"/>
              <w:ind w:firstLine="0"/>
              <w:jc w:val="center"/>
            </w:pPr>
            <w:r>
              <w:rPr>
                <w:rStyle w:val="CharStyle56"/>
              </w:rPr>
              <w:t>za měsíc</w:t>
            </w:r>
          </w:p>
        </w:tc>
        <w:tc>
          <w:tcPr>
            <w:tcW w:w="1296" w:type="dxa"/>
            <w:tcBorders>
              <w:top w:val="single" w:sz="4" w:space="0" w:color="auto"/>
              <w:left w:val="single" w:sz="4" w:space="0" w:color="auto"/>
            </w:tcBorders>
            <w:shd w:val="clear" w:color="auto" w:fill="FFFFFF"/>
          </w:tcPr>
          <w:p w:rsidR="004F3542" w:rsidRDefault="007E0099">
            <w:pPr>
              <w:pStyle w:val="Style47"/>
              <w:framePr w:w="9955" w:wrap="notBeside" w:vAnchor="text" w:hAnchor="text" w:xAlign="center" w:y="1"/>
              <w:shd w:val="clear" w:color="auto" w:fill="auto"/>
              <w:spacing w:before="0" w:line="140" w:lineRule="exact"/>
              <w:ind w:firstLine="0"/>
              <w:jc w:val="center"/>
            </w:pPr>
            <w:r>
              <w:rPr>
                <w:rStyle w:val="CharStyle56"/>
              </w:rPr>
              <w:t>za rok</w:t>
            </w:r>
          </w:p>
        </w:tc>
        <w:tc>
          <w:tcPr>
            <w:tcW w:w="662" w:type="dxa"/>
            <w:tcBorders>
              <w:left w:val="single" w:sz="4" w:space="0" w:color="auto"/>
              <w:right w:val="single" w:sz="4" w:space="0" w:color="auto"/>
            </w:tcBorders>
            <w:shd w:val="clear" w:color="auto" w:fill="FFFFFF"/>
          </w:tcPr>
          <w:p w:rsidR="004F3542" w:rsidRDefault="007E0099">
            <w:pPr>
              <w:pStyle w:val="Style47"/>
              <w:framePr w:w="9955" w:wrap="notBeside" w:vAnchor="text" w:hAnchor="text" w:xAlign="center" w:y="1"/>
              <w:shd w:val="clear" w:color="auto" w:fill="auto"/>
              <w:spacing w:before="0" w:line="160" w:lineRule="exact"/>
              <w:ind w:left="200" w:firstLine="0"/>
              <w:jc w:val="left"/>
            </w:pPr>
            <w:r>
              <w:rPr>
                <w:rStyle w:val="CharStyle50"/>
              </w:rPr>
              <w:t>DPH</w:t>
            </w:r>
          </w:p>
        </w:tc>
      </w:tr>
      <w:tr w:rsidR="004F3542">
        <w:tblPrEx>
          <w:tblCellMar>
            <w:top w:w="0" w:type="dxa"/>
            <w:bottom w:w="0" w:type="dxa"/>
          </w:tblCellMar>
        </w:tblPrEx>
        <w:trPr>
          <w:trHeight w:hRule="exact" w:val="216"/>
          <w:jc w:val="center"/>
        </w:trPr>
        <w:tc>
          <w:tcPr>
            <w:tcW w:w="3581"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left="60" w:firstLine="0"/>
              <w:jc w:val="left"/>
            </w:pPr>
            <w:proofErr w:type="spellStart"/>
            <w:r>
              <w:rPr>
                <w:rStyle w:val="CharStyle56"/>
              </w:rPr>
              <w:t>Náiem</w:t>
            </w:r>
            <w:proofErr w:type="spellEnd"/>
            <w:r>
              <w:rPr>
                <w:rStyle w:val="CharStyle56"/>
              </w:rPr>
              <w:t xml:space="preserve">: Kanceláře 3NP -1 </w:t>
            </w:r>
            <w:r>
              <w:rPr>
                <w:rStyle w:val="CharStyle56"/>
              </w:rPr>
              <w:t>ETAPA</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120,83</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1 450,00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firstLine="0"/>
              <w:jc w:val="center"/>
            </w:pPr>
            <w:r>
              <w:rPr>
                <w:rStyle w:val="CharStyle56"/>
              </w:rPr>
              <w:t>296,10</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35 778,75</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429 345,00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80" w:firstLine="0"/>
              <w:jc w:val="right"/>
            </w:pPr>
            <w:r>
              <w:rPr>
                <w:rStyle w:val="CharStyle56"/>
              </w:rPr>
              <w:t>0 %</w:t>
            </w:r>
          </w:p>
        </w:tc>
      </w:tr>
      <w:tr w:rsidR="004F3542">
        <w:tblPrEx>
          <w:tblCellMar>
            <w:top w:w="0" w:type="dxa"/>
            <w:bottom w:w="0" w:type="dxa"/>
          </w:tblCellMar>
        </w:tblPrEx>
        <w:trPr>
          <w:trHeight w:hRule="exact" w:val="216"/>
          <w:jc w:val="center"/>
        </w:trPr>
        <w:tc>
          <w:tcPr>
            <w:tcW w:w="3581"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left="60" w:firstLine="0"/>
              <w:jc w:val="left"/>
            </w:pPr>
            <w:r>
              <w:rPr>
                <w:rStyle w:val="CharStyle56"/>
              </w:rPr>
              <w:t>Nájem: Ostatní p. 3NP -1 ETAPA</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70,83</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850,00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firstLine="0"/>
              <w:jc w:val="center"/>
            </w:pPr>
            <w:r>
              <w:rPr>
                <w:rStyle w:val="CharStyle56"/>
              </w:rPr>
              <w:t>143,08</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10 134,83</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121 618,00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80" w:firstLine="0"/>
              <w:jc w:val="right"/>
            </w:pPr>
            <w:r>
              <w:rPr>
                <w:rStyle w:val="CharStyle56"/>
              </w:rPr>
              <w:t>0%</w:t>
            </w:r>
          </w:p>
        </w:tc>
      </w:tr>
      <w:tr w:rsidR="004F3542">
        <w:tblPrEx>
          <w:tblCellMar>
            <w:top w:w="0" w:type="dxa"/>
            <w:bottom w:w="0" w:type="dxa"/>
          </w:tblCellMar>
        </w:tblPrEx>
        <w:trPr>
          <w:trHeight w:hRule="exact" w:val="216"/>
          <w:jc w:val="center"/>
        </w:trPr>
        <w:tc>
          <w:tcPr>
            <w:tcW w:w="3581"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left="60" w:firstLine="0"/>
              <w:jc w:val="left"/>
            </w:pPr>
            <w:r>
              <w:rPr>
                <w:rStyle w:val="CharStyle56"/>
              </w:rPr>
              <w:t>Nájem: Parkovací místa 4 ks</w:t>
            </w:r>
          </w:p>
        </w:tc>
        <w:tc>
          <w:tcPr>
            <w:tcW w:w="1296" w:type="dxa"/>
            <w:tcBorders>
              <w:top w:val="single" w:sz="4" w:space="0" w:color="auto"/>
              <w:left w:val="single" w:sz="4" w:space="0" w:color="auto"/>
            </w:tcBorders>
            <w:shd w:val="clear" w:color="auto" w:fill="FFFFFF"/>
          </w:tcPr>
          <w:p w:rsidR="004F3542" w:rsidRDefault="004F3542">
            <w:pPr>
              <w:framePr w:w="9955"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955" w:wrap="notBeside" w:vAnchor="text" w:hAnchor="text" w:xAlign="center" w:y="1"/>
              <w:rPr>
                <w:sz w:val="10"/>
                <w:szCs w:val="10"/>
              </w:rPr>
            </w:pPr>
          </w:p>
        </w:tc>
        <w:tc>
          <w:tcPr>
            <w:tcW w:w="754" w:type="dxa"/>
            <w:tcBorders>
              <w:top w:val="single" w:sz="4" w:space="0" w:color="auto"/>
              <w:left w:val="single" w:sz="4" w:space="0" w:color="auto"/>
            </w:tcBorders>
            <w:shd w:val="clear" w:color="auto" w:fill="FFFFFF"/>
          </w:tcPr>
          <w:p w:rsidR="004F3542" w:rsidRDefault="004F3542">
            <w:pPr>
              <w:framePr w:w="9955" w:wrap="notBeside" w:vAnchor="text" w:hAnchor="text" w:xAlign="center" w:y="1"/>
              <w:rPr>
                <w:sz w:val="10"/>
                <w:szCs w:val="10"/>
              </w:rPr>
            </w:pP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2 800,00</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33 600,00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80" w:firstLine="0"/>
              <w:jc w:val="right"/>
            </w:pPr>
            <w:r>
              <w:rPr>
                <w:rStyle w:val="CharStyle56"/>
              </w:rPr>
              <w:t>21 %</w:t>
            </w:r>
          </w:p>
        </w:tc>
      </w:tr>
      <w:tr w:rsidR="004F3542">
        <w:tblPrEx>
          <w:tblCellMar>
            <w:top w:w="0" w:type="dxa"/>
            <w:bottom w:w="0" w:type="dxa"/>
          </w:tblCellMar>
        </w:tblPrEx>
        <w:trPr>
          <w:trHeight w:hRule="exact" w:val="216"/>
          <w:jc w:val="center"/>
        </w:trPr>
        <w:tc>
          <w:tcPr>
            <w:tcW w:w="3581"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left="60" w:firstLine="0"/>
              <w:jc w:val="left"/>
            </w:pPr>
            <w:r>
              <w:rPr>
                <w:rStyle w:val="CharStyle56"/>
              </w:rPr>
              <w:t>Média: Stočné - záloha 3NP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2,50</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30,00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firstLine="0"/>
              <w:jc w:val="center"/>
            </w:pPr>
            <w:r>
              <w:rPr>
                <w:rStyle w:val="CharStyle56"/>
              </w:rPr>
              <w:t>439,18</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1 097,95</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13 175,40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80" w:firstLine="0"/>
              <w:jc w:val="right"/>
            </w:pPr>
            <w:r>
              <w:rPr>
                <w:rStyle w:val="CharStyle56"/>
              </w:rPr>
              <w:t>15%</w:t>
            </w:r>
          </w:p>
        </w:tc>
      </w:tr>
      <w:tr w:rsidR="004F3542">
        <w:tblPrEx>
          <w:tblCellMar>
            <w:top w:w="0" w:type="dxa"/>
            <w:bottom w:w="0" w:type="dxa"/>
          </w:tblCellMar>
        </w:tblPrEx>
        <w:trPr>
          <w:trHeight w:hRule="exact" w:val="216"/>
          <w:jc w:val="center"/>
        </w:trPr>
        <w:tc>
          <w:tcPr>
            <w:tcW w:w="3581"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left="60" w:firstLine="0"/>
              <w:jc w:val="left"/>
            </w:pPr>
            <w:r>
              <w:rPr>
                <w:rStyle w:val="CharStyle56"/>
              </w:rPr>
              <w:t>Média: Teplo - záloha 3NP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37,50</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450,00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firstLine="0"/>
              <w:jc w:val="center"/>
            </w:pPr>
            <w:r>
              <w:rPr>
                <w:rStyle w:val="CharStyle56"/>
              </w:rPr>
              <w:t>439,18</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16 469,25</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197 631,00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80" w:firstLine="0"/>
              <w:jc w:val="right"/>
            </w:pPr>
            <w:r>
              <w:rPr>
                <w:rStyle w:val="CharStyle56"/>
              </w:rPr>
              <w:t>15 %</w:t>
            </w:r>
          </w:p>
        </w:tc>
      </w:tr>
      <w:tr w:rsidR="004F3542">
        <w:tblPrEx>
          <w:tblCellMar>
            <w:top w:w="0" w:type="dxa"/>
            <w:bottom w:w="0" w:type="dxa"/>
          </w:tblCellMar>
        </w:tblPrEx>
        <w:trPr>
          <w:trHeight w:hRule="exact" w:val="216"/>
          <w:jc w:val="center"/>
        </w:trPr>
        <w:tc>
          <w:tcPr>
            <w:tcW w:w="3581"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left="60" w:firstLine="0"/>
              <w:jc w:val="left"/>
            </w:pPr>
            <w:r>
              <w:rPr>
                <w:rStyle w:val="CharStyle56"/>
              </w:rPr>
              <w:t>Média: Vodné - záloha 3NP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1,67</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20,00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firstLine="0"/>
              <w:jc w:val="center"/>
            </w:pPr>
            <w:r>
              <w:rPr>
                <w:rStyle w:val="CharStyle56"/>
              </w:rPr>
              <w:t>439,18</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731,97</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8 783,60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80" w:firstLine="0"/>
              <w:jc w:val="right"/>
            </w:pPr>
            <w:r>
              <w:rPr>
                <w:rStyle w:val="CharStyle56"/>
              </w:rPr>
              <w:t>15%</w:t>
            </w:r>
          </w:p>
        </w:tc>
      </w:tr>
      <w:tr w:rsidR="004F3542">
        <w:tblPrEx>
          <w:tblCellMar>
            <w:top w:w="0" w:type="dxa"/>
            <w:bottom w:w="0" w:type="dxa"/>
          </w:tblCellMar>
        </w:tblPrEx>
        <w:trPr>
          <w:trHeight w:hRule="exact" w:val="221"/>
          <w:jc w:val="center"/>
        </w:trPr>
        <w:tc>
          <w:tcPr>
            <w:tcW w:w="3581"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left="60" w:firstLine="0"/>
              <w:jc w:val="left"/>
            </w:pPr>
            <w:r>
              <w:rPr>
                <w:rStyle w:val="CharStyle56"/>
              </w:rPr>
              <w:t>Média: Elektrická energie - záloha 3NP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16,67</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200,00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firstLine="0"/>
              <w:jc w:val="center"/>
            </w:pPr>
            <w:r>
              <w:rPr>
                <w:rStyle w:val="CharStyle56"/>
              </w:rPr>
              <w:t>439,18</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7 319,67</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87 836,00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80" w:firstLine="0"/>
              <w:jc w:val="right"/>
            </w:pPr>
            <w:r>
              <w:rPr>
                <w:rStyle w:val="CharStyle56"/>
              </w:rPr>
              <w:t>21 %</w:t>
            </w:r>
          </w:p>
        </w:tc>
      </w:tr>
      <w:tr w:rsidR="004F3542">
        <w:tblPrEx>
          <w:tblCellMar>
            <w:top w:w="0" w:type="dxa"/>
            <w:bottom w:w="0" w:type="dxa"/>
          </w:tblCellMar>
        </w:tblPrEx>
        <w:trPr>
          <w:trHeight w:hRule="exact" w:val="211"/>
          <w:jc w:val="center"/>
        </w:trPr>
        <w:tc>
          <w:tcPr>
            <w:tcW w:w="3581"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left="60" w:firstLine="0"/>
              <w:jc w:val="left"/>
            </w:pPr>
            <w:r>
              <w:rPr>
                <w:rStyle w:val="CharStyle56"/>
              </w:rPr>
              <w:t>Služby spojené s nájmem záloha 3NP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45,00</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540,00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firstLine="0"/>
              <w:jc w:val="center"/>
            </w:pPr>
            <w:r>
              <w:rPr>
                <w:rStyle w:val="CharStyle56"/>
              </w:rPr>
              <w:t>143,08</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6 438,60</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77 263,20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80" w:firstLine="0"/>
              <w:jc w:val="right"/>
            </w:pPr>
            <w:r>
              <w:rPr>
                <w:rStyle w:val="CharStyle56"/>
              </w:rPr>
              <w:t>21 %</w:t>
            </w:r>
          </w:p>
        </w:tc>
      </w:tr>
      <w:tr w:rsidR="004F3542">
        <w:tblPrEx>
          <w:tblCellMar>
            <w:top w:w="0" w:type="dxa"/>
            <w:bottom w:w="0" w:type="dxa"/>
          </w:tblCellMar>
        </w:tblPrEx>
        <w:trPr>
          <w:trHeight w:hRule="exact" w:val="216"/>
          <w:jc w:val="center"/>
        </w:trPr>
        <w:tc>
          <w:tcPr>
            <w:tcW w:w="3581"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left="60" w:firstLine="0"/>
              <w:jc w:val="left"/>
            </w:pPr>
            <w:r>
              <w:rPr>
                <w:rStyle w:val="CharStyle56"/>
              </w:rPr>
              <w:t>Služby spojené s nájmem záloha 3NP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45,00</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540,00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firstLine="0"/>
              <w:jc w:val="center"/>
            </w:pPr>
            <w:r>
              <w:rPr>
                <w:rStyle w:val="CharStyle56"/>
              </w:rPr>
              <w:t>296,10</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13 324,50</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159 894,00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80" w:firstLine="0"/>
              <w:jc w:val="right"/>
            </w:pPr>
            <w:r>
              <w:rPr>
                <w:rStyle w:val="CharStyle56"/>
              </w:rPr>
              <w:t>21 %</w:t>
            </w:r>
          </w:p>
        </w:tc>
      </w:tr>
      <w:tr w:rsidR="004F3542">
        <w:tblPrEx>
          <w:tblCellMar>
            <w:top w:w="0" w:type="dxa"/>
            <w:bottom w:w="0" w:type="dxa"/>
          </w:tblCellMar>
        </w:tblPrEx>
        <w:trPr>
          <w:trHeight w:hRule="exact" w:val="216"/>
          <w:jc w:val="center"/>
        </w:trPr>
        <w:tc>
          <w:tcPr>
            <w:tcW w:w="3581"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left="60" w:firstLine="0"/>
              <w:jc w:val="left"/>
            </w:pPr>
            <w:r>
              <w:rPr>
                <w:rStyle w:val="CharStyle56"/>
              </w:rPr>
              <w:t>Služby: Úklid - paušál</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19,27</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231,25</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firstLine="0"/>
              <w:jc w:val="center"/>
            </w:pPr>
            <w:r>
              <w:rPr>
                <w:rStyle w:val="CharStyle56"/>
              </w:rPr>
              <w:t>439,18</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8 463,36</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101 560,38</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55" w:wrap="notBeside" w:vAnchor="text" w:hAnchor="text" w:xAlign="center" w:y="1"/>
              <w:shd w:val="clear" w:color="auto" w:fill="auto"/>
              <w:spacing w:before="0" w:line="140" w:lineRule="exact"/>
              <w:ind w:right="80" w:firstLine="0"/>
              <w:jc w:val="right"/>
            </w:pPr>
            <w:r>
              <w:rPr>
                <w:rStyle w:val="CharStyle56"/>
              </w:rPr>
              <w:t>21 %</w:t>
            </w:r>
          </w:p>
        </w:tc>
      </w:tr>
      <w:tr w:rsidR="004F3542">
        <w:tblPrEx>
          <w:tblCellMar>
            <w:top w:w="0" w:type="dxa"/>
            <w:bottom w:w="0" w:type="dxa"/>
          </w:tblCellMar>
        </w:tblPrEx>
        <w:trPr>
          <w:trHeight w:hRule="exact" w:val="235"/>
          <w:jc w:val="center"/>
        </w:trPr>
        <w:tc>
          <w:tcPr>
            <w:tcW w:w="6706" w:type="dxa"/>
            <w:gridSpan w:val="4"/>
            <w:tcBorders>
              <w:top w:val="single" w:sz="4" w:space="0" w:color="auto"/>
            </w:tcBorders>
            <w:shd w:val="clear" w:color="auto" w:fill="FFFFFF"/>
          </w:tcPr>
          <w:p w:rsidR="004F3542" w:rsidRDefault="007E0099">
            <w:pPr>
              <w:pStyle w:val="Style47"/>
              <w:framePr w:w="9955" w:wrap="notBeside" w:vAnchor="text" w:hAnchor="text" w:xAlign="center" w:y="1"/>
              <w:shd w:val="clear" w:color="auto" w:fill="auto"/>
              <w:spacing w:before="0" w:line="160" w:lineRule="exact"/>
              <w:ind w:right="160" w:firstLine="0"/>
              <w:jc w:val="right"/>
            </w:pPr>
            <w:r>
              <w:rPr>
                <w:rStyle w:val="CharStyle50"/>
              </w:rPr>
              <w:t>Celkem</w:t>
            </w:r>
          </w:p>
        </w:tc>
        <w:tc>
          <w:tcPr>
            <w:tcW w:w="1291" w:type="dxa"/>
            <w:tcBorders>
              <w:top w:val="single" w:sz="4" w:space="0" w:color="auto"/>
              <w:left w:val="single" w:sz="4" w:space="0" w:color="auto"/>
              <w:bottom w:val="single" w:sz="4" w:space="0" w:color="auto"/>
            </w:tcBorders>
            <w:shd w:val="clear" w:color="auto" w:fill="FFFFFF"/>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102 558,88</w:t>
            </w:r>
          </w:p>
        </w:tc>
        <w:tc>
          <w:tcPr>
            <w:tcW w:w="1296" w:type="dxa"/>
            <w:tcBorders>
              <w:top w:val="single" w:sz="4" w:space="0" w:color="auto"/>
              <w:left w:val="single" w:sz="4" w:space="0" w:color="auto"/>
              <w:bottom w:val="single" w:sz="4" w:space="0" w:color="auto"/>
            </w:tcBorders>
            <w:shd w:val="clear" w:color="auto" w:fill="FFFFFF"/>
          </w:tcPr>
          <w:p w:rsidR="004F3542" w:rsidRDefault="007E0099">
            <w:pPr>
              <w:pStyle w:val="Style47"/>
              <w:framePr w:w="9955" w:wrap="notBeside" w:vAnchor="text" w:hAnchor="text" w:xAlign="center" w:y="1"/>
              <w:shd w:val="clear" w:color="auto" w:fill="auto"/>
              <w:spacing w:before="0" w:line="140" w:lineRule="exact"/>
              <w:ind w:right="60" w:firstLine="0"/>
              <w:jc w:val="right"/>
            </w:pPr>
            <w:r>
              <w:rPr>
                <w:rStyle w:val="CharStyle56"/>
              </w:rPr>
              <w:t>1 230 706,58</w:t>
            </w:r>
          </w:p>
        </w:tc>
        <w:tc>
          <w:tcPr>
            <w:tcW w:w="662" w:type="dxa"/>
            <w:tcBorders>
              <w:top w:val="single" w:sz="4" w:space="0" w:color="auto"/>
              <w:left w:val="single" w:sz="4" w:space="0" w:color="auto"/>
            </w:tcBorders>
            <w:shd w:val="clear" w:color="auto" w:fill="FFFFFF"/>
          </w:tcPr>
          <w:p w:rsidR="004F3542" w:rsidRDefault="004F3542">
            <w:pPr>
              <w:framePr w:w="9955" w:wrap="notBeside" w:vAnchor="text" w:hAnchor="text" w:xAlign="center" w:y="1"/>
              <w:rPr>
                <w:sz w:val="10"/>
                <w:szCs w:val="10"/>
              </w:rPr>
            </w:pPr>
          </w:p>
        </w:tc>
      </w:tr>
    </w:tbl>
    <w:p w:rsidR="004F3542" w:rsidRDefault="004F3542">
      <w:pPr>
        <w:spacing w:line="120" w:lineRule="exact"/>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6"/>
        <w:gridCol w:w="1296"/>
        <w:gridCol w:w="1075"/>
        <w:gridCol w:w="754"/>
        <w:gridCol w:w="1296"/>
        <w:gridCol w:w="1291"/>
        <w:gridCol w:w="667"/>
      </w:tblGrid>
      <w:tr w:rsidR="004F3542">
        <w:tblPrEx>
          <w:tblCellMar>
            <w:top w:w="0" w:type="dxa"/>
            <w:bottom w:w="0" w:type="dxa"/>
          </w:tblCellMar>
        </w:tblPrEx>
        <w:trPr>
          <w:trHeight w:hRule="exact" w:val="346"/>
          <w:jc w:val="center"/>
        </w:trPr>
        <w:tc>
          <w:tcPr>
            <w:tcW w:w="3586" w:type="dxa"/>
            <w:vMerge w:val="restart"/>
            <w:tcBorders>
              <w:top w:val="single" w:sz="4" w:space="0" w:color="auto"/>
              <w:left w:val="single" w:sz="4" w:space="0" w:color="auto"/>
            </w:tcBorders>
            <w:shd w:val="clear" w:color="auto" w:fill="FFFFFF"/>
            <w:vAlign w:val="center"/>
          </w:tcPr>
          <w:p w:rsidR="004F3542" w:rsidRDefault="007E0099">
            <w:pPr>
              <w:pStyle w:val="Style47"/>
              <w:framePr w:w="9965" w:wrap="notBeside" w:vAnchor="text" w:hAnchor="text" w:xAlign="center" w:y="1"/>
              <w:shd w:val="clear" w:color="auto" w:fill="auto"/>
              <w:spacing w:before="0" w:line="160" w:lineRule="exact"/>
              <w:ind w:firstLine="0"/>
              <w:jc w:val="center"/>
            </w:pPr>
            <w:r>
              <w:rPr>
                <w:rStyle w:val="CharStyle50"/>
              </w:rPr>
              <w:t xml:space="preserve">od </w:t>
            </w:r>
            <w:proofErr w:type="gramStart"/>
            <w:r>
              <w:rPr>
                <w:rStyle w:val="CharStyle50"/>
              </w:rPr>
              <w:t>1.3.2016</w:t>
            </w:r>
            <w:proofErr w:type="gramEnd"/>
            <w:r>
              <w:rPr>
                <w:rStyle w:val="CharStyle50"/>
              </w:rPr>
              <w:t xml:space="preserve"> do 31.12.2016</w:t>
            </w:r>
          </w:p>
        </w:tc>
        <w:tc>
          <w:tcPr>
            <w:tcW w:w="2371" w:type="dxa"/>
            <w:gridSpan w:val="2"/>
            <w:tcBorders>
              <w:top w:val="single" w:sz="4" w:space="0" w:color="auto"/>
              <w:left w:val="single" w:sz="4" w:space="0" w:color="auto"/>
            </w:tcBorders>
            <w:shd w:val="clear" w:color="auto" w:fill="FFFFFF"/>
            <w:vAlign w:val="center"/>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Sazba v CZK za 1 m2</w:t>
            </w:r>
          </w:p>
        </w:tc>
        <w:tc>
          <w:tcPr>
            <w:tcW w:w="754" w:type="dxa"/>
            <w:vMerge w:val="restart"/>
            <w:tcBorders>
              <w:top w:val="single" w:sz="4" w:space="0" w:color="auto"/>
              <w:left w:val="single" w:sz="4" w:space="0" w:color="auto"/>
            </w:tcBorders>
            <w:shd w:val="clear" w:color="auto" w:fill="FFFFFF"/>
            <w:vAlign w:val="center"/>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Počet</w:t>
            </w:r>
          </w:p>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m2</w:t>
            </w:r>
          </w:p>
        </w:tc>
        <w:tc>
          <w:tcPr>
            <w:tcW w:w="2587" w:type="dxa"/>
            <w:gridSpan w:val="2"/>
            <w:tcBorders>
              <w:top w:val="single" w:sz="4" w:space="0" w:color="auto"/>
              <w:left w:val="single" w:sz="4" w:space="0" w:color="auto"/>
            </w:tcBorders>
            <w:shd w:val="clear" w:color="auto" w:fill="FFFFFF"/>
            <w:vAlign w:val="center"/>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Částka v CZK</w:t>
            </w:r>
          </w:p>
        </w:tc>
        <w:tc>
          <w:tcPr>
            <w:tcW w:w="667" w:type="dxa"/>
            <w:vMerge w:val="restart"/>
            <w:tcBorders>
              <w:top w:val="single" w:sz="4" w:space="0" w:color="auto"/>
              <w:left w:val="single" w:sz="4" w:space="0" w:color="auto"/>
              <w:right w:val="single" w:sz="4" w:space="0" w:color="auto"/>
            </w:tcBorders>
            <w:shd w:val="clear" w:color="auto" w:fill="FFFFFF"/>
            <w:vAlign w:val="center"/>
          </w:tcPr>
          <w:p w:rsidR="004F3542" w:rsidRDefault="007E0099">
            <w:pPr>
              <w:pStyle w:val="Style47"/>
              <w:framePr w:w="9965" w:wrap="notBeside" w:vAnchor="text" w:hAnchor="text" w:xAlign="center" w:y="1"/>
              <w:shd w:val="clear" w:color="auto" w:fill="auto"/>
              <w:spacing w:before="0" w:line="160" w:lineRule="exact"/>
              <w:ind w:right="80" w:firstLine="0"/>
              <w:jc w:val="right"/>
            </w:pPr>
            <w:r>
              <w:rPr>
                <w:rStyle w:val="CharStyle50"/>
              </w:rPr>
              <w:t>Sazba</w:t>
            </w:r>
          </w:p>
          <w:p w:rsidR="004F3542" w:rsidRDefault="007E0099">
            <w:pPr>
              <w:pStyle w:val="Style47"/>
              <w:framePr w:w="9965" w:wrap="notBeside" w:vAnchor="text" w:hAnchor="text" w:xAlign="center" w:y="1"/>
              <w:shd w:val="clear" w:color="auto" w:fill="auto"/>
              <w:spacing w:before="0" w:line="160" w:lineRule="exact"/>
              <w:ind w:left="220" w:firstLine="0"/>
              <w:jc w:val="left"/>
            </w:pPr>
            <w:r>
              <w:rPr>
                <w:rStyle w:val="CharStyle50"/>
              </w:rPr>
              <w:t>DPH</w:t>
            </w:r>
          </w:p>
        </w:tc>
      </w:tr>
      <w:tr w:rsidR="004F3542">
        <w:tblPrEx>
          <w:tblCellMar>
            <w:top w:w="0" w:type="dxa"/>
            <w:bottom w:w="0" w:type="dxa"/>
          </w:tblCellMar>
        </w:tblPrEx>
        <w:trPr>
          <w:trHeight w:hRule="exact" w:val="322"/>
          <w:jc w:val="center"/>
        </w:trPr>
        <w:tc>
          <w:tcPr>
            <w:tcW w:w="3586" w:type="dxa"/>
            <w:vMerge/>
            <w:tcBorders>
              <w:left w:val="single" w:sz="4" w:space="0" w:color="auto"/>
            </w:tcBorders>
            <w:shd w:val="clear" w:color="auto" w:fill="FFFFFF"/>
            <w:vAlign w:val="center"/>
          </w:tcPr>
          <w:p w:rsidR="004F3542" w:rsidRDefault="004F3542">
            <w:pPr>
              <w:framePr w:w="9965" w:wrap="notBeside" w:vAnchor="text" w:hAnchor="text" w:xAlign="center" w:y="1"/>
            </w:pPr>
          </w:p>
        </w:tc>
        <w:tc>
          <w:tcPr>
            <w:tcW w:w="1296" w:type="dxa"/>
            <w:tcBorders>
              <w:top w:val="single" w:sz="4" w:space="0" w:color="auto"/>
              <w:left w:val="single" w:sz="4" w:space="0" w:color="auto"/>
            </w:tcBorders>
            <w:shd w:val="clear" w:color="auto" w:fill="FFFFFF"/>
            <w:vAlign w:val="center"/>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za měsíc</w:t>
            </w:r>
          </w:p>
        </w:tc>
        <w:tc>
          <w:tcPr>
            <w:tcW w:w="1075" w:type="dxa"/>
            <w:tcBorders>
              <w:top w:val="single" w:sz="4" w:space="0" w:color="auto"/>
              <w:left w:val="single" w:sz="4" w:space="0" w:color="auto"/>
            </w:tcBorders>
            <w:shd w:val="clear" w:color="auto" w:fill="FFFFFF"/>
            <w:vAlign w:val="center"/>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za rok</w:t>
            </w:r>
          </w:p>
        </w:tc>
        <w:tc>
          <w:tcPr>
            <w:tcW w:w="754" w:type="dxa"/>
            <w:vMerge/>
            <w:tcBorders>
              <w:left w:val="single" w:sz="4" w:space="0" w:color="auto"/>
            </w:tcBorders>
            <w:shd w:val="clear" w:color="auto" w:fill="FFFFFF"/>
            <w:vAlign w:val="center"/>
          </w:tcPr>
          <w:p w:rsidR="004F3542" w:rsidRDefault="004F3542">
            <w:pPr>
              <w:framePr w:w="9965" w:wrap="notBeside" w:vAnchor="text" w:hAnchor="text" w:xAlign="center" w:y="1"/>
            </w:pPr>
          </w:p>
        </w:tc>
        <w:tc>
          <w:tcPr>
            <w:tcW w:w="1296" w:type="dxa"/>
            <w:tcBorders>
              <w:top w:val="single" w:sz="4" w:space="0" w:color="auto"/>
              <w:left w:val="single" w:sz="4" w:space="0" w:color="auto"/>
            </w:tcBorders>
            <w:shd w:val="clear" w:color="auto" w:fill="FFFFFF"/>
            <w:vAlign w:val="center"/>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za měsíc</w:t>
            </w:r>
          </w:p>
        </w:tc>
        <w:tc>
          <w:tcPr>
            <w:tcW w:w="1291" w:type="dxa"/>
            <w:tcBorders>
              <w:top w:val="single" w:sz="4" w:space="0" w:color="auto"/>
              <w:left w:val="single" w:sz="4" w:space="0" w:color="auto"/>
            </w:tcBorders>
            <w:shd w:val="clear" w:color="auto" w:fill="FFFFFF"/>
            <w:vAlign w:val="center"/>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za rok</w:t>
            </w:r>
          </w:p>
        </w:tc>
        <w:tc>
          <w:tcPr>
            <w:tcW w:w="667" w:type="dxa"/>
            <w:vMerge/>
            <w:tcBorders>
              <w:left w:val="single" w:sz="4" w:space="0" w:color="auto"/>
              <w:right w:val="single" w:sz="4" w:space="0" w:color="auto"/>
            </w:tcBorders>
            <w:shd w:val="clear" w:color="auto" w:fill="FFFFFF"/>
            <w:vAlign w:val="center"/>
          </w:tcPr>
          <w:p w:rsidR="004F3542" w:rsidRDefault="004F3542">
            <w:pPr>
              <w:framePr w:w="9965" w:wrap="notBeside" w:vAnchor="text" w:hAnchor="text" w:xAlign="center" w:y="1"/>
            </w:pP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Nájem: Kanceláře 3NP -1 ETAPA</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120,83</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1 450,00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296,10</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35 778,75</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429 345,00</w:t>
            </w:r>
          </w:p>
        </w:tc>
        <w:tc>
          <w:tcPr>
            <w:tcW w:w="667"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0 %</w:t>
            </w: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Nájem: Kanceláře 4NP - 2 ETAPA</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120,83</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1 450,00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146,21</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17 667,04</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212 004,50</w:t>
            </w:r>
          </w:p>
        </w:tc>
        <w:tc>
          <w:tcPr>
            <w:tcW w:w="667"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0 %</w:t>
            </w: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 xml:space="preserve">Nájem: </w:t>
            </w:r>
            <w:r>
              <w:rPr>
                <w:rStyle w:val="CharStyle56"/>
              </w:rPr>
              <w:t>Ostatní p. 3NP -1 ETAPA</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70,83</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850,00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143,08</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10 134,83</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121 618,00</w:t>
            </w:r>
          </w:p>
        </w:tc>
        <w:tc>
          <w:tcPr>
            <w:tcW w:w="667"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0 %</w:t>
            </w: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Nájem: Parkovací místa 4 ks</w:t>
            </w:r>
          </w:p>
        </w:tc>
        <w:tc>
          <w:tcPr>
            <w:tcW w:w="1296" w:type="dxa"/>
            <w:tcBorders>
              <w:top w:val="single" w:sz="4" w:space="0" w:color="auto"/>
              <w:left w:val="single" w:sz="4" w:space="0" w:color="auto"/>
            </w:tcBorders>
            <w:shd w:val="clear" w:color="auto" w:fill="FFFFFF"/>
          </w:tcPr>
          <w:p w:rsidR="004F3542" w:rsidRDefault="004F3542">
            <w:pPr>
              <w:framePr w:w="9965"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965" w:wrap="notBeside" w:vAnchor="text" w:hAnchor="text" w:xAlign="center" w:y="1"/>
              <w:rPr>
                <w:sz w:val="10"/>
                <w:szCs w:val="10"/>
              </w:rPr>
            </w:pPr>
          </w:p>
        </w:tc>
        <w:tc>
          <w:tcPr>
            <w:tcW w:w="754" w:type="dxa"/>
            <w:tcBorders>
              <w:top w:val="single" w:sz="4" w:space="0" w:color="auto"/>
              <w:left w:val="single" w:sz="4" w:space="0" w:color="auto"/>
            </w:tcBorders>
            <w:shd w:val="clear" w:color="auto" w:fill="FFFFFF"/>
          </w:tcPr>
          <w:p w:rsidR="004F3542" w:rsidRDefault="004F3542">
            <w:pPr>
              <w:framePr w:w="9965" w:wrap="notBeside" w:vAnchor="text" w:hAnchor="text" w:xAlign="center" w:y="1"/>
              <w:rPr>
                <w:sz w:val="10"/>
                <w:szCs w:val="10"/>
              </w:rPr>
            </w:pP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2 800,00</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33 600,00</w:t>
            </w:r>
          </w:p>
        </w:tc>
        <w:tc>
          <w:tcPr>
            <w:tcW w:w="667"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21 %</w:t>
            </w: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Média: Stočné - záloha 3NP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2,50</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30,00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439,18</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1 097,95</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13 175,40</w:t>
            </w:r>
          </w:p>
        </w:tc>
        <w:tc>
          <w:tcPr>
            <w:tcW w:w="667"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15 %</w:t>
            </w: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Média: Stočné - záloha 4NP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2,50</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30,00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146,21</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365,53</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4 386,30</w:t>
            </w:r>
          </w:p>
        </w:tc>
        <w:tc>
          <w:tcPr>
            <w:tcW w:w="667"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15 %</w:t>
            </w:r>
          </w:p>
        </w:tc>
      </w:tr>
      <w:tr w:rsidR="004F3542">
        <w:tblPrEx>
          <w:tblCellMar>
            <w:top w:w="0" w:type="dxa"/>
            <w:bottom w:w="0" w:type="dxa"/>
          </w:tblCellMar>
        </w:tblPrEx>
        <w:trPr>
          <w:trHeight w:hRule="exact" w:val="211"/>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Média: Teplo - záloha 3NP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37,50</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450,00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439,18</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16 469,25</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197 631,00</w:t>
            </w:r>
          </w:p>
        </w:tc>
        <w:tc>
          <w:tcPr>
            <w:tcW w:w="667"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15 %</w:t>
            </w: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Média: Teplo - záloha 4NP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37,50</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450,00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146,21</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5 482,88</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65 794,50</w:t>
            </w:r>
          </w:p>
        </w:tc>
        <w:tc>
          <w:tcPr>
            <w:tcW w:w="667"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15%</w:t>
            </w: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Média: Vodné - záloha 3NP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1,67</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439,18</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731,97</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8 783,60</w:t>
            </w:r>
          </w:p>
        </w:tc>
        <w:tc>
          <w:tcPr>
            <w:tcW w:w="667"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15 %</w:t>
            </w: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Média: Vodné - záloha 4NP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1,67</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146,21</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243,68</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2 924,20</w:t>
            </w:r>
          </w:p>
        </w:tc>
        <w:tc>
          <w:tcPr>
            <w:tcW w:w="667"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15 %</w:t>
            </w: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Média: Elektrická energie - záloha 3NP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16,67</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200,00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439,18</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7 319,67</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87 836,00</w:t>
            </w:r>
          </w:p>
        </w:tc>
        <w:tc>
          <w:tcPr>
            <w:tcW w:w="667"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21 %</w:t>
            </w:r>
          </w:p>
        </w:tc>
      </w:tr>
      <w:tr w:rsidR="004F3542">
        <w:tblPrEx>
          <w:tblCellMar>
            <w:top w:w="0" w:type="dxa"/>
            <w:bottom w:w="0" w:type="dxa"/>
          </w:tblCellMar>
        </w:tblPrEx>
        <w:trPr>
          <w:trHeight w:hRule="exact" w:val="221"/>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Média: Elektrická energie - záloha 4NP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16,67</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200,00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146,21</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2 436,83</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29 242,00</w:t>
            </w:r>
          </w:p>
        </w:tc>
        <w:tc>
          <w:tcPr>
            <w:tcW w:w="667"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21 %</w:t>
            </w:r>
          </w:p>
        </w:tc>
      </w:tr>
      <w:tr w:rsidR="004F3542">
        <w:tblPrEx>
          <w:tblCellMar>
            <w:top w:w="0" w:type="dxa"/>
            <w:bottom w:w="0" w:type="dxa"/>
          </w:tblCellMar>
        </w:tblPrEx>
        <w:trPr>
          <w:trHeight w:hRule="exact" w:val="211"/>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Služby spojené s nájmem záloha 3NP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45,00</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540,00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143,08</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 xml:space="preserve">6 </w:t>
            </w:r>
            <w:r>
              <w:rPr>
                <w:rStyle w:val="CharStyle56"/>
              </w:rPr>
              <w:t>438,60</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77 263,20</w:t>
            </w:r>
          </w:p>
        </w:tc>
        <w:tc>
          <w:tcPr>
            <w:tcW w:w="667"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21 %</w:t>
            </w: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Služby spojené s nájmem záloha 3NP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45,00</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540,00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296,10</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13 324,50</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159 894,00</w:t>
            </w:r>
          </w:p>
        </w:tc>
        <w:tc>
          <w:tcPr>
            <w:tcW w:w="667"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21 %</w:t>
            </w: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Služby spojené s nájmem záloha 4NP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45,00</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540,00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146,21</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6 579,45</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78 953,40</w:t>
            </w:r>
          </w:p>
        </w:tc>
        <w:tc>
          <w:tcPr>
            <w:tcW w:w="667"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21 %</w:t>
            </w: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Služby: Úklid - paušál</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19,27</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231,25</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585,39</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11 280,95</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135 371,44</w:t>
            </w:r>
          </w:p>
        </w:tc>
        <w:tc>
          <w:tcPr>
            <w:tcW w:w="667"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21 %</w:t>
            </w:r>
          </w:p>
        </w:tc>
      </w:tr>
      <w:tr w:rsidR="004F3542">
        <w:tblPrEx>
          <w:tblCellMar>
            <w:top w:w="0" w:type="dxa"/>
            <w:bottom w:w="0" w:type="dxa"/>
          </w:tblCellMar>
        </w:tblPrEx>
        <w:trPr>
          <w:trHeight w:hRule="exact" w:val="235"/>
          <w:jc w:val="center"/>
        </w:trPr>
        <w:tc>
          <w:tcPr>
            <w:tcW w:w="6711" w:type="dxa"/>
            <w:gridSpan w:val="4"/>
            <w:tcBorders>
              <w:top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60" w:lineRule="exact"/>
              <w:ind w:right="160" w:firstLine="0"/>
              <w:jc w:val="right"/>
            </w:pPr>
            <w:r>
              <w:rPr>
                <w:rStyle w:val="CharStyle50"/>
              </w:rPr>
              <w:t>Celkem</w:t>
            </w:r>
          </w:p>
        </w:tc>
        <w:tc>
          <w:tcPr>
            <w:tcW w:w="1296" w:type="dxa"/>
            <w:tcBorders>
              <w:top w:val="single" w:sz="4" w:space="0" w:color="auto"/>
              <w:left w:val="single" w:sz="4" w:space="0" w:color="auto"/>
              <w:bottom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138 151,88</w:t>
            </w:r>
          </w:p>
        </w:tc>
        <w:tc>
          <w:tcPr>
            <w:tcW w:w="1291" w:type="dxa"/>
            <w:tcBorders>
              <w:top w:val="single" w:sz="4" w:space="0" w:color="auto"/>
              <w:left w:val="single" w:sz="4" w:space="0" w:color="auto"/>
              <w:bottom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1 657 822,54</w:t>
            </w:r>
          </w:p>
        </w:tc>
        <w:tc>
          <w:tcPr>
            <w:tcW w:w="667" w:type="dxa"/>
            <w:tcBorders>
              <w:top w:val="single" w:sz="4" w:space="0" w:color="auto"/>
              <w:left w:val="single" w:sz="4" w:space="0" w:color="auto"/>
            </w:tcBorders>
            <w:shd w:val="clear" w:color="auto" w:fill="FFFFFF"/>
          </w:tcPr>
          <w:p w:rsidR="004F3542" w:rsidRDefault="004F3542">
            <w:pPr>
              <w:framePr w:w="9965" w:wrap="notBeside" w:vAnchor="text" w:hAnchor="text" w:xAlign="center" w:y="1"/>
              <w:rPr>
                <w:sz w:val="10"/>
                <w:szCs w:val="10"/>
              </w:rPr>
            </w:pPr>
          </w:p>
        </w:tc>
      </w:tr>
    </w:tbl>
    <w:p w:rsidR="004F3542" w:rsidRDefault="004F3542">
      <w:pPr>
        <w:spacing w:line="120" w:lineRule="exact"/>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6"/>
        <w:gridCol w:w="1296"/>
        <w:gridCol w:w="1075"/>
        <w:gridCol w:w="754"/>
        <w:gridCol w:w="1296"/>
        <w:gridCol w:w="1296"/>
        <w:gridCol w:w="662"/>
      </w:tblGrid>
      <w:tr w:rsidR="004F3542">
        <w:tblPrEx>
          <w:tblCellMar>
            <w:top w:w="0" w:type="dxa"/>
            <w:bottom w:w="0" w:type="dxa"/>
          </w:tblCellMar>
        </w:tblPrEx>
        <w:trPr>
          <w:trHeight w:hRule="exact" w:val="341"/>
          <w:jc w:val="center"/>
        </w:trPr>
        <w:tc>
          <w:tcPr>
            <w:tcW w:w="3586" w:type="dxa"/>
            <w:vMerge w:val="restart"/>
            <w:tcBorders>
              <w:top w:val="single" w:sz="4" w:space="0" w:color="auto"/>
              <w:left w:val="single" w:sz="4" w:space="0" w:color="auto"/>
            </w:tcBorders>
            <w:shd w:val="clear" w:color="auto" w:fill="FFFFFF"/>
            <w:vAlign w:val="center"/>
          </w:tcPr>
          <w:p w:rsidR="004F3542" w:rsidRDefault="007E0099">
            <w:pPr>
              <w:pStyle w:val="Style47"/>
              <w:framePr w:w="9965" w:wrap="notBeside" w:vAnchor="text" w:hAnchor="text" w:xAlign="center" w:y="1"/>
              <w:shd w:val="clear" w:color="auto" w:fill="auto"/>
              <w:spacing w:before="0" w:line="160" w:lineRule="exact"/>
              <w:ind w:firstLine="0"/>
              <w:jc w:val="center"/>
            </w:pPr>
            <w:r>
              <w:rPr>
                <w:rStyle w:val="CharStyle50"/>
              </w:rPr>
              <w:t xml:space="preserve">od </w:t>
            </w:r>
            <w:proofErr w:type="gramStart"/>
            <w:r>
              <w:rPr>
                <w:rStyle w:val="CharStyle50"/>
              </w:rPr>
              <w:t>1.1.2017</w:t>
            </w:r>
            <w:proofErr w:type="gramEnd"/>
            <w:r>
              <w:rPr>
                <w:rStyle w:val="CharStyle50"/>
              </w:rPr>
              <w:t xml:space="preserve"> do 31.3.2017</w:t>
            </w:r>
          </w:p>
        </w:tc>
        <w:tc>
          <w:tcPr>
            <w:tcW w:w="2371" w:type="dxa"/>
            <w:gridSpan w:val="2"/>
            <w:tcBorders>
              <w:top w:val="single" w:sz="4" w:space="0" w:color="auto"/>
              <w:left w:val="single" w:sz="4" w:space="0" w:color="auto"/>
            </w:tcBorders>
            <w:shd w:val="clear" w:color="auto" w:fill="FFFFFF"/>
            <w:vAlign w:val="center"/>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Sazba v CZK za 1 m2</w:t>
            </w:r>
          </w:p>
        </w:tc>
        <w:tc>
          <w:tcPr>
            <w:tcW w:w="754" w:type="dxa"/>
            <w:vMerge w:val="restart"/>
            <w:tcBorders>
              <w:top w:val="single" w:sz="4" w:space="0" w:color="auto"/>
              <w:left w:val="single" w:sz="4" w:space="0" w:color="auto"/>
            </w:tcBorders>
            <w:shd w:val="clear" w:color="auto" w:fill="FFFFFF"/>
            <w:vAlign w:val="center"/>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Počet</w:t>
            </w:r>
          </w:p>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m2</w:t>
            </w:r>
          </w:p>
        </w:tc>
        <w:tc>
          <w:tcPr>
            <w:tcW w:w="2592" w:type="dxa"/>
            <w:gridSpan w:val="2"/>
            <w:tcBorders>
              <w:top w:val="single" w:sz="4" w:space="0" w:color="auto"/>
              <w:left w:val="single" w:sz="4" w:space="0" w:color="auto"/>
            </w:tcBorders>
            <w:shd w:val="clear" w:color="auto" w:fill="FFFFFF"/>
            <w:vAlign w:val="center"/>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Částka v CZK</w:t>
            </w:r>
          </w:p>
        </w:tc>
        <w:tc>
          <w:tcPr>
            <w:tcW w:w="662" w:type="dxa"/>
            <w:vMerge w:val="restart"/>
            <w:tcBorders>
              <w:top w:val="single" w:sz="4" w:space="0" w:color="auto"/>
              <w:left w:val="single" w:sz="4" w:space="0" w:color="auto"/>
              <w:right w:val="single" w:sz="4" w:space="0" w:color="auto"/>
            </w:tcBorders>
            <w:shd w:val="clear" w:color="auto" w:fill="FFFFFF"/>
            <w:vAlign w:val="center"/>
          </w:tcPr>
          <w:p w:rsidR="004F3542" w:rsidRDefault="007E0099">
            <w:pPr>
              <w:pStyle w:val="Style47"/>
              <w:framePr w:w="9965" w:wrap="notBeside" w:vAnchor="text" w:hAnchor="text" w:xAlign="center" w:y="1"/>
              <w:shd w:val="clear" w:color="auto" w:fill="auto"/>
              <w:spacing w:before="0" w:line="160" w:lineRule="exact"/>
              <w:ind w:right="80" w:firstLine="0"/>
              <w:jc w:val="right"/>
            </w:pPr>
            <w:r>
              <w:rPr>
                <w:rStyle w:val="CharStyle50"/>
              </w:rPr>
              <w:t>Sazba</w:t>
            </w:r>
          </w:p>
          <w:p w:rsidR="004F3542" w:rsidRDefault="007E0099">
            <w:pPr>
              <w:pStyle w:val="Style47"/>
              <w:framePr w:w="9965" w:wrap="notBeside" w:vAnchor="text" w:hAnchor="text" w:xAlign="center" w:y="1"/>
              <w:shd w:val="clear" w:color="auto" w:fill="auto"/>
              <w:spacing w:before="0" w:line="160" w:lineRule="exact"/>
              <w:ind w:left="220" w:firstLine="0"/>
              <w:jc w:val="left"/>
            </w:pPr>
            <w:r>
              <w:rPr>
                <w:rStyle w:val="CharStyle50"/>
              </w:rPr>
              <w:t>DPH</w:t>
            </w:r>
          </w:p>
        </w:tc>
      </w:tr>
      <w:tr w:rsidR="004F3542">
        <w:tblPrEx>
          <w:tblCellMar>
            <w:top w:w="0" w:type="dxa"/>
            <w:bottom w:w="0" w:type="dxa"/>
          </w:tblCellMar>
        </w:tblPrEx>
        <w:trPr>
          <w:trHeight w:hRule="exact" w:val="322"/>
          <w:jc w:val="center"/>
        </w:trPr>
        <w:tc>
          <w:tcPr>
            <w:tcW w:w="3586" w:type="dxa"/>
            <w:vMerge/>
            <w:tcBorders>
              <w:left w:val="single" w:sz="4" w:space="0" w:color="auto"/>
            </w:tcBorders>
            <w:shd w:val="clear" w:color="auto" w:fill="FFFFFF"/>
            <w:vAlign w:val="center"/>
          </w:tcPr>
          <w:p w:rsidR="004F3542" w:rsidRDefault="004F3542">
            <w:pPr>
              <w:framePr w:w="9965" w:wrap="notBeside" w:vAnchor="text" w:hAnchor="text" w:xAlign="center" w:y="1"/>
            </w:pPr>
          </w:p>
        </w:tc>
        <w:tc>
          <w:tcPr>
            <w:tcW w:w="1296" w:type="dxa"/>
            <w:tcBorders>
              <w:top w:val="single" w:sz="4" w:space="0" w:color="auto"/>
              <w:left w:val="single" w:sz="4" w:space="0" w:color="auto"/>
            </w:tcBorders>
            <w:shd w:val="clear" w:color="auto" w:fill="FFFFFF"/>
            <w:vAlign w:val="center"/>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za měsíc</w:t>
            </w:r>
          </w:p>
        </w:tc>
        <w:tc>
          <w:tcPr>
            <w:tcW w:w="1075" w:type="dxa"/>
            <w:tcBorders>
              <w:top w:val="single" w:sz="4" w:space="0" w:color="auto"/>
              <w:left w:val="single" w:sz="4" w:space="0" w:color="auto"/>
            </w:tcBorders>
            <w:shd w:val="clear" w:color="auto" w:fill="FFFFFF"/>
            <w:vAlign w:val="center"/>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za rok</w:t>
            </w:r>
          </w:p>
        </w:tc>
        <w:tc>
          <w:tcPr>
            <w:tcW w:w="754" w:type="dxa"/>
            <w:vMerge/>
            <w:tcBorders>
              <w:left w:val="single" w:sz="4" w:space="0" w:color="auto"/>
            </w:tcBorders>
            <w:shd w:val="clear" w:color="auto" w:fill="FFFFFF"/>
            <w:vAlign w:val="center"/>
          </w:tcPr>
          <w:p w:rsidR="004F3542" w:rsidRDefault="004F3542">
            <w:pPr>
              <w:framePr w:w="9965" w:wrap="notBeside" w:vAnchor="text" w:hAnchor="text" w:xAlign="center" w:y="1"/>
            </w:pPr>
          </w:p>
        </w:tc>
        <w:tc>
          <w:tcPr>
            <w:tcW w:w="1296" w:type="dxa"/>
            <w:tcBorders>
              <w:top w:val="single" w:sz="4" w:space="0" w:color="auto"/>
              <w:left w:val="single" w:sz="4" w:space="0" w:color="auto"/>
            </w:tcBorders>
            <w:shd w:val="clear" w:color="auto" w:fill="FFFFFF"/>
            <w:vAlign w:val="center"/>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za měsíc</w:t>
            </w:r>
          </w:p>
        </w:tc>
        <w:tc>
          <w:tcPr>
            <w:tcW w:w="1296" w:type="dxa"/>
            <w:tcBorders>
              <w:top w:val="single" w:sz="4" w:space="0" w:color="auto"/>
              <w:left w:val="single" w:sz="4" w:space="0" w:color="auto"/>
            </w:tcBorders>
            <w:shd w:val="clear" w:color="auto" w:fill="FFFFFF"/>
            <w:vAlign w:val="center"/>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za rok</w:t>
            </w:r>
          </w:p>
        </w:tc>
        <w:tc>
          <w:tcPr>
            <w:tcW w:w="662" w:type="dxa"/>
            <w:vMerge/>
            <w:tcBorders>
              <w:left w:val="single" w:sz="4" w:space="0" w:color="auto"/>
              <w:right w:val="single" w:sz="4" w:space="0" w:color="auto"/>
            </w:tcBorders>
            <w:shd w:val="clear" w:color="auto" w:fill="FFFFFF"/>
            <w:vAlign w:val="center"/>
          </w:tcPr>
          <w:p w:rsidR="004F3542" w:rsidRDefault="004F3542">
            <w:pPr>
              <w:framePr w:w="9965" w:wrap="notBeside" w:vAnchor="text" w:hAnchor="text" w:xAlign="center" w:y="1"/>
            </w:pP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Nájem: Kanceláře 2NP H - 3 ETAPA</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70,83</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850,00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64,43</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4 563,79</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54 765,50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0 %</w:t>
            </w: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Nájem: Kanceláře 3NP -1 ETAPA</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120,83</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1 450,00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296,10</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35 778,75</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429 345,00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0 %</w:t>
            </w: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Nájem: Kanceláře 4NP - 2 ETAPA</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120,83</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1 450,00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146,21</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17 667,04</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212 004,50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0 %</w:t>
            </w: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Nájem: Kanceláře 4NP - 3 ETAPA</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120,83</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1 450,00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173,48</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20 962,17</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251 546,00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0%</w:t>
            </w:r>
          </w:p>
        </w:tc>
      </w:tr>
      <w:tr w:rsidR="004F3542">
        <w:tblPrEx>
          <w:tblCellMar>
            <w:top w:w="0" w:type="dxa"/>
            <w:bottom w:w="0" w:type="dxa"/>
          </w:tblCellMar>
        </w:tblPrEx>
        <w:trPr>
          <w:trHeight w:hRule="exact" w:val="211"/>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Nájem: Ostatní p. 3NP -1 ETAPA</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70,83</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850,00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143,08</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10 134,83</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121 618,00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0 %</w:t>
            </w: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Nájem: Ostatní p. 4NP - 3 ETAPA</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70,83</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850,00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119,54</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8 467,42</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101 609,00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0 %</w:t>
            </w: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Nájem: Parkovací místa 4 ks</w:t>
            </w:r>
          </w:p>
        </w:tc>
        <w:tc>
          <w:tcPr>
            <w:tcW w:w="1296" w:type="dxa"/>
            <w:tcBorders>
              <w:top w:val="single" w:sz="4" w:space="0" w:color="auto"/>
              <w:left w:val="single" w:sz="4" w:space="0" w:color="auto"/>
            </w:tcBorders>
            <w:shd w:val="clear" w:color="auto" w:fill="FFFFFF"/>
          </w:tcPr>
          <w:p w:rsidR="004F3542" w:rsidRDefault="004F3542">
            <w:pPr>
              <w:framePr w:w="9965" w:wrap="notBeside" w:vAnchor="text" w:hAnchor="text" w:xAlign="center" w:y="1"/>
              <w:rPr>
                <w:sz w:val="10"/>
                <w:szCs w:val="10"/>
              </w:rPr>
            </w:pPr>
          </w:p>
        </w:tc>
        <w:tc>
          <w:tcPr>
            <w:tcW w:w="1075" w:type="dxa"/>
            <w:tcBorders>
              <w:top w:val="single" w:sz="4" w:space="0" w:color="auto"/>
              <w:left w:val="single" w:sz="4" w:space="0" w:color="auto"/>
            </w:tcBorders>
            <w:shd w:val="clear" w:color="auto" w:fill="FFFFFF"/>
          </w:tcPr>
          <w:p w:rsidR="004F3542" w:rsidRDefault="004F3542">
            <w:pPr>
              <w:framePr w:w="9965" w:wrap="notBeside" w:vAnchor="text" w:hAnchor="text" w:xAlign="center" w:y="1"/>
              <w:rPr>
                <w:sz w:val="10"/>
                <w:szCs w:val="10"/>
              </w:rPr>
            </w:pPr>
          </w:p>
        </w:tc>
        <w:tc>
          <w:tcPr>
            <w:tcW w:w="754" w:type="dxa"/>
            <w:tcBorders>
              <w:top w:val="single" w:sz="4" w:space="0" w:color="auto"/>
              <w:left w:val="single" w:sz="4" w:space="0" w:color="auto"/>
            </w:tcBorders>
            <w:shd w:val="clear" w:color="auto" w:fill="FFFFFF"/>
          </w:tcPr>
          <w:p w:rsidR="004F3542" w:rsidRDefault="004F3542">
            <w:pPr>
              <w:framePr w:w="9965" w:wrap="notBeside" w:vAnchor="text" w:hAnchor="text" w:xAlign="center" w:y="1"/>
              <w:rPr>
                <w:sz w:val="10"/>
                <w:szCs w:val="10"/>
              </w:rPr>
            </w:pP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2 800,00</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33 600,00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21 %</w:t>
            </w:r>
          </w:p>
        </w:tc>
      </w:tr>
      <w:tr w:rsidR="004F3542">
        <w:tblPrEx>
          <w:tblCellMar>
            <w:top w:w="0" w:type="dxa"/>
            <w:bottom w:w="0" w:type="dxa"/>
          </w:tblCellMar>
        </w:tblPrEx>
        <w:trPr>
          <w:trHeight w:hRule="exact" w:val="211"/>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Média: Stočné - záloha 3NP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2,50</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30,00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439,18</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1 097,95</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13 175,40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15 %</w:t>
            </w: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 xml:space="preserve">Média: Stočné - </w:t>
            </w:r>
            <w:r>
              <w:rPr>
                <w:rStyle w:val="CharStyle56"/>
              </w:rPr>
              <w:t>záloha 4NP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2,50</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30,00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439,23</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1 098,08</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13 176,90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15%</w:t>
            </w:r>
          </w:p>
        </w:tc>
      </w:tr>
      <w:tr w:rsidR="004F3542">
        <w:tblPrEx>
          <w:tblCellMar>
            <w:top w:w="0" w:type="dxa"/>
            <w:bottom w:w="0" w:type="dxa"/>
          </w:tblCellMar>
        </w:tblPrEx>
        <w:trPr>
          <w:trHeight w:hRule="exact" w:val="211"/>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Média: Stočné - záloha H 2NP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2,50</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30,00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64,43</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161,08</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1 932,90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15 %</w:t>
            </w: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Média: Teplo - záloha 3NP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37,50</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450,00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439,18</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16 469,25</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197 631,00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15 %</w:t>
            </w: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Média: Teplo - záloha 4NP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37,50</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450,00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439,23</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16471,13</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 xml:space="preserve">197 </w:t>
            </w:r>
            <w:r>
              <w:rPr>
                <w:rStyle w:val="CharStyle56"/>
              </w:rPr>
              <w:t>653,50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15 %</w:t>
            </w: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Média: Teplo - záloha H 2NP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37,50</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450,00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64,43</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2416,13</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28 993,50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15 %</w:t>
            </w: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Média: Vodné - záloha 3NP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1,67</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439,18</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731,97</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8 783,60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15%</w:t>
            </w: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Média: Vodné - záloha 4NP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1,67</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439,23</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732,04</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8 784,60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15 %</w:t>
            </w:r>
          </w:p>
        </w:tc>
      </w:tr>
      <w:tr w:rsidR="004F3542">
        <w:tblPrEx>
          <w:tblCellMar>
            <w:top w:w="0" w:type="dxa"/>
            <w:bottom w:w="0" w:type="dxa"/>
          </w:tblCellMar>
        </w:tblPrEx>
        <w:trPr>
          <w:trHeight w:hRule="exact" w:val="211"/>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Média: Vodné - záloha H 2NP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1,67</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64,43</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107,38</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1 288,60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15 %</w:t>
            </w: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Média: Elektrická energie - záloha 3NP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16,67</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200,00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439,18</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7 319,67</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87 836,00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21 %</w:t>
            </w:r>
          </w:p>
        </w:tc>
      </w:tr>
      <w:tr w:rsidR="004F3542">
        <w:tblPrEx>
          <w:tblCellMar>
            <w:top w:w="0" w:type="dxa"/>
            <w:bottom w:w="0" w:type="dxa"/>
          </w:tblCellMar>
        </w:tblPrEx>
        <w:trPr>
          <w:trHeight w:hRule="exact" w:val="211"/>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Média: Elektrická energie - záloha 4NP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16,67</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200,00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439,23</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7 320,49</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87 846,00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21 %</w:t>
            </w:r>
          </w:p>
        </w:tc>
      </w:tr>
      <w:tr w:rsidR="004F3542">
        <w:tblPrEx>
          <w:tblCellMar>
            <w:top w:w="0" w:type="dxa"/>
            <w:bottom w:w="0" w:type="dxa"/>
          </w:tblCellMar>
        </w:tblPrEx>
        <w:trPr>
          <w:trHeight w:hRule="exact" w:val="216"/>
          <w:jc w:val="center"/>
        </w:trPr>
        <w:tc>
          <w:tcPr>
            <w:tcW w:w="358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Média: Elektrická energie - záloha H 2NP</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16,67</w:t>
            </w:r>
          </w:p>
        </w:tc>
        <w:tc>
          <w:tcPr>
            <w:tcW w:w="1075"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200,00</w:t>
            </w:r>
          </w:p>
        </w:tc>
        <w:tc>
          <w:tcPr>
            <w:tcW w:w="754"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64,43</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1 073,83</w:t>
            </w:r>
          </w:p>
        </w:tc>
        <w:tc>
          <w:tcPr>
            <w:tcW w:w="1296" w:type="dxa"/>
            <w:tcBorders>
              <w:top w:val="single" w:sz="4" w:space="0" w:color="auto"/>
              <w:lef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12 886,00</w:t>
            </w:r>
          </w:p>
        </w:tc>
        <w:tc>
          <w:tcPr>
            <w:tcW w:w="66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21 %</w:t>
            </w:r>
          </w:p>
        </w:tc>
      </w:tr>
      <w:tr w:rsidR="004F3542">
        <w:tblPrEx>
          <w:tblCellMar>
            <w:top w:w="0" w:type="dxa"/>
            <w:bottom w:w="0" w:type="dxa"/>
          </w:tblCellMar>
        </w:tblPrEx>
        <w:trPr>
          <w:trHeight w:hRule="exact" w:val="278"/>
          <w:jc w:val="center"/>
        </w:trPr>
        <w:tc>
          <w:tcPr>
            <w:tcW w:w="3586" w:type="dxa"/>
            <w:tcBorders>
              <w:top w:val="single" w:sz="4" w:space="0" w:color="auto"/>
              <w:left w:val="single" w:sz="4" w:space="0" w:color="auto"/>
              <w:bottom w:val="single" w:sz="4" w:space="0" w:color="auto"/>
            </w:tcBorders>
            <w:shd w:val="clear" w:color="auto" w:fill="FFFFFF"/>
          </w:tcPr>
          <w:p w:rsidR="004F3542" w:rsidRDefault="007E0099">
            <w:pPr>
              <w:pStyle w:val="Style47"/>
              <w:framePr w:w="9965" w:wrap="notBeside" w:vAnchor="text" w:hAnchor="text" w:xAlign="center" w:y="1"/>
              <w:shd w:val="clear" w:color="auto" w:fill="auto"/>
              <w:spacing w:before="0" w:line="140" w:lineRule="exact"/>
              <w:ind w:left="60" w:firstLine="0"/>
              <w:jc w:val="left"/>
            </w:pPr>
            <w:r>
              <w:rPr>
                <w:rStyle w:val="CharStyle56"/>
              </w:rPr>
              <w:t>Služby spojené s nájmem záloha 3NP</w:t>
            </w:r>
          </w:p>
        </w:tc>
        <w:tc>
          <w:tcPr>
            <w:tcW w:w="1296" w:type="dxa"/>
            <w:tcBorders>
              <w:top w:val="single" w:sz="4" w:space="0" w:color="auto"/>
              <w:left w:val="single" w:sz="4" w:space="0" w:color="auto"/>
              <w:bottom w:val="single" w:sz="4" w:space="0" w:color="auto"/>
            </w:tcBorders>
            <w:shd w:val="clear" w:color="auto" w:fill="FFFFFF"/>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45,00</w:t>
            </w:r>
          </w:p>
        </w:tc>
        <w:tc>
          <w:tcPr>
            <w:tcW w:w="1075" w:type="dxa"/>
            <w:tcBorders>
              <w:top w:val="single" w:sz="4" w:space="0" w:color="auto"/>
              <w:left w:val="single" w:sz="4" w:space="0" w:color="auto"/>
              <w:bottom w:val="single" w:sz="4" w:space="0" w:color="auto"/>
            </w:tcBorders>
            <w:shd w:val="clear" w:color="auto" w:fill="FFFFFF"/>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540,00</w:t>
            </w:r>
          </w:p>
        </w:tc>
        <w:tc>
          <w:tcPr>
            <w:tcW w:w="754" w:type="dxa"/>
            <w:tcBorders>
              <w:top w:val="single" w:sz="4" w:space="0" w:color="auto"/>
              <w:left w:val="single" w:sz="4" w:space="0" w:color="auto"/>
              <w:bottom w:val="single" w:sz="4" w:space="0" w:color="auto"/>
            </w:tcBorders>
            <w:shd w:val="clear" w:color="auto" w:fill="FFFFFF"/>
          </w:tcPr>
          <w:p w:rsidR="004F3542" w:rsidRDefault="007E0099">
            <w:pPr>
              <w:pStyle w:val="Style47"/>
              <w:framePr w:w="9965" w:wrap="notBeside" w:vAnchor="text" w:hAnchor="text" w:xAlign="center" w:y="1"/>
              <w:shd w:val="clear" w:color="auto" w:fill="auto"/>
              <w:spacing w:before="0" w:line="140" w:lineRule="exact"/>
              <w:ind w:firstLine="0"/>
              <w:jc w:val="center"/>
            </w:pPr>
            <w:r>
              <w:rPr>
                <w:rStyle w:val="CharStyle56"/>
              </w:rPr>
              <w:t>143,08</w:t>
            </w:r>
          </w:p>
        </w:tc>
        <w:tc>
          <w:tcPr>
            <w:tcW w:w="1296" w:type="dxa"/>
            <w:tcBorders>
              <w:top w:val="single" w:sz="4" w:space="0" w:color="auto"/>
              <w:left w:val="single" w:sz="4" w:space="0" w:color="auto"/>
              <w:bottom w:val="single" w:sz="4" w:space="0" w:color="auto"/>
            </w:tcBorders>
            <w:shd w:val="clear" w:color="auto" w:fill="FFFFFF"/>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6 438,60</w:t>
            </w:r>
          </w:p>
        </w:tc>
        <w:tc>
          <w:tcPr>
            <w:tcW w:w="1296" w:type="dxa"/>
            <w:tcBorders>
              <w:top w:val="single" w:sz="4" w:space="0" w:color="auto"/>
              <w:left w:val="single" w:sz="4" w:space="0" w:color="auto"/>
              <w:bottom w:val="single" w:sz="4" w:space="0" w:color="auto"/>
            </w:tcBorders>
            <w:shd w:val="clear" w:color="auto" w:fill="FFFFFF"/>
          </w:tcPr>
          <w:p w:rsidR="004F3542" w:rsidRDefault="007E0099">
            <w:pPr>
              <w:pStyle w:val="Style47"/>
              <w:framePr w:w="9965" w:wrap="notBeside" w:vAnchor="text" w:hAnchor="text" w:xAlign="center" w:y="1"/>
              <w:shd w:val="clear" w:color="auto" w:fill="auto"/>
              <w:spacing w:before="0" w:line="140" w:lineRule="exact"/>
              <w:ind w:right="60" w:firstLine="0"/>
              <w:jc w:val="right"/>
            </w:pPr>
            <w:r>
              <w:rPr>
                <w:rStyle w:val="CharStyle56"/>
              </w:rPr>
              <w:t>77 263,20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4F3542" w:rsidRDefault="007E0099">
            <w:pPr>
              <w:pStyle w:val="Style47"/>
              <w:framePr w:w="9965" w:wrap="notBeside" w:vAnchor="text" w:hAnchor="text" w:xAlign="center" w:y="1"/>
              <w:shd w:val="clear" w:color="auto" w:fill="auto"/>
              <w:spacing w:before="0" w:line="140" w:lineRule="exact"/>
              <w:ind w:right="80" w:firstLine="0"/>
              <w:jc w:val="right"/>
            </w:pPr>
            <w:r>
              <w:rPr>
                <w:rStyle w:val="CharStyle56"/>
              </w:rPr>
              <w:t>21 %</w:t>
            </w:r>
          </w:p>
        </w:tc>
      </w:tr>
    </w:tbl>
    <w:p w:rsidR="004F3542" w:rsidRDefault="004F3542">
      <w:pPr>
        <w:rPr>
          <w:sz w:val="2"/>
          <w:szCs w:val="2"/>
        </w:rPr>
        <w:sectPr w:rsidR="004F3542">
          <w:headerReference w:type="even" r:id="rId19"/>
          <w:headerReference w:type="default" r:id="rId20"/>
          <w:footerReference w:type="even" r:id="rId21"/>
          <w:footerReference w:type="default" r:id="rId22"/>
          <w:headerReference w:type="first" r:id="rId23"/>
          <w:footerReference w:type="first" r:id="rId24"/>
          <w:pgSz w:w="11909" w:h="16834"/>
          <w:pgMar w:top="974" w:right="854" w:bottom="1348" w:left="854" w:header="0" w:footer="3" w:gutter="67"/>
          <w:pgNumType w:start="1"/>
          <w:cols w:space="720"/>
          <w:noEndnote/>
          <w:rtlGutter/>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475"/>
        <w:gridCol w:w="1291"/>
        <w:gridCol w:w="1080"/>
        <w:gridCol w:w="749"/>
        <w:gridCol w:w="1291"/>
        <w:gridCol w:w="1291"/>
        <w:gridCol w:w="672"/>
      </w:tblGrid>
      <w:tr w:rsidR="004F3542">
        <w:tblPrEx>
          <w:tblCellMar>
            <w:top w:w="0" w:type="dxa"/>
            <w:bottom w:w="0" w:type="dxa"/>
          </w:tblCellMar>
        </w:tblPrEx>
        <w:trPr>
          <w:trHeight w:hRule="exact" w:val="278"/>
          <w:jc w:val="center"/>
        </w:trPr>
        <w:tc>
          <w:tcPr>
            <w:tcW w:w="3475"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200" w:firstLine="0"/>
              <w:jc w:val="left"/>
            </w:pPr>
            <w:r>
              <w:rPr>
                <w:rStyle w:val="CharStyle56"/>
              </w:rPr>
              <w:lastRenderedPageBreak/>
              <w:t>;</w:t>
            </w:r>
            <w:proofErr w:type="spellStart"/>
            <w:r>
              <w:rPr>
                <w:rStyle w:val="CharStyle56"/>
              </w:rPr>
              <w:t>bv</w:t>
            </w:r>
            <w:proofErr w:type="spellEnd"/>
            <w:r>
              <w:rPr>
                <w:rStyle w:val="CharStyle56"/>
              </w:rPr>
              <w:t xml:space="preserve"> spojené s nájmem záloha 3NP</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45,00</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540,00</w:t>
            </w:r>
          </w:p>
        </w:tc>
        <w:tc>
          <w:tcPr>
            <w:tcW w:w="749"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180" w:firstLine="0"/>
              <w:jc w:val="left"/>
            </w:pPr>
            <w:r>
              <w:rPr>
                <w:rStyle w:val="CharStyle56"/>
              </w:rPr>
              <w:t>296,10</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80" w:firstLine="0"/>
              <w:jc w:val="right"/>
            </w:pPr>
            <w:r>
              <w:rPr>
                <w:rStyle w:val="CharStyle56"/>
              </w:rPr>
              <w:t>13 324,50</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159 894 00</w:t>
            </w:r>
          </w:p>
        </w:tc>
        <w:tc>
          <w:tcPr>
            <w:tcW w:w="67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220" w:firstLine="0"/>
              <w:jc w:val="left"/>
            </w:pPr>
            <w:r>
              <w:rPr>
                <w:rStyle w:val="CharStyle56"/>
              </w:rPr>
              <w:t>21 %</w:t>
            </w:r>
          </w:p>
        </w:tc>
      </w:tr>
      <w:tr w:rsidR="004F3542">
        <w:tblPrEx>
          <w:tblCellMar>
            <w:top w:w="0" w:type="dxa"/>
            <w:bottom w:w="0" w:type="dxa"/>
          </w:tblCellMar>
        </w:tblPrEx>
        <w:trPr>
          <w:trHeight w:hRule="exact" w:val="216"/>
          <w:jc w:val="center"/>
        </w:trPr>
        <w:tc>
          <w:tcPr>
            <w:tcW w:w="3475" w:type="dxa"/>
            <w:tcBorders>
              <w:top w:val="single" w:sz="4" w:space="0" w:color="auto"/>
              <w:left w:val="single" w:sz="4" w:space="0" w:color="auto"/>
            </w:tcBorders>
            <w:shd w:val="clear" w:color="auto" w:fill="FFFFFF"/>
          </w:tcPr>
          <w:p w:rsidR="004F3542" w:rsidRDefault="007E0099">
            <w:pPr>
              <w:pStyle w:val="Style47"/>
              <w:framePr w:w="9850" w:wrap="notBeside" w:vAnchor="text" w:hAnchor="text" w:xAlign="center" w:y="1"/>
              <w:shd w:val="clear" w:color="auto" w:fill="auto"/>
              <w:spacing w:before="0" w:line="140" w:lineRule="exact"/>
              <w:ind w:left="200" w:firstLine="0"/>
              <w:jc w:val="left"/>
            </w:pPr>
            <w:proofErr w:type="spellStart"/>
            <w:r>
              <w:rPr>
                <w:rStyle w:val="CharStyle56"/>
              </w:rPr>
              <w:t>žbv</w:t>
            </w:r>
            <w:proofErr w:type="spellEnd"/>
            <w:r>
              <w:rPr>
                <w:rStyle w:val="CharStyle56"/>
              </w:rPr>
              <w:t xml:space="preserve"> spojené s nájmem </w:t>
            </w:r>
            <w:r>
              <w:rPr>
                <w:rStyle w:val="CharStyle56"/>
              </w:rPr>
              <w:t>záloha 4NP</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45,00</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540,00</w:t>
            </w:r>
          </w:p>
        </w:tc>
        <w:tc>
          <w:tcPr>
            <w:tcW w:w="749"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180" w:firstLine="0"/>
              <w:jc w:val="left"/>
            </w:pPr>
            <w:r>
              <w:rPr>
                <w:rStyle w:val="CharStyle56"/>
              </w:rPr>
              <w:t>439,23</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80" w:firstLine="0"/>
              <w:jc w:val="right"/>
            </w:pPr>
            <w:r>
              <w:rPr>
                <w:rStyle w:val="CharStyle56"/>
              </w:rPr>
              <w:t>19 765,35</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237 184 20</w:t>
            </w:r>
          </w:p>
        </w:tc>
        <w:tc>
          <w:tcPr>
            <w:tcW w:w="67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220" w:firstLine="0"/>
              <w:jc w:val="left"/>
            </w:pPr>
            <w:r>
              <w:rPr>
                <w:rStyle w:val="CharStyle56"/>
              </w:rPr>
              <w:t>21 %</w:t>
            </w:r>
          </w:p>
        </w:tc>
      </w:tr>
      <w:tr w:rsidR="004F3542">
        <w:tblPrEx>
          <w:tblCellMar>
            <w:top w:w="0" w:type="dxa"/>
            <w:bottom w:w="0" w:type="dxa"/>
          </w:tblCellMar>
        </w:tblPrEx>
        <w:trPr>
          <w:trHeight w:hRule="exact" w:val="216"/>
          <w:jc w:val="center"/>
        </w:trPr>
        <w:tc>
          <w:tcPr>
            <w:tcW w:w="3475" w:type="dxa"/>
            <w:tcBorders>
              <w:top w:val="single" w:sz="4" w:space="0" w:color="auto"/>
              <w:left w:val="single" w:sz="4" w:space="0" w:color="auto"/>
            </w:tcBorders>
            <w:shd w:val="clear" w:color="auto" w:fill="FFFFFF"/>
          </w:tcPr>
          <w:p w:rsidR="004F3542" w:rsidRDefault="007E0099">
            <w:pPr>
              <w:pStyle w:val="Style47"/>
              <w:framePr w:w="9850" w:wrap="notBeside" w:vAnchor="text" w:hAnchor="text" w:xAlign="center" w:y="1"/>
              <w:shd w:val="clear" w:color="auto" w:fill="auto"/>
              <w:spacing w:before="0" w:line="140" w:lineRule="exact"/>
              <w:ind w:left="80" w:firstLine="0"/>
              <w:jc w:val="left"/>
            </w:pPr>
            <w:proofErr w:type="spellStart"/>
            <w:r>
              <w:rPr>
                <w:rStyle w:val="CharStyle56"/>
              </w:rPr>
              <w:t>jžbv</w:t>
            </w:r>
            <w:proofErr w:type="spellEnd"/>
            <w:r>
              <w:rPr>
                <w:rStyle w:val="CharStyle56"/>
              </w:rPr>
              <w:t xml:space="preserve"> spojené s </w:t>
            </w:r>
            <w:r>
              <w:rPr>
                <w:rStyle w:val="CharStyle68"/>
              </w:rPr>
              <w:t>nájmem</w:t>
            </w:r>
            <w:r>
              <w:rPr>
                <w:rStyle w:val="CharStyle56"/>
              </w:rPr>
              <w:t xml:space="preserve"> záloha H </w:t>
            </w:r>
            <w:r>
              <w:rPr>
                <w:rStyle w:val="CharStyle68"/>
              </w:rPr>
              <w:t>2NP</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45,00</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540,00</w:t>
            </w:r>
          </w:p>
        </w:tc>
        <w:tc>
          <w:tcPr>
            <w:tcW w:w="749"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firstLine="0"/>
              <w:jc w:val="left"/>
            </w:pPr>
            <w:r>
              <w:rPr>
                <w:rStyle w:val="CharStyle56"/>
              </w:rPr>
              <w:t>r 64,43</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80" w:firstLine="0"/>
              <w:jc w:val="right"/>
            </w:pPr>
            <w:r>
              <w:rPr>
                <w:rStyle w:val="CharStyle56"/>
              </w:rPr>
              <w:t>2 899,35</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34 792 20</w:t>
            </w:r>
          </w:p>
        </w:tc>
        <w:tc>
          <w:tcPr>
            <w:tcW w:w="67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220" w:firstLine="0"/>
              <w:jc w:val="left"/>
            </w:pPr>
            <w:r>
              <w:rPr>
                <w:rStyle w:val="CharStyle56"/>
              </w:rPr>
              <w:t>21 %</w:t>
            </w:r>
          </w:p>
        </w:tc>
      </w:tr>
      <w:tr w:rsidR="004F3542">
        <w:tblPrEx>
          <w:tblCellMar>
            <w:top w:w="0" w:type="dxa"/>
            <w:bottom w:w="0" w:type="dxa"/>
          </w:tblCellMar>
        </w:tblPrEx>
        <w:trPr>
          <w:trHeight w:hRule="exact" w:val="221"/>
          <w:jc w:val="center"/>
        </w:trPr>
        <w:tc>
          <w:tcPr>
            <w:tcW w:w="3475" w:type="dxa"/>
            <w:tcBorders>
              <w:top w:val="single" w:sz="4" w:space="0" w:color="auto"/>
              <w:left w:val="single" w:sz="4" w:space="0" w:color="auto"/>
            </w:tcBorders>
            <w:shd w:val="clear" w:color="auto" w:fill="FFFFFF"/>
          </w:tcPr>
          <w:p w:rsidR="004F3542" w:rsidRDefault="007E0099">
            <w:pPr>
              <w:pStyle w:val="Style47"/>
              <w:framePr w:w="9850" w:wrap="notBeside" w:vAnchor="text" w:hAnchor="text" w:xAlign="center" w:y="1"/>
              <w:shd w:val="clear" w:color="auto" w:fill="auto"/>
              <w:spacing w:before="0" w:line="140" w:lineRule="exact"/>
              <w:ind w:left="80" w:firstLine="0"/>
              <w:jc w:val="left"/>
            </w:pPr>
            <w:proofErr w:type="spellStart"/>
            <w:r>
              <w:rPr>
                <w:rStyle w:val="CharStyle56"/>
              </w:rPr>
              <w:t>íužbv</w:t>
            </w:r>
            <w:proofErr w:type="spellEnd"/>
            <w:r>
              <w:rPr>
                <w:rStyle w:val="CharStyle56"/>
              </w:rPr>
              <w:t>: Úklid - paušál</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19,27</w:t>
            </w:r>
          </w:p>
        </w:tc>
        <w:tc>
          <w:tcPr>
            <w:tcW w:w="1080"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231,25</w:t>
            </w:r>
          </w:p>
        </w:tc>
        <w:tc>
          <w:tcPr>
            <w:tcW w:w="749"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180" w:firstLine="0"/>
              <w:jc w:val="left"/>
            </w:pPr>
            <w:r>
              <w:rPr>
                <w:rStyle w:val="CharStyle56"/>
              </w:rPr>
              <w:t>942,84</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80" w:firstLine="0"/>
              <w:jc w:val="right"/>
            </w:pPr>
            <w:r>
              <w:rPr>
                <w:rStyle w:val="CharStyle56"/>
              </w:rPr>
              <w:t>18 169,31</w:t>
            </w:r>
          </w:p>
        </w:tc>
        <w:tc>
          <w:tcPr>
            <w:tcW w:w="1291" w:type="dxa"/>
            <w:tcBorders>
              <w:top w:val="single" w:sz="4" w:space="0" w:color="auto"/>
              <w:lef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218 031 76</w:t>
            </w:r>
          </w:p>
        </w:tc>
        <w:tc>
          <w:tcPr>
            <w:tcW w:w="672"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850" w:wrap="notBeside" w:vAnchor="text" w:hAnchor="text" w:xAlign="center" w:y="1"/>
              <w:shd w:val="clear" w:color="auto" w:fill="auto"/>
              <w:spacing w:before="0" w:line="140" w:lineRule="exact"/>
              <w:ind w:left="220" w:firstLine="0"/>
              <w:jc w:val="left"/>
            </w:pPr>
            <w:r>
              <w:rPr>
                <w:rStyle w:val="CharStyle56"/>
              </w:rPr>
              <w:t>21 %</w:t>
            </w:r>
          </w:p>
        </w:tc>
      </w:tr>
      <w:tr w:rsidR="004F3542">
        <w:tblPrEx>
          <w:tblCellMar>
            <w:top w:w="0" w:type="dxa"/>
            <w:bottom w:w="0" w:type="dxa"/>
          </w:tblCellMar>
        </w:tblPrEx>
        <w:trPr>
          <w:trHeight w:hRule="exact" w:val="298"/>
          <w:jc w:val="center"/>
        </w:trPr>
        <w:tc>
          <w:tcPr>
            <w:tcW w:w="6595" w:type="dxa"/>
            <w:gridSpan w:val="4"/>
            <w:tcBorders>
              <w:top w:val="single" w:sz="4" w:space="0" w:color="auto"/>
              <w:left w:val="single" w:sz="4" w:space="0" w:color="auto"/>
              <w:bottom w:val="single" w:sz="4" w:space="0" w:color="auto"/>
            </w:tcBorders>
            <w:shd w:val="clear" w:color="auto" w:fill="FFFFFF"/>
          </w:tcPr>
          <w:p w:rsidR="004F3542" w:rsidRDefault="007E0099">
            <w:pPr>
              <w:pStyle w:val="Style47"/>
              <w:framePr w:w="9850" w:wrap="notBeside" w:vAnchor="text" w:hAnchor="text" w:xAlign="center" w:y="1"/>
              <w:shd w:val="clear" w:color="auto" w:fill="auto"/>
              <w:spacing w:before="0" w:line="160" w:lineRule="exact"/>
              <w:ind w:right="160" w:firstLine="0"/>
              <w:jc w:val="right"/>
            </w:pPr>
            <w:r>
              <w:rPr>
                <w:rStyle w:val="CharStyle50"/>
              </w:rPr>
              <w:t>Celkem</w:t>
            </w:r>
          </w:p>
        </w:tc>
        <w:tc>
          <w:tcPr>
            <w:tcW w:w="1291" w:type="dxa"/>
            <w:tcBorders>
              <w:top w:val="single" w:sz="4" w:space="0" w:color="auto"/>
              <w:left w:val="single" w:sz="4" w:space="0" w:color="auto"/>
              <w:bottom w:val="single" w:sz="4" w:space="0" w:color="auto"/>
            </w:tcBorders>
            <w:shd w:val="clear" w:color="auto" w:fill="FFFFFF"/>
          </w:tcPr>
          <w:p w:rsidR="004F3542" w:rsidRDefault="007E0099">
            <w:pPr>
              <w:pStyle w:val="Style47"/>
              <w:framePr w:w="9850" w:wrap="notBeside" w:vAnchor="text" w:hAnchor="text" w:xAlign="center" w:y="1"/>
              <w:shd w:val="clear" w:color="auto" w:fill="auto"/>
              <w:spacing w:before="0" w:line="140" w:lineRule="exact"/>
              <w:ind w:right="80" w:firstLine="0"/>
              <w:jc w:val="right"/>
            </w:pPr>
            <w:r>
              <w:rPr>
                <w:rStyle w:val="CharStyle56"/>
              </w:rPr>
              <w:t>215 970,11</w:t>
            </w:r>
          </w:p>
        </w:tc>
        <w:tc>
          <w:tcPr>
            <w:tcW w:w="1291" w:type="dxa"/>
            <w:tcBorders>
              <w:top w:val="single" w:sz="4" w:space="0" w:color="auto"/>
              <w:left w:val="single" w:sz="4" w:space="0" w:color="auto"/>
              <w:bottom w:val="single" w:sz="4" w:space="0" w:color="auto"/>
            </w:tcBorders>
            <w:shd w:val="clear" w:color="auto" w:fill="FFFFFF"/>
          </w:tcPr>
          <w:p w:rsidR="004F3542" w:rsidRDefault="007E0099">
            <w:pPr>
              <w:pStyle w:val="Style47"/>
              <w:framePr w:w="9850" w:wrap="notBeside" w:vAnchor="text" w:hAnchor="text" w:xAlign="center" w:y="1"/>
              <w:shd w:val="clear" w:color="auto" w:fill="auto"/>
              <w:spacing w:before="0" w:line="140" w:lineRule="exact"/>
              <w:ind w:right="60" w:firstLine="0"/>
              <w:jc w:val="right"/>
            </w:pPr>
            <w:r>
              <w:rPr>
                <w:rStyle w:val="CharStyle56"/>
              </w:rPr>
              <w:t>2 591 641,36</w:t>
            </w:r>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4F3542" w:rsidRDefault="004F3542">
            <w:pPr>
              <w:framePr w:w="9850" w:wrap="notBeside" w:vAnchor="text" w:hAnchor="text" w:xAlign="center" w:y="1"/>
              <w:rPr>
                <w:sz w:val="10"/>
                <w:szCs w:val="10"/>
              </w:rPr>
            </w:pPr>
          </w:p>
        </w:tc>
      </w:tr>
    </w:tbl>
    <w:p w:rsidR="004F3542" w:rsidRDefault="004F3542">
      <w:pPr>
        <w:rPr>
          <w:sz w:val="2"/>
          <w:szCs w:val="2"/>
        </w:rPr>
      </w:pPr>
    </w:p>
    <w:p w:rsidR="004F3542" w:rsidRDefault="007E0099">
      <w:pPr>
        <w:pStyle w:val="Style69"/>
        <w:shd w:val="clear" w:color="auto" w:fill="auto"/>
        <w:spacing w:before="82" w:after="53" w:line="140" w:lineRule="exact"/>
        <w:ind w:left="20"/>
      </w:pPr>
      <w:r>
        <w:t xml:space="preserve">Všechny částky jsou uvedeny bez </w:t>
      </w:r>
      <w:r>
        <w:rPr>
          <w:rStyle w:val="CharStyle71"/>
        </w:rPr>
        <w:t>DPH</w:t>
      </w:r>
    </w:p>
    <w:p w:rsidR="004F3542" w:rsidRDefault="007E0099">
      <w:pPr>
        <w:pStyle w:val="Style47"/>
        <w:shd w:val="clear" w:color="auto" w:fill="auto"/>
        <w:tabs>
          <w:tab w:val="left" w:pos="1465"/>
        </w:tabs>
        <w:spacing w:before="0" w:line="216" w:lineRule="exact"/>
        <w:ind w:left="20" w:firstLine="0"/>
      </w:pPr>
      <w:r>
        <w:t>Zpracoval:</w:t>
      </w:r>
      <w:r>
        <w:tab/>
      </w:r>
      <w:proofErr w:type="spellStart"/>
      <w:r w:rsidR="00FA668B">
        <w:t>xxx</w:t>
      </w:r>
      <w:proofErr w:type="spellEnd"/>
    </w:p>
    <w:p w:rsidR="004F3542" w:rsidRDefault="007E0099">
      <w:pPr>
        <w:pStyle w:val="Style47"/>
        <w:shd w:val="clear" w:color="auto" w:fill="auto"/>
        <w:tabs>
          <w:tab w:val="left" w:pos="1465"/>
        </w:tabs>
        <w:spacing w:before="0" w:line="216" w:lineRule="exact"/>
        <w:ind w:left="20" w:firstLine="0"/>
        <w:sectPr w:rsidR="004F3542">
          <w:footerReference w:type="even" r:id="rId25"/>
          <w:footerReference w:type="default" r:id="rId26"/>
          <w:pgSz w:w="11909" w:h="16834"/>
          <w:pgMar w:top="974" w:right="854" w:bottom="1348" w:left="854" w:header="0" w:footer="3" w:gutter="67"/>
          <w:cols w:space="720"/>
          <w:noEndnote/>
          <w:rtlGutter/>
          <w:docGrid w:linePitch="360"/>
        </w:sectPr>
      </w:pPr>
      <w:r>
        <w:t>Dne:</w:t>
      </w:r>
      <w:r>
        <w:tab/>
        <w:t>22.11.2015</w:t>
      </w:r>
    </w:p>
    <w:tbl>
      <w:tblPr>
        <w:tblOverlap w:val="never"/>
        <w:tblW w:w="0" w:type="auto"/>
        <w:jc w:val="center"/>
        <w:tblLayout w:type="fixed"/>
        <w:tblCellMar>
          <w:left w:w="10" w:type="dxa"/>
          <w:right w:w="10" w:type="dxa"/>
        </w:tblCellMar>
        <w:tblLook w:val="0000" w:firstRow="0" w:lastRow="0" w:firstColumn="0" w:lastColumn="0" w:noHBand="0" w:noVBand="0"/>
      </w:tblPr>
      <w:tblGrid>
        <w:gridCol w:w="696"/>
        <w:gridCol w:w="1603"/>
        <w:gridCol w:w="389"/>
        <w:gridCol w:w="965"/>
        <w:gridCol w:w="720"/>
        <w:gridCol w:w="614"/>
        <w:gridCol w:w="763"/>
        <w:gridCol w:w="1181"/>
        <w:gridCol w:w="850"/>
        <w:gridCol w:w="1210"/>
        <w:gridCol w:w="878"/>
        <w:gridCol w:w="1272"/>
      </w:tblGrid>
      <w:tr w:rsidR="004F3542">
        <w:tblPrEx>
          <w:tblCellMar>
            <w:top w:w="0" w:type="dxa"/>
            <w:bottom w:w="0" w:type="dxa"/>
          </w:tblCellMar>
        </w:tblPrEx>
        <w:trPr>
          <w:trHeight w:hRule="exact" w:val="221"/>
          <w:jc w:val="center"/>
        </w:trPr>
        <w:tc>
          <w:tcPr>
            <w:tcW w:w="696" w:type="dxa"/>
            <w:tcBorders>
              <w:top w:val="single" w:sz="4" w:space="0" w:color="auto"/>
              <w:left w:val="single" w:sz="4" w:space="0" w:color="auto"/>
            </w:tcBorders>
            <w:shd w:val="clear" w:color="auto" w:fill="FFFFFF"/>
            <w:vAlign w:val="bottom"/>
          </w:tcPr>
          <w:p w:rsidR="004F3542" w:rsidRDefault="007E0099">
            <w:pPr>
              <w:pStyle w:val="Style47"/>
              <w:framePr w:w="11141" w:wrap="notBeside" w:vAnchor="text" w:hAnchor="text" w:xAlign="center" w:y="1"/>
              <w:shd w:val="clear" w:color="auto" w:fill="auto"/>
              <w:spacing w:before="0" w:line="100" w:lineRule="exact"/>
              <w:ind w:left="60" w:firstLine="0"/>
              <w:jc w:val="left"/>
            </w:pPr>
            <w:r>
              <w:rPr>
                <w:rStyle w:val="CharStyle72"/>
              </w:rPr>
              <w:lastRenderedPageBreak/>
              <w:t>ETAPY</w:t>
            </w:r>
          </w:p>
        </w:tc>
        <w:tc>
          <w:tcPr>
            <w:tcW w:w="1992" w:type="dxa"/>
            <w:gridSpan w:val="2"/>
            <w:tcBorders>
              <w:top w:val="single" w:sz="4" w:space="0" w:color="auto"/>
              <w:left w:val="single" w:sz="4" w:space="0" w:color="auto"/>
            </w:tcBorders>
            <w:shd w:val="clear" w:color="auto" w:fill="FFFFFF"/>
            <w:vAlign w:val="bottom"/>
          </w:tcPr>
          <w:p w:rsidR="004F3542" w:rsidRDefault="007E0099">
            <w:pPr>
              <w:pStyle w:val="Style47"/>
              <w:framePr w:w="11141" w:wrap="notBeside" w:vAnchor="text" w:hAnchor="text" w:xAlign="center" w:y="1"/>
              <w:shd w:val="clear" w:color="auto" w:fill="auto"/>
              <w:spacing w:before="0" w:line="100" w:lineRule="exact"/>
              <w:ind w:firstLine="0"/>
              <w:jc w:val="center"/>
            </w:pPr>
            <w:r>
              <w:rPr>
                <w:rStyle w:val="CharStyle72"/>
              </w:rPr>
              <w:t>Areál</w:t>
            </w:r>
          </w:p>
        </w:tc>
        <w:tc>
          <w:tcPr>
            <w:tcW w:w="965" w:type="dxa"/>
            <w:tcBorders>
              <w:top w:val="single" w:sz="4" w:space="0" w:color="auto"/>
              <w:left w:val="single" w:sz="4" w:space="0" w:color="auto"/>
            </w:tcBorders>
            <w:shd w:val="clear" w:color="auto" w:fill="FFFFFF"/>
            <w:vAlign w:val="bottom"/>
          </w:tcPr>
          <w:p w:rsidR="004F3542" w:rsidRDefault="007E0099">
            <w:pPr>
              <w:pStyle w:val="Style47"/>
              <w:framePr w:w="11141" w:wrap="notBeside" w:vAnchor="text" w:hAnchor="text" w:xAlign="center" w:y="1"/>
              <w:shd w:val="clear" w:color="auto" w:fill="auto"/>
              <w:spacing w:before="0" w:line="100" w:lineRule="exact"/>
              <w:ind w:firstLine="0"/>
              <w:jc w:val="center"/>
            </w:pPr>
            <w:r>
              <w:rPr>
                <w:rStyle w:val="CharStyle72"/>
              </w:rPr>
              <w:t>Budova</w:t>
            </w:r>
          </w:p>
        </w:tc>
        <w:tc>
          <w:tcPr>
            <w:tcW w:w="720" w:type="dxa"/>
            <w:tcBorders>
              <w:top w:val="single" w:sz="4" w:space="0" w:color="auto"/>
              <w:left w:val="single" w:sz="4" w:space="0" w:color="auto"/>
            </w:tcBorders>
            <w:shd w:val="clear" w:color="auto" w:fill="FFFFFF"/>
            <w:vAlign w:val="bottom"/>
          </w:tcPr>
          <w:p w:rsidR="004F3542" w:rsidRDefault="007E0099">
            <w:pPr>
              <w:pStyle w:val="Style47"/>
              <w:framePr w:w="11141" w:wrap="notBeside" w:vAnchor="text" w:hAnchor="text" w:xAlign="center" w:y="1"/>
              <w:shd w:val="clear" w:color="auto" w:fill="auto"/>
              <w:spacing w:before="0" w:line="100" w:lineRule="exact"/>
              <w:ind w:firstLine="0"/>
              <w:jc w:val="center"/>
            </w:pPr>
            <w:r>
              <w:rPr>
                <w:rStyle w:val="CharStyle72"/>
              </w:rPr>
              <w:t>Patro</w:t>
            </w:r>
          </w:p>
        </w:tc>
        <w:tc>
          <w:tcPr>
            <w:tcW w:w="614" w:type="dxa"/>
            <w:tcBorders>
              <w:top w:val="single" w:sz="4" w:space="0" w:color="auto"/>
              <w:left w:val="single" w:sz="4" w:space="0" w:color="auto"/>
            </w:tcBorders>
            <w:shd w:val="clear" w:color="auto" w:fill="FFFFFF"/>
            <w:vAlign w:val="bottom"/>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w:t>
            </w:r>
            <w:proofErr w:type="spellStart"/>
            <w:r>
              <w:rPr>
                <w:rStyle w:val="CharStyle72"/>
              </w:rPr>
              <w:t>islo</w:t>
            </w:r>
            <w:proofErr w:type="spellEnd"/>
            <w:r>
              <w:rPr>
                <w:rStyle w:val="CharStyle72"/>
              </w:rPr>
              <w:t xml:space="preserve"> </w:t>
            </w:r>
            <w:proofErr w:type="spellStart"/>
            <w:r>
              <w:rPr>
                <w:rStyle w:val="CharStyle72"/>
              </w:rPr>
              <w:t>mistnos</w:t>
            </w:r>
            <w:proofErr w:type="spellEnd"/>
          </w:p>
        </w:tc>
        <w:tc>
          <w:tcPr>
            <w:tcW w:w="763" w:type="dxa"/>
            <w:tcBorders>
              <w:top w:val="single" w:sz="4" w:space="0" w:color="auto"/>
              <w:left w:val="single" w:sz="4" w:space="0" w:color="auto"/>
            </w:tcBorders>
            <w:shd w:val="clear" w:color="auto" w:fill="FFFFFF"/>
            <w:vAlign w:val="bottom"/>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Plocha [m2]</w:t>
            </w:r>
          </w:p>
        </w:tc>
        <w:tc>
          <w:tcPr>
            <w:tcW w:w="1181" w:type="dxa"/>
            <w:tcBorders>
              <w:top w:val="single" w:sz="4" w:space="0" w:color="auto"/>
              <w:left w:val="single" w:sz="4" w:space="0" w:color="auto"/>
            </w:tcBorders>
            <w:shd w:val="clear" w:color="auto" w:fill="FFFFFF"/>
            <w:vAlign w:val="bottom"/>
          </w:tcPr>
          <w:p w:rsidR="004F3542" w:rsidRDefault="007E0099">
            <w:pPr>
              <w:pStyle w:val="Style47"/>
              <w:framePr w:w="11141" w:wrap="notBeside" w:vAnchor="text" w:hAnchor="text" w:xAlign="center" w:y="1"/>
              <w:shd w:val="clear" w:color="auto" w:fill="auto"/>
              <w:spacing w:before="0" w:line="100" w:lineRule="exact"/>
              <w:ind w:firstLine="0"/>
              <w:jc w:val="center"/>
            </w:pPr>
            <w:r>
              <w:rPr>
                <w:rStyle w:val="CharStyle72"/>
              </w:rPr>
              <w:t>Typ místnosti</w:t>
            </w:r>
          </w:p>
        </w:tc>
        <w:tc>
          <w:tcPr>
            <w:tcW w:w="850" w:type="dxa"/>
            <w:tcBorders>
              <w:top w:val="single" w:sz="4" w:space="0" w:color="auto"/>
              <w:left w:val="single" w:sz="4" w:space="0" w:color="auto"/>
            </w:tcBorders>
            <w:shd w:val="clear" w:color="auto" w:fill="FFFFFF"/>
            <w:vAlign w:val="bottom"/>
          </w:tcPr>
          <w:p w:rsidR="004F3542" w:rsidRDefault="007E0099">
            <w:pPr>
              <w:pStyle w:val="Style47"/>
              <w:framePr w:w="11141" w:wrap="notBeside" w:vAnchor="text" w:hAnchor="text" w:xAlign="center" w:y="1"/>
              <w:shd w:val="clear" w:color="auto" w:fill="auto"/>
              <w:spacing w:before="0" w:line="100" w:lineRule="exact"/>
              <w:ind w:firstLine="0"/>
              <w:jc w:val="center"/>
            </w:pPr>
            <w:r>
              <w:rPr>
                <w:rStyle w:val="CharStyle72"/>
              </w:rPr>
              <w:t>Využiti</w:t>
            </w:r>
          </w:p>
        </w:tc>
        <w:tc>
          <w:tcPr>
            <w:tcW w:w="1210" w:type="dxa"/>
            <w:tcBorders>
              <w:top w:val="single" w:sz="4" w:space="0" w:color="auto"/>
              <w:left w:val="single" w:sz="4" w:space="0" w:color="auto"/>
            </w:tcBorders>
            <w:shd w:val="clear" w:color="auto" w:fill="FFFFFF"/>
            <w:vAlign w:val="bottom"/>
          </w:tcPr>
          <w:p w:rsidR="004F3542" w:rsidRDefault="007E0099">
            <w:pPr>
              <w:pStyle w:val="Style47"/>
              <w:framePr w:w="11141" w:wrap="notBeside" w:vAnchor="text" w:hAnchor="text" w:xAlign="center" w:y="1"/>
              <w:shd w:val="clear" w:color="auto" w:fill="auto"/>
              <w:spacing w:before="0" w:line="100" w:lineRule="exact"/>
              <w:ind w:firstLine="0"/>
              <w:jc w:val="center"/>
            </w:pPr>
            <w:r>
              <w:rPr>
                <w:rStyle w:val="CharStyle72"/>
              </w:rPr>
              <w:t>Využiti CRR</w:t>
            </w:r>
          </w:p>
        </w:tc>
        <w:tc>
          <w:tcPr>
            <w:tcW w:w="878" w:type="dxa"/>
            <w:tcBorders>
              <w:top w:val="single" w:sz="4" w:space="0" w:color="auto"/>
              <w:left w:val="single" w:sz="4" w:space="0" w:color="auto"/>
            </w:tcBorders>
            <w:shd w:val="clear" w:color="auto" w:fill="FFFFFF"/>
            <w:vAlign w:val="bottom"/>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JLOVANÁ CENA</w:t>
            </w:r>
          </w:p>
        </w:tc>
        <w:tc>
          <w:tcPr>
            <w:tcW w:w="1272" w:type="dxa"/>
            <w:tcBorders>
              <w:top w:val="single" w:sz="4" w:space="0" w:color="auto"/>
              <w:left w:val="single" w:sz="4" w:space="0" w:color="auto"/>
            </w:tcBorders>
            <w:shd w:val="clear" w:color="auto" w:fill="FFFFFF"/>
            <w:vAlign w:val="bottom"/>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NAVÝŠENÍ CENY - KLIM</w:t>
            </w: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1</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w:t>
            </w:r>
            <w:r>
              <w:rPr>
                <w:rStyle w:val="CharStyle72"/>
              </w:rPr>
              <w:t xml:space="preserve">Brno - 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40" w:firstLine="0"/>
              <w:jc w:val="left"/>
            </w:pPr>
            <w:r>
              <w:rPr>
                <w:rStyle w:val="CharStyle73"/>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20" w:firstLine="0"/>
              <w:jc w:val="left"/>
            </w:pPr>
            <w:r>
              <w:rPr>
                <w:rStyle w:val="CharStyle73"/>
              </w:rPr>
              <w:t>302</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40" w:firstLine="0"/>
              <w:jc w:val="right"/>
            </w:pPr>
            <w:r>
              <w:rPr>
                <w:rStyle w:val="CharStyle73"/>
              </w:rPr>
              <w:t>3,54</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Kuchyňka</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Kuchyňka</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20" w:firstLine="0"/>
              <w:jc w:val="right"/>
            </w:pPr>
            <w:r>
              <w:rPr>
                <w:rStyle w:val="CharStyle73"/>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i</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 - 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20" w:firstLine="0"/>
              <w:jc w:val="left"/>
            </w:pPr>
            <w:r>
              <w:rPr>
                <w:rStyle w:val="CharStyle73"/>
              </w:rPr>
              <w:t>305</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94,11</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Chodba</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Chodba</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20" w:firstLine="0"/>
              <w:jc w:val="right"/>
            </w:pPr>
            <w:r>
              <w:rPr>
                <w:rStyle w:val="CharStyle73"/>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1</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 - 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40" w:firstLine="0"/>
              <w:jc w:val="left"/>
            </w:pPr>
            <w:r>
              <w:rPr>
                <w:rStyle w:val="CharStyle73"/>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20" w:firstLine="0"/>
              <w:jc w:val="left"/>
            </w:pPr>
            <w:r>
              <w:rPr>
                <w:rStyle w:val="CharStyle73"/>
              </w:rPr>
              <w:t>306</w:t>
            </w:r>
          </w:p>
        </w:tc>
        <w:tc>
          <w:tcPr>
            <w:tcW w:w="763" w:type="dxa"/>
            <w:tcBorders>
              <w:top w:val="single" w:sz="4" w:space="0" w:color="auto"/>
              <w:left w:val="single" w:sz="4" w:space="0" w:color="auto"/>
            </w:tcBorders>
            <w:shd w:val="clear" w:color="auto" w:fill="FFFFFF"/>
            <w:vAlign w:val="bottom"/>
          </w:tcPr>
          <w:p w:rsidR="004F3542" w:rsidRDefault="007E0099">
            <w:pPr>
              <w:pStyle w:val="Style47"/>
              <w:framePr w:w="11141" w:wrap="notBeside" w:vAnchor="text" w:hAnchor="text" w:xAlign="center" w:y="1"/>
              <w:shd w:val="clear" w:color="auto" w:fill="auto"/>
              <w:spacing w:before="0" w:line="120" w:lineRule="exact"/>
              <w:ind w:right="40" w:firstLine="0"/>
              <w:jc w:val="right"/>
            </w:pPr>
            <w:r>
              <w:rPr>
                <w:rStyle w:val="CharStyle73"/>
              </w:rPr>
              <w:t>1,11</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výlevka</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Výlevka</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20" w:firstLine="0"/>
              <w:jc w:val="right"/>
            </w:pPr>
            <w:r>
              <w:rPr>
                <w:rStyle w:val="CharStyle73"/>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1</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 - 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40" w:firstLine="0"/>
              <w:jc w:val="left"/>
            </w:pPr>
            <w:r>
              <w:rPr>
                <w:rStyle w:val="CharStyle73"/>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20" w:firstLine="0"/>
              <w:jc w:val="left"/>
            </w:pPr>
            <w:r>
              <w:rPr>
                <w:rStyle w:val="CharStyle73"/>
              </w:rPr>
              <w:t>307</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4.32</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WC</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WC</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1</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 - 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40" w:firstLine="0"/>
              <w:jc w:val="left"/>
            </w:pPr>
            <w:r>
              <w:rPr>
                <w:rStyle w:val="CharStyle73"/>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20" w:firstLine="0"/>
              <w:jc w:val="left"/>
            </w:pPr>
            <w:r>
              <w:rPr>
                <w:rStyle w:val="CharStyle73"/>
              </w:rPr>
              <w:t>308</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40" w:firstLine="0"/>
              <w:jc w:val="right"/>
            </w:pPr>
            <w:r>
              <w:rPr>
                <w:rStyle w:val="CharStyle73"/>
              </w:rPr>
              <w:t>2,52</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sprcha</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Sprcha</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20" w:firstLine="0"/>
              <w:jc w:val="right"/>
            </w:pPr>
            <w:r>
              <w:rPr>
                <w:rStyle w:val="CharStyle73"/>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1</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 - 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40" w:firstLine="0"/>
              <w:jc w:val="left"/>
            </w:pPr>
            <w:r>
              <w:rPr>
                <w:rStyle w:val="CharStyle73"/>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309</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5,09</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WC</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WC</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1</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 - 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40" w:firstLine="0"/>
              <w:jc w:val="left"/>
            </w:pPr>
            <w:r>
              <w:rPr>
                <w:rStyle w:val="CharStyle73"/>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20" w:firstLine="0"/>
              <w:jc w:val="left"/>
            </w:pPr>
            <w:r>
              <w:rPr>
                <w:rStyle w:val="CharStyle73"/>
              </w:rPr>
              <w:t>310</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0.99</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WC</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WC</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20" w:firstLine="0"/>
              <w:jc w:val="right"/>
            </w:pPr>
            <w:r>
              <w:rPr>
                <w:rStyle w:val="CharStyle73"/>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1</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20" w:firstLine="0"/>
              <w:jc w:val="left"/>
            </w:pPr>
            <w:r>
              <w:rPr>
                <w:rStyle w:val="CharStyle73"/>
              </w:rPr>
              <w:t xml:space="preserve">41101 </w:t>
            </w:r>
            <w:r>
              <w:rPr>
                <w:rStyle w:val="CharStyle72"/>
              </w:rPr>
              <w:t xml:space="preserve">Brno - 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40" w:firstLine="0"/>
              <w:jc w:val="left"/>
            </w:pPr>
            <w:r>
              <w:rPr>
                <w:rStyle w:val="CharStyle73"/>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20" w:firstLine="0"/>
              <w:jc w:val="left"/>
            </w:pPr>
            <w:r>
              <w:rPr>
                <w:rStyle w:val="CharStyle73"/>
              </w:rPr>
              <w:t>311</w:t>
            </w:r>
          </w:p>
        </w:tc>
        <w:tc>
          <w:tcPr>
            <w:tcW w:w="763" w:type="dxa"/>
            <w:tcBorders>
              <w:top w:val="single" w:sz="4" w:space="0" w:color="auto"/>
              <w:left w:val="single" w:sz="4" w:space="0" w:color="auto"/>
            </w:tcBorders>
            <w:shd w:val="clear" w:color="auto" w:fill="FFFFFF"/>
            <w:vAlign w:val="bottom"/>
          </w:tcPr>
          <w:p w:rsidR="004F3542" w:rsidRDefault="007E0099">
            <w:pPr>
              <w:pStyle w:val="Style47"/>
              <w:framePr w:w="11141" w:wrap="notBeside" w:vAnchor="text" w:hAnchor="text" w:xAlign="center" w:y="1"/>
              <w:shd w:val="clear" w:color="auto" w:fill="auto"/>
              <w:spacing w:before="0" w:line="120" w:lineRule="exact"/>
              <w:ind w:right="40" w:firstLine="0"/>
              <w:jc w:val="right"/>
            </w:pPr>
            <w:r>
              <w:rPr>
                <w:rStyle w:val="CharStyle73"/>
              </w:rPr>
              <w:t>1,16</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WC</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WC</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20" w:firstLine="0"/>
              <w:jc w:val="right"/>
            </w:pPr>
            <w:r>
              <w:rPr>
                <w:rStyle w:val="CharStyle73"/>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1</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 - 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40" w:firstLine="0"/>
              <w:jc w:val="left"/>
            </w:pPr>
            <w:r>
              <w:rPr>
                <w:rStyle w:val="CharStyle73"/>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312</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40" w:firstLine="0"/>
              <w:jc w:val="right"/>
            </w:pPr>
            <w:r>
              <w:rPr>
                <w:rStyle w:val="CharStyle73"/>
              </w:rPr>
              <w:t>4.26</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WC</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WC</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20" w:firstLine="0"/>
              <w:jc w:val="right"/>
            </w:pPr>
            <w:r>
              <w:rPr>
                <w:rStyle w:val="CharStyle73"/>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73"/>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1</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 - 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40" w:firstLine="0"/>
              <w:jc w:val="left"/>
            </w:pPr>
            <w:r>
              <w:rPr>
                <w:rStyle w:val="CharStyle73"/>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20" w:firstLine="0"/>
              <w:jc w:val="left"/>
            </w:pPr>
            <w:r>
              <w:rPr>
                <w:rStyle w:val="CharStyle73"/>
              </w:rPr>
              <w:t>313</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8,09</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WC</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WC</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20" w:firstLine="0"/>
              <w:jc w:val="right"/>
            </w:pPr>
            <w:r>
              <w:rPr>
                <w:rStyle w:val="CharStyle73"/>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1</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w:t>
            </w:r>
            <w:r>
              <w:rPr>
                <w:rStyle w:val="CharStyle72"/>
              </w:rPr>
              <w:t xml:space="preserve">Brno-Mariánské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40" w:firstLine="0"/>
              <w:jc w:val="left"/>
            </w:pPr>
            <w:r>
              <w:rPr>
                <w:rStyle w:val="CharStyle73"/>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314</w:t>
            </w:r>
          </w:p>
        </w:tc>
        <w:tc>
          <w:tcPr>
            <w:tcW w:w="763" w:type="dxa"/>
            <w:tcBorders>
              <w:top w:val="single" w:sz="4" w:space="0" w:color="auto"/>
              <w:left w:val="single" w:sz="4" w:space="0" w:color="auto"/>
            </w:tcBorders>
            <w:shd w:val="clear" w:color="auto" w:fill="FFFFFF"/>
            <w:vAlign w:val="bottom"/>
          </w:tcPr>
          <w:p w:rsidR="004F3542" w:rsidRDefault="007E0099">
            <w:pPr>
              <w:pStyle w:val="Style47"/>
              <w:framePr w:w="11141" w:wrap="notBeside" w:vAnchor="text" w:hAnchor="text" w:xAlign="center" w:y="1"/>
              <w:shd w:val="clear" w:color="auto" w:fill="auto"/>
              <w:spacing w:before="0" w:line="120" w:lineRule="exact"/>
              <w:ind w:right="40" w:firstLine="0"/>
              <w:jc w:val="right"/>
            </w:pPr>
            <w:r>
              <w:rPr>
                <w:rStyle w:val="CharStyle73"/>
              </w:rPr>
              <w:t>1</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WC</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WC</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20" w:firstLine="0"/>
              <w:jc w:val="right"/>
            </w:pPr>
            <w:r>
              <w:rPr>
                <w:rStyle w:val="CharStyle73"/>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1</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40" w:firstLine="0"/>
              <w:jc w:val="left"/>
            </w:pPr>
            <w:r>
              <w:rPr>
                <w:rStyle w:val="CharStyle73"/>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20" w:firstLine="0"/>
              <w:jc w:val="left"/>
            </w:pPr>
            <w:r>
              <w:rPr>
                <w:rStyle w:val="CharStyle73"/>
              </w:rPr>
              <w:t>315</w:t>
            </w:r>
          </w:p>
        </w:tc>
        <w:tc>
          <w:tcPr>
            <w:tcW w:w="763" w:type="dxa"/>
            <w:tcBorders>
              <w:top w:val="single" w:sz="4" w:space="0" w:color="auto"/>
              <w:left w:val="single" w:sz="4" w:space="0" w:color="auto"/>
            </w:tcBorders>
            <w:shd w:val="clear" w:color="auto" w:fill="FFFFFF"/>
            <w:vAlign w:val="bottom"/>
          </w:tcPr>
          <w:p w:rsidR="004F3542" w:rsidRDefault="007E0099">
            <w:pPr>
              <w:pStyle w:val="Style47"/>
              <w:framePr w:w="11141" w:wrap="notBeside" w:vAnchor="text" w:hAnchor="text" w:xAlign="center" w:y="1"/>
              <w:shd w:val="clear" w:color="auto" w:fill="auto"/>
              <w:spacing w:before="0" w:line="120" w:lineRule="exact"/>
              <w:ind w:right="40" w:firstLine="0"/>
              <w:jc w:val="right"/>
            </w:pPr>
            <w:r>
              <w:rPr>
                <w:rStyle w:val="CharStyle73"/>
              </w:rPr>
              <w:t>1,16</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WC</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WC</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20" w:firstLine="0"/>
              <w:jc w:val="right"/>
            </w:pPr>
            <w:r>
              <w:rPr>
                <w:rStyle w:val="CharStyle73"/>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1</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40" w:firstLine="0"/>
              <w:jc w:val="left"/>
            </w:pPr>
            <w:r>
              <w:rPr>
                <w:rStyle w:val="CharStyle73"/>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20" w:firstLine="0"/>
              <w:jc w:val="left"/>
            </w:pPr>
            <w:r>
              <w:rPr>
                <w:rStyle w:val="CharStyle73"/>
              </w:rPr>
              <w:t>316</w:t>
            </w:r>
          </w:p>
        </w:tc>
        <w:tc>
          <w:tcPr>
            <w:tcW w:w="763" w:type="dxa"/>
            <w:tcBorders>
              <w:top w:val="single" w:sz="4" w:space="0" w:color="auto"/>
              <w:left w:val="single" w:sz="4" w:space="0" w:color="auto"/>
            </w:tcBorders>
            <w:shd w:val="clear" w:color="auto" w:fill="FFFFFF"/>
            <w:vAlign w:val="bottom"/>
          </w:tcPr>
          <w:p w:rsidR="004F3542" w:rsidRDefault="007E0099">
            <w:pPr>
              <w:pStyle w:val="Style47"/>
              <w:framePr w:w="11141" w:wrap="notBeside" w:vAnchor="text" w:hAnchor="text" w:xAlign="center" w:y="1"/>
              <w:shd w:val="clear" w:color="auto" w:fill="auto"/>
              <w:spacing w:before="0" w:line="120" w:lineRule="exact"/>
              <w:ind w:right="40" w:firstLine="0"/>
              <w:jc w:val="right"/>
            </w:pPr>
            <w:r>
              <w:rPr>
                <w:rStyle w:val="CharStyle73"/>
              </w:rPr>
              <w:t>1,16</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Sklad</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Sklad</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1</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 - 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40" w:firstLine="0"/>
              <w:jc w:val="left"/>
            </w:pPr>
            <w:r>
              <w:rPr>
                <w:rStyle w:val="CharStyle73"/>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319</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40" w:firstLine="0"/>
              <w:jc w:val="right"/>
            </w:pPr>
            <w:r>
              <w:rPr>
                <w:rStyle w:val="CharStyle73"/>
              </w:rPr>
              <w:t>7,77</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1450</w:t>
            </w:r>
          </w:p>
        </w:tc>
        <w:tc>
          <w:tcPr>
            <w:tcW w:w="1272" w:type="dxa"/>
            <w:tcBorders>
              <w:top w:val="single" w:sz="4" w:space="0" w:color="auto"/>
              <w:left w:val="single" w:sz="4" w:space="0" w:color="auto"/>
              <w:righ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60" w:firstLine="0"/>
              <w:jc w:val="right"/>
            </w:pPr>
            <w:r>
              <w:rPr>
                <w:rStyle w:val="CharStyle72"/>
              </w:rPr>
              <w:t>1700</w:t>
            </w: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1</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320</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57,19</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Zasedací místnost</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1450</w:t>
            </w:r>
          </w:p>
        </w:tc>
        <w:tc>
          <w:tcPr>
            <w:tcW w:w="1272" w:type="dxa"/>
            <w:tcBorders>
              <w:top w:val="single" w:sz="4" w:space="0" w:color="auto"/>
              <w:left w:val="single" w:sz="4" w:space="0" w:color="auto"/>
              <w:righ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60" w:firstLine="0"/>
              <w:jc w:val="right"/>
            </w:pPr>
            <w:r>
              <w:rPr>
                <w:rStyle w:val="CharStyle72"/>
              </w:rPr>
              <w:t>1700</w:t>
            </w: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1</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w:t>
            </w:r>
            <w:r>
              <w:rPr>
                <w:rStyle w:val="CharStyle72"/>
              </w:rPr>
              <w:t xml:space="preserve">Brno-Mariánské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40" w:firstLine="0"/>
              <w:jc w:val="left"/>
            </w:pPr>
            <w:r>
              <w:rPr>
                <w:rStyle w:val="CharStyle73"/>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321</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19,74</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Kancelář</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1450</w:t>
            </w:r>
          </w:p>
        </w:tc>
        <w:tc>
          <w:tcPr>
            <w:tcW w:w="1272" w:type="dxa"/>
            <w:tcBorders>
              <w:top w:val="single" w:sz="4" w:space="0" w:color="auto"/>
              <w:left w:val="single" w:sz="4" w:space="0" w:color="auto"/>
              <w:righ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60" w:firstLine="0"/>
              <w:jc w:val="right"/>
            </w:pPr>
            <w:r>
              <w:rPr>
                <w:rStyle w:val="CharStyle72"/>
              </w:rPr>
              <w:t>1700</w:t>
            </w: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1</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40" w:firstLine="0"/>
              <w:jc w:val="left"/>
            </w:pPr>
            <w:r>
              <w:rPr>
                <w:rStyle w:val="CharStyle73"/>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322</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40" w:firstLine="0"/>
              <w:jc w:val="right"/>
            </w:pPr>
            <w:r>
              <w:rPr>
                <w:rStyle w:val="CharStyle73"/>
              </w:rPr>
              <w:t>24,88</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Kancelář</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1450</w:t>
            </w:r>
          </w:p>
        </w:tc>
        <w:tc>
          <w:tcPr>
            <w:tcW w:w="1272" w:type="dxa"/>
            <w:tcBorders>
              <w:top w:val="single" w:sz="4" w:space="0" w:color="auto"/>
              <w:left w:val="single" w:sz="4" w:space="0" w:color="auto"/>
              <w:righ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60" w:firstLine="0"/>
              <w:jc w:val="right"/>
            </w:pPr>
            <w:r>
              <w:rPr>
                <w:rStyle w:val="CharStyle72"/>
              </w:rPr>
              <w:t>1700</w:t>
            </w: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1</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40" w:firstLine="0"/>
              <w:jc w:val="left"/>
            </w:pPr>
            <w:r>
              <w:rPr>
                <w:rStyle w:val="CharStyle73"/>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323</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20,62</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Kancelář</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1450</w:t>
            </w:r>
          </w:p>
        </w:tc>
        <w:tc>
          <w:tcPr>
            <w:tcW w:w="1272" w:type="dxa"/>
            <w:tcBorders>
              <w:top w:val="single" w:sz="4" w:space="0" w:color="auto"/>
              <w:left w:val="single" w:sz="4" w:space="0" w:color="auto"/>
              <w:righ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60" w:firstLine="0"/>
              <w:jc w:val="right"/>
            </w:pPr>
            <w:r>
              <w:rPr>
                <w:rStyle w:val="CharStyle72"/>
              </w:rPr>
              <w:t>1700</w:t>
            </w: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1</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 - 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40" w:firstLine="0"/>
              <w:jc w:val="left"/>
            </w:pPr>
            <w:r>
              <w:rPr>
                <w:rStyle w:val="CharStyle73"/>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325</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8,75</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Kuchyňka</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Kuchyňka</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1</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 - Mariánské </w:t>
            </w:r>
            <w:proofErr w:type="spellStart"/>
            <w:r>
              <w:rPr>
                <w:rStyle w:val="CharStyle72"/>
              </w:rPr>
              <w:t>námésl</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40" w:firstLine="0"/>
              <w:jc w:val="left"/>
            </w:pPr>
            <w:r>
              <w:rPr>
                <w:rStyle w:val="CharStyle73"/>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326</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24,76</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 xml:space="preserve">Školící </w:t>
            </w:r>
            <w:r>
              <w:rPr>
                <w:rStyle w:val="CharStyle72"/>
              </w:rPr>
              <w:t>místnost</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1450</w:t>
            </w:r>
          </w:p>
        </w:tc>
        <w:tc>
          <w:tcPr>
            <w:tcW w:w="1272" w:type="dxa"/>
            <w:tcBorders>
              <w:top w:val="single" w:sz="4" w:space="0" w:color="auto"/>
              <w:left w:val="single" w:sz="4" w:space="0" w:color="auto"/>
              <w:righ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60" w:firstLine="0"/>
              <w:jc w:val="right"/>
            </w:pPr>
            <w:r>
              <w:rPr>
                <w:rStyle w:val="CharStyle72"/>
              </w:rPr>
              <w:t>1700</w:t>
            </w: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1</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 - 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40" w:firstLine="0"/>
              <w:jc w:val="left"/>
            </w:pPr>
            <w:r>
              <w:rPr>
                <w:rStyle w:val="CharStyle73"/>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328</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40" w:firstLine="0"/>
              <w:jc w:val="right"/>
            </w:pPr>
            <w:r>
              <w:rPr>
                <w:rStyle w:val="CharStyle73"/>
              </w:rPr>
              <w:t>24,59</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Kancelář</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1450</w:t>
            </w:r>
          </w:p>
        </w:tc>
        <w:tc>
          <w:tcPr>
            <w:tcW w:w="1272" w:type="dxa"/>
            <w:tcBorders>
              <w:top w:val="single" w:sz="4" w:space="0" w:color="auto"/>
              <w:left w:val="single" w:sz="4" w:space="0" w:color="auto"/>
              <w:righ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60" w:firstLine="0"/>
              <w:jc w:val="right"/>
            </w:pPr>
            <w:r>
              <w:rPr>
                <w:rStyle w:val="CharStyle72"/>
              </w:rPr>
              <w:t>1700</w:t>
            </w: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1</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Brno-Mariánské </w:t>
            </w:r>
            <w:proofErr w:type="spellStart"/>
            <w:r>
              <w:rPr>
                <w:rStyle w:val="CharStyle72"/>
              </w:rPr>
              <w:t>námésl</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330</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32,78</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Kancelář</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1450</w:t>
            </w:r>
          </w:p>
        </w:tc>
        <w:tc>
          <w:tcPr>
            <w:tcW w:w="1272" w:type="dxa"/>
            <w:tcBorders>
              <w:top w:val="single" w:sz="4" w:space="0" w:color="auto"/>
              <w:left w:val="single" w:sz="4" w:space="0" w:color="auto"/>
              <w:righ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60" w:firstLine="0"/>
              <w:jc w:val="right"/>
            </w:pPr>
            <w:r>
              <w:rPr>
                <w:rStyle w:val="CharStyle72"/>
              </w:rPr>
              <w:t>1700</w:t>
            </w: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1</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 - </w:t>
            </w:r>
            <w:r>
              <w:rPr>
                <w:rStyle w:val="CharStyle72"/>
              </w:rPr>
              <w:t xml:space="preserve">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332</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45,27</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Sklad</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1450</w:t>
            </w:r>
          </w:p>
        </w:tc>
        <w:tc>
          <w:tcPr>
            <w:tcW w:w="1272" w:type="dxa"/>
            <w:tcBorders>
              <w:top w:val="single" w:sz="4" w:space="0" w:color="auto"/>
              <w:left w:val="single" w:sz="4" w:space="0" w:color="auto"/>
              <w:righ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60" w:firstLine="0"/>
              <w:jc w:val="right"/>
            </w:pPr>
            <w:r>
              <w:rPr>
                <w:rStyle w:val="CharStyle72"/>
              </w:rPr>
              <w:t>1700</w:t>
            </w:r>
          </w:p>
        </w:tc>
      </w:tr>
      <w:tr w:rsidR="004F3542">
        <w:tblPrEx>
          <w:tblCellMar>
            <w:top w:w="0" w:type="dxa"/>
            <w:bottom w:w="0" w:type="dxa"/>
          </w:tblCellMar>
        </w:tblPrEx>
        <w:trPr>
          <w:trHeight w:hRule="exact" w:val="163"/>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1</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20" w:firstLine="0"/>
              <w:jc w:val="left"/>
            </w:pPr>
            <w:r>
              <w:rPr>
                <w:rStyle w:val="CharStyle73"/>
              </w:rPr>
              <w:t>333</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12,63</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Kancelář</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1450</w:t>
            </w:r>
          </w:p>
        </w:tc>
        <w:tc>
          <w:tcPr>
            <w:tcW w:w="1272" w:type="dxa"/>
            <w:tcBorders>
              <w:top w:val="single" w:sz="4" w:space="0" w:color="auto"/>
              <w:left w:val="single" w:sz="4" w:space="0" w:color="auto"/>
              <w:righ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60" w:firstLine="0"/>
              <w:jc w:val="right"/>
            </w:pPr>
            <w:r>
              <w:rPr>
                <w:rStyle w:val="CharStyle72"/>
              </w:rPr>
              <w:t>1700</w:t>
            </w:r>
          </w:p>
        </w:tc>
      </w:tr>
      <w:tr w:rsidR="004F3542">
        <w:tblPrEx>
          <w:tblCellMar>
            <w:top w:w="0" w:type="dxa"/>
            <w:bottom w:w="0" w:type="dxa"/>
          </w:tblCellMar>
        </w:tblPrEx>
        <w:trPr>
          <w:trHeight w:hRule="exact" w:val="182"/>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4"/>
              </w:rPr>
              <w:t>ETAPA 1</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5"/>
              </w:rPr>
              <w:t xml:space="preserve">41101 Brno - Mariánské </w:t>
            </w:r>
            <w:proofErr w:type="spellStart"/>
            <w:r>
              <w:rPr>
                <w:rStyle w:val="CharStyle75"/>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5"/>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5"/>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5"/>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20" w:firstLine="0"/>
              <w:jc w:val="left"/>
            </w:pPr>
            <w:r>
              <w:rPr>
                <w:rStyle w:val="CharStyle74"/>
              </w:rPr>
              <w:t>334</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40" w:firstLine="0"/>
              <w:jc w:val="right"/>
            </w:pPr>
            <w:r>
              <w:rPr>
                <w:rStyle w:val="CharStyle74"/>
              </w:rPr>
              <w:t>25,87</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5"/>
              </w:rPr>
              <w:t>Kanceláře</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5"/>
              </w:rPr>
              <w:t>Kancelář</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5"/>
              </w:rPr>
              <w:t>Kancelář</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5"/>
              </w:rPr>
              <w:t>1450</w:t>
            </w:r>
          </w:p>
        </w:tc>
        <w:tc>
          <w:tcPr>
            <w:tcW w:w="1272" w:type="dxa"/>
            <w:tcBorders>
              <w:top w:val="single" w:sz="4" w:space="0" w:color="auto"/>
              <w:left w:val="single" w:sz="4" w:space="0" w:color="auto"/>
              <w:righ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60" w:firstLine="0"/>
              <w:jc w:val="right"/>
            </w:pPr>
            <w:r>
              <w:rPr>
                <w:rStyle w:val="CharStyle72"/>
              </w:rPr>
              <w:t>1700</w:t>
            </w:r>
          </w:p>
        </w:tc>
      </w:tr>
      <w:tr w:rsidR="004F3542">
        <w:tblPrEx>
          <w:tblCellMar>
            <w:top w:w="0" w:type="dxa"/>
            <w:bottom w:w="0" w:type="dxa"/>
          </w:tblCellMar>
        </w:tblPrEx>
        <w:trPr>
          <w:trHeight w:hRule="exact" w:val="173"/>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4"/>
              </w:rPr>
              <w:t xml:space="preserve">ETAPA </w:t>
            </w:r>
            <w:r>
              <w:rPr>
                <w:rStyle w:val="CharStyle75"/>
              </w:rPr>
              <w:t>I</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5"/>
              </w:rPr>
              <w:t xml:space="preserve">41101 Brno - Mariánské </w:t>
            </w:r>
            <w:proofErr w:type="spellStart"/>
            <w:r>
              <w:rPr>
                <w:rStyle w:val="CharStyle75"/>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5"/>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5"/>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5"/>
              </w:rPr>
              <w:t>3.NP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20" w:firstLine="0"/>
              <w:jc w:val="left"/>
            </w:pPr>
            <w:r>
              <w:rPr>
                <w:rStyle w:val="CharStyle74"/>
              </w:rPr>
              <w:t>335</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5"/>
              </w:rPr>
              <w:t>5.82</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5"/>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5"/>
              </w:rPr>
              <w:t>server</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5"/>
              </w:rPr>
              <w:t>sen/</w:t>
            </w:r>
            <w:proofErr w:type="spellStart"/>
            <w:r>
              <w:rPr>
                <w:rStyle w:val="CharStyle75"/>
              </w:rPr>
              <w:t>er</w:t>
            </w:r>
            <w:proofErr w:type="spellEnd"/>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20" w:firstLine="0"/>
              <w:jc w:val="right"/>
            </w:pPr>
            <w:r>
              <w:rPr>
                <w:rStyle w:val="CharStyle74"/>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73"/>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 xml:space="preserve">ETAPA </w:t>
            </w:r>
            <w:r>
              <w:rPr>
                <w:rStyle w:val="CharStyle73"/>
                <w:lang w:val="en-US"/>
              </w:rPr>
              <w:t>III</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40" w:firstLine="0"/>
              <w:jc w:val="left"/>
            </w:pPr>
            <w:r>
              <w:rPr>
                <w:rStyle w:val="CharStyle73"/>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402</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3,54</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Kuchyňka</w:t>
            </w:r>
          </w:p>
        </w:tc>
        <w:tc>
          <w:tcPr>
            <w:tcW w:w="1210" w:type="dxa"/>
            <w:tcBorders>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Kuchyňka</w:t>
            </w:r>
          </w:p>
        </w:tc>
        <w:tc>
          <w:tcPr>
            <w:tcW w:w="878" w:type="dxa"/>
            <w:tcBorders>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20" w:firstLine="0"/>
              <w:jc w:val="right"/>
            </w:pPr>
            <w:r>
              <w:rPr>
                <w:rStyle w:val="CharStyle73"/>
              </w:rPr>
              <w:t>850</w:t>
            </w:r>
          </w:p>
        </w:tc>
        <w:tc>
          <w:tcPr>
            <w:tcW w:w="1272" w:type="dxa"/>
            <w:tcBorders>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 xml:space="preserve">ETAPA </w:t>
            </w:r>
            <w:r>
              <w:rPr>
                <w:rStyle w:val="CharStyle73"/>
                <w:lang w:val="en-US"/>
              </w:rPr>
              <w:t>III</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40" w:firstLine="0"/>
              <w:jc w:val="left"/>
            </w:pPr>
            <w:r>
              <w:rPr>
                <w:rStyle w:val="CharStyle73"/>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406</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1,11</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výlevka</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Výlevka</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 xml:space="preserve">ETAPA </w:t>
            </w:r>
            <w:proofErr w:type="gramStart"/>
            <w:r>
              <w:rPr>
                <w:rStyle w:val="CharStyle73"/>
              </w:rPr>
              <w:t>lil</w:t>
            </w:r>
            <w:proofErr w:type="gramEnd"/>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40" w:firstLine="0"/>
              <w:jc w:val="left"/>
            </w:pPr>
            <w:r>
              <w:rPr>
                <w:rStyle w:val="CharStyle73"/>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407</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4,32</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WC</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WC</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20" w:firstLine="0"/>
              <w:jc w:val="right"/>
            </w:pPr>
            <w:r>
              <w:rPr>
                <w:rStyle w:val="CharStyle73"/>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 xml:space="preserve">ETAPA </w:t>
            </w:r>
            <w:r>
              <w:rPr>
                <w:rStyle w:val="CharStyle73"/>
                <w:lang w:val="en-US"/>
              </w:rPr>
              <w:t>III</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Brno-Mariánské </w:t>
            </w:r>
            <w:proofErr w:type="spellStart"/>
            <w:r>
              <w:rPr>
                <w:rStyle w:val="CharStyle72"/>
              </w:rPr>
              <w:t>námésl</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40" w:firstLine="0"/>
              <w:jc w:val="left"/>
            </w:pPr>
            <w:r>
              <w:rPr>
                <w:rStyle w:val="CharStyle73"/>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408</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2,52</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sprcha</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Sprcha</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 xml:space="preserve">ETAPA </w:t>
            </w:r>
            <w:r>
              <w:rPr>
                <w:rStyle w:val="CharStyle73"/>
                <w:lang w:val="en-US"/>
              </w:rPr>
              <w:t>III</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 - 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409</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5,09</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WC</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WC</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 xml:space="preserve">ETAPA </w:t>
            </w:r>
            <w:r>
              <w:rPr>
                <w:rStyle w:val="CharStyle73"/>
                <w:lang w:val="en-US"/>
              </w:rPr>
              <w:t>III</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410</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0,99</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WC</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WC</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 xml:space="preserve">ETAPA </w:t>
            </w:r>
            <w:r>
              <w:rPr>
                <w:rStyle w:val="CharStyle73"/>
                <w:lang w:val="en-US"/>
              </w:rPr>
              <w:t>III</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20" w:firstLine="0"/>
              <w:jc w:val="left"/>
            </w:pPr>
            <w:r>
              <w:rPr>
                <w:rStyle w:val="CharStyle73"/>
              </w:rPr>
              <w:t>411</w:t>
            </w:r>
          </w:p>
        </w:tc>
        <w:tc>
          <w:tcPr>
            <w:tcW w:w="763" w:type="dxa"/>
            <w:tcBorders>
              <w:top w:val="single" w:sz="4" w:space="0" w:color="auto"/>
              <w:left w:val="single" w:sz="4" w:space="0" w:color="auto"/>
            </w:tcBorders>
            <w:shd w:val="clear" w:color="auto" w:fill="FFFFFF"/>
            <w:vAlign w:val="bottom"/>
          </w:tcPr>
          <w:p w:rsidR="004F3542" w:rsidRDefault="007E0099">
            <w:pPr>
              <w:pStyle w:val="Style47"/>
              <w:framePr w:w="11141" w:wrap="notBeside" w:vAnchor="text" w:hAnchor="text" w:xAlign="center" w:y="1"/>
              <w:shd w:val="clear" w:color="auto" w:fill="auto"/>
              <w:spacing w:before="0" w:line="120" w:lineRule="exact"/>
              <w:ind w:right="40" w:firstLine="0"/>
              <w:jc w:val="right"/>
            </w:pPr>
            <w:r>
              <w:rPr>
                <w:rStyle w:val="CharStyle73"/>
              </w:rPr>
              <w:t>1,16</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WC</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WC</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63"/>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 xml:space="preserve">ETAPA </w:t>
            </w:r>
            <w:r>
              <w:rPr>
                <w:rStyle w:val="CharStyle73"/>
                <w:lang w:val="en-US"/>
              </w:rPr>
              <w:t>III</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 - 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20" w:firstLine="0"/>
              <w:jc w:val="left"/>
            </w:pPr>
            <w:r>
              <w:rPr>
                <w:rStyle w:val="CharStyle73"/>
              </w:rPr>
              <w:t>412</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40" w:firstLine="0"/>
              <w:jc w:val="right"/>
            </w:pPr>
            <w:r>
              <w:rPr>
                <w:rStyle w:val="CharStyle73"/>
              </w:rPr>
              <w:t>4,26</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WC</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WC</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20" w:firstLine="0"/>
              <w:jc w:val="right"/>
            </w:pPr>
            <w:r>
              <w:rPr>
                <w:rStyle w:val="CharStyle73"/>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 xml:space="preserve">ETAPA </w:t>
            </w:r>
            <w:r>
              <w:rPr>
                <w:rStyle w:val="CharStyle73"/>
                <w:lang w:val="en-US"/>
              </w:rPr>
              <w:t>III</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 - 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413</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8,09</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WC</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WC</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20" w:firstLine="0"/>
              <w:jc w:val="right"/>
            </w:pPr>
            <w:r>
              <w:rPr>
                <w:rStyle w:val="CharStyle73"/>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73"/>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 xml:space="preserve">ETAPA </w:t>
            </w:r>
            <w:r>
              <w:rPr>
                <w:rStyle w:val="CharStyle73"/>
                <w:lang w:val="en-US"/>
              </w:rPr>
              <w:t>III</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20" w:firstLine="0"/>
              <w:jc w:val="left"/>
            </w:pPr>
            <w:r>
              <w:rPr>
                <w:rStyle w:val="CharStyle73"/>
              </w:rPr>
              <w:t>414</w:t>
            </w:r>
          </w:p>
        </w:tc>
        <w:tc>
          <w:tcPr>
            <w:tcW w:w="763" w:type="dxa"/>
            <w:tcBorders>
              <w:top w:val="single" w:sz="4" w:space="0" w:color="auto"/>
              <w:left w:val="single" w:sz="4" w:space="0" w:color="auto"/>
            </w:tcBorders>
            <w:shd w:val="clear" w:color="auto" w:fill="FFFFFF"/>
            <w:vAlign w:val="bottom"/>
          </w:tcPr>
          <w:p w:rsidR="004F3542" w:rsidRDefault="007E0099">
            <w:pPr>
              <w:pStyle w:val="Style47"/>
              <w:framePr w:w="11141" w:wrap="notBeside" w:vAnchor="text" w:hAnchor="text" w:xAlign="center" w:y="1"/>
              <w:shd w:val="clear" w:color="auto" w:fill="auto"/>
              <w:spacing w:before="0" w:line="120" w:lineRule="exact"/>
              <w:ind w:right="40" w:firstLine="0"/>
              <w:jc w:val="right"/>
            </w:pPr>
            <w:r>
              <w:rPr>
                <w:rStyle w:val="CharStyle73"/>
              </w:rPr>
              <w:t>1</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WC</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WC</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20" w:firstLine="0"/>
              <w:jc w:val="right"/>
            </w:pPr>
            <w:r>
              <w:rPr>
                <w:rStyle w:val="CharStyle73"/>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 xml:space="preserve">ETAPA </w:t>
            </w:r>
            <w:r>
              <w:rPr>
                <w:rStyle w:val="CharStyle73"/>
                <w:lang w:val="en-US"/>
              </w:rPr>
              <w:t>III</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415</w:t>
            </w:r>
          </w:p>
        </w:tc>
        <w:tc>
          <w:tcPr>
            <w:tcW w:w="763" w:type="dxa"/>
            <w:tcBorders>
              <w:top w:val="single" w:sz="4" w:space="0" w:color="auto"/>
              <w:left w:val="single" w:sz="4" w:space="0" w:color="auto"/>
            </w:tcBorders>
            <w:shd w:val="clear" w:color="auto" w:fill="FFFFFF"/>
            <w:vAlign w:val="bottom"/>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1,16</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WC</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WC</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20" w:firstLine="0"/>
              <w:jc w:val="right"/>
            </w:pPr>
            <w:r>
              <w:rPr>
                <w:rStyle w:val="CharStyle73"/>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 xml:space="preserve">ETAPA </w:t>
            </w:r>
            <w:r>
              <w:rPr>
                <w:rStyle w:val="CharStyle73"/>
                <w:lang w:val="en-US"/>
              </w:rPr>
              <w:t>III</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 - </w:t>
            </w:r>
            <w:r>
              <w:rPr>
                <w:rStyle w:val="CharStyle72"/>
              </w:rPr>
              <w:t xml:space="preserve">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416</w:t>
            </w:r>
          </w:p>
        </w:tc>
        <w:tc>
          <w:tcPr>
            <w:tcW w:w="763" w:type="dxa"/>
            <w:tcBorders>
              <w:top w:val="single" w:sz="4" w:space="0" w:color="auto"/>
              <w:left w:val="single" w:sz="4" w:space="0" w:color="auto"/>
            </w:tcBorders>
            <w:shd w:val="clear" w:color="auto" w:fill="FFFFFF"/>
            <w:vAlign w:val="bottom"/>
          </w:tcPr>
          <w:p w:rsidR="004F3542" w:rsidRDefault="007E0099">
            <w:pPr>
              <w:pStyle w:val="Style47"/>
              <w:framePr w:w="11141" w:wrap="notBeside" w:vAnchor="text" w:hAnchor="text" w:xAlign="center" w:y="1"/>
              <w:shd w:val="clear" w:color="auto" w:fill="auto"/>
              <w:spacing w:before="0" w:line="120" w:lineRule="exact"/>
              <w:ind w:right="40" w:firstLine="0"/>
              <w:jc w:val="right"/>
            </w:pPr>
            <w:r>
              <w:rPr>
                <w:rStyle w:val="CharStyle73"/>
              </w:rPr>
              <w:t>1,16</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sklad</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Sklad</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20" w:firstLine="0"/>
              <w:jc w:val="right"/>
            </w:pPr>
            <w:r>
              <w:rPr>
                <w:rStyle w:val="CharStyle73"/>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 xml:space="preserve">ETAPA </w:t>
            </w:r>
            <w:r>
              <w:rPr>
                <w:rStyle w:val="CharStyle73"/>
                <w:lang w:val="en-US"/>
              </w:rPr>
              <w:t>III</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20" w:firstLine="0"/>
              <w:jc w:val="left"/>
            </w:pPr>
            <w:r>
              <w:rPr>
                <w:rStyle w:val="CharStyle73"/>
              </w:rPr>
              <w:t>418</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32,32</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Kancelář</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1450</w:t>
            </w:r>
          </w:p>
        </w:tc>
        <w:tc>
          <w:tcPr>
            <w:tcW w:w="1272" w:type="dxa"/>
            <w:tcBorders>
              <w:top w:val="single" w:sz="4" w:space="0" w:color="auto"/>
              <w:left w:val="single" w:sz="4" w:space="0" w:color="auto"/>
              <w:righ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60" w:firstLine="0"/>
              <w:jc w:val="right"/>
            </w:pPr>
            <w:r>
              <w:rPr>
                <w:rStyle w:val="CharStyle72"/>
              </w:rPr>
              <w:t>1700</w:t>
            </w: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 xml:space="preserve">ETAPA </w:t>
            </w:r>
            <w:r>
              <w:rPr>
                <w:rStyle w:val="CharStyle73"/>
                <w:lang w:val="en-US"/>
              </w:rPr>
              <w:t>III</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 - 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419</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32,33</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Kancelář</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1450</w:t>
            </w:r>
          </w:p>
        </w:tc>
        <w:tc>
          <w:tcPr>
            <w:tcW w:w="1272" w:type="dxa"/>
            <w:tcBorders>
              <w:top w:val="single" w:sz="4" w:space="0" w:color="auto"/>
              <w:left w:val="single" w:sz="4" w:space="0" w:color="auto"/>
              <w:righ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60" w:firstLine="0"/>
              <w:jc w:val="right"/>
            </w:pPr>
            <w:r>
              <w:rPr>
                <w:rStyle w:val="CharStyle72"/>
              </w:rPr>
              <w:t>1700</w:t>
            </w:r>
          </w:p>
        </w:tc>
      </w:tr>
      <w:tr w:rsidR="004F3542">
        <w:tblPrEx>
          <w:tblCellMar>
            <w:top w:w="0" w:type="dxa"/>
            <w:bottom w:w="0" w:type="dxa"/>
          </w:tblCellMar>
        </w:tblPrEx>
        <w:trPr>
          <w:trHeight w:hRule="exact" w:val="163"/>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 xml:space="preserve">ETAPA </w:t>
            </w:r>
            <w:r>
              <w:rPr>
                <w:rStyle w:val="CharStyle73"/>
                <w:lang w:val="en-US"/>
              </w:rPr>
              <w:t>III</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420a</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40" w:firstLine="0"/>
              <w:jc w:val="right"/>
            </w:pPr>
            <w:r>
              <w:rPr>
                <w:rStyle w:val="CharStyle73"/>
              </w:rPr>
              <w:t>16,15</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Kancelář</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1450</w:t>
            </w:r>
          </w:p>
        </w:tc>
        <w:tc>
          <w:tcPr>
            <w:tcW w:w="1272" w:type="dxa"/>
            <w:tcBorders>
              <w:top w:val="single" w:sz="4" w:space="0" w:color="auto"/>
              <w:left w:val="single" w:sz="4" w:space="0" w:color="auto"/>
              <w:righ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60" w:firstLine="0"/>
              <w:jc w:val="right"/>
            </w:pPr>
            <w:r>
              <w:rPr>
                <w:rStyle w:val="CharStyle72"/>
              </w:rPr>
              <w:t>1700</w:t>
            </w: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 xml:space="preserve">ETAPA </w:t>
            </w:r>
            <w:r>
              <w:rPr>
                <w:rStyle w:val="CharStyle73"/>
                <w:lang w:val="en-US"/>
              </w:rPr>
              <w:t>III</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420b</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25,11</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Kancelář</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1450</w:t>
            </w:r>
          </w:p>
        </w:tc>
        <w:tc>
          <w:tcPr>
            <w:tcW w:w="1272" w:type="dxa"/>
            <w:tcBorders>
              <w:top w:val="single" w:sz="4" w:space="0" w:color="auto"/>
              <w:left w:val="single" w:sz="4" w:space="0" w:color="auto"/>
              <w:righ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60" w:firstLine="0"/>
              <w:jc w:val="right"/>
            </w:pPr>
            <w:r>
              <w:rPr>
                <w:rStyle w:val="CharStyle72"/>
              </w:rPr>
              <w:t>1700</w:t>
            </w:r>
          </w:p>
        </w:tc>
      </w:tr>
      <w:tr w:rsidR="004F3542">
        <w:tblPrEx>
          <w:tblCellMar>
            <w:top w:w="0" w:type="dxa"/>
            <w:bottom w:w="0" w:type="dxa"/>
          </w:tblCellMar>
        </w:tblPrEx>
        <w:trPr>
          <w:trHeight w:hRule="exact" w:val="173"/>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 xml:space="preserve">ETAPA </w:t>
            </w:r>
            <w:r>
              <w:rPr>
                <w:rStyle w:val="CharStyle73"/>
                <w:lang w:val="en-US"/>
              </w:rPr>
              <w:t>III</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421</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34,06</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Kancelář</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1450</w:t>
            </w:r>
          </w:p>
        </w:tc>
        <w:tc>
          <w:tcPr>
            <w:tcW w:w="1272" w:type="dxa"/>
            <w:tcBorders>
              <w:top w:val="single" w:sz="4" w:space="0" w:color="auto"/>
              <w:left w:val="single" w:sz="4" w:space="0" w:color="auto"/>
              <w:righ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60" w:firstLine="0"/>
              <w:jc w:val="right"/>
            </w:pPr>
            <w:r>
              <w:rPr>
                <w:rStyle w:val="CharStyle72"/>
              </w:rPr>
              <w:t>1700</w:t>
            </w: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 xml:space="preserve">ETAPA </w:t>
            </w:r>
            <w:r>
              <w:rPr>
                <w:rStyle w:val="CharStyle73"/>
                <w:lang w:val="en-US"/>
              </w:rPr>
              <w:t>III</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 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40" w:firstLine="0"/>
              <w:jc w:val="left"/>
            </w:pPr>
            <w:r>
              <w:rPr>
                <w:rStyle w:val="CharStyle73"/>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423</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8,8</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Kancelář</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1450</w:t>
            </w:r>
          </w:p>
        </w:tc>
        <w:tc>
          <w:tcPr>
            <w:tcW w:w="1272" w:type="dxa"/>
            <w:tcBorders>
              <w:top w:val="single" w:sz="4" w:space="0" w:color="auto"/>
              <w:left w:val="single" w:sz="4" w:space="0" w:color="auto"/>
              <w:righ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60" w:firstLine="0"/>
              <w:jc w:val="right"/>
            </w:pPr>
            <w:r>
              <w:rPr>
                <w:rStyle w:val="CharStyle72"/>
              </w:rPr>
              <w:t>1700</w:t>
            </w:r>
          </w:p>
        </w:tc>
      </w:tr>
      <w:tr w:rsidR="004F3542">
        <w:tblPrEx>
          <w:tblCellMar>
            <w:top w:w="0" w:type="dxa"/>
            <w:bottom w:w="0" w:type="dxa"/>
          </w:tblCellMar>
        </w:tblPrEx>
        <w:trPr>
          <w:trHeight w:hRule="exact" w:val="17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 xml:space="preserve">ETAPA </w:t>
            </w:r>
            <w:r>
              <w:rPr>
                <w:rStyle w:val="CharStyle73"/>
                <w:lang w:val="en-US"/>
              </w:rPr>
              <w:t>III</w:t>
            </w:r>
          </w:p>
        </w:tc>
        <w:tc>
          <w:tcPr>
            <w:tcW w:w="160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 xml:space="preserve">41101 Brno-Mariánské </w:t>
            </w:r>
            <w:proofErr w:type="spellStart"/>
            <w:r>
              <w:rPr>
                <w:rStyle w:val="CharStyle72"/>
              </w:rPr>
              <w:t>námést</w:t>
            </w:r>
            <w:proofErr w:type="spellEnd"/>
          </w:p>
        </w:tc>
        <w:tc>
          <w:tcPr>
            <w:tcW w:w="389"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20" w:firstLine="0"/>
              <w:jc w:val="left"/>
            </w:pPr>
            <w:r>
              <w:rPr>
                <w:rStyle w:val="CharStyle73"/>
              </w:rPr>
              <w:t>424</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40" w:firstLine="0"/>
              <w:jc w:val="right"/>
            </w:pPr>
            <w:r>
              <w:rPr>
                <w:rStyle w:val="CharStyle73"/>
              </w:rPr>
              <w:t>24,71</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Kancelář</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1450</w:t>
            </w:r>
          </w:p>
        </w:tc>
        <w:tc>
          <w:tcPr>
            <w:tcW w:w="1272" w:type="dxa"/>
            <w:tcBorders>
              <w:top w:val="single" w:sz="4" w:space="0" w:color="auto"/>
              <w:left w:val="single" w:sz="4" w:space="0" w:color="auto"/>
              <w:righ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60" w:firstLine="0"/>
              <w:jc w:val="right"/>
            </w:pPr>
            <w:r>
              <w:rPr>
                <w:rStyle w:val="CharStyle72"/>
              </w:rPr>
              <w:t>1700</w:t>
            </w: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 xml:space="preserve">ETAPA </w:t>
            </w:r>
            <w:proofErr w:type="spellStart"/>
            <w:r>
              <w:rPr>
                <w:rStyle w:val="CharStyle73"/>
              </w:rPr>
              <w:t>il</w:t>
            </w:r>
            <w:proofErr w:type="spellEnd"/>
          </w:p>
        </w:tc>
        <w:tc>
          <w:tcPr>
            <w:tcW w:w="1992" w:type="dxa"/>
            <w:gridSpan w:val="2"/>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41101 Brno-Mariánské náměstí617/1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Objekte</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426</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24,68</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Spisovna</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1450</w:t>
            </w:r>
          </w:p>
        </w:tc>
        <w:tc>
          <w:tcPr>
            <w:tcW w:w="1272" w:type="dxa"/>
            <w:tcBorders>
              <w:top w:val="single" w:sz="4" w:space="0" w:color="auto"/>
              <w:left w:val="single" w:sz="4" w:space="0" w:color="auto"/>
              <w:righ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60" w:firstLine="0"/>
              <w:jc w:val="right"/>
            </w:pPr>
            <w:r>
              <w:rPr>
                <w:rStyle w:val="CharStyle72"/>
              </w:rPr>
              <w:t>1700</w:t>
            </w: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II</w:t>
            </w:r>
          </w:p>
        </w:tc>
        <w:tc>
          <w:tcPr>
            <w:tcW w:w="1992" w:type="dxa"/>
            <w:gridSpan w:val="2"/>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41101 Brno-Mariánské náméstí6l7/1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20" w:firstLine="0"/>
              <w:jc w:val="left"/>
            </w:pPr>
            <w:r>
              <w:rPr>
                <w:rStyle w:val="CharStyle73"/>
              </w:rPr>
              <w:t>427</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32,79</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Kancelář</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1450</w:t>
            </w:r>
          </w:p>
        </w:tc>
        <w:tc>
          <w:tcPr>
            <w:tcW w:w="1272" w:type="dxa"/>
            <w:tcBorders>
              <w:top w:val="single" w:sz="4" w:space="0" w:color="auto"/>
              <w:left w:val="single" w:sz="4" w:space="0" w:color="auto"/>
              <w:righ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60" w:firstLine="0"/>
              <w:jc w:val="right"/>
            </w:pPr>
            <w:r>
              <w:rPr>
                <w:rStyle w:val="CharStyle72"/>
              </w:rPr>
              <w:t>1700</w:t>
            </w: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II</w:t>
            </w:r>
          </w:p>
        </w:tc>
        <w:tc>
          <w:tcPr>
            <w:tcW w:w="1992" w:type="dxa"/>
            <w:gridSpan w:val="2"/>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41101 Brno - Mariánské náměstí 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429</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24,08</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Kancelář</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1450</w:t>
            </w:r>
          </w:p>
        </w:tc>
        <w:tc>
          <w:tcPr>
            <w:tcW w:w="1272" w:type="dxa"/>
            <w:tcBorders>
              <w:top w:val="single" w:sz="4" w:space="0" w:color="auto"/>
              <w:left w:val="single" w:sz="4" w:space="0" w:color="auto"/>
              <w:righ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60" w:firstLine="0"/>
              <w:jc w:val="right"/>
            </w:pPr>
            <w:r>
              <w:rPr>
                <w:rStyle w:val="CharStyle72"/>
              </w:rPr>
              <w:t>1700</w:t>
            </w: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II</w:t>
            </w:r>
          </w:p>
        </w:tc>
        <w:tc>
          <w:tcPr>
            <w:tcW w:w="1992" w:type="dxa"/>
            <w:gridSpan w:val="2"/>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41101 Brno - Mariánské náměstí 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430</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8,69</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Kancelář</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1450</w:t>
            </w:r>
          </w:p>
        </w:tc>
        <w:tc>
          <w:tcPr>
            <w:tcW w:w="1272" w:type="dxa"/>
            <w:tcBorders>
              <w:top w:val="single" w:sz="4" w:space="0" w:color="auto"/>
              <w:left w:val="single" w:sz="4" w:space="0" w:color="auto"/>
              <w:righ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60" w:firstLine="0"/>
              <w:jc w:val="right"/>
            </w:pPr>
            <w:r>
              <w:rPr>
                <w:rStyle w:val="CharStyle72"/>
              </w:rPr>
              <w:t>1700</w:t>
            </w: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II</w:t>
            </w:r>
          </w:p>
        </w:tc>
        <w:tc>
          <w:tcPr>
            <w:tcW w:w="1992" w:type="dxa"/>
            <w:gridSpan w:val="2"/>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41101 Brno - Mariánské náměstí 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431</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40" w:firstLine="0"/>
              <w:jc w:val="right"/>
            </w:pPr>
            <w:r>
              <w:rPr>
                <w:rStyle w:val="CharStyle73"/>
              </w:rPr>
              <w:t>23,41</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Kancelář</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1450</w:t>
            </w:r>
          </w:p>
        </w:tc>
        <w:tc>
          <w:tcPr>
            <w:tcW w:w="1272" w:type="dxa"/>
            <w:tcBorders>
              <w:top w:val="single" w:sz="4" w:space="0" w:color="auto"/>
              <w:left w:val="single" w:sz="4" w:space="0" w:color="auto"/>
              <w:righ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60" w:firstLine="0"/>
              <w:jc w:val="right"/>
            </w:pPr>
            <w:r>
              <w:rPr>
                <w:rStyle w:val="CharStyle72"/>
              </w:rPr>
              <w:t>1700</w:t>
            </w: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II</w:t>
            </w:r>
          </w:p>
        </w:tc>
        <w:tc>
          <w:tcPr>
            <w:tcW w:w="1992" w:type="dxa"/>
            <w:gridSpan w:val="2"/>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41101 Brno - Mariánské náměstí 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432</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23,81</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Kancelář</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1450</w:t>
            </w:r>
          </w:p>
        </w:tc>
        <w:tc>
          <w:tcPr>
            <w:tcW w:w="1272" w:type="dxa"/>
            <w:tcBorders>
              <w:top w:val="single" w:sz="4" w:space="0" w:color="auto"/>
              <w:left w:val="single" w:sz="4" w:space="0" w:color="auto"/>
              <w:righ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60" w:firstLine="0"/>
              <w:jc w:val="right"/>
            </w:pPr>
            <w:r>
              <w:rPr>
                <w:rStyle w:val="CharStyle73"/>
              </w:rPr>
              <w:t>1700</w:t>
            </w:r>
          </w:p>
        </w:tc>
      </w:tr>
      <w:tr w:rsidR="004F3542">
        <w:tblPrEx>
          <w:tblCellMar>
            <w:top w:w="0" w:type="dxa"/>
            <w:bottom w:w="0" w:type="dxa"/>
          </w:tblCellMar>
        </w:tblPrEx>
        <w:trPr>
          <w:trHeight w:hRule="exact" w:val="17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3"/>
              </w:rPr>
              <w:t>ETAPA II</w:t>
            </w:r>
          </w:p>
        </w:tc>
        <w:tc>
          <w:tcPr>
            <w:tcW w:w="1992" w:type="dxa"/>
            <w:gridSpan w:val="2"/>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41101 Brno - Mariánské náměstí 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20" w:firstLine="0"/>
              <w:jc w:val="left"/>
            </w:pPr>
            <w:r>
              <w:rPr>
                <w:rStyle w:val="CharStyle73"/>
              </w:rPr>
              <w:t>433</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2"/>
              </w:rPr>
              <w:t>8,75</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Kanceláře</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Kancelář</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Kancelář</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1450</w:t>
            </w:r>
          </w:p>
        </w:tc>
        <w:tc>
          <w:tcPr>
            <w:tcW w:w="1272" w:type="dxa"/>
            <w:tcBorders>
              <w:top w:val="single" w:sz="4" w:space="0" w:color="auto"/>
              <w:left w:val="single" w:sz="4" w:space="0" w:color="auto"/>
              <w:righ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60" w:firstLine="0"/>
              <w:jc w:val="right"/>
            </w:pPr>
            <w:r>
              <w:rPr>
                <w:rStyle w:val="CharStyle72"/>
              </w:rPr>
              <w:t>1700</w:t>
            </w:r>
          </w:p>
        </w:tc>
      </w:tr>
      <w:tr w:rsidR="004F3542">
        <w:tblPrEx>
          <w:tblCellMar>
            <w:top w:w="0" w:type="dxa"/>
            <w:bottom w:w="0" w:type="dxa"/>
          </w:tblCellMar>
        </w:tblPrEx>
        <w:trPr>
          <w:trHeight w:hRule="exact" w:val="182"/>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6"/>
              </w:rPr>
              <w:t xml:space="preserve">ETAPA </w:t>
            </w:r>
            <w:proofErr w:type="gramStart"/>
            <w:r>
              <w:rPr>
                <w:rStyle w:val="CharStyle76"/>
              </w:rPr>
              <w:t>lil</w:t>
            </w:r>
            <w:proofErr w:type="gramEnd"/>
          </w:p>
        </w:tc>
        <w:tc>
          <w:tcPr>
            <w:tcW w:w="1992" w:type="dxa"/>
            <w:gridSpan w:val="2"/>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41101 Brno-Mariánské námésti617/1</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Objekt C</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2"/>
              </w:rPr>
              <w:t>4.NP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20" w:firstLine="0"/>
              <w:jc w:val="left"/>
            </w:pPr>
            <w:r>
              <w:rPr>
                <w:rStyle w:val="CharStyle73"/>
              </w:rPr>
              <w:t>434</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40" w:firstLine="0"/>
              <w:jc w:val="right"/>
            </w:pPr>
            <w:r>
              <w:rPr>
                <w:rStyle w:val="CharStyle73"/>
              </w:rPr>
              <w:t>85,14</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Společné prostory</w:t>
            </w:r>
          </w:p>
        </w:tc>
        <w:tc>
          <w:tcPr>
            <w:tcW w:w="85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2"/>
              </w:rPr>
              <w:t>Chodba</w:t>
            </w: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2"/>
              </w:rPr>
              <w:t>Chodba</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20" w:firstLine="0"/>
              <w:jc w:val="right"/>
            </w:pPr>
            <w:r>
              <w:rPr>
                <w:rStyle w:val="CharStyle73"/>
              </w:rPr>
              <w:t>850</w:t>
            </w:r>
          </w:p>
        </w:tc>
        <w:tc>
          <w:tcPr>
            <w:tcW w:w="1272" w:type="dxa"/>
            <w:tcBorders>
              <w:top w:val="single" w:sz="4" w:space="0" w:color="auto"/>
              <w:left w:val="single" w:sz="4" w:space="0" w:color="auto"/>
              <w:righ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68"/>
          <w:jc w:val="center"/>
        </w:trPr>
        <w:tc>
          <w:tcPr>
            <w:tcW w:w="696"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4"/>
              </w:rPr>
              <w:t>ETAPAMI</w:t>
            </w:r>
          </w:p>
        </w:tc>
        <w:tc>
          <w:tcPr>
            <w:tcW w:w="1992" w:type="dxa"/>
            <w:gridSpan w:val="2"/>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5"/>
              </w:rPr>
              <w:t>41101 Brno-Mariánské námésti617/l</w:t>
            </w:r>
          </w:p>
        </w:tc>
        <w:tc>
          <w:tcPr>
            <w:tcW w:w="965"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5"/>
              </w:rPr>
              <w:t>Objekt H</w:t>
            </w:r>
          </w:p>
        </w:tc>
        <w:tc>
          <w:tcPr>
            <w:tcW w:w="72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5"/>
              </w:rPr>
              <w:t>2.NP</w:t>
            </w:r>
          </w:p>
        </w:tc>
        <w:tc>
          <w:tcPr>
            <w:tcW w:w="614"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5"/>
              </w:rPr>
              <w:t>237</w:t>
            </w:r>
          </w:p>
        </w:tc>
        <w:tc>
          <w:tcPr>
            <w:tcW w:w="763"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40" w:firstLine="0"/>
              <w:jc w:val="right"/>
            </w:pPr>
            <w:r>
              <w:rPr>
                <w:rStyle w:val="CharStyle74"/>
              </w:rPr>
              <w:t>29,04</w:t>
            </w:r>
          </w:p>
        </w:tc>
        <w:tc>
          <w:tcPr>
            <w:tcW w:w="1181"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5"/>
              </w:rPr>
              <w:t>Společné prostory</w:t>
            </w:r>
          </w:p>
        </w:tc>
        <w:tc>
          <w:tcPr>
            <w:tcW w:w="850" w:type="dxa"/>
            <w:tcBorders>
              <w:top w:val="single" w:sz="4" w:space="0" w:color="auto"/>
              <w:left w:val="single" w:sz="4" w:space="0" w:color="auto"/>
            </w:tcBorders>
            <w:shd w:val="clear" w:color="auto" w:fill="FFFFFF"/>
          </w:tcPr>
          <w:p w:rsidR="004F3542" w:rsidRDefault="004F3542">
            <w:pPr>
              <w:framePr w:w="11141" w:wrap="notBeside" w:vAnchor="text" w:hAnchor="text" w:xAlign="center" w:y="1"/>
              <w:rPr>
                <w:sz w:val="10"/>
                <w:szCs w:val="10"/>
              </w:rPr>
            </w:pPr>
          </w:p>
        </w:tc>
        <w:tc>
          <w:tcPr>
            <w:tcW w:w="1210"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5"/>
              </w:rPr>
              <w:t>archiv</w:t>
            </w:r>
          </w:p>
        </w:tc>
        <w:tc>
          <w:tcPr>
            <w:tcW w:w="878" w:type="dxa"/>
            <w:tcBorders>
              <w:top w:val="single" w:sz="4" w:space="0" w:color="auto"/>
              <w:left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20" w:firstLine="0"/>
              <w:jc w:val="right"/>
            </w:pPr>
            <w:r>
              <w:rPr>
                <w:rStyle w:val="CharStyle74"/>
              </w:rPr>
              <w:t>850</w:t>
            </w:r>
          </w:p>
        </w:tc>
        <w:tc>
          <w:tcPr>
            <w:tcW w:w="1272" w:type="dxa"/>
            <w:tcBorders>
              <w:top w:val="single" w:sz="4" w:space="0" w:color="auto"/>
              <w:left w:val="single" w:sz="4" w:space="0" w:color="auto"/>
            </w:tcBorders>
            <w:shd w:val="clear" w:color="auto" w:fill="FFFFFF"/>
          </w:tcPr>
          <w:p w:rsidR="004F3542" w:rsidRDefault="004F3542">
            <w:pPr>
              <w:framePr w:w="11141" w:wrap="notBeside" w:vAnchor="text" w:hAnchor="text" w:xAlign="center" w:y="1"/>
              <w:rPr>
                <w:sz w:val="10"/>
                <w:szCs w:val="10"/>
              </w:rPr>
            </w:pPr>
          </w:p>
        </w:tc>
      </w:tr>
      <w:tr w:rsidR="004F3542">
        <w:tblPrEx>
          <w:tblCellMar>
            <w:top w:w="0" w:type="dxa"/>
            <w:bottom w:w="0" w:type="dxa"/>
          </w:tblCellMar>
        </w:tblPrEx>
        <w:trPr>
          <w:trHeight w:hRule="exact" w:val="197"/>
          <w:jc w:val="center"/>
        </w:trPr>
        <w:tc>
          <w:tcPr>
            <w:tcW w:w="696" w:type="dxa"/>
            <w:tcBorders>
              <w:top w:val="single" w:sz="4" w:space="0" w:color="auto"/>
              <w:left w:val="single" w:sz="4" w:space="0" w:color="auto"/>
              <w:bottom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60" w:firstLine="0"/>
              <w:jc w:val="left"/>
            </w:pPr>
            <w:r>
              <w:rPr>
                <w:rStyle w:val="CharStyle74"/>
              </w:rPr>
              <w:t>ETAPA til</w:t>
            </w:r>
          </w:p>
        </w:tc>
        <w:tc>
          <w:tcPr>
            <w:tcW w:w="1992" w:type="dxa"/>
            <w:gridSpan w:val="2"/>
            <w:tcBorders>
              <w:top w:val="single" w:sz="4" w:space="0" w:color="auto"/>
              <w:left w:val="single" w:sz="4" w:space="0" w:color="auto"/>
              <w:bottom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5"/>
              </w:rPr>
              <w:t>41101 Brno-Mariánské náměstí 617/1</w:t>
            </w:r>
          </w:p>
        </w:tc>
        <w:tc>
          <w:tcPr>
            <w:tcW w:w="965" w:type="dxa"/>
            <w:tcBorders>
              <w:top w:val="single" w:sz="4" w:space="0" w:color="auto"/>
              <w:left w:val="single" w:sz="4" w:space="0" w:color="auto"/>
              <w:bottom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5"/>
              </w:rPr>
              <w:t>Objekt H</w:t>
            </w:r>
          </w:p>
        </w:tc>
        <w:tc>
          <w:tcPr>
            <w:tcW w:w="720" w:type="dxa"/>
            <w:tcBorders>
              <w:top w:val="single" w:sz="4" w:space="0" w:color="auto"/>
              <w:left w:val="single" w:sz="4" w:space="0" w:color="auto"/>
              <w:bottom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20" w:firstLine="0"/>
              <w:jc w:val="left"/>
            </w:pPr>
            <w:r>
              <w:rPr>
                <w:rStyle w:val="CharStyle75"/>
              </w:rPr>
              <w:t>2.NP</w:t>
            </w:r>
          </w:p>
        </w:tc>
        <w:tc>
          <w:tcPr>
            <w:tcW w:w="614" w:type="dxa"/>
            <w:tcBorders>
              <w:top w:val="single" w:sz="4" w:space="0" w:color="auto"/>
              <w:left w:val="single" w:sz="4" w:space="0" w:color="auto"/>
              <w:bottom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left="20" w:firstLine="0"/>
              <w:jc w:val="left"/>
            </w:pPr>
            <w:r>
              <w:rPr>
                <w:rStyle w:val="CharStyle74"/>
              </w:rPr>
              <w:t>236</w:t>
            </w:r>
          </w:p>
        </w:tc>
        <w:tc>
          <w:tcPr>
            <w:tcW w:w="763" w:type="dxa"/>
            <w:tcBorders>
              <w:top w:val="single" w:sz="4" w:space="0" w:color="auto"/>
              <w:left w:val="single" w:sz="4" w:space="0" w:color="auto"/>
              <w:bottom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40" w:firstLine="0"/>
              <w:jc w:val="right"/>
            </w:pPr>
            <w:r>
              <w:rPr>
                <w:rStyle w:val="CharStyle75"/>
              </w:rPr>
              <w:t>35,39</w:t>
            </w:r>
          </w:p>
        </w:tc>
        <w:tc>
          <w:tcPr>
            <w:tcW w:w="1181" w:type="dxa"/>
            <w:tcBorders>
              <w:top w:val="single" w:sz="4" w:space="0" w:color="auto"/>
              <w:left w:val="single" w:sz="4" w:space="0" w:color="auto"/>
              <w:bottom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left="40" w:firstLine="0"/>
              <w:jc w:val="left"/>
            </w:pPr>
            <w:r>
              <w:rPr>
                <w:rStyle w:val="CharStyle75"/>
              </w:rPr>
              <w:t>Společné prostory</w:t>
            </w:r>
          </w:p>
        </w:tc>
        <w:tc>
          <w:tcPr>
            <w:tcW w:w="850" w:type="dxa"/>
            <w:tcBorders>
              <w:top w:val="single" w:sz="4" w:space="0" w:color="auto"/>
              <w:left w:val="single" w:sz="4" w:space="0" w:color="auto"/>
              <w:bottom w:val="single" w:sz="4" w:space="0" w:color="auto"/>
            </w:tcBorders>
            <w:shd w:val="clear" w:color="auto" w:fill="FFFFFF"/>
          </w:tcPr>
          <w:p w:rsidR="004F3542" w:rsidRDefault="004F3542">
            <w:pPr>
              <w:framePr w:w="11141" w:wrap="notBeside" w:vAnchor="text" w:hAnchor="text" w:xAlign="center" w:y="1"/>
              <w:rPr>
                <w:sz w:val="10"/>
                <w:szCs w:val="10"/>
              </w:rPr>
            </w:pPr>
          </w:p>
        </w:tc>
        <w:tc>
          <w:tcPr>
            <w:tcW w:w="1210" w:type="dxa"/>
            <w:tcBorders>
              <w:top w:val="single" w:sz="4" w:space="0" w:color="auto"/>
              <w:left w:val="single" w:sz="4" w:space="0" w:color="auto"/>
              <w:bottom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00" w:lineRule="exact"/>
              <w:ind w:right="20" w:firstLine="0"/>
              <w:jc w:val="right"/>
            </w:pPr>
            <w:r>
              <w:rPr>
                <w:rStyle w:val="CharStyle75"/>
              </w:rPr>
              <w:t>archiv</w:t>
            </w:r>
          </w:p>
        </w:tc>
        <w:tc>
          <w:tcPr>
            <w:tcW w:w="878" w:type="dxa"/>
            <w:tcBorders>
              <w:top w:val="single" w:sz="4" w:space="0" w:color="auto"/>
              <w:left w:val="single" w:sz="4" w:space="0" w:color="auto"/>
              <w:bottom w:val="single" w:sz="4" w:space="0" w:color="auto"/>
            </w:tcBorders>
            <w:shd w:val="clear" w:color="auto" w:fill="FFFFFF"/>
          </w:tcPr>
          <w:p w:rsidR="004F3542" w:rsidRDefault="007E0099">
            <w:pPr>
              <w:pStyle w:val="Style47"/>
              <w:framePr w:w="11141" w:wrap="notBeside" w:vAnchor="text" w:hAnchor="text" w:xAlign="center" w:y="1"/>
              <w:shd w:val="clear" w:color="auto" w:fill="auto"/>
              <w:spacing w:before="0" w:line="120" w:lineRule="exact"/>
              <w:ind w:right="20" w:firstLine="0"/>
              <w:jc w:val="right"/>
            </w:pPr>
            <w:r>
              <w:rPr>
                <w:rStyle w:val="CharStyle74"/>
              </w:rPr>
              <w:t>850</w:t>
            </w:r>
          </w:p>
        </w:tc>
        <w:tc>
          <w:tcPr>
            <w:tcW w:w="1272" w:type="dxa"/>
            <w:tcBorders>
              <w:left w:val="single" w:sz="4" w:space="0" w:color="auto"/>
            </w:tcBorders>
            <w:shd w:val="clear" w:color="auto" w:fill="FFFFFF"/>
          </w:tcPr>
          <w:p w:rsidR="004F3542" w:rsidRDefault="004F3542">
            <w:pPr>
              <w:framePr w:w="11141" w:wrap="notBeside" w:vAnchor="text" w:hAnchor="text" w:xAlign="center" w:y="1"/>
              <w:rPr>
                <w:sz w:val="10"/>
                <w:szCs w:val="10"/>
              </w:rPr>
            </w:pPr>
          </w:p>
        </w:tc>
      </w:tr>
    </w:tbl>
    <w:p w:rsidR="004F3542" w:rsidRDefault="004F3542">
      <w:pPr>
        <w:rPr>
          <w:sz w:val="2"/>
          <w:szCs w:val="2"/>
        </w:rPr>
      </w:pPr>
    </w:p>
    <w:p w:rsidR="004F3542" w:rsidRDefault="004F3542">
      <w:pPr>
        <w:rPr>
          <w:sz w:val="2"/>
          <w:szCs w:val="2"/>
        </w:rPr>
        <w:sectPr w:rsidR="004F3542">
          <w:footerReference w:type="even" r:id="rId27"/>
          <w:footerReference w:type="default" r:id="rId28"/>
          <w:pgSz w:w="11909" w:h="16834"/>
          <w:pgMar w:top="3312" w:right="379" w:bottom="3312" w:left="379" w:header="0" w:footer="3" w:gutter="0"/>
          <w:cols w:space="720"/>
          <w:noEndnote/>
          <w:docGrid w:linePitch="360"/>
        </w:sectPr>
      </w:pPr>
    </w:p>
    <w:p w:rsidR="004F3542" w:rsidRDefault="007E0099">
      <w:pPr>
        <w:spacing w:line="360" w:lineRule="exact"/>
      </w:pPr>
      <w:r>
        <w:lastRenderedPageBreak/>
        <w:pict>
          <v:shape id="_x0000_s1065" type="#_x0000_t75" style="position:absolute;margin-left:.05pt;margin-top:0;width:593.75pt;height:836.15pt;z-index:-251684864;mso-wrap-distance-left:5pt;mso-wrap-distance-right:5pt;mso-position-horizontal-relative:margin" wrapcoords="0 0">
            <v:imagedata r:id="rId29" o:title="image5"/>
            <w10:wrap anchorx="margin"/>
          </v:shape>
        </w:pict>
      </w: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515" w:lineRule="exact"/>
      </w:pPr>
    </w:p>
    <w:p w:rsidR="004F3542" w:rsidRDefault="004F3542">
      <w:pPr>
        <w:rPr>
          <w:sz w:val="2"/>
          <w:szCs w:val="2"/>
        </w:rPr>
        <w:sectPr w:rsidR="004F3542">
          <w:pgSz w:w="11909" w:h="16834"/>
          <w:pgMar w:top="30" w:right="19" w:bottom="30" w:left="19" w:header="0" w:footer="3" w:gutter="0"/>
          <w:cols w:space="720"/>
          <w:noEndnote/>
          <w:docGrid w:linePitch="360"/>
        </w:sectPr>
      </w:pPr>
    </w:p>
    <w:p w:rsidR="004F3542" w:rsidRDefault="007E0099">
      <w:pPr>
        <w:pStyle w:val="Style14"/>
        <w:numPr>
          <w:ilvl w:val="0"/>
          <w:numId w:val="23"/>
        </w:numPr>
        <w:shd w:val="clear" w:color="auto" w:fill="auto"/>
        <w:tabs>
          <w:tab w:val="left" w:pos="393"/>
        </w:tabs>
        <w:spacing w:before="0" w:line="394" w:lineRule="exact"/>
        <w:ind w:left="20"/>
        <w:jc w:val="both"/>
      </w:pPr>
      <w:r>
        <w:lastRenderedPageBreak/>
        <w:pict>
          <v:shape id="_x0000_s1066" type="#_x0000_t75" style="position:absolute;left:0;text-align:left;margin-left:522.7pt;margin-top:15.85pt;width:251.5pt;height:60.5pt;z-index:-251662336;mso-wrap-distance-left:5pt;mso-wrap-distance-right:5pt;mso-position-horizontal-relative:margin;mso-position-vertical-relative:margin" wrapcoords="0 0 21600 0 21600 21600 0 21600 0 0">
            <v:imagedata r:id="rId30" o:title="image6"/>
            <w10:wrap type="tight" anchorx="margin" anchory="margin"/>
          </v:shape>
        </w:pict>
      </w:r>
      <w:r>
        <w:pict>
          <v:shape id="_x0000_s1067" type="#_x0000_t202" style="position:absolute;left:0;text-align:left;margin-left:299.7pt;margin-top:31.2pt;width:54.3pt;height:12.45pt;z-index:-251661312;mso-wrap-distance-left:5pt;mso-wrap-distance-right:5pt;mso-position-horizontal-relative:margin" filled="f" stroked="f">
            <v:textbox style="mso-fit-shape-to-text:t" inset="0,0,0,0">
              <w:txbxContent>
                <w:p w:rsidR="004F3542" w:rsidRDefault="007E0099">
                  <w:pPr>
                    <w:pStyle w:val="Style28"/>
                    <w:shd w:val="clear" w:color="auto" w:fill="auto"/>
                    <w:spacing w:line="240" w:lineRule="exact"/>
                    <w:ind w:left="100"/>
                  </w:pPr>
                  <w:r>
                    <w:rPr>
                      <w:rStyle w:val="CharStyle29Exact"/>
                      <w:b/>
                      <w:bCs/>
                      <w:spacing w:val="0"/>
                    </w:rPr>
                    <w:t xml:space="preserve">C </w:t>
                  </w:r>
                  <w:r>
                    <w:rPr>
                      <w:rStyle w:val="CharStyle77Exact"/>
                      <w:b/>
                      <w:bCs/>
                      <w:spacing w:val="20"/>
                    </w:rPr>
                    <w:t>-4NP</w:t>
                  </w:r>
                </w:p>
              </w:txbxContent>
            </v:textbox>
            <w10:wrap type="square" anchorx="margin"/>
          </v:shape>
        </w:pict>
      </w:r>
      <w:r>
        <w:t>Etapa</w:t>
      </w:r>
    </w:p>
    <w:p w:rsidR="004F3542" w:rsidRDefault="007E0099">
      <w:pPr>
        <w:pStyle w:val="Style14"/>
        <w:shd w:val="clear" w:color="auto" w:fill="auto"/>
        <w:tabs>
          <w:tab w:val="left" w:pos="369"/>
        </w:tabs>
        <w:spacing w:before="0" w:line="394" w:lineRule="exact"/>
        <w:ind w:left="20"/>
        <w:jc w:val="both"/>
        <w:sectPr w:rsidR="004F3542">
          <w:pgSz w:w="11909" w:h="16834"/>
          <w:pgMar w:top="2333" w:right="10752" w:bottom="2611" w:left="0" w:header="0" w:footer="3" w:gutter="0"/>
          <w:cols w:space="720"/>
          <w:noEndnote/>
          <w:docGrid w:linePitch="360"/>
        </w:sectPr>
      </w:pPr>
      <w:r>
        <w:rPr>
          <w:lang w:val="en-US"/>
        </w:rPr>
        <w:t>S.</w:t>
      </w:r>
      <w:r>
        <w:rPr>
          <w:lang w:val="en-US"/>
        </w:rPr>
        <w:tab/>
      </w:r>
      <w:r>
        <w:t>Etapa</w:t>
      </w:r>
    </w:p>
    <w:p w:rsidR="00FA668B" w:rsidRDefault="00FA668B" w:rsidP="00FA668B">
      <w:pPr>
        <w:framePr w:w="14050" w:h="4267" w:hSpace="1286" w:wrap="notBeside" w:vAnchor="text" w:hAnchor="page" w:x="1619" w:y="2380"/>
        <w:rPr>
          <w:sz w:val="2"/>
          <w:szCs w:val="2"/>
        </w:rPr>
      </w:pPr>
      <w:r>
        <w:lastRenderedPageBreak/>
        <w:fldChar w:fldCharType="begin"/>
      </w:r>
      <w:r>
        <w:instrText xml:space="preserve"> INCLUDEPICTURE  "S:\\UER\\OÚFS\\PRACOVNI H_M\\METADATA\\smlouva_61_2015\\media\\image7.jpeg" \* MERGEFORMATINET </w:instrText>
      </w:r>
      <w:r>
        <w:fldChar w:fldCharType="separate"/>
      </w:r>
      <w:r>
        <w:pict>
          <v:shape id="_x0000_i1049" type="#_x0000_t75" style="width:702.45pt;height:214.1pt">
            <v:imagedata r:id="rId31" r:href="rId32"/>
          </v:shape>
        </w:pict>
      </w:r>
      <w:r>
        <w:fldChar w:fldCharType="end"/>
      </w:r>
    </w:p>
    <w:p w:rsidR="004F3542" w:rsidRDefault="004F3542">
      <w:pPr>
        <w:rPr>
          <w:sz w:val="2"/>
          <w:szCs w:val="2"/>
        </w:rPr>
        <w:sectPr w:rsidR="004F3542" w:rsidSect="00FA668B">
          <w:pgSz w:w="16834" w:h="11909" w:orient="landscape"/>
          <w:pgMar w:top="0" w:right="0" w:bottom="0" w:left="0" w:header="0" w:footer="3" w:gutter="0"/>
          <w:cols w:space="720"/>
          <w:noEndnote/>
          <w:docGrid w:linePitch="360"/>
        </w:sectPr>
      </w:pPr>
    </w:p>
    <w:p w:rsidR="004F3542" w:rsidRDefault="004F3542">
      <w:pPr>
        <w:pStyle w:val="Style81"/>
        <w:framePr w:w="192" w:h="116" w:hSpace="1286" w:wrap="notBeside" w:vAnchor="text" w:hAnchor="text" w:x="10613" w:y="3126"/>
        <w:shd w:val="clear" w:color="auto" w:fill="auto"/>
        <w:spacing w:line="100" w:lineRule="exact"/>
      </w:pPr>
    </w:p>
    <w:p w:rsidR="004F3542" w:rsidRDefault="004F3542">
      <w:pPr>
        <w:rPr>
          <w:sz w:val="2"/>
          <w:szCs w:val="2"/>
        </w:rPr>
      </w:pPr>
    </w:p>
    <w:p w:rsidR="004F3542" w:rsidRDefault="007E0099">
      <w:pPr>
        <w:spacing w:line="360" w:lineRule="exact"/>
      </w:pPr>
      <w:r>
        <w:pict>
          <v:shape id="_x0000_s1069" type="#_x0000_t75" style="position:absolute;margin-left:.05pt;margin-top:0;width:830.4pt;height:589.45pt;z-index:-251682816;mso-wrap-distance-left:5pt;mso-wrap-distance-right:5pt;mso-position-horizontal-relative:margin" wrapcoords="0 0">
            <v:imagedata r:id="rId33" o:title="image8"/>
            <w10:wrap anchorx="margin"/>
          </v:shape>
        </w:pict>
      </w: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616" w:lineRule="exact"/>
      </w:pPr>
    </w:p>
    <w:p w:rsidR="004F3542" w:rsidRDefault="007E0099">
      <w:pPr>
        <w:spacing w:line="360" w:lineRule="exact"/>
      </w:pPr>
      <w:r>
        <w:pict>
          <v:shape id="_x0000_s1070" type="#_x0000_t75" style="position:absolute;margin-left:68.9pt;margin-top:0;width:464.65pt;height:71.05pt;z-index:-251680768;mso-wrap-distance-left:5pt;mso-wrap-distance-right:5pt;mso-position-horizontal-relative:margin" wrapcoords="0 0">
            <v:imagedata r:id="rId34" o:title="image9"/>
            <w10:wrap anchorx="margin"/>
          </v:shape>
        </w:pict>
      </w:r>
      <w:r>
        <w:pict>
          <v:shape id="_x0000_s1071" type="#_x0000_t202" style="position:absolute;margin-left:472.6pt;margin-top:30.5pt;width:60.7pt;height:16.05pt;z-index:251624448;mso-wrap-distance-left:5pt;mso-wrap-distance-right:5pt;mso-position-horizontal-relative:margin" filled="f" stroked="f">
            <v:textbox style="mso-fit-shape-to-text:t" inset="0,0,0,0">
              <w:txbxContent>
                <w:p w:rsidR="004F3542" w:rsidRDefault="007E0099">
                  <w:pPr>
                    <w:pStyle w:val="Style86"/>
                    <w:shd w:val="clear" w:color="auto" w:fill="auto"/>
                    <w:spacing w:line="240" w:lineRule="exact"/>
                  </w:pPr>
                  <w:r>
                    <w:rPr>
                      <w:spacing w:val="0"/>
                    </w:rPr>
                    <w:t>Parkovací</w:t>
                  </w:r>
                </w:p>
              </w:txbxContent>
            </v:textbox>
            <w10:wrap anchorx="margin"/>
          </v:shape>
        </w:pict>
      </w:r>
      <w:r>
        <w:pict>
          <v:shape id="_x0000_s1072" type="#_x0000_t202" style="position:absolute;margin-left:145.2pt;margin-top:79.1pt;width:22.1pt;height:4.4pt;z-index:251625472;mso-wrap-distance-left:5pt;mso-wrap-distance-right:5pt;mso-position-horizontal-relative:margin" filled="f" stroked="f">
            <v:textbox style="mso-fit-shape-to-text:t" inset="0,0,0,0">
              <w:txbxContent>
                <w:p w:rsidR="004F3542" w:rsidRDefault="007E0099">
                  <w:pPr>
                    <w:pStyle w:val="Style88"/>
                    <w:shd w:val="clear" w:color="auto" w:fill="auto"/>
                    <w:spacing w:line="80" w:lineRule="exact"/>
                  </w:pPr>
                  <w:r>
                    <w:rPr>
                      <w:spacing w:val="0"/>
                    </w:rPr>
                    <w:t>»fP33(PJ*i</w:t>
                  </w:r>
                </w:p>
              </w:txbxContent>
            </v:textbox>
            <w10:wrap anchorx="margin"/>
          </v:shape>
        </w:pict>
      </w:r>
      <w:r>
        <w:pict>
          <v:shape id="_x0000_s1073" type="#_x0000_t202" style="position:absolute;margin-left:165.4pt;margin-top:74.15pt;width:41.3pt;height:12.7pt;z-index:251626496;mso-wrap-distance-left:5pt;mso-wrap-distance-right:5pt;mso-position-horizontal-relative:margin" filled="f" stroked="f">
            <v:textbox style="mso-fit-shape-to-text:t" inset="0,0,0,0">
              <w:txbxContent>
                <w:p w:rsidR="004F3542" w:rsidRDefault="007E0099">
                  <w:pPr>
                    <w:pStyle w:val="Style90"/>
                    <w:shd w:val="clear" w:color="auto" w:fill="auto"/>
                    <w:spacing w:line="80" w:lineRule="exact"/>
                  </w:pPr>
                  <w:r>
                    <w:rPr>
                      <w:rStyle w:val="CharStyle92Exact"/>
                    </w:rPr>
                    <w:t>i|^3s|p3c|pw|p</w:t>
                  </w:r>
                  <w:r>
                    <w:t>3«j^</w:t>
                  </w:r>
                </w:p>
              </w:txbxContent>
            </v:textbox>
            <w10:wrap anchorx="margin"/>
          </v:shape>
        </w:pict>
      </w:r>
      <w:r>
        <w:pict>
          <v:shape id="_x0000_s1074" type="#_x0000_t202" style="position:absolute;margin-left:203.55pt;margin-top:79.2pt;width:120.7pt;height:4.8pt;z-index:251627520;mso-wrap-distance-left:5pt;mso-wrap-distance-right:5pt;mso-position-horizontal-relative:margin" filled="f" stroked="f">
            <v:textbox style="mso-fit-shape-to-text:t" inset="0,0,0,0">
              <w:txbxContent>
                <w:p w:rsidR="004F3542" w:rsidRDefault="007E0099">
                  <w:pPr>
                    <w:pStyle w:val="Style93"/>
                    <w:shd w:val="clear" w:color="auto" w:fill="auto"/>
                    <w:spacing w:line="80" w:lineRule="exact"/>
                  </w:pPr>
                  <w:proofErr w:type="spellStart"/>
                  <w:r>
                    <w:rPr>
                      <w:rStyle w:val="CharStyle95Exact"/>
                      <w:spacing w:val="0"/>
                    </w:rPr>
                    <w:t>PSSIPWjPÍI</w:t>
                  </w:r>
                  <w:proofErr w:type="spellEnd"/>
                  <w:r>
                    <w:rPr>
                      <w:rStyle w:val="CharStyle95Exact"/>
                      <w:spacing w:val="0"/>
                    </w:rPr>
                    <w:t xml:space="preserve"> P«|P« PJ4 P4S P« P47 P«S </w:t>
                  </w:r>
                  <w:proofErr w:type="spellStart"/>
                  <w:r>
                    <w:rPr>
                      <w:rStyle w:val="CharStyle96Exact"/>
                      <w:spacing w:val="0"/>
                    </w:rPr>
                    <w:t>PísIpSoIpSi</w:t>
                  </w:r>
                  <w:proofErr w:type="spellEnd"/>
                  <w:r>
                    <w:rPr>
                      <w:rStyle w:val="CharStyle96Exact"/>
                      <w:spacing w:val="0"/>
                    </w:rPr>
                    <w:t xml:space="preserve"> P52|</w:t>
                  </w:r>
                </w:p>
              </w:txbxContent>
            </v:textbox>
            <w10:wrap anchorx="margin"/>
          </v:shape>
        </w:pict>
      </w:r>
      <w:r>
        <w:pict>
          <v:shape id="_x0000_s1075" type="#_x0000_t202" style="position:absolute;margin-left:467.45pt;margin-top:30.5pt;width:141.75pt;height:19.45pt;z-index:251628544;mso-wrap-distance-left:5pt;mso-wrap-distance-right:5pt;mso-position-horizontal-relative:margin" filled="f" stroked="f">
            <v:textbox style="mso-fit-shape-to-text:t" inset="0,0,0,0">
              <w:txbxContent>
                <w:p w:rsidR="004F3542" w:rsidRDefault="007E0099">
                  <w:pPr>
                    <w:pStyle w:val="Style97"/>
                    <w:shd w:val="clear" w:color="auto" w:fill="auto"/>
                    <w:spacing w:line="240" w:lineRule="exact"/>
                    <w:ind w:left="100"/>
                  </w:pPr>
                  <w:r>
                    <w:rPr>
                      <w:spacing w:val="0"/>
                    </w:rPr>
                    <w:t>Parkovací místa - 4ks</w:t>
                  </w:r>
                </w:p>
              </w:txbxContent>
            </v:textbox>
            <w10:wrap anchorx="margin"/>
          </v:shape>
        </w:pict>
      </w: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566" w:lineRule="exact"/>
      </w:pPr>
    </w:p>
    <w:p w:rsidR="004F3542" w:rsidRDefault="004F3542">
      <w:pPr>
        <w:rPr>
          <w:sz w:val="2"/>
          <w:szCs w:val="2"/>
        </w:rPr>
        <w:sectPr w:rsidR="004F3542">
          <w:headerReference w:type="even" r:id="rId35"/>
          <w:pgSz w:w="11909" w:h="16834"/>
          <w:pgMar w:top="2694" w:right="0" w:bottom="2694" w:left="0" w:header="0" w:footer="3" w:gutter="0"/>
          <w:pgNumType w:start="23"/>
          <w:cols w:space="720"/>
          <w:noEndnote/>
          <w:docGrid w:linePitch="360"/>
        </w:sectPr>
      </w:pPr>
    </w:p>
    <w:p w:rsidR="004F3542" w:rsidRDefault="007E0099">
      <w:pPr>
        <w:framePr w:w="11021" w:h="8294" w:hSpace="4" w:wrap="notBeside" w:vAnchor="text" w:hAnchor="text" w:x="5" w:y="1"/>
        <w:rPr>
          <w:sz w:val="2"/>
          <w:szCs w:val="2"/>
        </w:rPr>
      </w:pPr>
      <w:r>
        <w:fldChar w:fldCharType="begin"/>
      </w:r>
      <w:r>
        <w:instrText xml:space="preserve"> </w:instrText>
      </w:r>
      <w:r>
        <w:instrText>INCLUDEPICTURE  "S:\\UER\\OÚFS\\PRACOVNI H_M\\METADATA\\smlouva_61_2015\\media\\image10.jpeg" \* MERGEFORMATINET</w:instrText>
      </w:r>
      <w:r>
        <w:instrText xml:space="preserve"> </w:instrText>
      </w:r>
      <w:r>
        <w:fldChar w:fldCharType="separate"/>
      </w:r>
      <w:r w:rsidR="00FA668B">
        <w:pict>
          <v:shape id="_x0000_i1026" type="#_x0000_t75" style="width:550.95pt;height:415.1pt">
            <v:imagedata r:id="rId36" r:href="rId37"/>
          </v:shape>
        </w:pict>
      </w:r>
      <w:r>
        <w:fldChar w:fldCharType="end"/>
      </w:r>
    </w:p>
    <w:p w:rsidR="004F3542" w:rsidRDefault="007E0099">
      <w:pPr>
        <w:pStyle w:val="Style99"/>
        <w:framePr w:w="470" w:h="319" w:hSpace="4" w:wrap="notBeside" w:vAnchor="text" w:hAnchor="text" w:x="9917" w:y="428"/>
        <w:shd w:val="clear" w:color="auto" w:fill="auto"/>
        <w:spacing w:line="250" w:lineRule="exact"/>
      </w:pPr>
      <w:r>
        <w:rPr>
          <w:rStyle w:val="CharStyle101"/>
          <w:b/>
          <w:bCs/>
        </w:rPr>
        <w:t>m,</w:t>
      </w:r>
    </w:p>
    <w:p w:rsidR="004F3542" w:rsidRDefault="007E0099">
      <w:pPr>
        <w:pStyle w:val="Style31"/>
        <w:framePr w:w="806" w:h="227" w:hSpace="4" w:wrap="notBeside" w:vAnchor="text" w:hAnchor="text" w:x="4215" w:y="947"/>
        <w:shd w:val="clear" w:color="auto" w:fill="auto"/>
        <w:spacing w:line="200" w:lineRule="exact"/>
      </w:pPr>
      <w:r>
        <w:t>Objekt H</w:t>
      </w:r>
    </w:p>
    <w:p w:rsidR="004F3542" w:rsidRDefault="007E0099">
      <w:pPr>
        <w:pStyle w:val="Style31"/>
        <w:framePr w:w="811" w:h="227" w:hSpace="4" w:wrap="notBeside" w:vAnchor="text" w:hAnchor="text" w:x="4781" w:y="2982"/>
        <w:shd w:val="clear" w:color="auto" w:fill="auto"/>
        <w:spacing w:line="200" w:lineRule="exact"/>
      </w:pPr>
      <w:r>
        <w:t>Objekt G</w:t>
      </w:r>
    </w:p>
    <w:p w:rsidR="004F3542" w:rsidRDefault="007E0099">
      <w:pPr>
        <w:pStyle w:val="Style31"/>
        <w:framePr w:w="806" w:h="232" w:hSpace="4" w:wrap="notBeside" w:vAnchor="text" w:hAnchor="text" w:x="8448" w:y="3083"/>
        <w:shd w:val="clear" w:color="auto" w:fill="auto"/>
        <w:spacing w:line="200" w:lineRule="exact"/>
      </w:pPr>
      <w:r>
        <w:t>Objekt D</w:t>
      </w:r>
    </w:p>
    <w:p w:rsidR="004F3542" w:rsidRDefault="007E0099">
      <w:pPr>
        <w:pStyle w:val="Style31"/>
        <w:framePr w:w="773" w:h="232" w:hSpace="4" w:wrap="notBeside" w:vAnchor="text" w:hAnchor="text" w:x="8611" w:y="4614"/>
        <w:shd w:val="clear" w:color="auto" w:fill="auto"/>
        <w:spacing w:line="200" w:lineRule="exact"/>
      </w:pPr>
      <w:r>
        <w:t>Objekt L</w:t>
      </w:r>
    </w:p>
    <w:p w:rsidR="004F3542" w:rsidRDefault="007E0099">
      <w:pPr>
        <w:pStyle w:val="Style31"/>
        <w:framePr w:w="797" w:h="232" w:hSpace="4" w:wrap="notBeside" w:vAnchor="text" w:hAnchor="text" w:x="3240" w:y="6399"/>
        <w:shd w:val="clear" w:color="auto" w:fill="auto"/>
        <w:spacing w:line="200" w:lineRule="exact"/>
      </w:pPr>
      <w:r>
        <w:t>Objekt A</w:t>
      </w:r>
    </w:p>
    <w:p w:rsidR="004F3542" w:rsidRDefault="007E0099">
      <w:pPr>
        <w:pStyle w:val="Style31"/>
        <w:framePr w:w="797" w:h="232" w:hSpace="4" w:wrap="notBeside" w:vAnchor="text" w:hAnchor="text" w:x="5592" w:y="6447"/>
        <w:shd w:val="clear" w:color="auto" w:fill="auto"/>
        <w:spacing w:line="200" w:lineRule="exact"/>
      </w:pPr>
      <w:r>
        <w:t>Objekt B</w:t>
      </w:r>
    </w:p>
    <w:p w:rsidR="004F3542" w:rsidRDefault="007E0099">
      <w:pPr>
        <w:rPr>
          <w:sz w:val="2"/>
          <w:szCs w:val="2"/>
        </w:rPr>
      </w:pPr>
      <w:r>
        <w:br w:type="page"/>
      </w:r>
    </w:p>
    <w:p w:rsidR="004F3542" w:rsidRDefault="004F3542"/>
    <w:p w:rsidR="004F3542" w:rsidRDefault="007E0099">
      <w:pPr>
        <w:pStyle w:val="Style47"/>
        <w:shd w:val="clear" w:color="auto" w:fill="auto"/>
        <w:spacing w:before="0" w:line="187" w:lineRule="exact"/>
        <w:ind w:right="280" w:firstLine="0"/>
        <w:jc w:val="left"/>
        <w:sectPr w:rsidR="004F3542">
          <w:type w:val="continuous"/>
          <w:pgSz w:w="11909" w:h="16834"/>
          <w:pgMar w:top="1697" w:right="0" w:bottom="1275" w:left="0" w:header="0" w:footer="3" w:gutter="881"/>
          <w:cols w:space="720"/>
          <w:noEndnote/>
          <w:rtlGutter/>
          <w:docGrid w:linePitch="360"/>
        </w:sectPr>
      </w:pPr>
      <w:r>
        <w:t xml:space="preserve">Definované pojmy použité v těchto všeobecných </w:t>
      </w:r>
      <w:r>
        <w:t>podmínkách nájmu („Všeobecné podmínky") mají stejný význam jako v nájemní smlouvě („Smlouva"), která na tyto Všeobecné podmínky odkazuje.</w:t>
      </w:r>
    </w:p>
    <w:p w:rsidR="004F3542" w:rsidRDefault="004F3542">
      <w:pPr>
        <w:spacing w:line="212" w:lineRule="exact"/>
        <w:rPr>
          <w:sz w:val="17"/>
          <w:szCs w:val="17"/>
        </w:rPr>
      </w:pPr>
    </w:p>
    <w:p w:rsidR="004F3542" w:rsidRDefault="004F3542">
      <w:pPr>
        <w:rPr>
          <w:sz w:val="2"/>
          <w:szCs w:val="2"/>
        </w:rPr>
        <w:sectPr w:rsidR="004F3542">
          <w:type w:val="continuous"/>
          <w:pgSz w:w="11909" w:h="16834"/>
          <w:pgMar w:top="0" w:right="0" w:bottom="0" w:left="0" w:header="0" w:footer="3" w:gutter="0"/>
          <w:cols w:space="720"/>
          <w:noEndnote/>
          <w:docGrid w:linePitch="360"/>
        </w:sectPr>
      </w:pPr>
    </w:p>
    <w:p w:rsidR="004F3542" w:rsidRDefault="007E0099">
      <w:pPr>
        <w:pStyle w:val="Style47"/>
        <w:numPr>
          <w:ilvl w:val="0"/>
          <w:numId w:val="24"/>
        </w:numPr>
        <w:shd w:val="clear" w:color="auto" w:fill="auto"/>
        <w:tabs>
          <w:tab w:val="center" w:pos="1505"/>
        </w:tabs>
        <w:spacing w:before="0" w:after="66" w:line="140" w:lineRule="exact"/>
        <w:ind w:left="560"/>
      </w:pPr>
      <w:r>
        <w:lastRenderedPageBreak/>
        <w:t>Předání předmětu nájmu</w:t>
      </w:r>
    </w:p>
    <w:p w:rsidR="004F3542" w:rsidRDefault="007E0099">
      <w:pPr>
        <w:pStyle w:val="Style47"/>
        <w:shd w:val="clear" w:color="auto" w:fill="auto"/>
        <w:tabs>
          <w:tab w:val="left" w:pos="1075"/>
        </w:tabs>
        <w:spacing w:before="0" w:line="182" w:lineRule="exact"/>
        <w:ind w:left="560"/>
      </w:pPr>
      <w:r>
        <w:t>(i)</w:t>
      </w:r>
      <w:r>
        <w:tab/>
        <w:t>Pro účely Smlouvy a těchto Všeobecných</w:t>
      </w:r>
    </w:p>
    <w:p w:rsidR="004F3542" w:rsidRDefault="007E0099">
      <w:pPr>
        <w:pStyle w:val="Style47"/>
        <w:shd w:val="clear" w:color="auto" w:fill="auto"/>
        <w:tabs>
          <w:tab w:val="right" w:pos="2866"/>
          <w:tab w:val="left" w:pos="3018"/>
        </w:tabs>
        <w:spacing w:before="0" w:line="182" w:lineRule="exact"/>
        <w:ind w:left="560" w:firstLine="0"/>
      </w:pPr>
      <w:r>
        <w:t>podmínek platí,</w:t>
      </w:r>
      <w:r>
        <w:tab/>
        <w:t>že nájemce</w:t>
      </w:r>
      <w:r>
        <w:tab/>
        <w:t>převzal předmět</w:t>
      </w:r>
    </w:p>
    <w:p w:rsidR="004F3542" w:rsidRDefault="007E0099">
      <w:pPr>
        <w:pStyle w:val="Style47"/>
        <w:shd w:val="clear" w:color="auto" w:fill="auto"/>
        <w:spacing w:before="0" w:after="154" w:line="182" w:lineRule="exact"/>
        <w:ind w:left="560" w:right="20" w:firstLine="0"/>
      </w:pPr>
      <w:r>
        <w:t>nájmu k datu počátku nájmu ve stavu umožňujícím nerušené užívání předmětu nájmu v souladu se Smlouvou.</w:t>
      </w:r>
    </w:p>
    <w:p w:rsidR="004F3542" w:rsidRDefault="007E0099">
      <w:pPr>
        <w:pStyle w:val="Style47"/>
        <w:numPr>
          <w:ilvl w:val="0"/>
          <w:numId w:val="24"/>
        </w:numPr>
        <w:shd w:val="clear" w:color="auto" w:fill="auto"/>
        <w:tabs>
          <w:tab w:val="center" w:pos="1505"/>
        </w:tabs>
        <w:spacing w:before="0" w:after="71" w:line="140" w:lineRule="exact"/>
        <w:ind w:left="560"/>
      </w:pPr>
      <w:r>
        <w:t>Užívání předmětu nájmu</w:t>
      </w:r>
    </w:p>
    <w:p w:rsidR="004F3542" w:rsidRDefault="007E0099">
      <w:pPr>
        <w:pStyle w:val="Style47"/>
        <w:numPr>
          <w:ilvl w:val="0"/>
          <w:numId w:val="25"/>
        </w:numPr>
        <w:shd w:val="clear" w:color="auto" w:fill="auto"/>
        <w:tabs>
          <w:tab w:val="left" w:pos="1075"/>
          <w:tab w:val="right" w:pos="2866"/>
          <w:tab w:val="left" w:pos="3001"/>
          <w:tab w:val="left" w:pos="1080"/>
        </w:tabs>
        <w:spacing w:before="0" w:line="182" w:lineRule="exact"/>
        <w:ind w:left="560"/>
      </w:pPr>
      <w:r>
        <w:t>Nájemce</w:t>
      </w:r>
      <w:r>
        <w:tab/>
        <w:t>bude užívat</w:t>
      </w:r>
      <w:r>
        <w:tab/>
        <w:t>předmět nájmu</w:t>
      </w:r>
    </w:p>
    <w:p w:rsidR="004F3542" w:rsidRDefault="007E0099">
      <w:pPr>
        <w:pStyle w:val="Style47"/>
        <w:shd w:val="clear" w:color="auto" w:fill="auto"/>
        <w:spacing w:before="0" w:after="116" w:line="182" w:lineRule="exact"/>
        <w:ind w:left="560" w:right="20" w:firstLine="0"/>
      </w:pPr>
      <w:r>
        <w:t xml:space="preserve">s řádnou péčí a bude jej udržovat v dobrém stavu tak, aby jej mohl po skončení </w:t>
      </w:r>
      <w:r>
        <w:t xml:space="preserve">nájmu předat </w:t>
      </w:r>
      <w:proofErr w:type="spellStart"/>
      <w:r>
        <w:t>pronajimateli</w:t>
      </w:r>
      <w:proofErr w:type="spellEnd"/>
      <w:r>
        <w:t xml:space="preserve"> ve stavu, v jakém jej převzal, s přihlédnutím k běžnému opotřebení.</w:t>
      </w:r>
    </w:p>
    <w:p w:rsidR="004F3542" w:rsidRDefault="007E0099">
      <w:pPr>
        <w:pStyle w:val="Style47"/>
        <w:shd w:val="clear" w:color="auto" w:fill="auto"/>
        <w:tabs>
          <w:tab w:val="right" w:pos="1724"/>
          <w:tab w:val="right" w:pos="2866"/>
          <w:tab w:val="left" w:pos="3006"/>
        </w:tabs>
        <w:spacing w:before="0" w:line="187" w:lineRule="exact"/>
        <w:ind w:left="560"/>
      </w:pPr>
      <w:r>
        <w:t>(</w:t>
      </w:r>
      <w:proofErr w:type="spellStart"/>
      <w:r>
        <w:t>li</w:t>
      </w:r>
      <w:proofErr w:type="spellEnd"/>
      <w:r>
        <w:t>)</w:t>
      </w:r>
      <w:r>
        <w:tab/>
        <w:t>Nájemce</w:t>
      </w:r>
      <w:r>
        <w:tab/>
        <w:t>je oprávněn</w:t>
      </w:r>
      <w:r>
        <w:tab/>
        <w:t>užívat nebytové</w:t>
      </w:r>
    </w:p>
    <w:p w:rsidR="004F3542" w:rsidRDefault="007E0099">
      <w:pPr>
        <w:pStyle w:val="Style47"/>
        <w:shd w:val="clear" w:color="auto" w:fill="auto"/>
        <w:spacing w:before="0" w:after="124" w:line="187" w:lineRule="exact"/>
        <w:ind w:left="560" w:right="20" w:firstLine="0"/>
      </w:pPr>
      <w:r>
        <w:t>prostory v souladu s příslušným kolaudačním rozhodnutím.</w:t>
      </w:r>
    </w:p>
    <w:p w:rsidR="004F3542" w:rsidRDefault="007E0099">
      <w:pPr>
        <w:pStyle w:val="Style47"/>
        <w:shd w:val="clear" w:color="auto" w:fill="auto"/>
        <w:tabs>
          <w:tab w:val="right" w:pos="1724"/>
          <w:tab w:val="right" w:pos="4143"/>
        </w:tabs>
        <w:spacing w:before="0" w:line="182" w:lineRule="exact"/>
        <w:ind w:left="560"/>
      </w:pPr>
      <w:r>
        <w:t>(</w:t>
      </w:r>
      <w:proofErr w:type="spellStart"/>
      <w:r>
        <w:t>lií</w:t>
      </w:r>
      <w:proofErr w:type="spellEnd"/>
      <w:r>
        <w:t>)</w:t>
      </w:r>
      <w:r>
        <w:tab/>
        <w:t>Nájemce</w:t>
      </w:r>
      <w:r>
        <w:tab/>
        <w:t>bude užívat předmět nájmu tak,</w:t>
      </w:r>
    </w:p>
    <w:p w:rsidR="004F3542" w:rsidRDefault="007E0099">
      <w:pPr>
        <w:pStyle w:val="Style47"/>
        <w:shd w:val="clear" w:color="auto" w:fill="auto"/>
        <w:tabs>
          <w:tab w:val="right" w:pos="2866"/>
          <w:tab w:val="left" w:pos="3018"/>
        </w:tabs>
        <w:spacing w:before="0" w:line="182" w:lineRule="exact"/>
        <w:ind w:left="560" w:right="20" w:firstLine="0"/>
      </w:pPr>
      <w:r>
        <w:t xml:space="preserve">aby nerušil výkon </w:t>
      </w:r>
      <w:r>
        <w:t>vlastnického práva pronajímatele k</w:t>
      </w:r>
      <w:r>
        <w:tab/>
        <w:t>nemovitostem,</w:t>
      </w:r>
      <w:r>
        <w:tab/>
        <w:t>ani výkon práv</w:t>
      </w:r>
    </w:p>
    <w:p w:rsidR="004F3542" w:rsidRDefault="007E0099">
      <w:pPr>
        <w:pStyle w:val="Style47"/>
        <w:shd w:val="clear" w:color="auto" w:fill="auto"/>
        <w:spacing w:before="0" w:after="120" w:line="182" w:lineRule="exact"/>
        <w:ind w:left="560" w:right="20" w:firstLine="0"/>
      </w:pPr>
      <w:r>
        <w:t>ostatních nájemců prostor nacházejících se v budově.</w:t>
      </w:r>
    </w:p>
    <w:p w:rsidR="004F3542" w:rsidRDefault="007E0099">
      <w:pPr>
        <w:pStyle w:val="Style47"/>
        <w:numPr>
          <w:ilvl w:val="0"/>
          <w:numId w:val="26"/>
        </w:numPr>
        <w:shd w:val="clear" w:color="auto" w:fill="auto"/>
        <w:tabs>
          <w:tab w:val="right" w:pos="1724"/>
          <w:tab w:val="right" w:pos="4143"/>
        </w:tabs>
        <w:spacing w:before="0" w:line="182" w:lineRule="exact"/>
        <w:ind w:left="560"/>
      </w:pPr>
      <w:r>
        <w:t>Předmět</w:t>
      </w:r>
      <w:r>
        <w:tab/>
        <w:t>nájmu může být užíván pouze</w:t>
      </w:r>
    </w:p>
    <w:p w:rsidR="004F3542" w:rsidRDefault="007E0099">
      <w:pPr>
        <w:pStyle w:val="Style47"/>
        <w:shd w:val="clear" w:color="auto" w:fill="auto"/>
        <w:spacing w:before="0" w:after="120" w:line="182" w:lineRule="exact"/>
        <w:ind w:left="560" w:right="20" w:firstLine="0"/>
      </w:pPr>
      <w:r>
        <w:t>k účelu nájmu tak, jak je stanoven ve Smlouvě. Jakékoliv jiné užívání musí být předem písemně odsouhlas</w:t>
      </w:r>
      <w:r>
        <w:t>eno pronajímatelem. Takový souhlas může být pronajímatelem podmíněn úkonem příslušného orgánu veřejné správy, jestliže je tento úkon vyžadován příslušnými právními předpisy či veřejnoprávními rozhodnutími. V případě, že takový úkon zajišťuje nájemce, zajis</w:t>
      </w:r>
      <w:r>
        <w:t xml:space="preserve">tí nájemce na své náklady vydání a zachování účinnosti rozhodnutí, stanovisek a souhlasů, které jsou nutné ke změně účelu nájmu. Pokud </w:t>
      </w:r>
      <w:proofErr w:type="spellStart"/>
      <w:r>
        <w:t>pronajimatel</w:t>
      </w:r>
      <w:proofErr w:type="spellEnd"/>
      <w:r>
        <w:t xml:space="preserve"> odsouhlasí změnu účelu nájmu a budou splněny podmínky stanovené právními předpisy či veřejnoprávními rozhodn</w:t>
      </w:r>
      <w:r>
        <w:t>utími, smluvní strany změní Smlouvu odpovídajícím způsobem.</w:t>
      </w:r>
    </w:p>
    <w:p w:rsidR="004F3542" w:rsidRDefault="007E0099">
      <w:pPr>
        <w:pStyle w:val="Style47"/>
        <w:numPr>
          <w:ilvl w:val="0"/>
          <w:numId w:val="26"/>
        </w:numPr>
        <w:shd w:val="clear" w:color="auto" w:fill="auto"/>
        <w:tabs>
          <w:tab w:val="right" w:pos="4143"/>
        </w:tabs>
        <w:spacing w:before="0" w:after="120" w:line="182" w:lineRule="exact"/>
        <w:ind w:left="560" w:right="20"/>
      </w:pPr>
      <w:r>
        <w:t xml:space="preserve">Nájemce je povinen na své náklady řádně po celou dobu nájmu udržovat v platnosti a účinnosti veškerá oprávnění vyžadovaná pro výkon jeho podnikání a užívání předmětu nájmu pro účel nájmu. Nájemce </w:t>
      </w:r>
      <w:r>
        <w:t xml:space="preserve">je </w:t>
      </w:r>
      <w:r>
        <w:rPr>
          <w:rStyle w:val="CharStyle105"/>
        </w:rPr>
        <w:t>zejména</w:t>
      </w:r>
      <w:r>
        <w:t xml:space="preserve"> povinen dobrovolně o své vůli nepozbýt taková oprávnění a přijmout veškerá možná opatření, aby neztratil způsobilost k provozování činností, pro které si předmět nájmu najal.</w:t>
      </w:r>
    </w:p>
    <w:p w:rsidR="004F3542" w:rsidRDefault="007E0099">
      <w:pPr>
        <w:pStyle w:val="Style47"/>
        <w:shd w:val="clear" w:color="auto" w:fill="auto"/>
        <w:tabs>
          <w:tab w:val="right" w:pos="4143"/>
        </w:tabs>
        <w:spacing w:before="0" w:line="182" w:lineRule="exact"/>
        <w:ind w:left="560"/>
      </w:pPr>
      <w:r>
        <w:t>(ví)</w:t>
      </w:r>
      <w:r>
        <w:tab/>
        <w:t>Nájemce je povinen zajistit, aby úroveň</w:t>
      </w:r>
    </w:p>
    <w:p w:rsidR="004F3542" w:rsidRDefault="007E0099">
      <w:pPr>
        <w:pStyle w:val="Style47"/>
        <w:shd w:val="clear" w:color="auto" w:fill="auto"/>
        <w:spacing w:before="0" w:after="120" w:line="182" w:lineRule="exact"/>
        <w:ind w:left="560" w:right="20" w:firstLine="0"/>
      </w:pPr>
      <w:r>
        <w:t xml:space="preserve">emisí spojených s </w:t>
      </w:r>
      <w:r>
        <w:t>podnikáním nájemce nepřekročila limity povolené platnou právní úpravou nebo rozhodnutími veřejnoprávních orgánů.</w:t>
      </w:r>
    </w:p>
    <w:p w:rsidR="004F3542" w:rsidRDefault="007E0099">
      <w:pPr>
        <w:pStyle w:val="Style47"/>
        <w:shd w:val="clear" w:color="auto" w:fill="auto"/>
        <w:tabs>
          <w:tab w:val="right" w:pos="4143"/>
        </w:tabs>
        <w:spacing w:before="0" w:line="182" w:lineRule="exact"/>
        <w:ind w:left="560"/>
      </w:pPr>
      <w:r>
        <w:t>(</w:t>
      </w:r>
      <w:proofErr w:type="spellStart"/>
      <w:r>
        <w:t>vli</w:t>
      </w:r>
      <w:proofErr w:type="spellEnd"/>
      <w:r>
        <w:t>)</w:t>
      </w:r>
      <w:r>
        <w:tab/>
        <w:t>Předtím, než budou jakékoliv těžké</w:t>
      </w:r>
    </w:p>
    <w:p w:rsidR="004F3542" w:rsidRDefault="007E0099">
      <w:pPr>
        <w:pStyle w:val="Style47"/>
        <w:shd w:val="clear" w:color="auto" w:fill="auto"/>
        <w:spacing w:before="0" w:after="116" w:line="182" w:lineRule="exact"/>
        <w:ind w:left="560" w:right="20" w:firstLine="0"/>
      </w:pPr>
      <w:r>
        <w:t xml:space="preserve">materiály nebo předměty (zejména trezory, rozvodně skříně, ústředny atd.) vneseny do nebo na budovu, </w:t>
      </w:r>
      <w:r>
        <w:t xml:space="preserve">resp. související pozemky, se nájemce dotáže </w:t>
      </w:r>
      <w:proofErr w:type="spellStart"/>
      <w:r>
        <w:t>pronajimatele</w:t>
      </w:r>
      <w:proofErr w:type="spellEnd"/>
      <w:r>
        <w:t xml:space="preserve"> na nosnost podlah či jiných konstrukci v příslušné části budovy či pozemní komunikace a vyžádá si jeho souhlas s umístěním takového materiálu či předmětu do či na taková místa. Pokud bude mít prona</w:t>
      </w:r>
      <w:r>
        <w:t>jímatel pochybnosti o nosnosti příslušné části budovy, je pronajímatel oprávněn předtím, než udělí svůj souhlas, požádat nájemce o předložení příslušného znaleckého posudku k nosnosti příslušné části nemovitosti. Náklady na pořízení posudku nese nájemce.</w:t>
      </w:r>
    </w:p>
    <w:p w:rsidR="004F3542" w:rsidRDefault="007E0099">
      <w:pPr>
        <w:pStyle w:val="Style47"/>
        <w:numPr>
          <w:ilvl w:val="0"/>
          <w:numId w:val="24"/>
        </w:numPr>
        <w:shd w:val="clear" w:color="auto" w:fill="auto"/>
        <w:tabs>
          <w:tab w:val="left" w:pos="586"/>
        </w:tabs>
        <w:spacing w:before="0" w:after="158" w:line="187" w:lineRule="exact"/>
        <w:ind w:left="560" w:right="20" w:hanging="540"/>
      </w:pPr>
      <w:r>
        <w:t>U</w:t>
      </w:r>
      <w:r>
        <w:t>žíváni společných prostor a venkovních zařízeni</w:t>
      </w:r>
    </w:p>
    <w:p w:rsidR="004F3542" w:rsidRDefault="007E0099">
      <w:pPr>
        <w:pStyle w:val="Style47"/>
        <w:numPr>
          <w:ilvl w:val="1"/>
          <w:numId w:val="24"/>
        </w:numPr>
        <w:shd w:val="clear" w:color="auto" w:fill="auto"/>
        <w:spacing w:before="0" w:after="186" w:line="140" w:lineRule="exact"/>
        <w:ind w:left="560" w:hanging="540"/>
      </w:pPr>
      <w:r>
        <w:t xml:space="preserve"> Všeobecné</w:t>
      </w:r>
    </w:p>
    <w:p w:rsidR="004F3542" w:rsidRDefault="007E0099">
      <w:pPr>
        <w:pStyle w:val="Style47"/>
        <w:numPr>
          <w:ilvl w:val="0"/>
          <w:numId w:val="27"/>
        </w:numPr>
        <w:shd w:val="clear" w:color="auto" w:fill="auto"/>
        <w:tabs>
          <w:tab w:val="left" w:pos="1071"/>
        </w:tabs>
        <w:spacing w:before="0" w:after="120" w:line="182" w:lineRule="exact"/>
        <w:ind w:left="560" w:right="20" w:hanging="540"/>
      </w:pPr>
      <w:r>
        <w:t xml:space="preserve">Pro účely Smlouvy a těchto Všeobecných podmínek platí, že pozemek, na kterém se nachází parkovací stání a přístupové komunikace k předmětu nájmu jsou dále v </w:t>
      </w:r>
      <w:r>
        <w:lastRenderedPageBreak/>
        <w:t>textu těchto Všeobecných podmínek nazývá</w:t>
      </w:r>
      <w:r>
        <w:t>ny jen jako „související pozemky".</w:t>
      </w:r>
    </w:p>
    <w:p w:rsidR="004F3542" w:rsidRDefault="007E0099">
      <w:pPr>
        <w:pStyle w:val="Style47"/>
        <w:numPr>
          <w:ilvl w:val="0"/>
          <w:numId w:val="27"/>
        </w:numPr>
        <w:shd w:val="clear" w:color="auto" w:fill="auto"/>
        <w:tabs>
          <w:tab w:val="left" w:pos="1071"/>
        </w:tabs>
        <w:spacing w:before="0" w:after="120" w:line="182" w:lineRule="exact"/>
        <w:ind w:left="560" w:right="20" w:hanging="540"/>
      </w:pPr>
      <w:r>
        <w:t>Vymezení společných prostor budovy, souvisejících pozemků a venkovních zařízení, je nájemci známo. Společnými prostory se rozumí zejména společně chodby, vstupní haly, schodiště, společné úklidové komory a prostory pro do</w:t>
      </w:r>
      <w:r>
        <w:t xml:space="preserve">časné skladování odpadů, výtahy, sociální zařízení, balkony, terasy, sprchy, sanitární zařízeni, nádvoří a dvory a jiné obdobně prostory určené pronajímatelem ke společnému a nevýlučnému užívání všem nájemcům budovy (dále jen „společné prostory"). Nájemce </w:t>
      </w:r>
      <w:r>
        <w:t xml:space="preserve">má právo společné prostory a související pozemky užívat, a to způsobem obvyklým a v souladu s dobrými mravy vždy tak, aby nerušil výkon vlastnických práv pronajímatele, ani výkon užívacích práv ostatních nájemců nad míru přiměřenou poměrům. </w:t>
      </w:r>
      <w:proofErr w:type="spellStart"/>
      <w:r>
        <w:t>Pronajimatel</w:t>
      </w:r>
      <w:proofErr w:type="spellEnd"/>
      <w:r>
        <w:t xml:space="preserve"> má</w:t>
      </w:r>
      <w:r>
        <w:t xml:space="preserve"> právo upravit </w:t>
      </w:r>
      <w:proofErr w:type="gramStart"/>
      <w:r>
        <w:rPr>
          <w:rStyle w:val="CharStyle105"/>
        </w:rPr>
        <w:t>vymezeni</w:t>
      </w:r>
      <w:proofErr w:type="gramEnd"/>
      <w:r>
        <w:rPr>
          <w:rStyle w:val="CharStyle105"/>
        </w:rPr>
        <w:t xml:space="preserve"> </w:t>
      </w:r>
      <w:r>
        <w:t>společných prostor.</w:t>
      </w:r>
    </w:p>
    <w:p w:rsidR="004F3542" w:rsidRDefault="007E0099">
      <w:pPr>
        <w:pStyle w:val="Style47"/>
        <w:numPr>
          <w:ilvl w:val="0"/>
          <w:numId w:val="27"/>
        </w:numPr>
        <w:shd w:val="clear" w:color="auto" w:fill="auto"/>
        <w:tabs>
          <w:tab w:val="left" w:pos="1071"/>
          <w:tab w:val="right" w:pos="4162"/>
        </w:tabs>
        <w:spacing w:before="0" w:line="182" w:lineRule="exact"/>
        <w:ind w:left="560" w:hanging="540"/>
      </w:pPr>
      <w:r>
        <w:t>Nájemce není</w:t>
      </w:r>
      <w:r>
        <w:tab/>
        <w:t>oprávněn umístit nebo</w:t>
      </w:r>
    </w:p>
    <w:p w:rsidR="004F3542" w:rsidRDefault="007E0099">
      <w:pPr>
        <w:pStyle w:val="Style47"/>
        <w:shd w:val="clear" w:color="auto" w:fill="auto"/>
        <w:spacing w:before="0" w:after="120" w:line="182" w:lineRule="exact"/>
        <w:ind w:left="560" w:right="20" w:firstLine="0"/>
      </w:pPr>
      <w:r>
        <w:t xml:space="preserve">skladovat jakékoli materiály či jiné předměty mimo předmět nájmu. Nájemce </w:t>
      </w:r>
      <w:proofErr w:type="spellStart"/>
      <w:r>
        <w:t>nesmi</w:t>
      </w:r>
      <w:proofErr w:type="spellEnd"/>
      <w:r>
        <w:t xml:space="preserve"> omezit přistup ke vchodům a vstupům a průchod prostory umožňujícími evakuaci osob z budovy.</w:t>
      </w:r>
    </w:p>
    <w:p w:rsidR="004F3542" w:rsidRDefault="007E0099">
      <w:pPr>
        <w:pStyle w:val="Style47"/>
        <w:numPr>
          <w:ilvl w:val="0"/>
          <w:numId w:val="27"/>
        </w:numPr>
        <w:shd w:val="clear" w:color="auto" w:fill="auto"/>
        <w:tabs>
          <w:tab w:val="left" w:pos="1071"/>
        </w:tabs>
        <w:spacing w:before="0" w:after="120" w:line="182" w:lineRule="exact"/>
        <w:ind w:left="560" w:right="20" w:hanging="540"/>
      </w:pPr>
      <w:r>
        <w:t>Nájemce nebo jeho zákazníci a dodavatelé smí k parkování užívat jen parkovací místa, pokud jsou tato součástí předmětu nájmu dle Smlouvy.</w:t>
      </w:r>
    </w:p>
    <w:p w:rsidR="004F3542" w:rsidRDefault="007E0099">
      <w:pPr>
        <w:pStyle w:val="Style47"/>
        <w:numPr>
          <w:ilvl w:val="0"/>
          <w:numId w:val="27"/>
        </w:numPr>
        <w:shd w:val="clear" w:color="auto" w:fill="auto"/>
        <w:tabs>
          <w:tab w:val="left" w:pos="1071"/>
          <w:tab w:val="right" w:pos="4162"/>
        </w:tabs>
        <w:spacing w:before="0" w:line="182" w:lineRule="exact"/>
        <w:ind w:left="560" w:hanging="540"/>
      </w:pPr>
      <w:r>
        <w:t>Pronajímatel je</w:t>
      </w:r>
      <w:r>
        <w:tab/>
        <w:t>oprávněn učinit společné</w:t>
      </w:r>
    </w:p>
    <w:p w:rsidR="004F3542" w:rsidRDefault="007E0099">
      <w:pPr>
        <w:pStyle w:val="Style47"/>
        <w:shd w:val="clear" w:color="auto" w:fill="auto"/>
        <w:spacing w:before="0" w:after="120" w:line="182" w:lineRule="exact"/>
        <w:ind w:left="560" w:right="20" w:firstLine="0"/>
      </w:pPr>
      <w:r>
        <w:t>prostory, resp. jejich část, nádvoří, dvory a venkovní zařízení předmětem výl</w:t>
      </w:r>
      <w:r>
        <w:t xml:space="preserve">učného užívacího práva třetí osoby. Tím nesmí být omezen přístup nájemce do předmětu </w:t>
      </w:r>
      <w:r>
        <w:rPr>
          <w:rStyle w:val="CharStyle105"/>
        </w:rPr>
        <w:t>nájmu.</w:t>
      </w:r>
    </w:p>
    <w:p w:rsidR="004F3542" w:rsidRDefault="007E0099">
      <w:pPr>
        <w:pStyle w:val="Style47"/>
        <w:shd w:val="clear" w:color="auto" w:fill="auto"/>
        <w:tabs>
          <w:tab w:val="left" w:pos="1071"/>
          <w:tab w:val="right" w:pos="4162"/>
        </w:tabs>
        <w:spacing w:before="0" w:line="182" w:lineRule="exact"/>
        <w:ind w:left="560" w:hanging="540"/>
      </w:pPr>
      <w:r>
        <w:t>(ví)</w:t>
      </w:r>
      <w:r>
        <w:tab/>
        <w:t>Vyjma důvodu</w:t>
      </w:r>
      <w:r>
        <w:tab/>
        <w:t>dle článku 3.1 (v) těchto</w:t>
      </w:r>
    </w:p>
    <w:p w:rsidR="004F3542" w:rsidRDefault="007E0099">
      <w:pPr>
        <w:pStyle w:val="Style47"/>
        <w:shd w:val="clear" w:color="auto" w:fill="auto"/>
        <w:spacing w:before="0" w:after="154" w:line="182" w:lineRule="exact"/>
        <w:ind w:left="560" w:right="20" w:firstLine="0"/>
      </w:pPr>
      <w:r>
        <w:t>Všeobecných podmínek je omezení nájemce v užívání společných prostorů a venkovních zařízení možně pouze z důvodu, v rozs</w:t>
      </w:r>
      <w:r>
        <w:t>ahu a za podmínek uvedených v článku 8 těchto Všeobecných podmínek.</w:t>
      </w:r>
    </w:p>
    <w:p w:rsidR="004F3542" w:rsidRDefault="007E0099">
      <w:pPr>
        <w:pStyle w:val="Style47"/>
        <w:numPr>
          <w:ilvl w:val="1"/>
          <w:numId w:val="24"/>
        </w:numPr>
        <w:shd w:val="clear" w:color="auto" w:fill="auto"/>
        <w:spacing w:before="0" w:after="191" w:line="140" w:lineRule="exact"/>
        <w:ind w:left="560" w:hanging="540"/>
      </w:pPr>
      <w:r>
        <w:t xml:space="preserve"> Příjem a výdej</w:t>
      </w:r>
    </w:p>
    <w:p w:rsidR="004F3542" w:rsidRDefault="007E0099">
      <w:pPr>
        <w:pStyle w:val="Style47"/>
        <w:numPr>
          <w:ilvl w:val="0"/>
          <w:numId w:val="28"/>
        </w:numPr>
        <w:shd w:val="clear" w:color="auto" w:fill="auto"/>
        <w:tabs>
          <w:tab w:val="left" w:pos="1071"/>
          <w:tab w:val="left" w:pos="1691"/>
          <w:tab w:val="left" w:pos="1105"/>
        </w:tabs>
        <w:spacing w:before="0" w:line="182" w:lineRule="exact"/>
        <w:ind w:left="560" w:hanging="540"/>
      </w:pPr>
      <w:r>
        <w:t>Příjem</w:t>
      </w:r>
      <w:r>
        <w:tab/>
        <w:t>a výdej zboží a materiálu smí být</w:t>
      </w:r>
    </w:p>
    <w:p w:rsidR="004F3542" w:rsidRDefault="007E0099">
      <w:pPr>
        <w:pStyle w:val="Style47"/>
        <w:shd w:val="clear" w:color="auto" w:fill="auto"/>
        <w:spacing w:before="0" w:line="182" w:lineRule="exact"/>
        <w:ind w:left="560" w:right="20" w:firstLine="0"/>
      </w:pPr>
      <w:r>
        <w:t>prováděn jen na místech, která jsou k tomuto pronajímatelem určena. Nájemce na svůj náklad a okamžitě odstraní jakékoliv znečištění</w:t>
      </w:r>
      <w:r>
        <w:t xml:space="preserve"> budovy, resp. souvisejících pozemků, či odpad způsobený příjmem a výdejem jím přijatého či vydaného zboží a materiálu.</w:t>
      </w:r>
      <w:r>
        <w:br w:type="page"/>
      </w:r>
    </w:p>
    <w:p w:rsidR="004F3542" w:rsidRDefault="007E0099">
      <w:pPr>
        <w:pStyle w:val="Style47"/>
        <w:shd w:val="clear" w:color="auto" w:fill="auto"/>
        <w:spacing w:before="0" w:after="258" w:line="182" w:lineRule="exact"/>
        <w:ind w:left="20" w:right="20" w:firstLine="540"/>
      </w:pPr>
      <w:r>
        <w:lastRenderedPageBreak/>
        <w:t>Pronajímatel je oprávněn vypracovat pravidla pro užívání osobních a nákladních výtahů v souladu s právními předpisy a pokyny příslušnéh</w:t>
      </w:r>
      <w:r>
        <w:t>o výrobce a seznámit s nimi nájemce. Seznámením se rozumí i umístění pravidel ve výtahu či v jeho blízkosti. Nájemce se zavazuje těmito pravidly řídit. Pronajímatel je oprávněn průběžně aktualizovat pravidla pro užívání osobních a nákladních výtahů v soula</w:t>
      </w:r>
      <w:r>
        <w:t>du se změnou technických a bezpečnostních požadavků na jejich užívání. Aktualizovaná pravidla se stávají pro nájemce závaznými dnem, kdy jsou mu doručena. Vypracováním ani aktualizací pravidel nesmí dojít k omezení výkonu práv nájemce k předmětu nájmu, nev</w:t>
      </w:r>
      <w:r>
        <w:t>yplývá-li nutnost tohoto omezení z právního předpisu nebo pokynu výrobce.</w:t>
      </w:r>
    </w:p>
    <w:p w:rsidR="004F3542" w:rsidRDefault="007E0099">
      <w:pPr>
        <w:pStyle w:val="Style106"/>
        <w:shd w:val="clear" w:color="auto" w:fill="auto"/>
        <w:spacing w:before="0" w:after="182" w:line="160" w:lineRule="exact"/>
        <w:ind w:left="200" w:firstLine="0"/>
      </w:pPr>
      <w:r>
        <w:t>Odpad</w:t>
      </w:r>
    </w:p>
    <w:p w:rsidR="004F3542" w:rsidRDefault="007E0099">
      <w:pPr>
        <w:pStyle w:val="Style47"/>
        <w:shd w:val="clear" w:color="auto" w:fill="auto"/>
        <w:spacing w:before="0" w:after="120" w:line="182" w:lineRule="exact"/>
        <w:ind w:left="20" w:right="20" w:firstLine="540"/>
      </w:pPr>
      <w:r>
        <w:t>Nájemce řádné a v souladu s právními předpisy uloží svůj komunální odpad, s výjimkou odpadu specifikovaného v článku 3.3 (</w:t>
      </w:r>
      <w:proofErr w:type="spellStart"/>
      <w:r>
        <w:t>ii</w:t>
      </w:r>
      <w:proofErr w:type="spellEnd"/>
      <w:r>
        <w:t>) těchto Všeobecných podmínek, vyprodukovaný v souvi</w:t>
      </w:r>
      <w:r>
        <w:t xml:space="preserve">slosti </w:t>
      </w:r>
      <w:proofErr w:type="spellStart"/>
      <w:r>
        <w:t>sjeho</w:t>
      </w:r>
      <w:proofErr w:type="spellEnd"/>
      <w:r>
        <w:t xml:space="preserve"> činností v předmětu nájmu do prostor a nádob k tomu určených pronajímatelem. Pronajímatel je povinen postupovat v souladu s právními předpisy pro </w:t>
      </w:r>
      <w:proofErr w:type="gramStart"/>
      <w:r>
        <w:t>nakládáni</w:t>
      </w:r>
      <w:proofErr w:type="gramEnd"/>
      <w:r>
        <w:t xml:space="preserve"> s komunálním odpadem a odpovídá za nakládání s komunálním odpadem a likvidaci nebo recy</w:t>
      </w:r>
      <w:r>
        <w:t xml:space="preserve">klaci komunálního odpadu, přičemž náklady spojené s nakládáním s komunálním odpadem vyprodukovaným nájemcem v souvislosti s jeho činností v nebo na předmětu nájmu či budovy nese nájemce a budou </w:t>
      </w:r>
      <w:proofErr w:type="spellStart"/>
      <w:r>
        <w:t>pronajimatelem</w:t>
      </w:r>
      <w:proofErr w:type="spellEnd"/>
      <w:r>
        <w:t xml:space="preserve"> zahrnuty do poplatků za služby.</w:t>
      </w:r>
    </w:p>
    <w:p w:rsidR="004F3542" w:rsidRDefault="007E0099">
      <w:pPr>
        <w:pStyle w:val="Style47"/>
        <w:shd w:val="clear" w:color="auto" w:fill="auto"/>
        <w:spacing w:before="0" w:after="120" w:line="182" w:lineRule="exact"/>
        <w:ind w:left="20" w:right="20" w:firstLine="540"/>
      </w:pPr>
      <w:r>
        <w:t xml:space="preserve">Každá ze stran </w:t>
      </w:r>
      <w:r>
        <w:t xml:space="preserve">odpovídá za a nese náklady </w:t>
      </w:r>
      <w:proofErr w:type="gramStart"/>
      <w:r>
        <w:t>nakládáni</w:t>
      </w:r>
      <w:proofErr w:type="gramEnd"/>
      <w:r>
        <w:t xml:space="preserve"> (včetně uložení) a likvidace nebo recyklace svých zdraví či životnímu prostředí škodlivých, rizikových nebo nebezpečných látek v souladu s příslušnými právními předpisy.</w:t>
      </w:r>
    </w:p>
    <w:p w:rsidR="004F3542" w:rsidRDefault="007E0099">
      <w:pPr>
        <w:pStyle w:val="Style47"/>
        <w:shd w:val="clear" w:color="auto" w:fill="auto"/>
        <w:spacing w:before="0" w:after="124" w:line="182" w:lineRule="exact"/>
        <w:ind w:left="20" w:right="20" w:firstLine="540"/>
      </w:pPr>
      <w:r>
        <w:t>Pronajímatel odpovídá za nakládání a odvod odpadn</w:t>
      </w:r>
      <w:r>
        <w:t>ích vod v souladu s příslušnými právními předpisy, s výjimkou odpadních vod vypouštěných nájemcem a obsahujících látky specifikované v článku 3.3(</w:t>
      </w:r>
      <w:proofErr w:type="spellStart"/>
      <w:r>
        <w:t>ii</w:t>
      </w:r>
      <w:proofErr w:type="spellEnd"/>
      <w:r>
        <w:t>) těchto Všeobecných podmínek. Náklady spojené s nakládáním a svodem odpadních vod vyprodukovaným nájemcem v</w:t>
      </w:r>
      <w:r>
        <w:t xml:space="preserve"> souvislosti s jeho činnosti v předmětu nájmu či v budově nese nájemce a budou pronajímatelem zahrnuty do poplatků za služby.</w:t>
      </w:r>
    </w:p>
    <w:p w:rsidR="004F3542" w:rsidRDefault="007E0099">
      <w:pPr>
        <w:pStyle w:val="Style106"/>
        <w:shd w:val="clear" w:color="auto" w:fill="auto"/>
        <w:spacing w:before="0" w:after="116" w:line="178" w:lineRule="exact"/>
        <w:ind w:left="20" w:right="20" w:firstLine="0"/>
        <w:jc w:val="both"/>
      </w:pPr>
      <w:r>
        <w:t>Požární schodiště a hlásiče, nouzové východy a značeni</w:t>
      </w:r>
    </w:p>
    <w:p w:rsidR="004F3542" w:rsidRDefault="007E0099">
      <w:pPr>
        <w:pStyle w:val="Style47"/>
        <w:shd w:val="clear" w:color="auto" w:fill="auto"/>
        <w:spacing w:before="0" w:after="120" w:line="182" w:lineRule="exact"/>
        <w:ind w:left="20" w:right="20" w:firstLine="540"/>
      </w:pPr>
      <w:r>
        <w:t xml:space="preserve">Požární schodiště a nouzové východy mohou být užívány pouze v případě </w:t>
      </w:r>
      <w:r>
        <w:t>požáru nebo nouze, když je hlavní schodiště nedostupně. Dveře k požárním schodištím a nouzovým východům musí být pronajímatelem i nájemcem vždy udržovány volné. Žádné předměty jakéhokoliv druhu nesmí být uloženy u požárních schodišť a nouzových východů neb</w:t>
      </w:r>
      <w:r>
        <w:t>o v jejich blízkosti.</w:t>
      </w:r>
    </w:p>
    <w:p w:rsidR="004F3542" w:rsidRDefault="007E0099">
      <w:pPr>
        <w:pStyle w:val="Style47"/>
        <w:shd w:val="clear" w:color="auto" w:fill="auto"/>
        <w:spacing w:before="0" w:line="182" w:lineRule="exact"/>
        <w:ind w:left="20" w:right="20" w:firstLine="540"/>
      </w:pPr>
      <w:r>
        <w:t>Ve vztahu k protipožární ochraně je pronajímatel zejména odpovědný za přijetí požárního evakuačního plánu, stejně jako požárních směrnic k budově, resp. souvisejícím pozemkům, a jiných dokumentů v souladu s protipožárními právními pře</w:t>
      </w:r>
      <w:r>
        <w:t>dpisy. Nájemce je odpovědný za přijetí a dodržování takových</w:t>
      </w:r>
    </w:p>
    <w:p w:rsidR="004F3542" w:rsidRDefault="007E0099">
      <w:pPr>
        <w:pStyle w:val="Style47"/>
        <w:shd w:val="clear" w:color="auto" w:fill="auto"/>
        <w:spacing w:before="0" w:after="120" w:line="182" w:lineRule="exact"/>
        <w:ind w:left="560" w:right="20" w:firstLine="0"/>
      </w:pPr>
      <w:r>
        <w:t>předpisů ve vztahu k předmětu nájmu a činnosti, kterou nájemce provozuje v nebytových prostorách, stejně tak jako zajištění dodržování všech těchto předpisů hosty, zaměstnanci, dodavateli a zákaz</w:t>
      </w:r>
      <w:r>
        <w:t>níky nájemce.</w:t>
      </w:r>
    </w:p>
    <w:p w:rsidR="004F3542" w:rsidRDefault="007E0099">
      <w:pPr>
        <w:pStyle w:val="Style47"/>
        <w:numPr>
          <w:ilvl w:val="0"/>
          <w:numId w:val="29"/>
        </w:numPr>
        <w:shd w:val="clear" w:color="auto" w:fill="auto"/>
        <w:tabs>
          <w:tab w:val="left" w:pos="1087"/>
        </w:tabs>
        <w:spacing w:before="0" w:after="120" w:line="182" w:lineRule="exact"/>
        <w:ind w:left="560" w:right="20" w:hanging="540"/>
      </w:pPr>
      <w:r>
        <w:t xml:space="preserve">Nájemce je odpovědný za </w:t>
      </w:r>
      <w:proofErr w:type="gramStart"/>
      <w:r>
        <w:t>umístěni</w:t>
      </w:r>
      <w:proofErr w:type="gramEnd"/>
      <w:r>
        <w:t xml:space="preserve"> a údržbu všech značek, varování a pokynů v předmětu nájmu. Pronajímatel je odpovědný za takové umístění a údržbu v ostatních částech budovy.</w:t>
      </w:r>
    </w:p>
    <w:p w:rsidR="004F3542" w:rsidRDefault="007E0099">
      <w:pPr>
        <w:pStyle w:val="Style47"/>
        <w:numPr>
          <w:ilvl w:val="0"/>
          <w:numId w:val="29"/>
        </w:numPr>
        <w:shd w:val="clear" w:color="auto" w:fill="auto"/>
        <w:tabs>
          <w:tab w:val="left" w:pos="1087"/>
        </w:tabs>
        <w:spacing w:before="0" w:after="138" w:line="182" w:lineRule="exact"/>
        <w:ind w:left="560" w:right="20" w:hanging="540"/>
      </w:pPr>
      <w:r>
        <w:t>Provádění prací se zvýšeným nebezpečím požáru v předmětu nájmu je mo</w:t>
      </w:r>
      <w:r>
        <w:t>žné pouze s předchozím písemným souhlasem pronajímatele.</w:t>
      </w:r>
    </w:p>
    <w:p w:rsidR="004F3542" w:rsidRDefault="007E0099">
      <w:pPr>
        <w:pStyle w:val="Style106"/>
        <w:numPr>
          <w:ilvl w:val="0"/>
          <w:numId w:val="30"/>
        </w:numPr>
        <w:shd w:val="clear" w:color="auto" w:fill="auto"/>
        <w:tabs>
          <w:tab w:val="left" w:pos="589"/>
        </w:tabs>
        <w:spacing w:before="0" w:after="205" w:line="160" w:lineRule="exact"/>
        <w:ind w:left="560"/>
        <w:jc w:val="both"/>
      </w:pPr>
      <w:r>
        <w:t>Právo vstupu</w:t>
      </w:r>
    </w:p>
    <w:p w:rsidR="004F3542" w:rsidRDefault="007E0099">
      <w:pPr>
        <w:pStyle w:val="Style106"/>
        <w:numPr>
          <w:ilvl w:val="1"/>
          <w:numId w:val="30"/>
        </w:numPr>
        <w:shd w:val="clear" w:color="auto" w:fill="auto"/>
        <w:tabs>
          <w:tab w:val="left" w:pos="742"/>
        </w:tabs>
        <w:spacing w:before="0" w:after="187" w:line="160" w:lineRule="exact"/>
        <w:ind w:left="560"/>
        <w:jc w:val="both"/>
      </w:pPr>
      <w:r>
        <w:t>Právo vstupu pronajímatele</w:t>
      </w:r>
    </w:p>
    <w:p w:rsidR="004F3542" w:rsidRDefault="007E0099">
      <w:pPr>
        <w:pStyle w:val="Style47"/>
        <w:numPr>
          <w:ilvl w:val="0"/>
          <w:numId w:val="31"/>
        </w:numPr>
        <w:shd w:val="clear" w:color="auto" w:fill="auto"/>
        <w:tabs>
          <w:tab w:val="left" w:pos="1087"/>
        </w:tabs>
        <w:spacing w:before="0" w:after="120" w:line="182" w:lineRule="exact"/>
        <w:ind w:left="560" w:right="20" w:hanging="540"/>
      </w:pPr>
      <w:r>
        <w:t xml:space="preserve">Pokud není v těchto Všeobecných podmínkách uvedeno jinak, </w:t>
      </w:r>
      <w:proofErr w:type="spellStart"/>
      <w:r>
        <w:t>pronajimatel</w:t>
      </w:r>
      <w:proofErr w:type="spellEnd"/>
      <w:r>
        <w:t xml:space="preserve"> může vstoupit do předmětu nájmu pouze s předchozím souhlasem nájemce a v doprovodu </w:t>
      </w:r>
      <w:r>
        <w:lastRenderedPageBreak/>
        <w:t xml:space="preserve">pověřených pracovníků nájemce. Nájemce nebude bezdůvodné odpírat nebo oddalovat svůj souhlas v případě údržby, oprav, úprav nebo kontrolní prohlídky předmětu nájmu. Pokud pronajímatel písemně oznámí nájemci, že z důvodů údržby, oprav, úprav nebo kontrolní </w:t>
      </w:r>
      <w:r>
        <w:t>prohlídky hodlá v stanovený den (přičemž takové oznámení musí být dáno alespoň pět (5) dní předem) vstoupit do předmětu nájmu, nájemce není oprávněn vstup pronajímateli do předmětu nájmu bezdůvodně odepřít. Nájemce je oprávněn nejpozději při takto oznámené</w:t>
      </w:r>
      <w:r>
        <w:t>m vstupu do předmětu nájmu určit pověřené pracovníky, kteří pronajímatele při vstupu do předmětu nájmu budou doprovázet. Pokud nájemce odepře souhlas, resp. fakticky vstup pronajímateli neumožní, aniž by mu udělením souhlasu vznikla újma, je povinen nahrad</w:t>
      </w:r>
      <w:r>
        <w:t>it pronajímateli újmu, která mu v souvislosti s nemožností vstupu do předmětu nájmu vznikla.</w:t>
      </w:r>
    </w:p>
    <w:p w:rsidR="004F3542" w:rsidRDefault="007E0099">
      <w:pPr>
        <w:pStyle w:val="Style47"/>
        <w:numPr>
          <w:ilvl w:val="0"/>
          <w:numId w:val="31"/>
        </w:numPr>
        <w:shd w:val="clear" w:color="auto" w:fill="auto"/>
        <w:tabs>
          <w:tab w:val="left" w:pos="1087"/>
        </w:tabs>
        <w:spacing w:before="0" w:after="120" w:line="182" w:lineRule="exact"/>
        <w:ind w:left="560" w:right="20" w:hanging="540"/>
      </w:pPr>
      <w:r>
        <w:t xml:space="preserve">V případech, kdy </w:t>
      </w:r>
      <w:proofErr w:type="spellStart"/>
      <w:r>
        <w:t>pronajimateli</w:t>
      </w:r>
      <w:proofErr w:type="spellEnd"/>
      <w:r>
        <w:t xml:space="preserve"> bezprostředně hrozí škoda na předmětu nájmu a/nebo budově, resp. souvisejících pozemcích, a nebylo možné si souhlas nájemce z důvodů</w:t>
      </w:r>
      <w:r>
        <w:t xml:space="preserve"> bezprostředně hrozící škody předem obstarat, je pronajímatel oprávněn vstoupit do předmětu nájmu i bez předchozího souhlasu nájemce a bez doprovodu jeho pracovníků, avšak pronajímatel je povinen o tom bez zbytečného prodlení uvědomit nájemce.</w:t>
      </w:r>
    </w:p>
    <w:p w:rsidR="004F3542" w:rsidRDefault="007E0099">
      <w:pPr>
        <w:pStyle w:val="Style47"/>
        <w:numPr>
          <w:ilvl w:val="0"/>
          <w:numId w:val="31"/>
        </w:numPr>
        <w:shd w:val="clear" w:color="auto" w:fill="auto"/>
        <w:tabs>
          <w:tab w:val="left" w:pos="1087"/>
        </w:tabs>
        <w:spacing w:before="0" w:after="378" w:line="182" w:lineRule="exact"/>
        <w:ind w:left="560" w:right="20" w:hanging="540"/>
      </w:pPr>
      <w:r>
        <w:t>Pronajímatel</w:t>
      </w:r>
      <w:r>
        <w:t xml:space="preserve"> má právo vstupu do předmětu nájmu i za účelem výkonu zadržovacího práva dle § 2234 občanského zákoníku. V tomto případě má pronajímatel právo vstupu do předmětu nájmu bez přítomnosti nájemce.</w:t>
      </w:r>
    </w:p>
    <w:p w:rsidR="004F3542" w:rsidRDefault="007E0099">
      <w:pPr>
        <w:pStyle w:val="Style106"/>
        <w:numPr>
          <w:ilvl w:val="1"/>
          <w:numId w:val="30"/>
        </w:numPr>
        <w:shd w:val="clear" w:color="auto" w:fill="auto"/>
        <w:tabs>
          <w:tab w:val="left" w:pos="742"/>
          <w:tab w:val="left" w:pos="740"/>
        </w:tabs>
        <w:spacing w:before="0" w:after="191" w:line="160" w:lineRule="exact"/>
        <w:ind w:left="560"/>
        <w:jc w:val="both"/>
      </w:pPr>
      <w:r>
        <w:t>Právo vstupu nájemce</w:t>
      </w:r>
    </w:p>
    <w:p w:rsidR="004F3542" w:rsidRDefault="007E0099">
      <w:pPr>
        <w:pStyle w:val="Style47"/>
        <w:numPr>
          <w:ilvl w:val="0"/>
          <w:numId w:val="32"/>
        </w:numPr>
        <w:shd w:val="clear" w:color="auto" w:fill="auto"/>
        <w:tabs>
          <w:tab w:val="left" w:pos="1087"/>
          <w:tab w:val="right" w:pos="1887"/>
          <w:tab w:val="center" w:pos="2094"/>
          <w:tab w:val="right" w:pos="2727"/>
          <w:tab w:val="right" w:pos="3001"/>
          <w:tab w:val="center" w:pos="3318"/>
          <w:tab w:val="right" w:pos="4148"/>
          <w:tab w:val="left" w:pos="1119"/>
        </w:tabs>
        <w:spacing w:before="0" w:line="178" w:lineRule="exact"/>
        <w:ind w:left="560" w:hanging="540"/>
      </w:pPr>
      <w:r>
        <w:t>Nájemce</w:t>
      </w:r>
      <w:r>
        <w:tab/>
        <w:t>a</w:t>
      </w:r>
      <w:r>
        <w:tab/>
        <w:t>třetí</w:t>
      </w:r>
      <w:r>
        <w:tab/>
        <w:t>osoby</w:t>
      </w:r>
      <w:r>
        <w:tab/>
        <w:t>jím</w:t>
      </w:r>
      <w:r>
        <w:tab/>
        <w:t>určené</w:t>
      </w:r>
      <w:r>
        <w:tab/>
        <w:t>(včetně</w:t>
      </w:r>
    </w:p>
    <w:p w:rsidR="004F3542" w:rsidRDefault="007E0099">
      <w:pPr>
        <w:pStyle w:val="Style47"/>
        <w:shd w:val="clear" w:color="auto" w:fill="auto"/>
        <w:spacing w:before="0" w:after="134" w:line="178" w:lineRule="exact"/>
        <w:ind w:left="560" w:right="20" w:firstLine="0"/>
      </w:pPr>
      <w:r>
        <w:t>hostů, zákazníků a dodavatelů), pokud tito budou doprovázeni pověřenými zástupci a pracovníky nájemce, mohou vstoupit kdykoliv do předmětu nájmu.</w:t>
      </w:r>
    </w:p>
    <w:p w:rsidR="004F3542" w:rsidRDefault="007E0099">
      <w:pPr>
        <w:pStyle w:val="Style106"/>
        <w:numPr>
          <w:ilvl w:val="0"/>
          <w:numId w:val="30"/>
        </w:numPr>
        <w:shd w:val="clear" w:color="auto" w:fill="auto"/>
        <w:tabs>
          <w:tab w:val="left" w:pos="589"/>
          <w:tab w:val="left" w:pos="586"/>
        </w:tabs>
        <w:spacing w:before="0" w:after="0" w:line="160" w:lineRule="exact"/>
        <w:ind w:left="560"/>
        <w:jc w:val="both"/>
        <w:sectPr w:rsidR="004F3542">
          <w:type w:val="continuous"/>
          <w:pgSz w:w="11909" w:h="16834"/>
          <w:pgMar w:top="1712" w:right="1805" w:bottom="1290" w:left="1315" w:header="0" w:footer="3" w:gutter="0"/>
          <w:cols w:num="2" w:space="427"/>
          <w:noEndnote/>
          <w:docGrid w:linePitch="360"/>
        </w:sectPr>
      </w:pPr>
      <w:r>
        <w:t>Udržovací povinnosti pronajímatele</w:t>
      </w:r>
    </w:p>
    <w:p w:rsidR="004F3542" w:rsidRDefault="007E0099">
      <w:pPr>
        <w:pStyle w:val="Style47"/>
        <w:shd w:val="clear" w:color="auto" w:fill="auto"/>
        <w:tabs>
          <w:tab w:val="left" w:pos="1900"/>
        </w:tabs>
        <w:spacing w:before="0" w:line="182" w:lineRule="exact"/>
        <w:ind w:left="20" w:right="940" w:firstLine="540"/>
      </w:pPr>
      <w:r>
        <w:lastRenderedPageBreak/>
        <w:t xml:space="preserve">Pronajímatel je odpovědný a nese náklady údržby, </w:t>
      </w:r>
      <w:r>
        <w:t>obnovy, výměny, oprav a zajištění bezpečnosti budovy</w:t>
      </w:r>
      <w:r>
        <w:tab/>
        <w:t>a jejich součástí,</w:t>
      </w:r>
    </w:p>
    <w:p w:rsidR="004F3542" w:rsidRDefault="007E0099">
      <w:pPr>
        <w:pStyle w:val="Style47"/>
        <w:shd w:val="clear" w:color="auto" w:fill="auto"/>
        <w:spacing w:before="0" w:line="182" w:lineRule="exact"/>
        <w:ind w:left="20" w:right="940" w:firstLine="0"/>
      </w:pPr>
      <w:r>
        <w:t>příslušenství, zařízení, vybavení a strojů umístěných v budově, s výjimkou předmětu nájmu.</w:t>
      </w:r>
    </w:p>
    <w:p w:rsidR="004F3542" w:rsidRDefault="007E0099">
      <w:pPr>
        <w:pStyle w:val="Style47"/>
        <w:shd w:val="clear" w:color="auto" w:fill="auto"/>
        <w:spacing w:before="0" w:line="140" w:lineRule="exact"/>
        <w:ind w:right="20" w:firstLine="0"/>
        <w:jc w:val="right"/>
      </w:pPr>
      <w:r>
        <w:t>(</w:t>
      </w:r>
      <w:proofErr w:type="spellStart"/>
      <w:r>
        <w:t>ii</w:t>
      </w:r>
      <w:proofErr w:type="spellEnd"/>
      <w:r>
        <w:t>)</w:t>
      </w:r>
    </w:p>
    <w:p w:rsidR="004F3542" w:rsidRDefault="007E0099">
      <w:pPr>
        <w:pStyle w:val="Style47"/>
        <w:shd w:val="clear" w:color="auto" w:fill="auto"/>
        <w:tabs>
          <w:tab w:val="left" w:pos="1900"/>
        </w:tabs>
        <w:spacing w:before="0" w:line="182" w:lineRule="exact"/>
        <w:ind w:left="20" w:right="940" w:firstLine="540"/>
      </w:pPr>
      <w:r>
        <w:t>Pronajímatel bude odpovědný a ponese náklady údržby, obnovy, výměny, oprav a zajištění b</w:t>
      </w:r>
      <w:r>
        <w:t>ezpečnosti předmětu nájmu jen tehdy, pokud (a) je tak stanoveno</w:t>
      </w:r>
      <w:r>
        <w:tab/>
        <w:t>těmito Všeobecnými</w:t>
      </w:r>
    </w:p>
    <w:p w:rsidR="004F3542" w:rsidRDefault="007E0099">
      <w:pPr>
        <w:pStyle w:val="Style47"/>
        <w:shd w:val="clear" w:color="auto" w:fill="auto"/>
        <w:tabs>
          <w:tab w:val="left" w:pos="1900"/>
        </w:tabs>
        <w:spacing w:before="0" w:line="182" w:lineRule="exact"/>
        <w:ind w:left="20" w:right="940" w:firstLine="0"/>
      </w:pPr>
      <w:r>
        <w:t xml:space="preserve">podmínkami, (b) pokud to bude výslovně písemně dohodnuto mezi smluvními stranami nebo (c) pokud tak stanoví příslušný právní předpis a zároveň taková povinnost není smluvně </w:t>
      </w:r>
      <w:r>
        <w:t>svěřena nájemci. V ostatních</w:t>
      </w:r>
      <w:r>
        <w:tab/>
        <w:t>případech je povinen</w:t>
      </w:r>
    </w:p>
    <w:p w:rsidR="004F3542" w:rsidRDefault="007E0099">
      <w:pPr>
        <w:pStyle w:val="Style47"/>
        <w:shd w:val="clear" w:color="auto" w:fill="auto"/>
        <w:spacing w:before="0" w:after="120" w:line="182" w:lineRule="exact"/>
        <w:ind w:left="20" w:firstLine="0"/>
      </w:pPr>
      <w:r>
        <w:t>udržovat předmět nájmu nájemce.</w:t>
      </w:r>
    </w:p>
    <w:p w:rsidR="004F3542" w:rsidRDefault="007E0099">
      <w:pPr>
        <w:pStyle w:val="Style47"/>
        <w:shd w:val="clear" w:color="auto" w:fill="auto"/>
        <w:tabs>
          <w:tab w:val="right" w:pos="4517"/>
        </w:tabs>
        <w:spacing w:before="0" w:line="182" w:lineRule="exact"/>
        <w:ind w:left="20" w:right="940" w:firstLine="540"/>
      </w:pPr>
      <w:r>
        <w:t xml:space="preserve">Pronajímatel bude udržovat budovu v </w:t>
      </w:r>
      <w:proofErr w:type="spellStart"/>
      <w:r>
        <w:t>dobrěm</w:t>
      </w:r>
      <w:proofErr w:type="spellEnd"/>
      <w:r>
        <w:t xml:space="preserve"> stavu způsobilém pro dohodnuté užívání. Pronajímatel bez zbytečného odkladu</w:t>
      </w:r>
      <w:r>
        <w:tab/>
        <w:t>(</w:t>
      </w:r>
      <w:proofErr w:type="spellStart"/>
      <w:r>
        <w:t>iii</w:t>
      </w:r>
      <w:proofErr w:type="spellEnd"/>
      <w:r>
        <w:t>)</w:t>
      </w:r>
    </w:p>
    <w:p w:rsidR="004F3542" w:rsidRDefault="007E0099">
      <w:pPr>
        <w:pStyle w:val="Style47"/>
        <w:shd w:val="clear" w:color="auto" w:fill="auto"/>
        <w:spacing w:before="0" w:line="182" w:lineRule="exact"/>
        <w:ind w:left="20" w:right="940" w:firstLine="0"/>
      </w:pPr>
      <w:r>
        <w:t>poté, co mu jejich potřebu nájemce písemně oznámí</w:t>
      </w:r>
      <w:r>
        <w:t>, provede jiné než drobné opravy (jak jsou definovány níže) předmětu nájmu prokazatelně bránící nebo omezující dohodnuté užívání předmětu nájmu nájemcem, s výjimkou těch, jejichž provedení je povinen zajistit nájemce.</w:t>
      </w:r>
    </w:p>
    <w:p w:rsidR="004F3542" w:rsidRDefault="007E0099">
      <w:pPr>
        <w:pStyle w:val="Style47"/>
        <w:shd w:val="clear" w:color="auto" w:fill="auto"/>
        <w:tabs>
          <w:tab w:val="left" w:pos="4322"/>
        </w:tabs>
        <w:spacing w:before="0" w:line="182" w:lineRule="exact"/>
        <w:ind w:left="20" w:right="940" w:firstLine="0"/>
      </w:pPr>
      <w:r>
        <w:t>Pokud pronajímatel poruší tuto povinno</w:t>
      </w:r>
      <w:r>
        <w:t>st a nezačne takové porušení napravovat ani do dvaceti (20) pracovních dnů od doručení následného písemného upozornění zaslaného nájemcem, může si nájemce zajistit výkon nezbytných prací a oprav sám. V takovém případě pronajímatel (i) uhradí nájemci skuteč</w:t>
      </w:r>
      <w:r>
        <w:t>ně důvodně</w:t>
      </w:r>
      <w:r>
        <w:tab/>
        <w:t>(</w:t>
      </w:r>
      <w:proofErr w:type="spellStart"/>
      <w:r>
        <w:t>iv</w:t>
      </w:r>
      <w:proofErr w:type="spellEnd"/>
      <w:r>
        <w:t>)</w:t>
      </w:r>
    </w:p>
    <w:p w:rsidR="004F3542" w:rsidRDefault="007E0099">
      <w:pPr>
        <w:pStyle w:val="Style47"/>
        <w:shd w:val="clear" w:color="auto" w:fill="auto"/>
        <w:spacing w:before="0" w:after="120" w:line="182" w:lineRule="exact"/>
        <w:ind w:left="20" w:right="940" w:firstLine="0"/>
      </w:pPr>
      <w:r>
        <w:t>a účelně vynaložené náklady na provedení takových prací a oprav a (</w:t>
      </w:r>
      <w:proofErr w:type="spellStart"/>
      <w:r>
        <w:t>ii</w:t>
      </w:r>
      <w:proofErr w:type="spellEnd"/>
      <w:r>
        <w:t>) poskytne nájemci přiměřenou slevu z nájemného odpovídající závažnosti omezení práv nájemce k nerušenému užívání předmětu nájmu.</w:t>
      </w:r>
    </w:p>
    <w:p w:rsidR="004F3542" w:rsidRDefault="007E0099">
      <w:pPr>
        <w:pStyle w:val="Style110"/>
        <w:shd w:val="clear" w:color="auto" w:fill="auto"/>
        <w:tabs>
          <w:tab w:val="left" w:pos="4322"/>
        </w:tabs>
        <w:spacing w:before="0"/>
        <w:ind w:left="560"/>
      </w:pPr>
      <w:r>
        <w:fldChar w:fldCharType="begin"/>
      </w:r>
      <w:r>
        <w:instrText xml:space="preserve"> TOC \o "1-5" \h \z </w:instrText>
      </w:r>
      <w:r>
        <w:fldChar w:fldCharType="separate"/>
      </w:r>
      <w:r>
        <w:t xml:space="preserve">Nájemce umožní </w:t>
      </w:r>
      <w:r>
        <w:t>pronajímateli provedení</w:t>
      </w:r>
      <w:r>
        <w:tab/>
        <w:t>8.</w:t>
      </w:r>
    </w:p>
    <w:p w:rsidR="004F3542" w:rsidRDefault="007E0099">
      <w:pPr>
        <w:pStyle w:val="Style110"/>
        <w:shd w:val="clear" w:color="auto" w:fill="auto"/>
        <w:tabs>
          <w:tab w:val="right" w:pos="4517"/>
        </w:tabs>
        <w:spacing w:before="0" w:after="120"/>
        <w:ind w:left="20" w:right="100"/>
        <w:jc w:val="left"/>
      </w:pPr>
      <w:r>
        <w:t>oprav či údržby předmětu nájmu, které byly řádně oznámeny, včetně způsobu jejich provedení.</w:t>
      </w:r>
      <w:r>
        <w:tab/>
        <w:t>(i)</w:t>
      </w:r>
    </w:p>
    <w:p w:rsidR="004F3542" w:rsidRDefault="007E0099">
      <w:pPr>
        <w:pStyle w:val="Style110"/>
        <w:shd w:val="clear" w:color="auto" w:fill="auto"/>
        <w:tabs>
          <w:tab w:val="left" w:pos="4322"/>
        </w:tabs>
        <w:spacing w:before="0"/>
        <w:ind w:left="20" w:right="940" w:firstLine="540"/>
      </w:pPr>
      <w:r>
        <w:t>Pronajímatel vytvoří provozní pravidla ke všem zařízením v budově, resp. souvisejících pozemcích, u nichž jsou taková pravidla</w:t>
      </w:r>
      <w:r>
        <w:tab/>
        <w:t>(ii)</w:t>
      </w:r>
      <w:r>
        <w:fldChar w:fldCharType="end"/>
      </w:r>
    </w:p>
    <w:p w:rsidR="004F3542" w:rsidRDefault="007E0099">
      <w:pPr>
        <w:pStyle w:val="Style47"/>
        <w:shd w:val="clear" w:color="auto" w:fill="auto"/>
        <w:spacing w:before="0" w:after="120" w:line="182" w:lineRule="exact"/>
        <w:ind w:left="20" w:right="940" w:firstLine="0"/>
      </w:pPr>
      <w:r>
        <w:t>požadována výrobcem nebo příslušnými právními předpisy. Pronajímatel s těmito pravidly vhodným způsobem seznámí nájemce. Nájemce je povinen se s těmito pravidly seznámit a dodržovat je.</w:t>
      </w:r>
    </w:p>
    <w:p w:rsidR="004F3542" w:rsidRDefault="007E0099">
      <w:pPr>
        <w:pStyle w:val="Style47"/>
        <w:shd w:val="clear" w:color="auto" w:fill="auto"/>
        <w:spacing w:before="0" w:after="120" w:line="182" w:lineRule="exact"/>
        <w:ind w:left="20" w:right="940" w:firstLine="540"/>
      </w:pPr>
      <w:r>
        <w:t>Bez ohledu na jiná ustanovení tohoto článku se smluvní strany dohodl</w:t>
      </w:r>
      <w:r>
        <w:t>y, a nájemce prohlašuje, že předmět nájmu je ke dni uzavření Smlouvy ve stavu, který po dobu dvou (2) let ode dne uzavření Smlouvy nevyžaduje vynaložení nákladu nezbytného pro zachování způsobilosti předmětu nájmu pro dohodnutý účel užívání.</w:t>
      </w:r>
    </w:p>
    <w:p w:rsidR="004F3542" w:rsidRDefault="007E0099">
      <w:pPr>
        <w:pStyle w:val="Style47"/>
        <w:shd w:val="clear" w:color="auto" w:fill="auto"/>
        <w:tabs>
          <w:tab w:val="right" w:pos="4517"/>
        </w:tabs>
        <w:spacing w:before="0" w:line="182" w:lineRule="exact"/>
        <w:ind w:left="20" w:right="20" w:firstLine="540"/>
        <w:jc w:val="left"/>
      </w:pPr>
      <w:r>
        <w:t>Strany se doho</w:t>
      </w:r>
      <w:r>
        <w:t>dly, že nájemce nebude po dobu dvou (2) let od uzavření Smlouvy uplatňovat</w:t>
      </w:r>
      <w:r>
        <w:tab/>
        <w:t>(</w:t>
      </w:r>
      <w:proofErr w:type="spellStart"/>
      <w:r>
        <w:t>iii</w:t>
      </w:r>
      <w:proofErr w:type="spellEnd"/>
      <w:r>
        <w:t>)</w:t>
      </w:r>
    </w:p>
    <w:p w:rsidR="004F3542" w:rsidRDefault="007E0099">
      <w:pPr>
        <w:pStyle w:val="Style47"/>
        <w:shd w:val="clear" w:color="auto" w:fill="auto"/>
        <w:spacing w:before="0" w:after="154" w:line="182" w:lineRule="exact"/>
        <w:ind w:left="20" w:right="940" w:firstLine="0"/>
      </w:pPr>
      <w:r>
        <w:t xml:space="preserve">na pronajímateli snížení nájemného, pokud se jeho prohlášení podle předchozího odstavce ukáže jako nepravdivé a dojde k rušení jeho nájemních nebo užívacích práv z důvodů </w:t>
      </w:r>
      <w:r>
        <w:t>nezpůsobilosti předmětu nájmu k dohodnutému účelu užívání.</w:t>
      </w:r>
    </w:p>
    <w:p w:rsidR="004F3542" w:rsidRDefault="007E0099">
      <w:pPr>
        <w:pStyle w:val="Style47"/>
        <w:shd w:val="clear" w:color="auto" w:fill="auto"/>
        <w:spacing w:before="0" w:after="66" w:line="140" w:lineRule="exact"/>
        <w:ind w:left="20" w:firstLine="0"/>
      </w:pPr>
      <w:r>
        <w:t>Udržovací povinnosti nájemce</w:t>
      </w:r>
    </w:p>
    <w:p w:rsidR="004F3542" w:rsidRDefault="007E0099">
      <w:pPr>
        <w:pStyle w:val="Style47"/>
        <w:shd w:val="clear" w:color="auto" w:fill="auto"/>
        <w:spacing w:before="0" w:line="182" w:lineRule="exact"/>
        <w:ind w:left="20" w:right="940" w:firstLine="540"/>
      </w:pPr>
      <w:r>
        <w:t>Nájemce je odpovědný za a nese náklady na zajištění bezpečnosti veškerých svých bezpečnostních, protipožárních, uzamykacích a</w:t>
      </w:r>
    </w:p>
    <w:p w:rsidR="004F3542" w:rsidRDefault="007E0099">
      <w:pPr>
        <w:pStyle w:val="Style47"/>
        <w:shd w:val="clear" w:color="auto" w:fill="auto"/>
        <w:spacing w:before="0" w:after="120" w:line="182" w:lineRule="exact"/>
        <w:ind w:left="20" w:right="20" w:firstLine="0"/>
      </w:pPr>
      <w:r>
        <w:t>jiných instalací a zařízení a jiného svého</w:t>
      </w:r>
      <w:r>
        <w:t xml:space="preserve"> majetku umístěného v předmětu nájmu (včetně jím provedeného technického zhodnoceni předmětu nájmu).</w:t>
      </w:r>
    </w:p>
    <w:p w:rsidR="004F3542" w:rsidRDefault="007E0099">
      <w:pPr>
        <w:pStyle w:val="Style47"/>
        <w:shd w:val="clear" w:color="auto" w:fill="auto"/>
        <w:spacing w:before="0" w:after="120" w:line="182" w:lineRule="exact"/>
        <w:ind w:left="20" w:right="20" w:firstLine="540"/>
      </w:pPr>
      <w:r>
        <w:lastRenderedPageBreak/>
        <w:t>Nájemce je povinen provádět osobně, případně prostřednictvím třetích osob, a na vlastní náklady údržbu předmětu nájmu s cílem udržovat předmět nájmu v řádn</w:t>
      </w:r>
      <w:r>
        <w:t xml:space="preserve">ém stavu tak, aby jeho hodnota nebyla snižována nad míru odpovídající běžnému opotřebení. Údržbou se rozumí zejména malování, údržba obkladů zdí, údržba a opravy podlahových krytin, údržba a opravy sanitárního zařízení, údržba oken a dveří, zámků a jiného </w:t>
      </w:r>
      <w:r>
        <w:t xml:space="preserve">kování, osvětlení (dále jen „drobné opravy"). Nájemce výhradně odpovídá </w:t>
      </w:r>
      <w:proofErr w:type="gramStart"/>
      <w:r>
        <w:t>za</w:t>
      </w:r>
      <w:proofErr w:type="gramEnd"/>
      <w:r>
        <w:t xml:space="preserve"> a nese náklady veškerých drobných oprav a údržby předmětu nájmu.</w:t>
      </w:r>
    </w:p>
    <w:p w:rsidR="004F3542" w:rsidRDefault="007E0099">
      <w:pPr>
        <w:pStyle w:val="Style47"/>
        <w:shd w:val="clear" w:color="auto" w:fill="auto"/>
        <w:spacing w:before="0" w:after="120" w:line="182" w:lineRule="exact"/>
        <w:ind w:left="20" w:right="20" w:firstLine="540"/>
      </w:pPr>
      <w:r>
        <w:t>Pokud nájemce poruší svou povinnost k opravě či údržbě a nezačne takové porušení napravovat ani do deseti (10) praco</w:t>
      </w:r>
      <w:r>
        <w:t>vních dnů od doručení následného písemného upozornění zaslaného pronajímatelem, může pronajímatel zajistit výkon požadovaných prací a oprav sám na náklady nájemce. V takovém případě nájemce uhradí pronajímateli skutečně, důvodně a účelně vynaložené náklady</w:t>
      </w:r>
      <w:r>
        <w:t xml:space="preserve"> na provedení takových prací a oprav. Odpovědnost nájemce za škodu způsobenou porušením povinnosti výše uvedené není dotčena.</w:t>
      </w:r>
    </w:p>
    <w:p w:rsidR="004F3542" w:rsidRDefault="007E0099">
      <w:pPr>
        <w:pStyle w:val="Style47"/>
        <w:shd w:val="clear" w:color="auto" w:fill="auto"/>
        <w:spacing w:before="0" w:after="154" w:line="182" w:lineRule="exact"/>
        <w:ind w:left="20" w:right="20" w:firstLine="540"/>
      </w:pPr>
      <w:r>
        <w:t>Nájemce plně odpovídá a nese náklady za údržbu, opravy a revize těch skladovacích palivových nádrží, EPS, dieselagregátů, náhradní</w:t>
      </w:r>
      <w:r>
        <w:t>ch proudových zdrojů a případně dalších instalací a zařízení, která jsou užívána pouze a výhradně nájemcem.</w:t>
      </w:r>
    </w:p>
    <w:p w:rsidR="004F3542" w:rsidRDefault="007E0099">
      <w:pPr>
        <w:pStyle w:val="Style47"/>
        <w:shd w:val="clear" w:color="auto" w:fill="auto"/>
        <w:spacing w:before="0" w:after="71" w:line="140" w:lineRule="exact"/>
        <w:ind w:left="20" w:firstLine="0"/>
      </w:pPr>
      <w:r>
        <w:t xml:space="preserve">Úpravy ze strany </w:t>
      </w:r>
      <w:proofErr w:type="spellStart"/>
      <w:r>
        <w:t>pronajimatele</w:t>
      </w:r>
      <w:proofErr w:type="spellEnd"/>
    </w:p>
    <w:p w:rsidR="004F3542" w:rsidRDefault="007E0099">
      <w:pPr>
        <w:pStyle w:val="Style47"/>
        <w:shd w:val="clear" w:color="auto" w:fill="auto"/>
        <w:spacing w:before="0" w:after="120" w:line="182" w:lineRule="exact"/>
        <w:ind w:left="20" w:right="20" w:firstLine="540"/>
      </w:pPr>
      <w:r>
        <w:t>Pronajímatel může provádět jakékoliv změny nebo úpravy v a na budově, resp. souvisejících pozemcích.</w:t>
      </w:r>
    </w:p>
    <w:p w:rsidR="004F3542" w:rsidRDefault="007E0099">
      <w:pPr>
        <w:pStyle w:val="Style47"/>
        <w:shd w:val="clear" w:color="auto" w:fill="auto"/>
        <w:spacing w:before="0" w:after="120" w:line="182" w:lineRule="exact"/>
        <w:ind w:left="20" w:right="20" w:firstLine="540"/>
      </w:pPr>
      <w:r>
        <w:t xml:space="preserve">Pronajímatel je </w:t>
      </w:r>
      <w:r>
        <w:t>oprávněn provádět jakékoli stavební úpravy, resp. opravy v předmětu nájmu nebo na instalacích v nich se nacházejících nebo jim sloužícím za předpokladu, že provádění těchto stavebních úprav, resp. oprav oznámí nájemci, a to nejméně 3 měsíce před jejich zap</w:t>
      </w:r>
      <w:r>
        <w:t xml:space="preserve">očetím a dále za předpokladu, že s nimi nájemce vysloví svůj souhlas. Nájemce nesmí udělení svého souhlasu bezdůvodně odpírat. V případě, že nájemce odepře udělení svého souhlasu, není oprávněn uplatňovat jakékoliv nároky plynoucí ze skutečnosti, že výkon </w:t>
      </w:r>
      <w:r>
        <w:t>jeho nájemního práva byl v důsledku neprovedení stavebních úprav, resp. oprav, omezen.</w:t>
      </w:r>
    </w:p>
    <w:p w:rsidR="004F3542" w:rsidRDefault="007E0099">
      <w:pPr>
        <w:pStyle w:val="Style47"/>
        <w:shd w:val="clear" w:color="auto" w:fill="auto"/>
        <w:spacing w:before="0" w:line="182" w:lineRule="exact"/>
        <w:ind w:left="20" w:right="20" w:firstLine="540"/>
      </w:pPr>
      <w:r>
        <w:t>Pronajímatel je oprávněn kdykoli provádět naléhavé či havarijní opravy a úpravy předmětu nájmu a budovy, resp. souvisejících pozemků. Pronajímatel je v takovém případě p</w:t>
      </w:r>
      <w:r>
        <w:t xml:space="preserve">ovinen bezprostředně po zjištění potřeby naléhavé či havarijní opravy a úpravy předmětu nájmu a/nebo budovy, resp. souvisejících pozemků, oznámit tuto skutečnost nájemci. Nájemce se pro takové účely zavazuje poskytnout </w:t>
      </w:r>
      <w:proofErr w:type="spellStart"/>
      <w:r>
        <w:t>pronajimateli</w:t>
      </w:r>
      <w:proofErr w:type="spellEnd"/>
      <w:r>
        <w:t xml:space="preserve"> veškerou potřebnou souč</w:t>
      </w:r>
      <w:r>
        <w:t>innost, zejména mu umožnit v potřebném rozsahu přístup k technickým zařízením umístěným v předmětu nájmu (uzávěry, rozvody médií apod.).</w:t>
      </w:r>
      <w:r>
        <w:br w:type="page"/>
      </w:r>
    </w:p>
    <w:p w:rsidR="004F3542" w:rsidRDefault="007E0099">
      <w:pPr>
        <w:pStyle w:val="Style47"/>
        <w:numPr>
          <w:ilvl w:val="0"/>
          <w:numId w:val="31"/>
        </w:numPr>
        <w:shd w:val="clear" w:color="auto" w:fill="auto"/>
        <w:tabs>
          <w:tab w:val="left" w:pos="1097"/>
        </w:tabs>
        <w:spacing w:before="0" w:after="120" w:line="182" w:lineRule="exact"/>
        <w:ind w:left="560" w:right="20" w:hanging="540"/>
      </w:pPr>
      <w:r>
        <w:rPr>
          <w:rStyle w:val="CharStyle112"/>
        </w:rPr>
        <w:lastRenderedPageBreak/>
        <w:t xml:space="preserve">v </w:t>
      </w:r>
      <w:r>
        <w:t>případě stavebních úprav, resp. oprav, se pronajímatel zavazuje respektovat potřeby nájemce při provozu předmět</w:t>
      </w:r>
      <w:r>
        <w:t>u nájmu, zasahovat do užívacích práv nájemce k předmětu nájmu co možná nejméně a dokončit práce co možná nejrychleji,</w:t>
      </w:r>
    </w:p>
    <w:p w:rsidR="004F3542" w:rsidRDefault="007E0099">
      <w:pPr>
        <w:pStyle w:val="Style47"/>
        <w:numPr>
          <w:ilvl w:val="0"/>
          <w:numId w:val="31"/>
        </w:numPr>
        <w:shd w:val="clear" w:color="auto" w:fill="auto"/>
        <w:tabs>
          <w:tab w:val="left" w:pos="1097"/>
        </w:tabs>
        <w:spacing w:before="0" w:after="120" w:line="182" w:lineRule="exact"/>
        <w:ind w:left="560" w:right="20" w:hanging="540"/>
      </w:pPr>
      <w:r>
        <w:t>Nájemce je oprávněn uplatňovat nárok na snížení nájemného nebo jiných plateb podle Smlouvy v souvislosti s prováděním stavebních oprav, re</w:t>
      </w:r>
      <w:r>
        <w:t>sp. úprav, jestliže takové stavební opravy, resp. úpravy povedou k podstatnému narušení nebo přerušení činnosti nájemce, s výjimkou takových stavebních oprav, resp. úprav, které vznikly v souvislosti s odstraňováním škod vzniklých v důsledku jednání nájemc</w:t>
      </w:r>
      <w:r>
        <w:t>e nebo jeho zaměstnanců v předmětu nájmu nebo v/na budově, resp. souvisejících pozemcích. Nájemce není oprávněn uplatnit nárok na snížení nájemného nebo jiných výše uvedených plateb, v případě, kdy ke stavebním úpravám a opravám dochází na základě jeho pož</w:t>
      </w:r>
      <w:r>
        <w:t>adavku a tento lze klasifikovat jako požadavek přesahující potřeby běžného nájemce.</w:t>
      </w:r>
    </w:p>
    <w:p w:rsidR="004F3542" w:rsidRDefault="007E0099">
      <w:pPr>
        <w:pStyle w:val="Style47"/>
        <w:numPr>
          <w:ilvl w:val="0"/>
          <w:numId w:val="31"/>
        </w:numPr>
        <w:shd w:val="clear" w:color="auto" w:fill="auto"/>
        <w:tabs>
          <w:tab w:val="left" w:pos="1097"/>
        </w:tabs>
        <w:spacing w:before="0" w:after="154" w:line="182" w:lineRule="exact"/>
        <w:ind w:left="560" w:right="20" w:hanging="540"/>
      </w:pPr>
      <w:r>
        <w:t xml:space="preserve">Pronajímatel bude stavební opravy a úpravy provádět vždy prostřednictvím k tomu oprávněně a odborně vybavené třetí osoby (dále jen „dodavatel stavby"). Pronajímatel </w:t>
      </w:r>
      <w:r>
        <w:t xml:space="preserve">neodpovídá ani neručí za jakékoli škody </w:t>
      </w:r>
      <w:proofErr w:type="spellStart"/>
      <w:r>
        <w:t>zpíjsobené</w:t>
      </w:r>
      <w:proofErr w:type="spellEnd"/>
      <w:r>
        <w:t xml:space="preserve"> nájemci dodavatelem stavby. Pronajímatel vždy před provedením příslušné stavební opravy či úpravy nájemci písemně oznámí identifikaci zamýšleného dodavatele stavby. Pronajímatel se zavazuje nájemce bezodkl</w:t>
      </w:r>
      <w:r>
        <w:t>adně písemně informovat o jakýchkoliv změnách dodavatele stavby.</w:t>
      </w:r>
    </w:p>
    <w:p w:rsidR="004F3542" w:rsidRDefault="007E0099">
      <w:pPr>
        <w:pStyle w:val="Style47"/>
        <w:numPr>
          <w:ilvl w:val="0"/>
          <w:numId w:val="11"/>
        </w:numPr>
        <w:shd w:val="clear" w:color="auto" w:fill="auto"/>
        <w:tabs>
          <w:tab w:val="left" w:pos="567"/>
        </w:tabs>
        <w:spacing w:before="0" w:after="220" w:line="140" w:lineRule="exact"/>
        <w:ind w:left="560" w:hanging="540"/>
      </w:pPr>
      <w:r>
        <w:t>Změny a úpravy ze strany nájemce</w:t>
      </w:r>
    </w:p>
    <w:p w:rsidR="004F3542" w:rsidRDefault="007E0099">
      <w:pPr>
        <w:pStyle w:val="Style47"/>
        <w:numPr>
          <w:ilvl w:val="1"/>
          <w:numId w:val="11"/>
        </w:numPr>
        <w:shd w:val="clear" w:color="auto" w:fill="auto"/>
        <w:tabs>
          <w:tab w:val="left" w:pos="740"/>
        </w:tabs>
        <w:spacing w:before="0" w:after="191" w:line="140" w:lineRule="exact"/>
        <w:ind w:left="560" w:hanging="540"/>
      </w:pPr>
      <w:r>
        <w:t>Obecně</w:t>
      </w:r>
    </w:p>
    <w:p w:rsidR="004F3542" w:rsidRDefault="007E0099">
      <w:pPr>
        <w:pStyle w:val="Style47"/>
        <w:numPr>
          <w:ilvl w:val="0"/>
          <w:numId w:val="33"/>
        </w:numPr>
        <w:shd w:val="clear" w:color="auto" w:fill="auto"/>
        <w:tabs>
          <w:tab w:val="left" w:pos="1097"/>
          <w:tab w:val="left" w:pos="1124"/>
        </w:tabs>
        <w:spacing w:before="0" w:line="182" w:lineRule="exact"/>
        <w:ind w:left="560" w:hanging="540"/>
      </w:pPr>
      <w:r>
        <w:t>Nájemce je oprávněn provádět jakékoli</w:t>
      </w:r>
    </w:p>
    <w:p w:rsidR="004F3542" w:rsidRDefault="007E0099">
      <w:pPr>
        <w:pStyle w:val="Style47"/>
        <w:shd w:val="clear" w:color="auto" w:fill="auto"/>
        <w:tabs>
          <w:tab w:val="right" w:pos="2821"/>
          <w:tab w:val="right" w:pos="4155"/>
        </w:tabs>
        <w:spacing w:before="0" w:line="182" w:lineRule="exact"/>
        <w:ind w:left="560" w:right="20" w:firstLine="0"/>
      </w:pPr>
      <w:r>
        <w:t>změny a úpravy předmětu nájmu, resp. v nebo na budově, resp. souvisejících pozemcích, vč. úpravy technických vede</w:t>
      </w:r>
      <w:r>
        <w:t>ní (tj. veškerých rozvodů elektřiny, vody, plynu, kanalizace, atd.), pouze s předchozím</w:t>
      </w:r>
      <w:r>
        <w:tab/>
        <w:t>písemným</w:t>
      </w:r>
      <w:r>
        <w:tab/>
        <w:t>souhlasem</w:t>
      </w:r>
    </w:p>
    <w:p w:rsidR="004F3542" w:rsidRDefault="007E0099">
      <w:pPr>
        <w:pStyle w:val="Style47"/>
        <w:shd w:val="clear" w:color="auto" w:fill="auto"/>
        <w:spacing w:before="0" w:after="120" w:line="182" w:lineRule="exact"/>
        <w:ind w:left="560" w:right="20" w:firstLine="0"/>
      </w:pPr>
      <w:r>
        <w:t>pronajímatele. K žádosti o udělení souhlasu s provedením změn a/nebo úprav se nájemce zavazuje přiložit metodické stanovisko, technické údaje ohledně</w:t>
      </w:r>
      <w:r>
        <w:t xml:space="preserve"> plánovaného provádění změn a/nebo úprav. Po udělení souhlasu dle první věty tohoto odstavce může nájemce změny a úpravy předmětu nájmu provádět pouze pokud (a) takové změny a úpravy budou pronajímateli nejméně dvacet (20) pracovních dnů před započetím pra</w:t>
      </w:r>
      <w:r>
        <w:t>cí na nich písemně oznámeny, (b) v důsledku jejich provádění nevznikne ostatním nájemcům či uživatelům budovy, resp. souvisejících pozemků, škoda nebo negativně neovlivní užívání jakékoliv jiné části budovy, resp. souvisejících pozemků, (c) neovlivní posky</w:t>
      </w:r>
      <w:r>
        <w:t>tování služby, jejíž zajišťování je vůči nájemci nebo jakémukoliv jinému nájemci či uživateli příslušné budovy, resp. souvisejících pozemků, vyžadováno od pronajímatele a (d) bude přítomen pověřený pracovník pronajímatele, je-li taková podmínka uvedena v s</w:t>
      </w:r>
      <w:r>
        <w:t>ouhlasu pronajímatele s provedením té které opravy a/nebo úpravy.</w:t>
      </w:r>
    </w:p>
    <w:p w:rsidR="004F3542" w:rsidRDefault="007E0099">
      <w:pPr>
        <w:pStyle w:val="Style47"/>
        <w:shd w:val="clear" w:color="auto" w:fill="auto"/>
        <w:tabs>
          <w:tab w:val="left" w:pos="1097"/>
        </w:tabs>
        <w:spacing w:before="0" w:line="182" w:lineRule="exact"/>
        <w:ind w:left="560" w:hanging="540"/>
      </w:pPr>
      <w:r>
        <w:t>(</w:t>
      </w:r>
      <w:proofErr w:type="spellStart"/>
      <w:r>
        <w:t>li</w:t>
      </w:r>
      <w:proofErr w:type="spellEnd"/>
      <w:r>
        <w:t>)</w:t>
      </w:r>
      <w:r>
        <w:tab/>
        <w:t xml:space="preserve">Náklady jakýchkoliv změn a úprav </w:t>
      </w:r>
      <w:proofErr w:type="gramStart"/>
      <w:r>
        <w:t>dle</w:t>
      </w:r>
      <w:proofErr w:type="gramEnd"/>
    </w:p>
    <w:p w:rsidR="004F3542" w:rsidRDefault="007E0099">
      <w:pPr>
        <w:pStyle w:val="Style47"/>
        <w:shd w:val="clear" w:color="auto" w:fill="auto"/>
        <w:spacing w:before="0" w:after="180" w:line="182" w:lineRule="exact"/>
        <w:ind w:left="560" w:firstLine="0"/>
      </w:pPr>
      <w:r>
        <w:t xml:space="preserve">článku 9.1 těchto Všeobecných podmínek ponese nájemce. Nájemce je plně srozuměn se skutečností, že pronajímatel, pokud souhlas s úpravami předmětu </w:t>
      </w:r>
      <w:r>
        <w:t xml:space="preserve">nájmu vydá, vydává jej výlučně s podmínkou, že nájemce, z titulu úprav předmětu nájmu nebude mít. </w:t>
      </w:r>
      <w:proofErr w:type="gramStart"/>
      <w:r>
        <w:t>nebo</w:t>
      </w:r>
      <w:proofErr w:type="gramEnd"/>
      <w:r>
        <w:t xml:space="preserve"> nebude uplatňovat jakákoliv práva vyplývající z případného zhodnocení předmětu nájmu nebo budovy, v níž se předmět nájmu nachází, neboť sám by na takovém</w:t>
      </w:r>
      <w:r>
        <w:t xml:space="preserve"> zhodnocení budovy nebo předmětu nájmu zájem neměl. Pronajímatel tímto souhlasí, aby si nájemce odepisoval takové technické zhodnocení předmětu nájmu a s tím spojené nájemcem vynaložené náklady.</w:t>
      </w:r>
    </w:p>
    <w:p w:rsidR="004F3542" w:rsidRDefault="007E0099">
      <w:pPr>
        <w:pStyle w:val="Style47"/>
        <w:numPr>
          <w:ilvl w:val="0"/>
          <w:numId w:val="34"/>
        </w:numPr>
        <w:shd w:val="clear" w:color="auto" w:fill="auto"/>
        <w:tabs>
          <w:tab w:val="left" w:pos="1057"/>
          <w:tab w:val="left" w:pos="1114"/>
        </w:tabs>
        <w:spacing w:before="0" w:line="182" w:lineRule="exact"/>
        <w:ind w:left="560" w:hanging="540"/>
      </w:pPr>
      <w:r>
        <w:t>S ohledem na předchozí ustanovení</w:t>
      </w:r>
    </w:p>
    <w:p w:rsidR="004F3542" w:rsidRDefault="007E0099">
      <w:pPr>
        <w:pStyle w:val="Style47"/>
        <w:shd w:val="clear" w:color="auto" w:fill="auto"/>
        <w:tabs>
          <w:tab w:val="left" w:pos="1057"/>
        </w:tabs>
        <w:spacing w:before="0" w:line="182" w:lineRule="exact"/>
        <w:ind w:left="560" w:right="20" w:firstLine="0"/>
      </w:pPr>
      <w:r>
        <w:t xml:space="preserve">smluvní strany sjednávají, </w:t>
      </w:r>
      <w:r>
        <w:t>že veškeré úpravy, které nájemce provede ať už na předmětu nájmu nebo</w:t>
      </w:r>
      <w:r>
        <w:tab/>
        <w:t>na budově, nájemce provede vlastním</w:t>
      </w:r>
    </w:p>
    <w:p w:rsidR="004F3542" w:rsidRDefault="007E0099">
      <w:pPr>
        <w:pStyle w:val="Style47"/>
        <w:shd w:val="clear" w:color="auto" w:fill="auto"/>
        <w:spacing w:before="0" w:after="214" w:line="182" w:lineRule="exact"/>
        <w:ind w:left="560" w:right="20" w:firstLine="0"/>
      </w:pPr>
      <w:r>
        <w:t xml:space="preserve">nákladem bez nároku na jakékoliv protiplnění (vyrovnání) ze </w:t>
      </w:r>
      <w:r>
        <w:lastRenderedPageBreak/>
        <w:t>strany pronajímatele. Jinak se má za to, že souhlas nebyl pronajímatelem nikdy vydán.</w:t>
      </w:r>
    </w:p>
    <w:p w:rsidR="004F3542" w:rsidRDefault="007E0099">
      <w:pPr>
        <w:pStyle w:val="Style47"/>
        <w:numPr>
          <w:ilvl w:val="1"/>
          <w:numId w:val="11"/>
        </w:numPr>
        <w:shd w:val="clear" w:color="auto" w:fill="auto"/>
        <w:tabs>
          <w:tab w:val="left" w:pos="745"/>
          <w:tab w:val="left" w:pos="745"/>
        </w:tabs>
        <w:spacing w:before="0" w:after="186" w:line="140" w:lineRule="exact"/>
        <w:ind w:left="560" w:hanging="540"/>
      </w:pPr>
      <w:r>
        <w:t>Úpra</w:t>
      </w:r>
      <w:r>
        <w:t>vy při ukončeni</w:t>
      </w:r>
    </w:p>
    <w:p w:rsidR="004F3542" w:rsidRDefault="007E0099">
      <w:pPr>
        <w:pStyle w:val="Style47"/>
        <w:numPr>
          <w:ilvl w:val="0"/>
          <w:numId w:val="35"/>
        </w:numPr>
        <w:shd w:val="clear" w:color="auto" w:fill="auto"/>
        <w:tabs>
          <w:tab w:val="right" w:pos="1273"/>
          <w:tab w:val="right" w:pos="2545"/>
          <w:tab w:val="right" w:pos="4143"/>
        </w:tabs>
        <w:spacing w:before="0" w:line="182" w:lineRule="exact"/>
        <w:ind w:left="560" w:hanging="540"/>
      </w:pPr>
      <w:r>
        <w:t>Při</w:t>
      </w:r>
      <w:r>
        <w:tab/>
        <w:t>ukončení nájmu</w:t>
      </w:r>
      <w:r>
        <w:tab/>
        <w:t>dle Smlouvy nájemce</w:t>
      </w:r>
    </w:p>
    <w:p w:rsidR="004F3542" w:rsidRDefault="007E0099">
      <w:pPr>
        <w:pStyle w:val="Style47"/>
        <w:shd w:val="clear" w:color="auto" w:fill="auto"/>
        <w:spacing w:before="0" w:after="180" w:line="182" w:lineRule="exact"/>
        <w:ind w:left="560" w:right="20" w:firstLine="0"/>
      </w:pPr>
      <w:r>
        <w:t>vrátí předmět nájmu pronajímateli řádně vyklizený ve stavu, v jakém jej převzal, s přihlédnutím k běžnému opotřebení.</w:t>
      </w:r>
    </w:p>
    <w:p w:rsidR="004F3542" w:rsidRDefault="007E0099">
      <w:pPr>
        <w:pStyle w:val="Style47"/>
        <w:numPr>
          <w:ilvl w:val="0"/>
          <w:numId w:val="35"/>
        </w:numPr>
        <w:shd w:val="clear" w:color="auto" w:fill="auto"/>
        <w:tabs>
          <w:tab w:val="left" w:pos="1057"/>
        </w:tabs>
        <w:spacing w:before="0" w:after="240" w:line="182" w:lineRule="exact"/>
        <w:ind w:left="560" w:right="20" w:hanging="540"/>
      </w:pPr>
      <w:r>
        <w:t xml:space="preserve">Při ukončeni nájmu dle Smlouvy je nájemce povinen odstranit veškeré změny, úpravy, </w:t>
      </w:r>
      <w:r>
        <w:t>renovace nebo instalace z předmětu nájmu s výjimkou:</w:t>
      </w:r>
    </w:p>
    <w:p w:rsidR="004F3542" w:rsidRDefault="007E0099">
      <w:pPr>
        <w:pStyle w:val="Style47"/>
        <w:numPr>
          <w:ilvl w:val="0"/>
          <w:numId w:val="36"/>
        </w:numPr>
        <w:shd w:val="clear" w:color="auto" w:fill="auto"/>
        <w:tabs>
          <w:tab w:val="left" w:pos="1057"/>
        </w:tabs>
        <w:spacing w:before="0" w:after="176" w:line="182" w:lineRule="exact"/>
        <w:ind w:left="1100" w:right="20" w:hanging="540"/>
      </w:pPr>
      <w:r>
        <w:t>případů kdy si nájemce s pronajímatelem v daném případě výslovně písemně sjednali jinak, než je stanoveno ve Smlouvě včetně těchto Všeobecných podmínek, nebo</w:t>
      </w:r>
    </w:p>
    <w:p w:rsidR="004F3542" w:rsidRDefault="007E0099">
      <w:pPr>
        <w:pStyle w:val="Style47"/>
        <w:numPr>
          <w:ilvl w:val="0"/>
          <w:numId w:val="36"/>
        </w:numPr>
        <w:shd w:val="clear" w:color="auto" w:fill="auto"/>
        <w:tabs>
          <w:tab w:val="left" w:pos="1057"/>
        </w:tabs>
        <w:spacing w:before="0" w:after="244" w:line="187" w:lineRule="exact"/>
        <w:ind w:left="1100" w:right="20" w:hanging="540"/>
      </w:pPr>
      <w:r>
        <w:t>kdy pro případ ukončení nájmu se smluvní stra</w:t>
      </w:r>
      <w:r>
        <w:t>ny dohodnou jinak.</w:t>
      </w:r>
    </w:p>
    <w:p w:rsidR="004F3542" w:rsidRDefault="007E0099">
      <w:pPr>
        <w:pStyle w:val="Style47"/>
        <w:numPr>
          <w:ilvl w:val="0"/>
          <w:numId w:val="35"/>
        </w:numPr>
        <w:shd w:val="clear" w:color="auto" w:fill="auto"/>
        <w:tabs>
          <w:tab w:val="left" w:pos="1057"/>
        </w:tabs>
        <w:spacing w:before="0" w:after="214" w:line="182" w:lineRule="exact"/>
        <w:ind w:left="560" w:right="20" w:hanging="540"/>
      </w:pPr>
      <w:r>
        <w:t xml:space="preserve">Pokud nájemce poruší svou povinnost podle tohoto článku a takovou povinnost řádně nesplní ani do dvaceti (20) pracovních dnů od doručení následného písemného upozornění zaslaného pronajímatelem, může pronajímatel zajistit výkon </w:t>
      </w:r>
      <w:r>
        <w:t>požadovaných prací sám na náklady nájemce.</w:t>
      </w:r>
    </w:p>
    <w:p w:rsidR="004F3542" w:rsidRDefault="007E0099">
      <w:pPr>
        <w:pStyle w:val="Style47"/>
        <w:numPr>
          <w:ilvl w:val="0"/>
          <w:numId w:val="11"/>
        </w:numPr>
        <w:shd w:val="clear" w:color="auto" w:fill="auto"/>
        <w:tabs>
          <w:tab w:val="left" w:pos="582"/>
        </w:tabs>
        <w:spacing w:before="0" w:after="130" w:line="140" w:lineRule="exact"/>
        <w:ind w:left="560" w:hanging="540"/>
      </w:pPr>
      <w:r>
        <w:t>Bezpečnostní předpisy pronajímatele</w:t>
      </w:r>
    </w:p>
    <w:p w:rsidR="004F3542" w:rsidRDefault="007E0099">
      <w:pPr>
        <w:pStyle w:val="Style47"/>
        <w:numPr>
          <w:ilvl w:val="0"/>
          <w:numId w:val="37"/>
        </w:numPr>
        <w:shd w:val="clear" w:color="auto" w:fill="auto"/>
        <w:tabs>
          <w:tab w:val="left" w:pos="1057"/>
        </w:tabs>
        <w:spacing w:before="0" w:after="176" w:line="178" w:lineRule="exact"/>
        <w:ind w:left="560" w:right="20" w:hanging="540"/>
      </w:pPr>
      <w:r>
        <w:t>Pronajímatel si v souladu s platnými právními předpisy stanoví tyto bezpečnostní předpisy.</w:t>
      </w:r>
    </w:p>
    <w:p w:rsidR="004F3542" w:rsidRDefault="007E0099">
      <w:pPr>
        <w:pStyle w:val="Style47"/>
        <w:numPr>
          <w:ilvl w:val="0"/>
          <w:numId w:val="37"/>
        </w:numPr>
        <w:shd w:val="clear" w:color="auto" w:fill="auto"/>
        <w:tabs>
          <w:tab w:val="left" w:pos="1057"/>
        </w:tabs>
        <w:spacing w:before="0" w:line="182" w:lineRule="exact"/>
        <w:ind w:left="560" w:hanging="540"/>
      </w:pPr>
      <w:r>
        <w:t>Při vstupu do budovy, resp. na související</w:t>
      </w:r>
    </w:p>
    <w:p w:rsidR="004F3542" w:rsidRDefault="007E0099">
      <w:pPr>
        <w:pStyle w:val="Style47"/>
        <w:shd w:val="clear" w:color="auto" w:fill="auto"/>
        <w:tabs>
          <w:tab w:val="left" w:pos="1070"/>
        </w:tabs>
        <w:spacing w:before="0" w:line="182" w:lineRule="exact"/>
        <w:ind w:left="560" w:right="20" w:firstLine="0"/>
      </w:pPr>
      <w:r>
        <w:t>pozemky, potažmo do předmětu nájmu, je náje</w:t>
      </w:r>
      <w:r>
        <w:t>mce povinen dodržovat bezpečnostní předpisy. O změně bezpečnostních předpisů je pronajímatel povinen informovat nájemce, a to jejich</w:t>
      </w:r>
      <w:r>
        <w:tab/>
        <w:t>vyvěšením na viditelném a nájemci</w:t>
      </w:r>
    </w:p>
    <w:p w:rsidR="004F3542" w:rsidRDefault="007E0099">
      <w:pPr>
        <w:pStyle w:val="Style47"/>
        <w:shd w:val="clear" w:color="auto" w:fill="auto"/>
        <w:spacing w:before="0" w:after="180" w:line="182" w:lineRule="exact"/>
        <w:ind w:left="1100" w:hanging="540"/>
      </w:pPr>
      <w:r>
        <w:t xml:space="preserve">přístupném </w:t>
      </w:r>
      <w:proofErr w:type="gramStart"/>
      <w:r>
        <w:t>místě</w:t>
      </w:r>
      <w:proofErr w:type="gramEnd"/>
      <w:r>
        <w:t xml:space="preserve"> v budově.</w:t>
      </w:r>
    </w:p>
    <w:p w:rsidR="004F3542" w:rsidRDefault="007E0099">
      <w:pPr>
        <w:pStyle w:val="Style47"/>
        <w:numPr>
          <w:ilvl w:val="0"/>
          <w:numId w:val="37"/>
        </w:numPr>
        <w:shd w:val="clear" w:color="auto" w:fill="auto"/>
        <w:tabs>
          <w:tab w:val="left" w:pos="1057"/>
        </w:tabs>
        <w:spacing w:before="0" w:after="180" w:line="182" w:lineRule="exact"/>
        <w:ind w:left="560" w:right="20" w:hanging="540"/>
      </w:pPr>
      <w:proofErr w:type="spellStart"/>
      <w:r>
        <w:t>Pronajimatel</w:t>
      </w:r>
      <w:proofErr w:type="spellEnd"/>
      <w:r>
        <w:t xml:space="preserve"> na úseku bezpečnosti a požární ochrany zejména:</w:t>
      </w:r>
    </w:p>
    <w:p w:rsidR="004F3542" w:rsidRDefault="007E0099">
      <w:pPr>
        <w:pStyle w:val="Style47"/>
        <w:numPr>
          <w:ilvl w:val="0"/>
          <w:numId w:val="38"/>
        </w:numPr>
        <w:shd w:val="clear" w:color="auto" w:fill="auto"/>
        <w:tabs>
          <w:tab w:val="left" w:pos="1057"/>
        </w:tabs>
        <w:spacing w:before="0" w:line="182" w:lineRule="exact"/>
        <w:ind w:left="1100" w:right="20" w:hanging="540"/>
        <w:sectPr w:rsidR="004F3542">
          <w:headerReference w:type="even" r:id="rId38"/>
          <w:footerReference w:type="even" r:id="rId39"/>
          <w:footerReference w:type="default" r:id="rId40"/>
          <w:footerReference w:type="first" r:id="rId41"/>
          <w:pgSz w:w="11909" w:h="16834"/>
          <w:pgMar w:top="1903" w:right="1876" w:bottom="1337" w:left="993" w:header="0" w:footer="3" w:gutter="0"/>
          <w:cols w:num="2" w:space="175"/>
          <w:noEndnote/>
          <w:titlePg/>
          <w:docGrid w:linePitch="360"/>
        </w:sectPr>
      </w:pPr>
      <w:r>
        <w:t>zabezpečuje vybavení, rozmístění a kontrolu hasební techniky v budově;</w:t>
      </w:r>
    </w:p>
    <w:p w:rsidR="004F3542" w:rsidRDefault="007E0099">
      <w:pPr>
        <w:pStyle w:val="Style47"/>
        <w:numPr>
          <w:ilvl w:val="0"/>
          <w:numId w:val="38"/>
        </w:numPr>
        <w:shd w:val="clear" w:color="auto" w:fill="auto"/>
        <w:spacing w:before="0" w:line="182" w:lineRule="exact"/>
        <w:ind w:left="560" w:right="20"/>
      </w:pPr>
      <w:r>
        <w:lastRenderedPageBreak/>
        <w:t xml:space="preserve"> zpracovává a doplňuje požární poplachové směrnice a evakuační plány, které vyvěsí na viditelném a nájemci přístupném místě v budově;</w:t>
      </w:r>
    </w:p>
    <w:p w:rsidR="004F3542" w:rsidRDefault="007E0099">
      <w:pPr>
        <w:pStyle w:val="Style47"/>
        <w:numPr>
          <w:ilvl w:val="0"/>
          <w:numId w:val="38"/>
        </w:numPr>
        <w:shd w:val="clear" w:color="auto" w:fill="auto"/>
        <w:tabs>
          <w:tab w:val="left" w:pos="518"/>
        </w:tabs>
        <w:spacing w:before="0" w:after="120" w:line="182" w:lineRule="exact"/>
        <w:ind w:left="560" w:right="20"/>
      </w:pPr>
      <w:r>
        <w:t>zajišťuje provedení revizních kontrol (zejména rozvodů elektrické energie, hromosvodů apod.).</w:t>
      </w:r>
    </w:p>
    <w:p w:rsidR="004F3542" w:rsidRDefault="007E0099">
      <w:pPr>
        <w:pStyle w:val="Style47"/>
        <w:shd w:val="clear" w:color="auto" w:fill="auto"/>
        <w:spacing w:before="0" w:line="182" w:lineRule="exact"/>
        <w:ind w:right="20" w:firstLine="560"/>
      </w:pPr>
      <w:r>
        <w:t>Nájemce je povinen předcházet škodám na zdraví a na majetku, zabezpečit dodržování obecně závazných předpisů o bezpečnosti a požární ochraně, a to jak v budově, r</w:t>
      </w:r>
      <w:r>
        <w:t>esp. na souvisejících pozemcích, tak v předmětu nájmu, a za tímto účelem se zejména zavazuje:</w:t>
      </w:r>
    </w:p>
    <w:p w:rsidR="004F3542" w:rsidRDefault="007E0099">
      <w:pPr>
        <w:pStyle w:val="Style47"/>
        <w:numPr>
          <w:ilvl w:val="0"/>
          <w:numId w:val="39"/>
        </w:numPr>
        <w:shd w:val="clear" w:color="auto" w:fill="auto"/>
        <w:tabs>
          <w:tab w:val="left" w:pos="518"/>
        </w:tabs>
        <w:spacing w:before="0" w:line="182" w:lineRule="exact"/>
        <w:ind w:left="560" w:right="20"/>
      </w:pPr>
      <w:r>
        <w:t>počínat si tak, aby byl chráněn život a zdraví osob a jejich majetek;</w:t>
      </w:r>
    </w:p>
    <w:p w:rsidR="004F3542" w:rsidRDefault="007E0099">
      <w:pPr>
        <w:pStyle w:val="Style47"/>
        <w:numPr>
          <w:ilvl w:val="0"/>
          <w:numId w:val="39"/>
        </w:numPr>
        <w:shd w:val="clear" w:color="auto" w:fill="auto"/>
        <w:tabs>
          <w:tab w:val="left" w:pos="518"/>
        </w:tabs>
        <w:spacing w:before="0" w:line="182" w:lineRule="exact"/>
        <w:ind w:left="560" w:right="20"/>
      </w:pPr>
      <w:r>
        <w:t xml:space="preserve">počínat si tak, aby bylo předcházeno škodám, zejména zajistit předmět nájmu v nepřítomnosti </w:t>
      </w:r>
      <w:r>
        <w:t>nájemce tak, aby bylo předcházeno riziku požáru, zatopení nebo vzniku jiné škodní události;</w:t>
      </w:r>
    </w:p>
    <w:p w:rsidR="004F3542" w:rsidRDefault="007E0099">
      <w:pPr>
        <w:pStyle w:val="Style47"/>
        <w:numPr>
          <w:ilvl w:val="0"/>
          <w:numId w:val="39"/>
        </w:numPr>
        <w:shd w:val="clear" w:color="auto" w:fill="auto"/>
        <w:tabs>
          <w:tab w:val="left" w:pos="518"/>
        </w:tabs>
        <w:spacing w:before="0" w:line="182" w:lineRule="exact"/>
        <w:ind w:left="560" w:right="20"/>
      </w:pPr>
      <w:r>
        <w:t>uzamykat předmět nájmu v době nepřítomnosti nájemce, uzavírat okna nacházející se v předmětu nájmu v době nepřítomnosti nájemce;</w:t>
      </w:r>
    </w:p>
    <w:p w:rsidR="004F3542" w:rsidRDefault="007E0099">
      <w:pPr>
        <w:pStyle w:val="Style47"/>
        <w:numPr>
          <w:ilvl w:val="0"/>
          <w:numId w:val="39"/>
        </w:numPr>
        <w:shd w:val="clear" w:color="auto" w:fill="auto"/>
        <w:tabs>
          <w:tab w:val="left" w:pos="518"/>
        </w:tabs>
        <w:spacing w:before="0" w:line="182" w:lineRule="exact"/>
        <w:ind w:left="560" w:right="20"/>
      </w:pPr>
      <w:r>
        <w:t xml:space="preserve">při vzniku </w:t>
      </w:r>
      <w:proofErr w:type="spellStart"/>
      <w:r>
        <w:t>škodních</w:t>
      </w:r>
      <w:proofErr w:type="spellEnd"/>
      <w:r>
        <w:t xml:space="preserve"> událostí a/nebo</w:t>
      </w:r>
      <w:r>
        <w:t xml:space="preserve"> při vzniku mimořádných situací (např. požár, živelná událost) přivolat příslušný zásahový útvar (hasiči, záchranná služba, policie) a ihned informovat pronajímatele o takové skutečnosti přímo pronajímatele prostřednictvím správce nebo prostřednictvím rece</w:t>
      </w:r>
      <w:r>
        <w:t>pční služby, a/nebo ostrahy;</w:t>
      </w:r>
    </w:p>
    <w:p w:rsidR="004F3542" w:rsidRDefault="007E0099">
      <w:pPr>
        <w:pStyle w:val="Style47"/>
        <w:numPr>
          <w:ilvl w:val="0"/>
          <w:numId w:val="39"/>
        </w:numPr>
        <w:shd w:val="clear" w:color="auto" w:fill="auto"/>
        <w:tabs>
          <w:tab w:val="left" w:pos="518"/>
        </w:tabs>
        <w:spacing w:before="0" w:line="182" w:lineRule="exact"/>
        <w:ind w:left="560" w:right="20"/>
      </w:pPr>
      <w:r>
        <w:t>zajistit školení požární ochrany a bezpečnosti práce pro své zaměstnance a zajistit, aby se zaměstnanci, stejně jako veškeré další třetí osoby nacházející se v předmětu nájmu nebo v budově, se souhlasem nájemce nebo za účelem k</w:t>
      </w:r>
      <w:r>
        <w:t xml:space="preserve">ontaktu s nájemcem, řídili příslušnými předpisy požární ochrany, bezpečnostním předpisy pronajímatele (vč. nikoli výlučně požární poplachové směrnice a evakuačního plánu), a by si tito počínali tak. </w:t>
      </w:r>
      <w:proofErr w:type="gramStart"/>
      <w:r>
        <w:t>aby</w:t>
      </w:r>
      <w:proofErr w:type="gramEnd"/>
      <w:r>
        <w:t xml:space="preserve"> bylo předcházeno škodám;</w:t>
      </w:r>
    </w:p>
    <w:p w:rsidR="004F3542" w:rsidRDefault="007E0099">
      <w:pPr>
        <w:pStyle w:val="Style47"/>
        <w:numPr>
          <w:ilvl w:val="0"/>
          <w:numId w:val="39"/>
        </w:numPr>
        <w:shd w:val="clear" w:color="auto" w:fill="auto"/>
        <w:tabs>
          <w:tab w:val="left" w:pos="518"/>
        </w:tabs>
        <w:spacing w:before="0" w:line="182" w:lineRule="exact"/>
        <w:ind w:left="560" w:right="20"/>
      </w:pPr>
      <w:r>
        <w:t>sepsat seznam odpovědných os</w:t>
      </w:r>
      <w:r>
        <w:t>ob nájemce pro účely požární poplachové směrnice pronajímatele, obsahující zejména jméno a příjmení, bydliště a telefonní číslo takových osob;</w:t>
      </w:r>
    </w:p>
    <w:p w:rsidR="004F3542" w:rsidRDefault="007E0099">
      <w:pPr>
        <w:pStyle w:val="Style47"/>
        <w:numPr>
          <w:ilvl w:val="0"/>
          <w:numId w:val="39"/>
        </w:numPr>
        <w:shd w:val="clear" w:color="auto" w:fill="auto"/>
        <w:tabs>
          <w:tab w:val="left" w:pos="518"/>
        </w:tabs>
        <w:spacing w:before="0" w:line="182" w:lineRule="exact"/>
        <w:ind w:left="560" w:right="20"/>
      </w:pPr>
      <w:r>
        <w:t>předat pronajímateli klíč nebo jiný přístupový prostředek k předmětu nájmu, který bude uložen pronajímatelem v za</w:t>
      </w:r>
      <w:r>
        <w:t>pečetěné obálce na bezpečném místě, a takový přístupový prostředek udržovat způsobilým pro vstup do předmětu nájmu v případě škodní události (nájemce bere na vědomí, že v případě škodní události a/nebo absence přístupového prostředku způsobilého umožnit vs</w:t>
      </w:r>
      <w:r>
        <w:t>tup do předmětu nájmu a/nebo v případě nebezpečí časové prodlevy bude pronajímatel oprávněn k násilnému vniknutí do předmětu nájmu);</w:t>
      </w:r>
    </w:p>
    <w:p w:rsidR="004F3542" w:rsidRDefault="007E0099">
      <w:pPr>
        <w:pStyle w:val="Style47"/>
        <w:numPr>
          <w:ilvl w:val="0"/>
          <w:numId w:val="39"/>
        </w:numPr>
        <w:shd w:val="clear" w:color="auto" w:fill="auto"/>
        <w:tabs>
          <w:tab w:val="left" w:pos="518"/>
        </w:tabs>
        <w:spacing w:before="0" w:line="182" w:lineRule="exact"/>
        <w:ind w:left="560" w:right="20"/>
      </w:pPr>
      <w:r>
        <w:t>umožnit přístup do předmětu nájmu za účelem provedení nutných revizí;</w:t>
      </w:r>
    </w:p>
    <w:p w:rsidR="004F3542" w:rsidRDefault="007E0099">
      <w:pPr>
        <w:pStyle w:val="Style47"/>
        <w:numPr>
          <w:ilvl w:val="0"/>
          <w:numId w:val="39"/>
        </w:numPr>
        <w:shd w:val="clear" w:color="auto" w:fill="auto"/>
        <w:tabs>
          <w:tab w:val="left" w:pos="518"/>
        </w:tabs>
        <w:spacing w:before="0" w:line="182" w:lineRule="exact"/>
        <w:ind w:left="560" w:right="20"/>
      </w:pPr>
      <w:r>
        <w:t>bezodkladně hlásit pronajímateli veškeré závady, změn</w:t>
      </w:r>
      <w:r>
        <w:t>y, skutečnosti nebo okolnosti mající vliv na zajištění bezpečnosti v předmětu nájmu a/nebo v budově či souvisejících pozemcích.</w:t>
      </w:r>
    </w:p>
    <w:p w:rsidR="004F3542" w:rsidRDefault="007E0099">
      <w:pPr>
        <w:pStyle w:val="Style106"/>
        <w:numPr>
          <w:ilvl w:val="0"/>
          <w:numId w:val="11"/>
        </w:numPr>
        <w:shd w:val="clear" w:color="auto" w:fill="auto"/>
        <w:spacing w:before="0" w:after="67" w:line="160" w:lineRule="exact"/>
        <w:ind w:left="560"/>
        <w:jc w:val="both"/>
      </w:pPr>
      <w:r>
        <w:t xml:space="preserve"> Firemní označení a reklama</w:t>
      </w:r>
    </w:p>
    <w:p w:rsidR="004F3542" w:rsidRDefault="007E0099">
      <w:pPr>
        <w:pStyle w:val="Style47"/>
        <w:numPr>
          <w:ilvl w:val="0"/>
          <w:numId w:val="40"/>
        </w:numPr>
        <w:shd w:val="clear" w:color="auto" w:fill="auto"/>
        <w:tabs>
          <w:tab w:val="left" w:pos="1066"/>
        </w:tabs>
        <w:spacing w:before="0" w:after="120" w:line="182" w:lineRule="exact"/>
        <w:ind w:left="560" w:right="20" w:hanging="540"/>
      </w:pPr>
      <w:r>
        <w:t>Umístěni firemního označení či reklamního panelu v nebo na budově, resp. souvisejících pozemcích, je</w:t>
      </w:r>
      <w:r>
        <w:t xml:space="preserve"> možné pouze s předchozím písemným souhlasem pronajímatele a za úplatu. Podoba firemního označení a/nebo reklamního panelu podléhá předchozímu písemnému souhlasu pronajímatele. Nájemce je povinen obstarat na své náklady veškerá nezbytná povolení a souhlasy</w:t>
      </w:r>
      <w:r>
        <w:t xml:space="preserve"> k umístění firemního označení a/nebo reklamního panelu. Náklady spojené s provozem, údržbou i opravami výše uvedených firemních označení a reklamních panelů ponese nájemce. Pokud </w:t>
      </w:r>
      <w:proofErr w:type="spellStart"/>
      <w:r>
        <w:t>pronajimatel</w:t>
      </w:r>
      <w:proofErr w:type="spellEnd"/>
      <w:r>
        <w:t xml:space="preserve"> vysloví svůj souhlas s podobou firemního </w:t>
      </w:r>
      <w:proofErr w:type="gramStart"/>
      <w:r>
        <w:t>označeni</w:t>
      </w:r>
      <w:proofErr w:type="gramEnd"/>
      <w:r>
        <w:t xml:space="preserve"> nebo reklamní</w:t>
      </w:r>
      <w:r>
        <w:t>ho panelu, je povinen poskytnout nájemci nezbytnou součinnost při získávání veřejnoprávních povolení.</w:t>
      </w:r>
    </w:p>
    <w:p w:rsidR="004F3542" w:rsidRDefault="007E0099">
      <w:pPr>
        <w:pStyle w:val="Style47"/>
        <w:numPr>
          <w:ilvl w:val="0"/>
          <w:numId w:val="40"/>
        </w:numPr>
        <w:shd w:val="clear" w:color="auto" w:fill="auto"/>
        <w:tabs>
          <w:tab w:val="left" w:pos="1066"/>
        </w:tabs>
        <w:spacing w:before="0" w:after="120" w:line="182" w:lineRule="exact"/>
        <w:ind w:left="560" w:right="20" w:hanging="540"/>
      </w:pPr>
      <w:r>
        <w:t xml:space="preserve">Pokud bude pronajímatel potřebovat opravit nebo upravit místo, kde jsou umístěna firemní označení či reklamní panely dle předchozího odstavce, </w:t>
      </w:r>
      <w:proofErr w:type="gramStart"/>
      <w:r>
        <w:t>je</w:t>
      </w:r>
      <w:proofErr w:type="gramEnd"/>
      <w:r>
        <w:t xml:space="preserve"> pronajím</w:t>
      </w:r>
      <w:r>
        <w:t xml:space="preserve">atel oprávněn po předchozím písemném </w:t>
      </w:r>
      <w:proofErr w:type="gramStart"/>
      <w:r>
        <w:t>oznámeni</w:t>
      </w:r>
      <w:proofErr w:type="gramEnd"/>
      <w:r>
        <w:t xml:space="preserve"> nájemci dočasně odstranit takové firemní označení nebo reklamu a je povinen je znovu umístit až bude práce ukončena. Po dobu opravy nebo úpravy dle tohoto odstavce se smluvní strany dohodnou o </w:t>
      </w:r>
      <w:r>
        <w:lastRenderedPageBreak/>
        <w:t>případném umístěn</w:t>
      </w:r>
      <w:r>
        <w:t>í firemních označení, resp. reklamních panelů, nájemce na jiném, s nájemcem dohodnutém místě v nebo na budově, resp. souvisejících pozemcích.</w:t>
      </w:r>
    </w:p>
    <w:p w:rsidR="004F3542" w:rsidRDefault="007E0099">
      <w:pPr>
        <w:pStyle w:val="Style47"/>
        <w:numPr>
          <w:ilvl w:val="0"/>
          <w:numId w:val="40"/>
        </w:numPr>
        <w:shd w:val="clear" w:color="auto" w:fill="auto"/>
        <w:tabs>
          <w:tab w:val="left" w:pos="1066"/>
          <w:tab w:val="right" w:pos="4162"/>
        </w:tabs>
        <w:spacing w:before="0" w:line="182" w:lineRule="exact"/>
        <w:ind w:left="560" w:hanging="540"/>
      </w:pPr>
      <w:r>
        <w:t>Při ukončení nájmu dle</w:t>
      </w:r>
      <w:r>
        <w:tab/>
        <w:t>Smlouvy je</w:t>
      </w:r>
    </w:p>
    <w:p w:rsidR="004F3542" w:rsidRDefault="007E0099">
      <w:pPr>
        <w:pStyle w:val="Style47"/>
        <w:shd w:val="clear" w:color="auto" w:fill="auto"/>
        <w:spacing w:before="0" w:after="120" w:line="182" w:lineRule="exact"/>
        <w:ind w:left="560" w:right="20" w:firstLine="0"/>
      </w:pPr>
      <w:r>
        <w:t xml:space="preserve">nájemce povinen odstranit všechna svá firemní označení a reklamy, které umístil </w:t>
      </w:r>
      <w:r>
        <w:t>na a v budově, resp. souvisejících pozemcích, na své náklady před předáním předmětu nájmu zpět pronajímateli.</w:t>
      </w:r>
    </w:p>
    <w:p w:rsidR="004F3542" w:rsidRDefault="007E0099">
      <w:pPr>
        <w:pStyle w:val="Style47"/>
        <w:numPr>
          <w:ilvl w:val="0"/>
          <w:numId w:val="40"/>
        </w:numPr>
        <w:shd w:val="clear" w:color="auto" w:fill="auto"/>
        <w:tabs>
          <w:tab w:val="left" w:pos="1066"/>
          <w:tab w:val="left" w:pos="2742"/>
          <w:tab w:val="right" w:pos="4162"/>
        </w:tabs>
        <w:spacing w:before="0" w:line="182" w:lineRule="exact"/>
        <w:ind w:left="560" w:hanging="540"/>
      </w:pPr>
      <w:r>
        <w:t>Poslední věta §</w:t>
      </w:r>
      <w:r>
        <w:tab/>
        <w:t>2305</w:t>
      </w:r>
      <w:r>
        <w:tab/>
        <w:t>občanského</w:t>
      </w:r>
    </w:p>
    <w:p w:rsidR="004F3542" w:rsidRDefault="007E0099">
      <w:pPr>
        <w:pStyle w:val="Style47"/>
        <w:shd w:val="clear" w:color="auto" w:fill="auto"/>
        <w:spacing w:before="0" w:after="138" w:line="182" w:lineRule="exact"/>
        <w:ind w:left="560" w:firstLine="0"/>
      </w:pPr>
      <w:r>
        <w:t>zákoníku se nepoužije.</w:t>
      </w:r>
    </w:p>
    <w:p w:rsidR="004F3542" w:rsidRDefault="007E0099">
      <w:pPr>
        <w:pStyle w:val="Style106"/>
        <w:numPr>
          <w:ilvl w:val="0"/>
          <w:numId w:val="11"/>
        </w:numPr>
        <w:shd w:val="clear" w:color="auto" w:fill="auto"/>
        <w:spacing w:before="0" w:after="57" w:line="160" w:lineRule="exact"/>
        <w:ind w:left="560"/>
        <w:jc w:val="both"/>
      </w:pPr>
      <w:r>
        <w:t xml:space="preserve"> </w:t>
      </w:r>
      <w:proofErr w:type="spellStart"/>
      <w:r>
        <w:t>Uzamykaci</w:t>
      </w:r>
      <w:proofErr w:type="spellEnd"/>
      <w:r>
        <w:t xml:space="preserve"> a bezpečnostní systém</w:t>
      </w:r>
    </w:p>
    <w:p w:rsidR="004F3542" w:rsidRDefault="007E0099">
      <w:pPr>
        <w:pStyle w:val="Style47"/>
        <w:numPr>
          <w:ilvl w:val="0"/>
          <w:numId w:val="41"/>
        </w:numPr>
        <w:shd w:val="clear" w:color="auto" w:fill="auto"/>
        <w:tabs>
          <w:tab w:val="left" w:pos="1066"/>
          <w:tab w:val="right" w:pos="4162"/>
        </w:tabs>
        <w:spacing w:before="0" w:line="182" w:lineRule="exact"/>
        <w:ind w:left="560" w:hanging="540"/>
      </w:pPr>
      <w:r>
        <w:t>Nájemce přebírá předmět</w:t>
      </w:r>
      <w:r>
        <w:tab/>
        <w:t>nájmu v den</w:t>
      </w:r>
    </w:p>
    <w:p w:rsidR="004F3542" w:rsidRDefault="007E0099">
      <w:pPr>
        <w:pStyle w:val="Style47"/>
        <w:shd w:val="clear" w:color="auto" w:fill="auto"/>
        <w:spacing w:before="0" w:after="120" w:line="182" w:lineRule="exact"/>
        <w:ind w:left="560" w:right="20" w:firstLine="0"/>
      </w:pPr>
      <w:r>
        <w:t xml:space="preserve">počátku nájmu s </w:t>
      </w:r>
      <w:r>
        <w:t>existujícím uzamykacím systémem a je po dobu nájmu odpovědný za jeho údržbu. Nájemce je povinen zajistit, aby pronajímatel měl zajištěný přístup do předmětu nájmu v souladu s těmito Všeobecnými podmínkami, jinak je pronajímatel oprávněn si přístup do předm</w:t>
      </w:r>
      <w:r>
        <w:t>ětu nájmu sjednat sám svépomocí.</w:t>
      </w:r>
    </w:p>
    <w:p w:rsidR="004F3542" w:rsidRDefault="007E0099">
      <w:pPr>
        <w:pStyle w:val="Style47"/>
        <w:numPr>
          <w:ilvl w:val="0"/>
          <w:numId w:val="41"/>
        </w:numPr>
        <w:shd w:val="clear" w:color="auto" w:fill="auto"/>
        <w:tabs>
          <w:tab w:val="left" w:pos="1066"/>
        </w:tabs>
        <w:spacing w:before="0" w:after="120" w:line="182" w:lineRule="exact"/>
        <w:ind w:left="560" w:right="20" w:hanging="540"/>
      </w:pPr>
      <w:proofErr w:type="spellStart"/>
      <w:r>
        <w:t>Pronajimatel</w:t>
      </w:r>
      <w:proofErr w:type="spellEnd"/>
      <w:r>
        <w:t xml:space="preserve"> je povinen oznámit nájemci jakékoliv změny nebo úpravy existujícího uzamykacího systému a pravidel jeho používání v ostatních částech budovy, než v předmětu nájmu, pouze pokud by tato změna či úprava měla vliv </w:t>
      </w:r>
      <w:r>
        <w:t>na schopnost nájemce vykonávat svá oprávnění podle těchto Všeobecných podmínek. Pronajímatel je povinen oznámit tyto změny či úpravy uzamykacího systému nájemci v přiměřené lhůtě před touto změnou či úpravou.</w:t>
      </w:r>
    </w:p>
    <w:p w:rsidR="004F3542" w:rsidRDefault="007E0099">
      <w:pPr>
        <w:pStyle w:val="Style47"/>
        <w:numPr>
          <w:ilvl w:val="0"/>
          <w:numId w:val="41"/>
        </w:numPr>
        <w:shd w:val="clear" w:color="auto" w:fill="auto"/>
        <w:tabs>
          <w:tab w:val="left" w:pos="1066"/>
          <w:tab w:val="right" w:pos="4162"/>
        </w:tabs>
        <w:spacing w:before="0" w:line="182" w:lineRule="exact"/>
        <w:ind w:left="560" w:hanging="540"/>
      </w:pPr>
      <w:r>
        <w:t>Pronajímatel tímto souhlasí</w:t>
      </w:r>
      <w:r>
        <w:tab/>
      </w:r>
      <w:proofErr w:type="spellStart"/>
      <w:r>
        <w:t>stím</w:t>
      </w:r>
      <w:proofErr w:type="spellEnd"/>
      <w:r>
        <w:t>, aby si</w:t>
      </w:r>
    </w:p>
    <w:p w:rsidR="004F3542" w:rsidRDefault="007E0099">
      <w:pPr>
        <w:pStyle w:val="Style47"/>
        <w:shd w:val="clear" w:color="auto" w:fill="auto"/>
        <w:spacing w:before="0" w:after="214" w:line="182" w:lineRule="exact"/>
        <w:ind w:left="560" w:right="20" w:firstLine="0"/>
      </w:pPr>
      <w:r>
        <w:t>nájemc</w:t>
      </w:r>
      <w:r>
        <w:t>e instaloval v předmětu nájmu bezpečnostní systém (včetně mechanického) za účelem ochrany svého majetku umístěného v předmětu nájmu, který bude nájemce považovat za vhodný. Takový bezpečnostní systém nesmí omezovat funkčnost bezpečnostního systému používan</w:t>
      </w:r>
      <w:r>
        <w:t>ého pronajímatelem k zabezpečení</w:t>
      </w:r>
      <w:r>
        <w:br w:type="page"/>
      </w:r>
      <w:r>
        <w:rPr>
          <w:rStyle w:val="CharStyle113"/>
        </w:rPr>
        <w:lastRenderedPageBreak/>
        <w:t xml:space="preserve">budovy, resp. souvisejících pozemků. Ustanovení článku 9 Všeobecných podmínek zůstává nedotčeno. Tímto nesmí dojít k zamezení přístupu pronajímatele do </w:t>
      </w:r>
      <w:proofErr w:type="spellStart"/>
      <w:r>
        <w:rPr>
          <w:rStyle w:val="CharStyle113"/>
        </w:rPr>
        <w:t>pi‘edmětu</w:t>
      </w:r>
      <w:proofErr w:type="spellEnd"/>
      <w:r>
        <w:rPr>
          <w:rStyle w:val="CharStyle113"/>
        </w:rPr>
        <w:t xml:space="preserve"> nájmu dle Smlouvy.</w:t>
      </w:r>
    </w:p>
    <w:p w:rsidR="004F3542" w:rsidRDefault="007E0099">
      <w:pPr>
        <w:pStyle w:val="Style115"/>
        <w:numPr>
          <w:ilvl w:val="0"/>
          <w:numId w:val="42"/>
        </w:numPr>
        <w:shd w:val="clear" w:color="auto" w:fill="auto"/>
        <w:tabs>
          <w:tab w:val="left" w:pos="586"/>
        </w:tabs>
        <w:spacing w:before="0" w:after="126" w:line="140" w:lineRule="exact"/>
        <w:ind w:left="560"/>
      </w:pPr>
      <w:bookmarkStart w:id="10" w:name="bookmark10"/>
      <w:r>
        <w:t>Kauce</w:t>
      </w:r>
      <w:bookmarkEnd w:id="10"/>
    </w:p>
    <w:p w:rsidR="004F3542" w:rsidRDefault="007E0099">
      <w:pPr>
        <w:pStyle w:val="Style47"/>
        <w:shd w:val="clear" w:color="auto" w:fill="auto"/>
        <w:tabs>
          <w:tab w:val="center" w:pos="1417"/>
          <w:tab w:val="center" w:pos="2099"/>
          <w:tab w:val="right" w:pos="2401"/>
          <w:tab w:val="left" w:pos="2546"/>
        </w:tabs>
        <w:spacing w:before="0" w:line="182" w:lineRule="exact"/>
        <w:ind w:left="560" w:hanging="540"/>
      </w:pPr>
      <w:r>
        <w:rPr>
          <w:rStyle w:val="CharStyle113"/>
        </w:rPr>
        <w:t>(I)</w:t>
      </w:r>
      <w:r>
        <w:rPr>
          <w:rStyle w:val="CharStyle113"/>
        </w:rPr>
        <w:tab/>
        <w:t>Nájemce</w:t>
      </w:r>
      <w:r>
        <w:rPr>
          <w:rStyle w:val="CharStyle113"/>
        </w:rPr>
        <w:tab/>
        <w:t>složí</w:t>
      </w:r>
      <w:r>
        <w:rPr>
          <w:rStyle w:val="CharStyle113"/>
        </w:rPr>
        <w:tab/>
        <w:t>do</w:t>
      </w:r>
      <w:r>
        <w:rPr>
          <w:rStyle w:val="CharStyle113"/>
        </w:rPr>
        <w:tab/>
        <w:t xml:space="preserve">pokladny </w:t>
      </w:r>
      <w:proofErr w:type="spellStart"/>
      <w:r>
        <w:rPr>
          <w:rStyle w:val="CharStyle113"/>
        </w:rPr>
        <w:t>pronaj</w:t>
      </w:r>
      <w:r>
        <w:rPr>
          <w:rStyle w:val="CharStyle113"/>
        </w:rPr>
        <w:t>imatele</w:t>
      </w:r>
      <w:proofErr w:type="spellEnd"/>
    </w:p>
    <w:p w:rsidR="004F3542" w:rsidRDefault="007E0099">
      <w:pPr>
        <w:pStyle w:val="Style47"/>
        <w:shd w:val="clear" w:color="auto" w:fill="auto"/>
        <w:spacing w:before="0" w:line="182" w:lineRule="exact"/>
        <w:ind w:left="560" w:right="20" w:firstLine="0"/>
      </w:pPr>
      <w:r>
        <w:rPr>
          <w:rStyle w:val="CharStyle113"/>
        </w:rPr>
        <w:t xml:space="preserve">nebo ve prospěch jeho bankovního účtu </w:t>
      </w:r>
      <w:proofErr w:type="spellStart"/>
      <w:r>
        <w:rPr>
          <w:rStyle w:val="CharStyle113"/>
        </w:rPr>
        <w:t>nejpozdéji</w:t>
      </w:r>
      <w:proofErr w:type="spellEnd"/>
      <w:r>
        <w:rPr>
          <w:rStyle w:val="CharStyle113"/>
        </w:rPr>
        <w:t xml:space="preserve"> v den počátku nájmu částku ve výši stanovené jako:</w:t>
      </w:r>
    </w:p>
    <w:p w:rsidR="004F3542" w:rsidRDefault="007E0099">
      <w:pPr>
        <w:pStyle w:val="Style47"/>
        <w:numPr>
          <w:ilvl w:val="0"/>
          <w:numId w:val="43"/>
        </w:numPr>
        <w:shd w:val="clear" w:color="auto" w:fill="auto"/>
        <w:spacing w:before="0" w:line="182" w:lineRule="exact"/>
        <w:ind w:left="1460" w:right="20" w:hanging="360"/>
      </w:pPr>
      <w:r>
        <w:rPr>
          <w:rStyle w:val="CharStyle113"/>
        </w:rPr>
        <w:t xml:space="preserve"> součet částky měsíčního nájemného, měsíčních poplatků za služby, měsíčních plateb za dodávku médií a měsíční úplaty za užívání nábytku a parkovacího místa, to vše vč. DPH, v případě, že doba nájmu dle Smlouvy je sjednána na dobu delší než dvanáct (12) měs</w:t>
      </w:r>
      <w:r>
        <w:rPr>
          <w:rStyle w:val="CharStyle113"/>
        </w:rPr>
        <w:t>íců a současně kratší než třicet šest (36) měsíců;</w:t>
      </w:r>
    </w:p>
    <w:p w:rsidR="004F3542" w:rsidRDefault="007E0099">
      <w:pPr>
        <w:pStyle w:val="Style47"/>
        <w:numPr>
          <w:ilvl w:val="0"/>
          <w:numId w:val="43"/>
        </w:numPr>
        <w:shd w:val="clear" w:color="auto" w:fill="auto"/>
        <w:spacing w:before="0" w:line="182" w:lineRule="exact"/>
        <w:ind w:left="1460" w:right="20" w:hanging="360"/>
      </w:pPr>
      <w:r>
        <w:rPr>
          <w:rStyle w:val="CharStyle113"/>
        </w:rPr>
        <w:t xml:space="preserve"> troj násobek součtu částky měsíčního nájemného, měsíčních poplatků za služby, měsíčních plateb za dodávku médií a měsíční úplaty za užívání nábytku a parkovacího místa, to vše vč. DPH, v případě, že doba </w:t>
      </w:r>
      <w:r>
        <w:rPr>
          <w:rStyle w:val="CharStyle113"/>
        </w:rPr>
        <w:t>nájmu dle Smlouvy je sjednána (i) na dobu neurčitou nebo (</w:t>
      </w:r>
      <w:proofErr w:type="spellStart"/>
      <w:r>
        <w:rPr>
          <w:rStyle w:val="CharStyle113"/>
        </w:rPr>
        <w:t>ii</w:t>
      </w:r>
      <w:proofErr w:type="spellEnd"/>
      <w:r>
        <w:rPr>
          <w:rStyle w:val="CharStyle113"/>
        </w:rPr>
        <w:t>) na dobu delší než třicet šest (36) měsíců;</w:t>
      </w:r>
    </w:p>
    <w:p w:rsidR="004F3542" w:rsidRDefault="007E0099">
      <w:pPr>
        <w:pStyle w:val="Style47"/>
        <w:shd w:val="clear" w:color="auto" w:fill="auto"/>
        <w:spacing w:before="0" w:after="180" w:line="182" w:lineRule="exact"/>
        <w:ind w:left="560" w:firstLine="0"/>
      </w:pPr>
      <w:r>
        <w:rPr>
          <w:rStyle w:val="CharStyle113"/>
        </w:rPr>
        <w:t>(dále jen „kauce").</w:t>
      </w:r>
    </w:p>
    <w:p w:rsidR="004F3542" w:rsidRDefault="007E0099">
      <w:pPr>
        <w:pStyle w:val="Style47"/>
        <w:numPr>
          <w:ilvl w:val="0"/>
          <w:numId w:val="44"/>
        </w:numPr>
        <w:shd w:val="clear" w:color="auto" w:fill="auto"/>
        <w:tabs>
          <w:tab w:val="left" w:pos="1102"/>
        </w:tabs>
        <w:spacing w:before="0" w:after="180" w:line="182" w:lineRule="exact"/>
        <w:ind w:left="560" w:right="20" w:hanging="540"/>
      </w:pPr>
      <w:r>
        <w:rPr>
          <w:rStyle w:val="CharStyle113"/>
        </w:rPr>
        <w:t>Kauce je sjednána jako jistota na platby nájemného a další platby stanovené Smlouvou, vč. smluvených sankcí. Pronajímatel není povi</w:t>
      </w:r>
      <w:r>
        <w:rPr>
          <w:rStyle w:val="CharStyle113"/>
        </w:rPr>
        <w:t xml:space="preserve">nen předmět nájmu nájemci předat do užívání před tím, než mu bude nájemcem prokázáno řádné </w:t>
      </w:r>
      <w:proofErr w:type="gramStart"/>
      <w:r>
        <w:rPr>
          <w:rStyle w:val="CharStyle113"/>
        </w:rPr>
        <w:t>uhrazeni</w:t>
      </w:r>
      <w:proofErr w:type="gramEnd"/>
      <w:r>
        <w:rPr>
          <w:rStyle w:val="CharStyle113"/>
        </w:rPr>
        <w:t xml:space="preserve"> kauce. Nebude-li řádné uhrazení kauce </w:t>
      </w:r>
      <w:proofErr w:type="spellStart"/>
      <w:r>
        <w:rPr>
          <w:rStyle w:val="CharStyle113"/>
        </w:rPr>
        <w:t>pronajimateli</w:t>
      </w:r>
      <w:proofErr w:type="spellEnd"/>
      <w:r>
        <w:rPr>
          <w:rStyle w:val="CharStyle113"/>
        </w:rPr>
        <w:t xml:space="preserve"> nájemcem prokázáno ani v dodatečné lhůtě deseti (10) pracovních dnů ode dne sjednaného počátku nájmu, je</w:t>
      </w:r>
      <w:r>
        <w:rPr>
          <w:rStyle w:val="CharStyle113"/>
        </w:rPr>
        <w:t xml:space="preserve"> pronajímatel oprávněn odstoupit od Smlouvy.</w:t>
      </w:r>
    </w:p>
    <w:p w:rsidR="004F3542" w:rsidRDefault="007E0099">
      <w:pPr>
        <w:pStyle w:val="Style47"/>
        <w:numPr>
          <w:ilvl w:val="0"/>
          <w:numId w:val="44"/>
        </w:numPr>
        <w:shd w:val="clear" w:color="auto" w:fill="auto"/>
        <w:tabs>
          <w:tab w:val="center" w:pos="1148"/>
          <w:tab w:val="left" w:pos="1394"/>
        </w:tabs>
        <w:spacing w:before="0" w:line="182" w:lineRule="exact"/>
        <w:ind w:left="560" w:hanging="540"/>
      </w:pPr>
      <w:r>
        <w:rPr>
          <w:rStyle w:val="CharStyle113"/>
        </w:rPr>
        <w:t>V</w:t>
      </w:r>
      <w:r>
        <w:rPr>
          <w:rStyle w:val="CharStyle113"/>
        </w:rPr>
        <w:tab/>
        <w:t xml:space="preserve">případě, že </w:t>
      </w:r>
      <w:proofErr w:type="spellStart"/>
      <w:r>
        <w:rPr>
          <w:rStyle w:val="CharStyle113"/>
        </w:rPr>
        <w:t>pronajimatel</w:t>
      </w:r>
      <w:proofErr w:type="spellEnd"/>
      <w:r>
        <w:rPr>
          <w:rStyle w:val="CharStyle113"/>
        </w:rPr>
        <w:t xml:space="preserve"> užije celou</w:t>
      </w:r>
    </w:p>
    <w:p w:rsidR="004F3542" w:rsidRDefault="007E0099">
      <w:pPr>
        <w:pStyle w:val="Style47"/>
        <w:shd w:val="clear" w:color="auto" w:fill="auto"/>
        <w:spacing w:before="0" w:after="180" w:line="182" w:lineRule="exact"/>
        <w:ind w:left="560" w:right="20" w:firstLine="0"/>
      </w:pPr>
      <w:r>
        <w:rPr>
          <w:rStyle w:val="CharStyle113"/>
        </w:rPr>
        <w:t>nebo část kauce, je nájemce povinen ji doplatit do původní výše, jak je tato stanovena v odst. (i) tohoto článku, nejpozději do pěti (5) dnů od doručení písemné výzvy prona</w:t>
      </w:r>
      <w:r>
        <w:rPr>
          <w:rStyle w:val="CharStyle113"/>
        </w:rPr>
        <w:t>jímatele k doplacení kauce nájemci. Výzva dle předchozí věty musí obsahovat důvod a výši částky použité z kauce.</w:t>
      </w:r>
    </w:p>
    <w:p w:rsidR="004F3542" w:rsidRDefault="007E0099">
      <w:pPr>
        <w:pStyle w:val="Style47"/>
        <w:numPr>
          <w:ilvl w:val="0"/>
          <w:numId w:val="44"/>
        </w:numPr>
        <w:shd w:val="clear" w:color="auto" w:fill="auto"/>
        <w:tabs>
          <w:tab w:val="right" w:pos="1974"/>
          <w:tab w:val="center" w:pos="2133"/>
          <w:tab w:val="right" w:pos="3793"/>
          <w:tab w:val="right" w:pos="4153"/>
        </w:tabs>
        <w:spacing w:before="0" w:line="182" w:lineRule="exact"/>
        <w:ind w:left="560" w:hanging="540"/>
      </w:pPr>
      <w:r>
        <w:rPr>
          <w:rStyle w:val="CharStyle113"/>
        </w:rPr>
        <w:t>Pronajímatel</w:t>
      </w:r>
      <w:r>
        <w:rPr>
          <w:rStyle w:val="CharStyle113"/>
        </w:rPr>
        <w:tab/>
        <w:t>se</w:t>
      </w:r>
      <w:r>
        <w:rPr>
          <w:rStyle w:val="CharStyle113"/>
        </w:rPr>
        <w:tab/>
        <w:t>zavazuje vrátit kauci,</w:t>
      </w:r>
      <w:r>
        <w:rPr>
          <w:rStyle w:val="CharStyle113"/>
        </w:rPr>
        <w:tab/>
        <w:t>resp.</w:t>
      </w:r>
    </w:p>
    <w:p w:rsidR="004F3542" w:rsidRDefault="007E0099">
      <w:pPr>
        <w:pStyle w:val="Style47"/>
        <w:shd w:val="clear" w:color="auto" w:fill="auto"/>
        <w:spacing w:before="0" w:after="180" w:line="182" w:lineRule="exact"/>
        <w:ind w:left="560" w:right="20" w:firstLine="0"/>
      </w:pPr>
      <w:r>
        <w:rPr>
          <w:rStyle w:val="CharStyle113"/>
        </w:rPr>
        <w:t xml:space="preserve">její zbývající část, nájemci, a to do patnácti (15) pracovních dnů ode dne, ve kterém dojde k </w:t>
      </w:r>
      <w:r>
        <w:rPr>
          <w:rStyle w:val="CharStyle113"/>
        </w:rPr>
        <w:t>vyklizení předmětu nájmu nájemcem po ukončení nájemního vztahu dle Smlouvy, a teprve poté, co budou vypořádány veškeré závazky nájemce z titulu Smlouvy.</w:t>
      </w:r>
    </w:p>
    <w:p w:rsidR="004F3542" w:rsidRDefault="007E0099">
      <w:pPr>
        <w:pStyle w:val="Style47"/>
        <w:numPr>
          <w:ilvl w:val="0"/>
          <w:numId w:val="44"/>
        </w:numPr>
        <w:shd w:val="clear" w:color="auto" w:fill="auto"/>
        <w:tabs>
          <w:tab w:val="right" w:pos="1748"/>
          <w:tab w:val="right" w:pos="1974"/>
          <w:tab w:val="center" w:pos="2114"/>
          <w:tab w:val="right" w:pos="3510"/>
        </w:tabs>
        <w:spacing w:before="0" w:line="182" w:lineRule="exact"/>
        <w:ind w:left="560" w:hanging="540"/>
      </w:pPr>
      <w:r>
        <w:rPr>
          <w:rStyle w:val="CharStyle113"/>
        </w:rPr>
        <w:t>Kauce</w:t>
      </w:r>
      <w:r>
        <w:rPr>
          <w:rStyle w:val="CharStyle113"/>
        </w:rPr>
        <w:tab/>
      </w:r>
      <w:proofErr w:type="gramStart"/>
      <w:r>
        <w:rPr>
          <w:rStyle w:val="CharStyle113"/>
        </w:rPr>
        <w:t>se</w:t>
      </w:r>
      <w:proofErr w:type="gramEnd"/>
      <w:r>
        <w:rPr>
          <w:rStyle w:val="CharStyle113"/>
        </w:rPr>
        <w:tab/>
        <w:t>po</w:t>
      </w:r>
      <w:r>
        <w:rPr>
          <w:rStyle w:val="CharStyle113"/>
        </w:rPr>
        <w:tab/>
        <w:t>dobu, po kterou je</w:t>
      </w:r>
    </w:p>
    <w:p w:rsidR="004F3542" w:rsidRDefault="007E0099">
      <w:pPr>
        <w:pStyle w:val="Style47"/>
        <w:shd w:val="clear" w:color="auto" w:fill="auto"/>
        <w:spacing w:before="0" w:after="394" w:line="182" w:lineRule="exact"/>
        <w:ind w:left="560" w:firstLine="0"/>
      </w:pPr>
      <w:r>
        <w:rPr>
          <w:rStyle w:val="CharStyle113"/>
        </w:rPr>
        <w:t xml:space="preserve">v dispozici pronajímatele </w:t>
      </w:r>
      <w:proofErr w:type="spellStart"/>
      <w:r>
        <w:rPr>
          <w:rStyle w:val="CharStyle113"/>
        </w:rPr>
        <w:t>neůroči</w:t>
      </w:r>
      <w:proofErr w:type="spellEnd"/>
      <w:r>
        <w:rPr>
          <w:rStyle w:val="CharStyle113"/>
        </w:rPr>
        <w:t>.</w:t>
      </w:r>
    </w:p>
    <w:p w:rsidR="004F3542" w:rsidRDefault="007E0099">
      <w:pPr>
        <w:pStyle w:val="Style115"/>
        <w:numPr>
          <w:ilvl w:val="0"/>
          <w:numId w:val="42"/>
        </w:numPr>
        <w:shd w:val="clear" w:color="auto" w:fill="auto"/>
        <w:tabs>
          <w:tab w:val="left" w:pos="586"/>
        </w:tabs>
        <w:spacing w:before="0" w:after="126" w:line="140" w:lineRule="exact"/>
        <w:ind w:left="560"/>
      </w:pPr>
      <w:bookmarkStart w:id="11" w:name="bookmark11"/>
      <w:r>
        <w:t>Úpravy nájemného</w:t>
      </w:r>
      <w:bookmarkEnd w:id="11"/>
    </w:p>
    <w:p w:rsidR="004F3542" w:rsidRDefault="007E0099">
      <w:pPr>
        <w:pStyle w:val="Style47"/>
        <w:numPr>
          <w:ilvl w:val="0"/>
          <w:numId w:val="45"/>
        </w:numPr>
        <w:shd w:val="clear" w:color="auto" w:fill="auto"/>
        <w:tabs>
          <w:tab w:val="left" w:pos="1102"/>
          <w:tab w:val="left" w:pos="1427"/>
          <w:tab w:val="left" w:pos="1105"/>
        </w:tabs>
        <w:spacing w:before="0" w:line="182" w:lineRule="exact"/>
        <w:ind w:left="560" w:hanging="540"/>
      </w:pPr>
      <w:r>
        <w:rPr>
          <w:rStyle w:val="CharStyle113"/>
        </w:rPr>
        <w:t>Po</w:t>
      </w:r>
      <w:r>
        <w:rPr>
          <w:rStyle w:val="CharStyle113"/>
        </w:rPr>
        <w:tab/>
        <w:t>dobu nájmu bude n</w:t>
      </w:r>
      <w:r>
        <w:rPr>
          <w:rStyle w:val="CharStyle113"/>
        </w:rPr>
        <w:t>ájemné podléhat</w:t>
      </w:r>
    </w:p>
    <w:p w:rsidR="004F3542" w:rsidRDefault="007E0099">
      <w:pPr>
        <w:pStyle w:val="Style47"/>
        <w:shd w:val="clear" w:color="auto" w:fill="auto"/>
        <w:spacing w:before="0" w:line="182" w:lineRule="exact"/>
        <w:ind w:left="560" w:right="20" w:firstLine="0"/>
      </w:pPr>
      <w:r>
        <w:rPr>
          <w:rStyle w:val="CharStyle113"/>
        </w:rPr>
        <w:t xml:space="preserve">indexaci založené na růstu indexu spotřebitelských cen v České republice, a bude upravována pronajímatelem ke každému 1. dubnu příslušného kalendářního roku, o průměrnou roční míru inflace odpovídající přírůstku indexu spotřebitelských cen </w:t>
      </w:r>
      <w:r>
        <w:rPr>
          <w:rStyle w:val="CharStyle113"/>
        </w:rPr>
        <w:t>předchozího kalendářního roku v České republice vyhlášenou Českým statistickým úřadem k datu</w:t>
      </w:r>
    </w:p>
    <w:p w:rsidR="004F3542" w:rsidRDefault="007E0099">
      <w:pPr>
        <w:pStyle w:val="Style47"/>
        <w:numPr>
          <w:ilvl w:val="0"/>
          <w:numId w:val="46"/>
        </w:numPr>
        <w:shd w:val="clear" w:color="auto" w:fill="auto"/>
        <w:tabs>
          <w:tab w:val="left" w:pos="902"/>
        </w:tabs>
        <w:spacing w:before="0" w:line="182" w:lineRule="exact"/>
        <w:ind w:left="560" w:firstLine="0"/>
      </w:pPr>
      <w:r>
        <w:rPr>
          <w:rStyle w:val="CharStyle113"/>
        </w:rPr>
        <w:t>ledna předcházejícího relevantnímu 1. dubnu.</w:t>
      </w:r>
    </w:p>
    <w:p w:rsidR="004F3542" w:rsidRDefault="007E0099">
      <w:pPr>
        <w:pStyle w:val="Style47"/>
        <w:numPr>
          <w:ilvl w:val="0"/>
          <w:numId w:val="45"/>
        </w:numPr>
        <w:shd w:val="clear" w:color="auto" w:fill="auto"/>
        <w:tabs>
          <w:tab w:val="left" w:pos="1075"/>
          <w:tab w:val="right" w:pos="2682"/>
          <w:tab w:val="right" w:pos="4140"/>
        </w:tabs>
        <w:spacing w:before="0" w:line="182" w:lineRule="exact"/>
        <w:ind w:left="560" w:hanging="540"/>
      </w:pPr>
      <w:r>
        <w:rPr>
          <w:rStyle w:val="CharStyle113"/>
        </w:rPr>
        <w:t>Nicméně,</w:t>
      </w:r>
      <w:r>
        <w:rPr>
          <w:rStyle w:val="CharStyle113"/>
        </w:rPr>
        <w:tab/>
        <w:t>nájemné</w:t>
      </w:r>
      <w:r>
        <w:rPr>
          <w:rStyle w:val="CharStyle113"/>
        </w:rPr>
        <w:tab/>
        <w:t>nebude v žádném</w:t>
      </w:r>
    </w:p>
    <w:p w:rsidR="004F3542" w:rsidRDefault="007E0099">
      <w:pPr>
        <w:pStyle w:val="Style47"/>
        <w:shd w:val="clear" w:color="auto" w:fill="auto"/>
        <w:spacing w:before="0" w:after="120" w:line="182" w:lineRule="exact"/>
        <w:ind w:left="560" w:right="20" w:firstLine="0"/>
      </w:pPr>
      <w:proofErr w:type="gramStart"/>
      <w:r>
        <w:rPr>
          <w:rStyle w:val="CharStyle113"/>
        </w:rPr>
        <w:t>případě</w:t>
      </w:r>
      <w:proofErr w:type="gramEnd"/>
      <w:r>
        <w:rPr>
          <w:rStyle w:val="CharStyle113"/>
        </w:rPr>
        <w:t xml:space="preserve"> snižováno podle tohoto článku. Pokud by index spotřebitelských cen v České re</w:t>
      </w:r>
      <w:r>
        <w:rPr>
          <w:rStyle w:val="CharStyle113"/>
        </w:rPr>
        <w:t xml:space="preserve">publice byl záporný, nájemné nebude sníženo. Pronajímatel oznámí Nájemci písemně </w:t>
      </w:r>
      <w:proofErr w:type="gramStart"/>
      <w:r>
        <w:rPr>
          <w:rStyle w:val="CharStyle113"/>
        </w:rPr>
        <w:t>zvýšeni</w:t>
      </w:r>
      <w:proofErr w:type="gramEnd"/>
      <w:r>
        <w:rPr>
          <w:rStyle w:val="CharStyle113"/>
        </w:rPr>
        <w:t xml:space="preserve"> nájemného nejpozději současně s doručením nejblíže následující faktury za nájemné, </w:t>
      </w:r>
      <w:proofErr w:type="spellStart"/>
      <w:r>
        <w:rPr>
          <w:rStyle w:val="CharStyle113"/>
        </w:rPr>
        <w:t>resp</w:t>
      </w:r>
      <w:proofErr w:type="spellEnd"/>
      <w:r>
        <w:rPr>
          <w:rStyle w:val="CharStyle113"/>
        </w:rPr>
        <w:t>, nejpozději současně s doručením příslušného nového splátkového kalendáře v pří</w:t>
      </w:r>
      <w:r>
        <w:rPr>
          <w:rStyle w:val="CharStyle113"/>
        </w:rPr>
        <w:t>padě, že je nájemné hrazeno na základě splátkového kalendáře.</w:t>
      </w:r>
    </w:p>
    <w:p w:rsidR="004F3542" w:rsidRDefault="007E0099">
      <w:pPr>
        <w:pStyle w:val="Style47"/>
        <w:numPr>
          <w:ilvl w:val="0"/>
          <w:numId w:val="45"/>
        </w:numPr>
        <w:shd w:val="clear" w:color="auto" w:fill="auto"/>
        <w:tabs>
          <w:tab w:val="left" w:pos="1075"/>
          <w:tab w:val="right" w:pos="2682"/>
          <w:tab w:val="right" w:pos="4140"/>
        </w:tabs>
        <w:spacing w:before="0" w:line="182" w:lineRule="exact"/>
        <w:ind w:left="560" w:hanging="540"/>
      </w:pPr>
      <w:r>
        <w:rPr>
          <w:rStyle w:val="CharStyle113"/>
        </w:rPr>
        <w:lastRenderedPageBreak/>
        <w:t>Počínaje</w:t>
      </w:r>
      <w:r>
        <w:rPr>
          <w:rStyle w:val="CharStyle113"/>
        </w:rPr>
        <w:tab/>
        <w:t>rokem, ve</w:t>
      </w:r>
      <w:r>
        <w:rPr>
          <w:rStyle w:val="CharStyle113"/>
        </w:rPr>
        <w:tab/>
        <w:t xml:space="preserve">kterém </w:t>
      </w:r>
      <w:proofErr w:type="gramStart"/>
      <w:r>
        <w:rPr>
          <w:rStyle w:val="CharStyle113"/>
        </w:rPr>
        <w:t>se Česká</w:t>
      </w:r>
      <w:proofErr w:type="gramEnd"/>
    </w:p>
    <w:p w:rsidR="004F3542" w:rsidRDefault="007E0099">
      <w:pPr>
        <w:pStyle w:val="Style47"/>
        <w:shd w:val="clear" w:color="auto" w:fill="auto"/>
        <w:spacing w:before="0" w:after="120" w:line="182" w:lineRule="exact"/>
        <w:ind w:left="560" w:right="20" w:firstLine="0"/>
      </w:pPr>
      <w:r>
        <w:rPr>
          <w:rStyle w:val="CharStyle113"/>
        </w:rPr>
        <w:t xml:space="preserve">republika stane zemi Eurozóny, bude index spotřebitelských cen v České republice nahrazen indexem spotřebitelských cen Eurozóny - </w:t>
      </w:r>
      <w:proofErr w:type="spellStart"/>
      <w:r>
        <w:rPr>
          <w:rStyle w:val="CharStyle113"/>
        </w:rPr>
        <w:t>MUlCP</w:t>
      </w:r>
      <w:proofErr w:type="spellEnd"/>
      <w:r>
        <w:rPr>
          <w:rStyle w:val="CharStyle113"/>
        </w:rPr>
        <w:t>,</w:t>
      </w:r>
    </w:p>
    <w:p w:rsidR="004F3542" w:rsidRDefault="007E0099">
      <w:pPr>
        <w:pStyle w:val="Style47"/>
        <w:numPr>
          <w:ilvl w:val="0"/>
          <w:numId w:val="45"/>
        </w:numPr>
        <w:shd w:val="clear" w:color="auto" w:fill="auto"/>
        <w:tabs>
          <w:tab w:val="left" w:pos="1075"/>
          <w:tab w:val="right" w:pos="2682"/>
          <w:tab w:val="right" w:pos="4140"/>
        </w:tabs>
        <w:spacing w:before="0" w:line="182" w:lineRule="exact"/>
        <w:ind w:left="560" w:hanging="540"/>
      </w:pPr>
      <w:r>
        <w:rPr>
          <w:rStyle w:val="CharStyle113"/>
        </w:rPr>
        <w:t xml:space="preserve">Pokud </w:t>
      </w:r>
      <w:proofErr w:type="gramStart"/>
      <w:r>
        <w:rPr>
          <w:rStyle w:val="CharStyle113"/>
        </w:rPr>
        <w:t>se</w:t>
      </w:r>
      <w:proofErr w:type="gramEnd"/>
      <w:r>
        <w:rPr>
          <w:rStyle w:val="CharStyle113"/>
        </w:rPr>
        <w:tab/>
        <w:t>kdykoliv po</w:t>
      </w:r>
      <w:r>
        <w:rPr>
          <w:rStyle w:val="CharStyle113"/>
        </w:rPr>
        <w:tab/>
        <w:t>d</w:t>
      </w:r>
      <w:r>
        <w:rPr>
          <w:rStyle w:val="CharStyle113"/>
        </w:rPr>
        <w:t>atu počátku nájmu</w:t>
      </w:r>
    </w:p>
    <w:p w:rsidR="004F3542" w:rsidRDefault="007E0099">
      <w:pPr>
        <w:pStyle w:val="Style47"/>
        <w:shd w:val="clear" w:color="auto" w:fill="auto"/>
        <w:spacing w:before="0" w:after="154" w:line="182" w:lineRule="exact"/>
        <w:ind w:left="560" w:right="20" w:firstLine="0"/>
      </w:pPr>
      <w:r>
        <w:rPr>
          <w:rStyle w:val="CharStyle113"/>
        </w:rPr>
        <w:t>podstatně změní poměry, zejména pokud dojde v České republice k zavedení nových daní nebo poplatků vztahujících se k vlastnictví nemovitého majetku a jeho nájmu nebo ke zvýšení stávajících, případně pokud by nastala jiná skutečnost obdobn</w:t>
      </w:r>
      <w:r>
        <w:rPr>
          <w:rStyle w:val="CharStyle113"/>
        </w:rPr>
        <w:t>ě závažného dopadu, je pronajímatel oprávněn vyzvat nájemce k uzavření dohody o změně výše nájemného odpovídající rozsahu změny podmínek s tím, že nájemné může být upraveno pouze a výhradně o částku, danou zavedením nových nebo změnou stávajících daní nebo</w:t>
      </w:r>
      <w:r>
        <w:rPr>
          <w:rStyle w:val="CharStyle113"/>
        </w:rPr>
        <w:t xml:space="preserve"> poplatků. V případě, že takto předvídaná dohoda nebude mezi smluvními stranami uzavřena v rozumné době, nejpozději však do 2 měsíců od doručení výzvy pronajímatele nájemci, je pronajímatel oprávněn Smlouvu vypovědět s 6 měsíční výpovědní lhůtou.</w:t>
      </w:r>
    </w:p>
    <w:p w:rsidR="004F3542" w:rsidRDefault="007E0099">
      <w:pPr>
        <w:pStyle w:val="Style115"/>
        <w:numPr>
          <w:ilvl w:val="0"/>
          <w:numId w:val="42"/>
        </w:numPr>
        <w:shd w:val="clear" w:color="auto" w:fill="auto"/>
        <w:tabs>
          <w:tab w:val="left" w:pos="577"/>
        </w:tabs>
        <w:spacing w:before="0" w:after="71" w:line="140" w:lineRule="exact"/>
        <w:ind w:left="560"/>
      </w:pPr>
      <w:bookmarkStart w:id="12" w:name="bookmark12"/>
      <w:r>
        <w:t xml:space="preserve">Služby a </w:t>
      </w:r>
      <w:r>
        <w:t>poplatky za služby</w:t>
      </w:r>
      <w:bookmarkEnd w:id="12"/>
    </w:p>
    <w:p w:rsidR="004F3542" w:rsidRDefault="007E0099">
      <w:pPr>
        <w:pStyle w:val="Style47"/>
        <w:numPr>
          <w:ilvl w:val="0"/>
          <w:numId w:val="47"/>
        </w:numPr>
        <w:shd w:val="clear" w:color="auto" w:fill="auto"/>
        <w:tabs>
          <w:tab w:val="left" w:pos="1075"/>
          <w:tab w:val="left" w:pos="1886"/>
          <w:tab w:val="left" w:pos="1075"/>
        </w:tabs>
        <w:spacing w:before="0" w:line="182" w:lineRule="exact"/>
        <w:ind w:left="360" w:firstLine="0"/>
      </w:pPr>
      <w:r>
        <w:rPr>
          <w:rStyle w:val="CharStyle113"/>
        </w:rPr>
        <w:t>Službami</w:t>
      </w:r>
      <w:r>
        <w:rPr>
          <w:rStyle w:val="CharStyle113"/>
        </w:rPr>
        <w:tab/>
        <w:t>se rozumí zejména činnost</w:t>
      </w:r>
    </w:p>
    <w:p w:rsidR="004F3542" w:rsidRDefault="007E0099">
      <w:pPr>
        <w:pStyle w:val="Style47"/>
        <w:shd w:val="clear" w:color="auto" w:fill="auto"/>
        <w:spacing w:before="0" w:after="120" w:line="182" w:lineRule="exact"/>
        <w:ind w:left="560" w:right="20" w:firstLine="0"/>
      </w:pPr>
      <w:r>
        <w:rPr>
          <w:rStyle w:val="CharStyle113"/>
        </w:rPr>
        <w:t>související s provozem budovy, resp. souvisejících pozemků, jako jsou zejména úklid, údržba, svoz odpadu, opravy, požární zabezpečení, recepční služba, ostraha, vytápění, klimatizace, větrání, osvětlení</w:t>
      </w:r>
      <w:r>
        <w:rPr>
          <w:rStyle w:val="CharStyle113"/>
        </w:rPr>
        <w:t xml:space="preserve"> společných prostor, svoz komunálního odpadu či kontrola instalací, provádění revizí, technická správa a údržba instalací.</w:t>
      </w:r>
    </w:p>
    <w:p w:rsidR="004F3542" w:rsidRDefault="007E0099">
      <w:pPr>
        <w:pStyle w:val="Style47"/>
        <w:numPr>
          <w:ilvl w:val="0"/>
          <w:numId w:val="47"/>
        </w:numPr>
        <w:shd w:val="clear" w:color="auto" w:fill="auto"/>
        <w:tabs>
          <w:tab w:val="left" w:pos="1075"/>
        </w:tabs>
        <w:spacing w:before="0" w:after="120" w:line="182" w:lineRule="exact"/>
        <w:ind w:left="560" w:right="20" w:hanging="540"/>
      </w:pPr>
      <w:r>
        <w:rPr>
          <w:rStyle w:val="CharStyle113"/>
        </w:rPr>
        <w:t>Pronajímatel zajistí, aby služby byly poskytovány nájemci v rozsahu obvyklém, řádně a včas a hospodárně. Služby budou nájemci poskyto</w:t>
      </w:r>
      <w:r>
        <w:rPr>
          <w:rStyle w:val="CharStyle113"/>
        </w:rPr>
        <w:t>vány jak přímo ve vztahu k jeho výhradnímu užívání předmětu nájmu, tak ve vztahu k nevýhradnímu užívání společných prostor. Nájemce bere na vědomí a souhlasí, že kterákoliv ze služeb může být bez zavinění pronajímatele přerušena nebo pozastavena z důvodu n</w:t>
      </w:r>
      <w:r>
        <w:rPr>
          <w:rStyle w:val="CharStyle113"/>
        </w:rPr>
        <w:t>ehody, stavu nouze či z jiného důvodu, za který není pronajímatel odpovědný. Pronajímatel se zavazuje vyvinout přiměřené úsilí k odstranění takového stavu a obnovy poskytováni služeb.</w:t>
      </w:r>
    </w:p>
    <w:p w:rsidR="004F3542" w:rsidRDefault="007E0099">
      <w:pPr>
        <w:pStyle w:val="Style47"/>
        <w:numPr>
          <w:ilvl w:val="0"/>
          <w:numId w:val="47"/>
        </w:numPr>
        <w:shd w:val="clear" w:color="auto" w:fill="auto"/>
        <w:tabs>
          <w:tab w:val="left" w:pos="1075"/>
        </w:tabs>
        <w:spacing w:before="0" w:after="120" w:line="182" w:lineRule="exact"/>
        <w:ind w:left="560" w:right="20" w:hanging="540"/>
      </w:pPr>
      <w:r>
        <w:rPr>
          <w:rStyle w:val="CharStyle113"/>
        </w:rPr>
        <w:t xml:space="preserve">Nájemce zaplatí </w:t>
      </w:r>
      <w:proofErr w:type="spellStart"/>
      <w:r>
        <w:rPr>
          <w:rStyle w:val="CharStyle113"/>
        </w:rPr>
        <w:t>pronajimateli</w:t>
      </w:r>
      <w:proofErr w:type="spellEnd"/>
      <w:r>
        <w:rPr>
          <w:rStyle w:val="CharStyle113"/>
        </w:rPr>
        <w:t xml:space="preserve"> za poskytování služeb paušální poplatky za</w:t>
      </w:r>
      <w:r>
        <w:rPr>
          <w:rStyle w:val="CharStyle113"/>
        </w:rPr>
        <w:t xml:space="preserve"> služby ve výši a v souladu s podmínkami Smlouvy.</w:t>
      </w:r>
    </w:p>
    <w:p w:rsidR="004F3542" w:rsidRDefault="007E0099">
      <w:pPr>
        <w:pStyle w:val="Style47"/>
        <w:numPr>
          <w:ilvl w:val="0"/>
          <w:numId w:val="47"/>
        </w:numPr>
        <w:shd w:val="clear" w:color="auto" w:fill="auto"/>
        <w:tabs>
          <w:tab w:val="left" w:pos="1075"/>
        </w:tabs>
        <w:spacing w:before="0" w:line="182" w:lineRule="exact"/>
        <w:ind w:left="560" w:right="20" w:hanging="540"/>
        <w:sectPr w:rsidR="004F3542">
          <w:headerReference w:type="default" r:id="rId42"/>
          <w:footerReference w:type="even" r:id="rId43"/>
          <w:footerReference w:type="default" r:id="rId44"/>
          <w:footerReference w:type="first" r:id="rId45"/>
          <w:pgSz w:w="11909" w:h="16834"/>
          <w:pgMar w:top="1903" w:right="1876" w:bottom="1337" w:left="993" w:header="0" w:footer="3" w:gutter="0"/>
          <w:pgNumType w:start="5"/>
          <w:cols w:num="2" w:space="175"/>
          <w:noEndnote/>
          <w:titlePg/>
          <w:docGrid w:linePitch="360"/>
        </w:sectPr>
      </w:pPr>
      <w:r>
        <w:rPr>
          <w:rStyle w:val="CharStyle113"/>
        </w:rPr>
        <w:t xml:space="preserve">Smluvní strany se dohodly, že poplatek za služby, který je hrazen paušální částkou, může být ze </w:t>
      </w:r>
      <w:r>
        <w:rPr>
          <w:rStyle w:val="CharStyle113"/>
        </w:rPr>
        <w:t xml:space="preserve">strany pronajímatele předmětem jednostranné úpravy, pouze pokud dojde ke změně cen příslušných služeb. Pokud je poplatek za služby hrazen na základě splátkového kalendáře, je změna účinná od </w:t>
      </w:r>
      <w:proofErr w:type="gramStart"/>
      <w:r>
        <w:rPr>
          <w:rStyle w:val="CharStyle113"/>
        </w:rPr>
        <w:t>vydáni</w:t>
      </w:r>
      <w:proofErr w:type="gramEnd"/>
      <w:r>
        <w:rPr>
          <w:rStyle w:val="CharStyle113"/>
        </w:rPr>
        <w:t xml:space="preserve"> splátkového kalendáře na</w:t>
      </w:r>
    </w:p>
    <w:p w:rsidR="004F3542" w:rsidRDefault="007E0099">
      <w:pPr>
        <w:rPr>
          <w:sz w:val="2"/>
          <w:szCs w:val="2"/>
        </w:rPr>
      </w:pPr>
      <w:r>
        <w:lastRenderedPageBreak/>
        <w:pict>
          <v:shape id="_x0000_s1086" type="#_x0000_t75" style="position:absolute;margin-left:-89.05pt;margin-top:0;width:72.5pt;height:217.9pt;z-index:-251659264;mso-wrap-distance-left:5pt;mso-wrap-distance-right:5pt;mso-position-horizontal-relative:margin" wrapcoords="0 0 21600 0 21600 21600 0 21600 0 0">
            <v:imagedata r:id="rId46" o:title="image11"/>
            <w10:wrap type="tight" anchorx="margin"/>
          </v:shape>
        </w:pict>
      </w:r>
      <w:r>
        <w:pict>
          <v:shape id="_x0000_s1087" type="#_x0000_t202" style="position:absolute;margin-left:-26.65pt;margin-top:311.75pt;width:15.2pt;height:82.4pt;z-index:-251658240;mso-wrap-distance-left:5pt;mso-wrap-distance-right:5pt;mso-position-horizontal-relative:margin" filled="f" stroked="f">
            <v:textbox style="mso-fit-shape-to-text:t" inset="0,0,0,0">
              <w:txbxContent>
                <w:p w:rsidR="004F3542" w:rsidRDefault="007E0099">
                  <w:pPr>
                    <w:pStyle w:val="Style47"/>
                    <w:shd w:val="clear" w:color="auto" w:fill="auto"/>
                    <w:spacing w:before="0" w:after="194" w:line="130" w:lineRule="exact"/>
                    <w:ind w:firstLine="0"/>
                    <w:jc w:val="left"/>
                  </w:pPr>
                  <w:r>
                    <w:rPr>
                      <w:rStyle w:val="CharStyle117Exact"/>
                      <w:spacing w:val="0"/>
                    </w:rPr>
                    <w:t>16.</w:t>
                  </w:r>
                </w:p>
                <w:p w:rsidR="004F3542" w:rsidRDefault="007E0099">
                  <w:pPr>
                    <w:pStyle w:val="Style47"/>
                    <w:shd w:val="clear" w:color="auto" w:fill="auto"/>
                    <w:spacing w:before="0" w:after="919" w:line="130" w:lineRule="exact"/>
                    <w:ind w:firstLine="0"/>
                    <w:jc w:val="left"/>
                  </w:pPr>
                  <w:r>
                    <w:rPr>
                      <w:rStyle w:val="CharStyle117Exact"/>
                      <w:spacing w:val="0"/>
                    </w:rPr>
                    <w:t>(i)</w:t>
                  </w:r>
                </w:p>
                <w:p w:rsidR="004F3542" w:rsidRDefault="007E0099">
                  <w:pPr>
                    <w:pStyle w:val="Style47"/>
                    <w:shd w:val="clear" w:color="auto" w:fill="auto"/>
                    <w:spacing w:before="0" w:line="130" w:lineRule="exact"/>
                    <w:ind w:firstLine="0"/>
                    <w:jc w:val="left"/>
                  </w:pPr>
                  <w:r>
                    <w:rPr>
                      <w:rStyle w:val="CharStyle117Exact"/>
                      <w:spacing w:val="0"/>
                    </w:rPr>
                    <w:t>(</w:t>
                  </w:r>
                  <w:proofErr w:type="spellStart"/>
                  <w:r>
                    <w:rPr>
                      <w:rStyle w:val="CharStyle117Exact"/>
                      <w:spacing w:val="0"/>
                    </w:rPr>
                    <w:t>ii</w:t>
                  </w:r>
                  <w:proofErr w:type="spellEnd"/>
                  <w:r>
                    <w:rPr>
                      <w:rStyle w:val="CharStyle117Exact"/>
                      <w:spacing w:val="0"/>
                    </w:rPr>
                    <w:t>)</w:t>
                  </w:r>
                </w:p>
              </w:txbxContent>
            </v:textbox>
            <w10:wrap type="square" anchorx="margin"/>
          </v:shape>
        </w:pict>
      </w:r>
      <w:r>
        <w:pict>
          <v:shape id="_x0000_s1088" type="#_x0000_t202" style="position:absolute;margin-left:-26.4pt;margin-top:514.3pt;width:14.95pt;height:7.45pt;z-index:-251657216;mso-wrap-distance-left:5pt;mso-wrap-distance-right:5pt;mso-position-horizontal-relative:margin" filled="f" stroked="f">
            <v:textbox style="mso-fit-shape-to-text:t" inset="0,0,0,0">
              <w:txbxContent>
                <w:p w:rsidR="004F3542" w:rsidRDefault="007E0099">
                  <w:pPr>
                    <w:pStyle w:val="Style47"/>
                    <w:shd w:val="clear" w:color="auto" w:fill="auto"/>
                    <w:spacing w:before="0" w:line="130" w:lineRule="exact"/>
                    <w:ind w:firstLine="0"/>
                    <w:jc w:val="left"/>
                  </w:pPr>
                  <w:r>
                    <w:rPr>
                      <w:rStyle w:val="CharStyle117Exact"/>
                      <w:spacing w:val="0"/>
                    </w:rPr>
                    <w:t>(</w:t>
                  </w:r>
                  <w:proofErr w:type="spellStart"/>
                  <w:r>
                    <w:rPr>
                      <w:rStyle w:val="CharStyle117Exact"/>
                      <w:spacing w:val="0"/>
                    </w:rPr>
                    <w:t>iii</w:t>
                  </w:r>
                  <w:proofErr w:type="spellEnd"/>
                  <w:r>
                    <w:rPr>
                      <w:rStyle w:val="CharStyle117Exact"/>
                      <w:spacing w:val="0"/>
                    </w:rPr>
                    <w:t>)</w:t>
                  </w:r>
                </w:p>
              </w:txbxContent>
            </v:textbox>
            <w10:wrap type="square" anchorx="margin"/>
          </v:shape>
        </w:pict>
      </w:r>
      <w:r>
        <w:pict>
          <v:shape id="_x0000_s1089" type="#_x0000_t202" style="position:absolute;margin-left:-26.15pt;margin-top:596.9pt;width:15.2pt;height:8.05pt;z-index:-251656192;mso-wrap-distance-left:5pt;mso-wrap-distance-right:5pt;mso-position-horizontal-relative:margin" filled="f" stroked="f">
            <v:textbox style="mso-fit-shape-to-text:t" inset="0,0,0,0">
              <w:txbxContent>
                <w:p w:rsidR="004F3542" w:rsidRDefault="007E0099">
                  <w:pPr>
                    <w:pStyle w:val="Style47"/>
                    <w:shd w:val="clear" w:color="auto" w:fill="auto"/>
                    <w:spacing w:before="0" w:line="130" w:lineRule="exact"/>
                    <w:ind w:firstLine="0"/>
                    <w:jc w:val="left"/>
                  </w:pPr>
                  <w:r>
                    <w:rPr>
                      <w:rStyle w:val="CharStyle117Exact"/>
                      <w:spacing w:val="0"/>
                    </w:rPr>
                    <w:t>(</w:t>
                  </w:r>
                  <w:proofErr w:type="spellStart"/>
                  <w:r>
                    <w:rPr>
                      <w:rStyle w:val="CharStyle117Exact"/>
                      <w:spacing w:val="0"/>
                    </w:rPr>
                    <w:t>iv</w:t>
                  </w:r>
                  <w:proofErr w:type="spellEnd"/>
                  <w:r>
                    <w:rPr>
                      <w:rStyle w:val="CharStyle117Exact"/>
                      <w:spacing w:val="0"/>
                    </w:rPr>
                    <w:t>)</w:t>
                  </w:r>
                </w:p>
              </w:txbxContent>
            </v:textbox>
            <w10:wrap type="square" anchorx="margin"/>
          </v:shape>
        </w:pict>
      </w:r>
    </w:p>
    <w:p w:rsidR="004F3542" w:rsidRDefault="007E0099">
      <w:pPr>
        <w:pStyle w:val="Style47"/>
        <w:shd w:val="clear" w:color="auto" w:fill="auto"/>
        <w:spacing w:before="0" w:after="120" w:line="182" w:lineRule="exact"/>
        <w:ind w:left="20" w:right="20" w:firstLine="0"/>
      </w:pPr>
      <w:r>
        <w:rPr>
          <w:rStyle w:val="CharStyle113"/>
        </w:rPr>
        <w:t>další období v souladu s těmito Všeobecnými podmínkami.</w:t>
      </w:r>
    </w:p>
    <w:p w:rsidR="004F3542" w:rsidRDefault="007E0099">
      <w:pPr>
        <w:pStyle w:val="Style47"/>
        <w:shd w:val="clear" w:color="auto" w:fill="auto"/>
        <w:spacing w:before="0" w:after="120" w:line="182" w:lineRule="exact"/>
        <w:ind w:left="20" w:right="20" w:firstLine="540"/>
      </w:pPr>
      <w:r>
        <w:rPr>
          <w:rStyle w:val="CharStyle113"/>
        </w:rPr>
        <w:t>Poplatky za služby hrazené nájemcem paušální částkou vyúčtovává pronajímatel pro své potřeby s tím, že pokud nájemcem uhrazené paušální částky nepostačují na úhradu nákladů za služby, je pronajímate</w:t>
      </w:r>
      <w:r>
        <w:rPr>
          <w:rStyle w:val="CharStyle113"/>
        </w:rPr>
        <w:t>l oprávněn tyto nájemci vyúčtovat a nájemce je povinen pronajímatelem vyúčtovanou částku pronajímateli uhradit. Na splatnost vyúčtované částky se uplatní pravidla stanovená pro splatnost nájemného obdobně.</w:t>
      </w:r>
    </w:p>
    <w:p w:rsidR="004F3542" w:rsidRDefault="007E0099">
      <w:pPr>
        <w:pStyle w:val="Style47"/>
        <w:shd w:val="clear" w:color="auto" w:fill="auto"/>
        <w:spacing w:before="0" w:after="154" w:line="182" w:lineRule="exact"/>
        <w:ind w:left="20" w:right="20" w:firstLine="540"/>
      </w:pPr>
      <w:r>
        <w:rPr>
          <w:rStyle w:val="CharStyle113"/>
        </w:rPr>
        <w:t>Na splatnost poplatků za služby se uplatní pravidl</w:t>
      </w:r>
      <w:r>
        <w:rPr>
          <w:rStyle w:val="CharStyle113"/>
        </w:rPr>
        <w:t>a stanovená pro splatnost nájemného obdobně. Výše poplatků za služby bude měněna pouze v souladu s článkem 154 těchto Všeobecných podmínek. Pokud jsou poplatky za služby hrazeny na základě splátkového kalendáře, bude změněná výše poplatků za služby promítn</w:t>
      </w:r>
      <w:r>
        <w:rPr>
          <w:rStyle w:val="CharStyle113"/>
        </w:rPr>
        <w:t>uta do splátkového kalendáře vydaného na další období v souladu s těmito Všeobecnými podmínkami.</w:t>
      </w:r>
    </w:p>
    <w:p w:rsidR="004F3542" w:rsidRDefault="007E0099">
      <w:pPr>
        <w:pStyle w:val="Style47"/>
        <w:shd w:val="clear" w:color="auto" w:fill="auto"/>
        <w:spacing w:before="0" w:after="66" w:line="140" w:lineRule="exact"/>
        <w:ind w:left="20" w:firstLine="0"/>
      </w:pPr>
      <w:r>
        <w:rPr>
          <w:rStyle w:val="CharStyle113"/>
        </w:rPr>
        <w:t>Dodávka médií</w:t>
      </w:r>
    </w:p>
    <w:p w:rsidR="004F3542" w:rsidRDefault="007E0099">
      <w:pPr>
        <w:pStyle w:val="Style47"/>
        <w:shd w:val="clear" w:color="auto" w:fill="auto"/>
        <w:spacing w:before="0" w:after="120" w:line="182" w:lineRule="exact"/>
        <w:ind w:left="20" w:right="20" w:firstLine="540"/>
      </w:pPr>
      <w:r>
        <w:rPr>
          <w:rStyle w:val="CharStyle113"/>
        </w:rPr>
        <w:t>Pronajímatel je povinen zajistit dodávku elektrické energie, plynu, tepla a vodné a stočné, v souvislosti s provozem podnikatelské činnosti nájem</w:t>
      </w:r>
      <w:r>
        <w:rPr>
          <w:rStyle w:val="CharStyle113"/>
        </w:rPr>
        <w:t>ce v předmětu nájmu (souhrnně dále jen „média").</w:t>
      </w:r>
    </w:p>
    <w:p w:rsidR="004F3542" w:rsidRDefault="007E0099">
      <w:pPr>
        <w:pStyle w:val="Style47"/>
        <w:shd w:val="clear" w:color="auto" w:fill="auto"/>
        <w:tabs>
          <w:tab w:val="right" w:pos="2385"/>
          <w:tab w:val="right" w:pos="3614"/>
        </w:tabs>
        <w:spacing w:before="0" w:line="182" w:lineRule="exact"/>
        <w:ind w:left="20" w:firstLine="540"/>
      </w:pPr>
      <w:r>
        <w:rPr>
          <w:rStyle w:val="CharStyle113"/>
        </w:rPr>
        <w:t>Úhradu za</w:t>
      </w:r>
      <w:r>
        <w:rPr>
          <w:rStyle w:val="CharStyle113"/>
        </w:rPr>
        <w:tab/>
        <w:t>dodávku</w:t>
      </w:r>
      <w:r>
        <w:rPr>
          <w:rStyle w:val="CharStyle113"/>
        </w:rPr>
        <w:tab/>
        <w:t>médii hradí</w:t>
      </w:r>
    </w:p>
    <w:p w:rsidR="004F3542" w:rsidRDefault="007E0099">
      <w:pPr>
        <w:pStyle w:val="Style47"/>
        <w:shd w:val="clear" w:color="auto" w:fill="auto"/>
        <w:tabs>
          <w:tab w:val="right" w:pos="2385"/>
          <w:tab w:val="right" w:pos="3614"/>
        </w:tabs>
        <w:spacing w:before="0" w:line="182" w:lineRule="exact"/>
        <w:ind w:left="20" w:right="20" w:firstLine="0"/>
      </w:pPr>
      <w:r>
        <w:rPr>
          <w:rStyle w:val="CharStyle113"/>
        </w:rPr>
        <w:t xml:space="preserve">příslušnému distributorovi </w:t>
      </w:r>
      <w:proofErr w:type="spellStart"/>
      <w:r>
        <w:rPr>
          <w:rStyle w:val="CharStyle113"/>
        </w:rPr>
        <w:t>pronajimatel</w:t>
      </w:r>
      <w:proofErr w:type="spellEnd"/>
      <w:r>
        <w:rPr>
          <w:rStyle w:val="CharStyle113"/>
        </w:rPr>
        <w:t xml:space="preserve">, který se zavazuje úhradu za média řádně rozúčtovat mezi jednotlivé nájemce budovy. Není-li pronajímatelem zabezpečeno vyúčtování </w:t>
      </w:r>
      <w:r>
        <w:rPr>
          <w:rStyle w:val="CharStyle113"/>
        </w:rPr>
        <w:t xml:space="preserve">nájemcem odebraných </w:t>
      </w:r>
      <w:proofErr w:type="spellStart"/>
      <w:r>
        <w:rPr>
          <w:rStyle w:val="CharStyle113"/>
        </w:rPr>
        <w:t>IVlédií</w:t>
      </w:r>
      <w:proofErr w:type="spellEnd"/>
      <w:r>
        <w:rPr>
          <w:rStyle w:val="CharStyle113"/>
        </w:rPr>
        <w:t xml:space="preserve"> na základě měření jejich skutečné spotřeby (odběru), hradí nájemce za dodávku médií částku určenou poměrným podílem nájemce, jak je tento specifikován níže</w:t>
      </w:r>
      <w:r>
        <w:rPr>
          <w:rStyle w:val="CharStyle113"/>
        </w:rPr>
        <w:tab/>
        <w:t>v těchto</w:t>
      </w:r>
      <w:r>
        <w:rPr>
          <w:rStyle w:val="CharStyle113"/>
        </w:rPr>
        <w:tab/>
        <w:t>Všeobecných</w:t>
      </w:r>
    </w:p>
    <w:p w:rsidR="004F3542" w:rsidRDefault="007E0099">
      <w:pPr>
        <w:pStyle w:val="Style47"/>
        <w:shd w:val="clear" w:color="auto" w:fill="auto"/>
        <w:spacing w:before="0" w:after="120" w:line="182" w:lineRule="exact"/>
        <w:ind w:left="20" w:right="20" w:firstLine="0"/>
      </w:pPr>
      <w:proofErr w:type="gramStart"/>
      <w:r>
        <w:rPr>
          <w:rStyle w:val="CharStyle113"/>
        </w:rPr>
        <w:t>podmínkách</w:t>
      </w:r>
      <w:proofErr w:type="gramEnd"/>
      <w:r>
        <w:rPr>
          <w:rStyle w:val="CharStyle113"/>
        </w:rPr>
        <w:t xml:space="preserve">, v opačném případě hradí nájemce úplatu </w:t>
      </w:r>
      <w:r>
        <w:rPr>
          <w:rStyle w:val="CharStyle113"/>
        </w:rPr>
        <w:t>za dodávku médií na základě výsledků provedeného podružného měření, tj. na základě skutečně spotřeby.</w:t>
      </w:r>
    </w:p>
    <w:p w:rsidR="004F3542" w:rsidRDefault="007E0099">
      <w:pPr>
        <w:pStyle w:val="Style47"/>
        <w:shd w:val="clear" w:color="auto" w:fill="auto"/>
        <w:spacing w:before="0" w:after="120" w:line="182" w:lineRule="exact"/>
        <w:ind w:left="20" w:right="20" w:firstLine="540"/>
      </w:pPr>
      <w:r>
        <w:rPr>
          <w:rStyle w:val="CharStyle113"/>
        </w:rPr>
        <w:t>Pro účely výpočtu nákladů za odebraná média se sjednává následující způsob určení poměrného podílu nájemce (dále jen „poměrný podíl nájemce"). Poměrným po</w:t>
      </w:r>
      <w:r>
        <w:rPr>
          <w:rStyle w:val="CharStyle113"/>
        </w:rPr>
        <w:t>dílem nájemce se rozumí poměr výměry nebytových prostor přenechaných do užívání nájemci dle Smlouvy k celkové výměře pronajímaných nebytových prostor nacházejících se v budově.</w:t>
      </w:r>
    </w:p>
    <w:p w:rsidR="004F3542" w:rsidRDefault="007E0099">
      <w:pPr>
        <w:pStyle w:val="Style47"/>
        <w:numPr>
          <w:ilvl w:val="0"/>
          <w:numId w:val="48"/>
        </w:numPr>
        <w:shd w:val="clear" w:color="auto" w:fill="auto"/>
        <w:tabs>
          <w:tab w:val="left" w:pos="818"/>
        </w:tabs>
        <w:spacing w:before="0" w:after="120" w:line="182" w:lineRule="exact"/>
        <w:ind w:left="20" w:right="20" w:firstLine="540"/>
      </w:pPr>
      <w:proofErr w:type="gramStart"/>
      <w:r>
        <w:rPr>
          <w:rStyle w:val="CharStyle113"/>
        </w:rPr>
        <w:t>případech</w:t>
      </w:r>
      <w:proofErr w:type="gramEnd"/>
      <w:r>
        <w:rPr>
          <w:rStyle w:val="CharStyle113"/>
        </w:rPr>
        <w:t>, kdy nájemce prokazatelně odebere větší množství médií než je běžná s</w:t>
      </w:r>
      <w:r>
        <w:rPr>
          <w:rStyle w:val="CharStyle113"/>
        </w:rPr>
        <w:t>potřeba médií, je nájemce povinen takový zvýšený odběr médií uhradit. Pronajímatel je povinen takovou zvýšenou spotřebu nájemci doložit.</w:t>
      </w:r>
    </w:p>
    <w:p w:rsidR="004F3542" w:rsidRDefault="007E0099">
      <w:pPr>
        <w:pStyle w:val="Style47"/>
        <w:shd w:val="clear" w:color="auto" w:fill="auto"/>
        <w:spacing w:before="0" w:line="182" w:lineRule="exact"/>
        <w:ind w:left="20" w:right="20" w:firstLine="540"/>
      </w:pPr>
      <w:r>
        <w:rPr>
          <w:rStyle w:val="CharStyle113"/>
        </w:rPr>
        <w:t>Pronajímatel zajistí, aby média byla nájemci dodávána v rozsahu obvyklém, řádně a včas a hospodárně. Nájemce bere na vě</w:t>
      </w:r>
      <w:r>
        <w:rPr>
          <w:rStyle w:val="CharStyle113"/>
        </w:rPr>
        <w:t xml:space="preserve">domí a souhlasí, že dodávka kteréhokoliv z médií může být bez zavinění pronajímatele přerušena nebo pozastavena z důvodu nehody, stavu nouze či z jiného důvodu, za který není pronajímatel odpovědný. Pronajímatel se zavazuje vyvinout přiměřené úsilí k </w:t>
      </w:r>
      <w:proofErr w:type="gramStart"/>
      <w:r>
        <w:rPr>
          <w:rStyle w:val="CharStyle113"/>
        </w:rPr>
        <w:t>odstr</w:t>
      </w:r>
      <w:r>
        <w:rPr>
          <w:rStyle w:val="CharStyle113"/>
        </w:rPr>
        <w:t>aněni</w:t>
      </w:r>
      <w:proofErr w:type="gramEnd"/>
      <w:r>
        <w:rPr>
          <w:rStyle w:val="CharStyle113"/>
        </w:rPr>
        <w:t xml:space="preserve"> takového stavu a obnovy dodávek médií.</w:t>
      </w:r>
    </w:p>
    <w:p w:rsidR="004F3542" w:rsidRDefault="007E0099">
      <w:pPr>
        <w:pStyle w:val="Style47"/>
        <w:numPr>
          <w:ilvl w:val="0"/>
          <w:numId w:val="44"/>
        </w:numPr>
        <w:shd w:val="clear" w:color="auto" w:fill="auto"/>
        <w:tabs>
          <w:tab w:val="left" w:pos="1076"/>
          <w:tab w:val="left" w:pos="1874"/>
          <w:tab w:val="right" w:pos="4154"/>
        </w:tabs>
        <w:spacing w:before="0" w:line="182" w:lineRule="exact"/>
        <w:ind w:left="560" w:hanging="540"/>
      </w:pPr>
      <w:r>
        <w:rPr>
          <w:rStyle w:val="CharStyle113"/>
        </w:rPr>
        <w:t>Nájemce</w:t>
      </w:r>
      <w:r>
        <w:rPr>
          <w:rStyle w:val="CharStyle113"/>
        </w:rPr>
        <w:tab/>
        <w:t xml:space="preserve">platí </w:t>
      </w:r>
      <w:proofErr w:type="spellStart"/>
      <w:r>
        <w:rPr>
          <w:rStyle w:val="CharStyle113"/>
        </w:rPr>
        <w:t>pronajimateli</w:t>
      </w:r>
      <w:proofErr w:type="spellEnd"/>
      <w:r>
        <w:rPr>
          <w:rStyle w:val="CharStyle113"/>
        </w:rPr>
        <w:t xml:space="preserve"> za</w:t>
      </w:r>
      <w:r>
        <w:rPr>
          <w:rStyle w:val="CharStyle113"/>
        </w:rPr>
        <w:tab/>
        <w:t>dodávku</w:t>
      </w:r>
    </w:p>
    <w:p w:rsidR="004F3542" w:rsidRDefault="007E0099">
      <w:pPr>
        <w:pStyle w:val="Style47"/>
        <w:shd w:val="clear" w:color="auto" w:fill="auto"/>
        <w:tabs>
          <w:tab w:val="left" w:pos="1089"/>
          <w:tab w:val="left" w:pos="1839"/>
          <w:tab w:val="right" w:pos="4154"/>
        </w:tabs>
        <w:spacing w:before="0" w:line="182" w:lineRule="exact"/>
        <w:ind w:left="560" w:firstLine="0"/>
      </w:pPr>
      <w:r>
        <w:rPr>
          <w:rStyle w:val="CharStyle113"/>
        </w:rPr>
        <w:lastRenderedPageBreak/>
        <w:t>médií</w:t>
      </w:r>
      <w:r>
        <w:rPr>
          <w:rStyle w:val="CharStyle113"/>
        </w:rPr>
        <w:tab/>
        <w:t>sjednané</w:t>
      </w:r>
      <w:r>
        <w:rPr>
          <w:rStyle w:val="CharStyle113"/>
        </w:rPr>
        <w:tab/>
        <w:t>paušální částky nebo</w:t>
      </w:r>
      <w:r>
        <w:rPr>
          <w:rStyle w:val="CharStyle113"/>
        </w:rPr>
        <w:tab/>
        <w:t>zálohové</w:t>
      </w:r>
    </w:p>
    <w:p w:rsidR="004F3542" w:rsidRDefault="007E0099">
      <w:pPr>
        <w:pStyle w:val="Style47"/>
        <w:shd w:val="clear" w:color="auto" w:fill="auto"/>
        <w:tabs>
          <w:tab w:val="left" w:pos="1122"/>
          <w:tab w:val="left" w:pos="1839"/>
        </w:tabs>
        <w:spacing w:before="0" w:line="182" w:lineRule="exact"/>
        <w:ind w:left="560" w:firstLine="0"/>
      </w:pPr>
      <w:r>
        <w:rPr>
          <w:rStyle w:val="CharStyle113"/>
        </w:rPr>
        <w:t>platby</w:t>
      </w:r>
      <w:r>
        <w:rPr>
          <w:rStyle w:val="CharStyle113"/>
        </w:rPr>
        <w:tab/>
        <w:t>a to ve</w:t>
      </w:r>
      <w:r>
        <w:rPr>
          <w:rStyle w:val="CharStyle113"/>
        </w:rPr>
        <w:tab/>
        <w:t>výši a v souladu s podmínkami</w:t>
      </w:r>
    </w:p>
    <w:p w:rsidR="004F3542" w:rsidRDefault="007E0099">
      <w:pPr>
        <w:pStyle w:val="Style47"/>
        <w:shd w:val="clear" w:color="auto" w:fill="auto"/>
        <w:spacing w:before="0" w:after="120" w:line="182" w:lineRule="exact"/>
        <w:ind w:left="560" w:right="20" w:firstLine="0"/>
      </w:pPr>
      <w:r>
        <w:rPr>
          <w:rStyle w:val="CharStyle113"/>
        </w:rPr>
        <w:t xml:space="preserve">Smlouvy. Poplatky za dodávku médii hrazené nájemcem paušální částkou vyúčtovává </w:t>
      </w:r>
      <w:r>
        <w:rPr>
          <w:rStyle w:val="CharStyle113"/>
        </w:rPr>
        <w:t>pronajímatel pro své potřeby s tím, že pokud nájemcem uhrazené paušální částky nepostačují na úhradu nákladů dodávek médií, je pronajímatel oprávněn tyto nájemci vyúčtovat a nájemce je povinen pronajímatelem vyúčtovanou částku pronajímateli uhradit. Pro úp</w:t>
      </w:r>
      <w:r>
        <w:rPr>
          <w:rStyle w:val="CharStyle113"/>
        </w:rPr>
        <w:t xml:space="preserve">ravu výše paušální částky, resp. částky vyúčtované postupem dle tohoto odstavce Všeobecných podmínek, stejně jako pro úpravu výše zálohové platby, a splatnost těchto částek se použiji </w:t>
      </w:r>
      <w:proofErr w:type="gramStart"/>
      <w:r>
        <w:rPr>
          <w:rStyle w:val="CharStyle113"/>
        </w:rPr>
        <w:t>ustanoveni</w:t>
      </w:r>
      <w:proofErr w:type="gramEnd"/>
      <w:r>
        <w:rPr>
          <w:rStyle w:val="CharStyle113"/>
        </w:rPr>
        <w:t xml:space="preserve"> čl. 17 Všeobecných podmínek obdobně.</w:t>
      </w:r>
    </w:p>
    <w:p w:rsidR="004F3542" w:rsidRDefault="007E0099">
      <w:pPr>
        <w:pStyle w:val="Style47"/>
        <w:numPr>
          <w:ilvl w:val="0"/>
          <w:numId w:val="44"/>
        </w:numPr>
        <w:shd w:val="clear" w:color="auto" w:fill="auto"/>
        <w:tabs>
          <w:tab w:val="left" w:pos="1076"/>
          <w:tab w:val="left" w:pos="1839"/>
          <w:tab w:val="right" w:pos="4154"/>
        </w:tabs>
        <w:spacing w:before="0" w:line="182" w:lineRule="exact"/>
        <w:ind w:left="560" w:hanging="540"/>
      </w:pPr>
      <w:r>
        <w:rPr>
          <w:rStyle w:val="CharStyle113"/>
        </w:rPr>
        <w:t>Smluvní</w:t>
      </w:r>
      <w:r>
        <w:rPr>
          <w:rStyle w:val="CharStyle113"/>
        </w:rPr>
        <w:tab/>
        <w:t>strany se dohodl</w:t>
      </w:r>
      <w:r>
        <w:rPr>
          <w:rStyle w:val="CharStyle113"/>
        </w:rPr>
        <w:t>y, že</w:t>
      </w:r>
      <w:r>
        <w:rPr>
          <w:rStyle w:val="CharStyle113"/>
        </w:rPr>
        <w:tab/>
        <w:t>zálohové</w:t>
      </w:r>
    </w:p>
    <w:p w:rsidR="004F3542" w:rsidRDefault="007E0099">
      <w:pPr>
        <w:pStyle w:val="Style47"/>
        <w:shd w:val="clear" w:color="auto" w:fill="auto"/>
        <w:spacing w:before="0" w:after="120" w:line="182" w:lineRule="exact"/>
        <w:ind w:left="560" w:right="20" w:firstLine="0"/>
      </w:pPr>
      <w:r>
        <w:rPr>
          <w:rStyle w:val="CharStyle113"/>
        </w:rPr>
        <w:t>platby za dodávku médií mohou být pronajímatelem jednostranně upravovány v návaznosti na výši skutečných nákladů za dodávku médií hrazených pronajímatelem dodavatelům médií, zejm. pokud dojde ke změně cen příslušných médií. Pokud jsou záloho</w:t>
      </w:r>
      <w:r>
        <w:rPr>
          <w:rStyle w:val="CharStyle113"/>
        </w:rPr>
        <w:t>vé platby za dodávku médií hrazeny na základě splátkového kalendáře, je změna účinná od vydání splátkového kalendáře na další období v souladu s těmito Všeobecnými podmínkami.</w:t>
      </w:r>
    </w:p>
    <w:p w:rsidR="004F3542" w:rsidRDefault="007E0099">
      <w:pPr>
        <w:pStyle w:val="Style47"/>
        <w:shd w:val="clear" w:color="auto" w:fill="auto"/>
        <w:tabs>
          <w:tab w:val="left" w:pos="1076"/>
        </w:tabs>
        <w:spacing w:before="0" w:line="182" w:lineRule="exact"/>
        <w:ind w:left="560" w:hanging="540"/>
      </w:pPr>
      <w:r>
        <w:rPr>
          <w:rStyle w:val="CharStyle113"/>
        </w:rPr>
        <w:t>(vili)</w:t>
      </w:r>
      <w:r>
        <w:rPr>
          <w:rStyle w:val="CharStyle113"/>
        </w:rPr>
        <w:tab/>
        <w:t>Smluvní strany se dohodly, že</w:t>
      </w:r>
    </w:p>
    <w:p w:rsidR="004F3542" w:rsidRDefault="007E0099">
      <w:pPr>
        <w:pStyle w:val="Style47"/>
        <w:shd w:val="clear" w:color="auto" w:fill="auto"/>
        <w:spacing w:before="0" w:after="120" w:line="182" w:lineRule="exact"/>
        <w:ind w:left="560" w:right="20" w:firstLine="0"/>
      </w:pPr>
      <w:r>
        <w:rPr>
          <w:rStyle w:val="CharStyle113"/>
        </w:rPr>
        <w:t xml:space="preserve">pronajímatel není povinen zajistit pro </w:t>
      </w:r>
      <w:r>
        <w:rPr>
          <w:rStyle w:val="CharStyle113"/>
        </w:rPr>
        <w:t xml:space="preserve">nájemce dodávku médií v souladu s tímto čl. 16 Všeobecných podmínek v případě, že je nájemce po dobu delší než 30 dní v prodlení s jakýmkoli plněním dle Smlouvy; pro </w:t>
      </w:r>
      <w:proofErr w:type="gramStart"/>
      <w:r>
        <w:rPr>
          <w:rStyle w:val="CharStyle113"/>
        </w:rPr>
        <w:t>vyloučeni</w:t>
      </w:r>
      <w:proofErr w:type="gramEnd"/>
      <w:r>
        <w:rPr>
          <w:rStyle w:val="CharStyle113"/>
        </w:rPr>
        <w:t xml:space="preserve"> jakýchkoli pochybnosti se pro tento případ sjednává právo pronajímatele zastavit</w:t>
      </w:r>
      <w:r>
        <w:rPr>
          <w:rStyle w:val="CharStyle113"/>
        </w:rPr>
        <w:t xml:space="preserve"> zajišťování dodávek médii do doby, než nájemce uhradí veškeré splatné závazky. Pronajímatel v takovém případě neodpovídá za škody, které nájemci mohou vzniknout v důsledku realizace práva pronajímatele dle ustanovení odstavce (</w:t>
      </w:r>
      <w:proofErr w:type="spellStart"/>
      <w:r>
        <w:rPr>
          <w:rStyle w:val="CharStyle113"/>
        </w:rPr>
        <w:t>viii</w:t>
      </w:r>
      <w:proofErr w:type="spellEnd"/>
      <w:r>
        <w:rPr>
          <w:rStyle w:val="CharStyle113"/>
        </w:rPr>
        <w:t>) tohoto článku Všeobecn</w:t>
      </w:r>
      <w:r>
        <w:rPr>
          <w:rStyle w:val="CharStyle113"/>
        </w:rPr>
        <w:t>ých podmínek.</w:t>
      </w:r>
    </w:p>
    <w:p w:rsidR="004F3542" w:rsidRDefault="007E0099">
      <w:pPr>
        <w:pStyle w:val="Style47"/>
        <w:shd w:val="clear" w:color="auto" w:fill="auto"/>
        <w:spacing w:before="0" w:after="120" w:line="182" w:lineRule="exact"/>
        <w:ind w:left="560" w:right="20" w:hanging="540"/>
      </w:pPr>
      <w:r>
        <w:rPr>
          <w:rStyle w:val="CharStyle113"/>
        </w:rPr>
        <w:t>17. Vyúčtování zálohových plateb na dodávku médií</w:t>
      </w:r>
    </w:p>
    <w:p w:rsidR="004F3542" w:rsidRDefault="007E0099">
      <w:pPr>
        <w:pStyle w:val="Style47"/>
        <w:numPr>
          <w:ilvl w:val="0"/>
          <w:numId w:val="49"/>
        </w:numPr>
        <w:shd w:val="clear" w:color="auto" w:fill="auto"/>
        <w:tabs>
          <w:tab w:val="right" w:pos="1743"/>
          <w:tab w:val="right" w:pos="2247"/>
          <w:tab w:val="right" w:pos="2497"/>
          <w:tab w:val="right" w:pos="3174"/>
          <w:tab w:val="left" w:pos="3318"/>
        </w:tabs>
        <w:spacing w:before="0" w:line="182" w:lineRule="exact"/>
        <w:ind w:left="560" w:hanging="540"/>
      </w:pPr>
      <w:r>
        <w:rPr>
          <w:rStyle w:val="CharStyle113"/>
        </w:rPr>
        <w:t>Zálohové</w:t>
      </w:r>
      <w:r>
        <w:rPr>
          <w:rStyle w:val="CharStyle113"/>
        </w:rPr>
        <w:tab/>
        <w:t>platby</w:t>
      </w:r>
      <w:r>
        <w:rPr>
          <w:rStyle w:val="CharStyle113"/>
        </w:rPr>
        <w:tab/>
        <w:t>na</w:t>
      </w:r>
      <w:r>
        <w:rPr>
          <w:rStyle w:val="CharStyle113"/>
        </w:rPr>
        <w:tab/>
        <w:t>dodávku</w:t>
      </w:r>
      <w:r>
        <w:rPr>
          <w:rStyle w:val="CharStyle113"/>
        </w:rPr>
        <w:tab/>
        <w:t>médií budou</w:t>
      </w:r>
    </w:p>
    <w:p w:rsidR="004F3542" w:rsidRDefault="007E0099">
      <w:pPr>
        <w:pStyle w:val="Style47"/>
        <w:shd w:val="clear" w:color="auto" w:fill="auto"/>
        <w:spacing w:before="0" w:after="120" w:line="182" w:lineRule="exact"/>
        <w:ind w:left="560" w:right="20" w:firstLine="0"/>
      </w:pPr>
      <w:proofErr w:type="spellStart"/>
      <w:r>
        <w:rPr>
          <w:rStyle w:val="CharStyle113"/>
        </w:rPr>
        <w:t>pronajimatelem</w:t>
      </w:r>
      <w:proofErr w:type="spellEnd"/>
      <w:r>
        <w:rPr>
          <w:rStyle w:val="CharStyle113"/>
        </w:rPr>
        <w:t xml:space="preserve"> vyúčtovány jako rozdíl mezi pronajímatelem skutečně vynaloženými náklady na tyto dodávky médií oproti nájemcem zaplaceným zálohám na </w:t>
      </w:r>
      <w:r>
        <w:rPr>
          <w:rStyle w:val="CharStyle113"/>
        </w:rPr>
        <w:t>dodávky médii. Pokud zařízení měřící skutečnou spotřebu médii nájemce je současně užíváno i pro jiné nájemce nebo uživatele souvisejícího prostoru (nikoli společných prostorů), pak spotřeba médií bude rozpočítána mezi nájemce a takovou osobu v poměru ploch</w:t>
      </w:r>
      <w:r>
        <w:rPr>
          <w:rStyle w:val="CharStyle113"/>
        </w:rPr>
        <w:t>y, k jejímuž výlučnému užívání jsou oprávněni.</w:t>
      </w:r>
    </w:p>
    <w:p w:rsidR="004F3542" w:rsidRDefault="007E0099">
      <w:pPr>
        <w:pStyle w:val="Style47"/>
        <w:numPr>
          <w:ilvl w:val="0"/>
          <w:numId w:val="49"/>
        </w:numPr>
        <w:shd w:val="clear" w:color="auto" w:fill="auto"/>
        <w:tabs>
          <w:tab w:val="left" w:pos="1076"/>
        </w:tabs>
        <w:spacing w:before="0" w:line="182" w:lineRule="exact"/>
        <w:ind w:left="560" w:right="20" w:hanging="540"/>
        <w:sectPr w:rsidR="004F3542">
          <w:pgSz w:w="11909" w:h="16834"/>
          <w:pgMar w:top="1893" w:right="1570" w:bottom="79" w:left="1824" w:header="0" w:footer="3" w:gutter="0"/>
          <w:cols w:num="2" w:space="720" w:equalWidth="0">
            <w:col w:w="3638" w:space="706"/>
            <w:col w:w="4171"/>
          </w:cols>
          <w:noEndnote/>
          <w:docGrid w:linePitch="360"/>
        </w:sectPr>
      </w:pPr>
      <w:r>
        <w:rPr>
          <w:rStyle w:val="CharStyle113"/>
        </w:rPr>
        <w:t>Pronajímatel je povinen provést a zaslat nájemci vyúčtování zálohových plateb na dodávku médií za každý kalendářní rok doby nájmu do šesti (6) měsíců od skončení každého kalen</w:t>
      </w:r>
      <w:r>
        <w:rPr>
          <w:rStyle w:val="CharStyle113"/>
        </w:rPr>
        <w:t>dářního roku doby nájmu. Nebude-li v této lhůtě pronajímatel objektivně schopen provést vyúčtování, bude vyúčtování zálohových plateb na dodávku médií zasláno nájemci v nejbližším možném termínu. Vyúčtování musí mít podobu daňového dokladu a musí obsahovat</w:t>
      </w:r>
      <w:r>
        <w:rPr>
          <w:rStyle w:val="CharStyle113"/>
        </w:rPr>
        <w:t xml:space="preserve"> veškeré podstatné informace, které slouží jako podklad k </w:t>
      </w:r>
      <w:proofErr w:type="gramStart"/>
      <w:r>
        <w:rPr>
          <w:rStyle w:val="CharStyle113"/>
        </w:rPr>
        <w:t>ověřeni</w:t>
      </w:r>
      <w:proofErr w:type="gramEnd"/>
      <w:r>
        <w:rPr>
          <w:rStyle w:val="CharStyle113"/>
        </w:rPr>
        <w:t xml:space="preserve"> správnosti vyúčtováni nájemcem skutečně zaplacených zálohových plateb na dodávku médií a nákladů na dodávku médií, které</w:t>
      </w:r>
    </w:p>
    <w:p w:rsidR="004F3542" w:rsidRDefault="004F3542">
      <w:pPr>
        <w:spacing w:line="240" w:lineRule="exact"/>
        <w:rPr>
          <w:sz w:val="19"/>
          <w:szCs w:val="19"/>
        </w:rPr>
      </w:pPr>
    </w:p>
    <w:p w:rsidR="004F3542" w:rsidRDefault="004F3542">
      <w:pPr>
        <w:spacing w:line="240" w:lineRule="exact"/>
        <w:rPr>
          <w:sz w:val="19"/>
          <w:szCs w:val="19"/>
        </w:rPr>
      </w:pPr>
    </w:p>
    <w:p w:rsidR="004F3542" w:rsidRDefault="004F3542">
      <w:pPr>
        <w:spacing w:line="240" w:lineRule="exact"/>
        <w:rPr>
          <w:sz w:val="19"/>
          <w:szCs w:val="19"/>
        </w:rPr>
      </w:pPr>
    </w:p>
    <w:p w:rsidR="004F3542" w:rsidRDefault="004F3542">
      <w:pPr>
        <w:spacing w:line="240" w:lineRule="exact"/>
        <w:rPr>
          <w:sz w:val="19"/>
          <w:szCs w:val="19"/>
        </w:rPr>
      </w:pPr>
    </w:p>
    <w:p w:rsidR="004F3542" w:rsidRDefault="004F3542">
      <w:pPr>
        <w:spacing w:before="1" w:after="1" w:line="240" w:lineRule="exact"/>
        <w:rPr>
          <w:sz w:val="19"/>
          <w:szCs w:val="19"/>
        </w:rPr>
      </w:pPr>
    </w:p>
    <w:p w:rsidR="004F3542" w:rsidRDefault="004F3542">
      <w:pPr>
        <w:rPr>
          <w:sz w:val="2"/>
          <w:szCs w:val="2"/>
        </w:rPr>
        <w:sectPr w:rsidR="004F3542">
          <w:type w:val="continuous"/>
          <w:pgSz w:w="11909" w:h="16834"/>
          <w:pgMar w:top="0" w:right="0" w:bottom="0" w:left="0" w:header="0" w:footer="3" w:gutter="0"/>
          <w:cols w:space="720"/>
          <w:noEndnote/>
          <w:docGrid w:linePitch="360"/>
        </w:sectPr>
      </w:pPr>
    </w:p>
    <w:p w:rsidR="004F3542" w:rsidRDefault="007E0099">
      <w:pPr>
        <w:pStyle w:val="Style47"/>
        <w:shd w:val="clear" w:color="auto" w:fill="auto"/>
        <w:spacing w:before="0" w:line="182" w:lineRule="exact"/>
        <w:ind w:left="20" w:firstLine="0"/>
      </w:pPr>
      <w:r>
        <w:rPr>
          <w:rStyle w:val="CharStyle113"/>
        </w:rPr>
        <w:lastRenderedPageBreak/>
        <w:t xml:space="preserve">měl nájemce </w:t>
      </w:r>
      <w:r>
        <w:rPr>
          <w:rStyle w:val="CharStyle113"/>
        </w:rPr>
        <w:t>uhradit podle skutečně vynaložených</w:t>
      </w:r>
    </w:p>
    <w:p w:rsidR="004F3542" w:rsidRDefault="007E0099">
      <w:pPr>
        <w:pStyle w:val="Style47"/>
        <w:shd w:val="clear" w:color="auto" w:fill="auto"/>
        <w:spacing w:before="0" w:line="182" w:lineRule="exact"/>
        <w:ind w:left="20" w:firstLine="0"/>
      </w:pPr>
      <w:r>
        <w:pict>
          <v:shape id="_x0000_s1090" type="#_x0000_t202" style="position:absolute;left:0;text-align:left;margin-left:211.85pt;margin-top:2.8pt;width:212.7pt;height:670.5pt;z-index:-251655168;mso-wrap-distance-left:5pt;mso-wrap-distance-right:5pt;mso-position-horizontal-relative:margin;mso-position-vertical-relative:margin" filled="f" stroked="f">
            <v:textbox style="mso-fit-shape-to-text:t" inset="0,0,0,0">
              <w:txbxContent>
                <w:p w:rsidR="004F3542" w:rsidRDefault="007E0099">
                  <w:pPr>
                    <w:pStyle w:val="Style47"/>
                    <w:shd w:val="clear" w:color="auto" w:fill="auto"/>
                    <w:spacing w:before="0" w:after="206" w:line="182" w:lineRule="exact"/>
                    <w:ind w:left="660" w:right="20" w:firstLine="0"/>
                  </w:pPr>
                  <w:r>
                    <w:rPr>
                      <w:rStyle w:val="CharStyle117Exact"/>
                      <w:spacing w:val="0"/>
                    </w:rPr>
                    <w:t>obdrží od telekomunikačních operátorů vyúčtování hovorného za příslušné období.</w:t>
                  </w:r>
                </w:p>
                <w:p w:rsidR="004F3542" w:rsidRDefault="007E0099">
                  <w:pPr>
                    <w:pStyle w:val="Style106"/>
                    <w:shd w:val="clear" w:color="auto" w:fill="auto"/>
                    <w:spacing w:before="0" w:after="129" w:line="150" w:lineRule="exact"/>
                    <w:ind w:left="660" w:firstLine="0"/>
                    <w:jc w:val="both"/>
                  </w:pPr>
                  <w:r>
                    <w:rPr>
                      <w:rStyle w:val="CharStyle123Exact"/>
                      <w:b/>
                      <w:bCs/>
                    </w:rPr>
                    <w:t>Splatnost, daně a poplatky</w:t>
                  </w:r>
                </w:p>
                <w:p w:rsidR="004F3542" w:rsidRDefault="007E0099">
                  <w:pPr>
                    <w:pStyle w:val="Style47"/>
                    <w:shd w:val="clear" w:color="auto" w:fill="auto"/>
                    <w:spacing w:before="0" w:after="180" w:line="182" w:lineRule="exact"/>
                    <w:ind w:left="660" w:right="20" w:firstLine="540"/>
                  </w:pPr>
                  <w:r>
                    <w:rPr>
                      <w:rStyle w:val="CharStyle117Exact"/>
                      <w:spacing w:val="0"/>
                    </w:rPr>
                    <w:t>Datum uskutečnění zdanitelného plnění je den uvedený ve splátkovém kalendáři nebo den vystavení daňového dokla</w:t>
                  </w:r>
                  <w:r>
                    <w:rPr>
                      <w:rStyle w:val="CharStyle117Exact"/>
                      <w:spacing w:val="0"/>
                    </w:rPr>
                    <w:t xml:space="preserve">du. Nájemné a všechny další platby dle Smlouvy jsou splatné vždy do dne splatnosti uvedeného ve splátkovém kalendáři nebo </w:t>
                  </w:r>
                  <w:proofErr w:type="spellStart"/>
                  <w:r>
                    <w:rPr>
                      <w:rStyle w:val="CharStyle117Exact"/>
                      <w:spacing w:val="0"/>
                    </w:rPr>
                    <w:t>naho</w:t>
                  </w:r>
                  <w:proofErr w:type="spellEnd"/>
                  <w:r>
                    <w:rPr>
                      <w:rStyle w:val="CharStyle117Exact"/>
                      <w:spacing w:val="0"/>
                    </w:rPr>
                    <w:t xml:space="preserve"> na daňovém dokladu (faktuře). Faktura a splátkový kalendář musí mít náležitosti daňového dokladu stanovené příslušnými právními p</w:t>
                  </w:r>
                  <w:r>
                    <w:rPr>
                      <w:rStyle w:val="CharStyle117Exact"/>
                      <w:spacing w:val="0"/>
                    </w:rPr>
                    <w:t>ředpisy. Splatnost faktur nebude kratší než deset (10) dnů ode dne jejich odeslání nájemci, není-li ve Smlouvě sjednáno jinak.</w:t>
                  </w:r>
                </w:p>
                <w:p w:rsidR="004F3542" w:rsidRDefault="007E0099">
                  <w:pPr>
                    <w:pStyle w:val="Style47"/>
                    <w:shd w:val="clear" w:color="auto" w:fill="auto"/>
                    <w:spacing w:before="0" w:after="180" w:line="182" w:lineRule="exact"/>
                    <w:ind w:left="660" w:right="20" w:firstLine="540"/>
                  </w:pPr>
                  <w:r>
                    <w:rPr>
                      <w:rStyle w:val="CharStyle117Exact"/>
                      <w:spacing w:val="0"/>
                    </w:rPr>
                    <w:t xml:space="preserve">Smluvní strany výslovně souhlasí s tím, že je pronajímatel oprávněn zasílat jím vystavené faktury nájemci v elektronické podobě, </w:t>
                  </w:r>
                  <w:r>
                    <w:rPr>
                      <w:rStyle w:val="CharStyle117Exact"/>
                      <w:spacing w:val="0"/>
                    </w:rPr>
                    <w:t>a to na elektronickou adresu sdělenou mu za tímto účelem nájemcem. Prokázané odeslání faktury v elektronické podobě prostřednictvím elektronické pošty má veškeré účinky doručení faktury v materializované podobě.</w:t>
                  </w:r>
                </w:p>
                <w:p w:rsidR="004F3542" w:rsidRDefault="007E0099">
                  <w:pPr>
                    <w:pStyle w:val="Style47"/>
                    <w:shd w:val="clear" w:color="auto" w:fill="auto"/>
                    <w:spacing w:before="0" w:after="206" w:line="182" w:lineRule="exact"/>
                    <w:ind w:left="660" w:right="20" w:firstLine="540"/>
                  </w:pPr>
                  <w:r>
                    <w:rPr>
                      <w:rStyle w:val="CharStyle117Exact"/>
                      <w:spacing w:val="0"/>
                    </w:rPr>
                    <w:t>Nájemní vztah založený Smlouvou, zakládá náj</w:t>
                  </w:r>
                  <w:r>
                    <w:rPr>
                      <w:rStyle w:val="CharStyle117Exact"/>
                      <w:spacing w:val="0"/>
                    </w:rPr>
                    <w:t>em pro uskutečňování ekonomických činností nájemce, proto jsou veškeré částky ve Smlouvě uváděny bez jakýchkoliv daní (zejména bez příslušné daně z přidané hodnoty („DPH")), plateb nebo jiných poplatků, jimiž mohou být podle příslušných právních předpisů k</w:t>
                  </w:r>
                  <w:r>
                    <w:rPr>
                      <w:rStyle w:val="CharStyle117Exact"/>
                      <w:spacing w:val="0"/>
                    </w:rPr>
                    <w:t>dykoliv v budoucnu zatíženy. Při účtování jakékoli platby dle Smlouvy je a bude pronajímatel oprávněn nájemci účtovat k takovým platbám navíc DPH (a případně jinou daň nebo poplatek, jimž bude taková platba v budoucnu podléhat dle příslušných právních před</w:t>
                  </w:r>
                  <w:r>
                    <w:rPr>
                      <w:rStyle w:val="CharStyle117Exact"/>
                      <w:spacing w:val="0"/>
                    </w:rPr>
                    <w:t>pisů) v příslušné výši a nájemce se v takovém případě zavazuje navíc k veškerým částkám splatným nájemcem podle Smlouvy hradit příslušnou DPH (a případně i jinou daň nebo poplatek, jimž bude taková platba v budoucnu podléhat dle příslušných právních předpi</w:t>
                  </w:r>
                  <w:r>
                    <w:rPr>
                      <w:rStyle w:val="CharStyle117Exact"/>
                      <w:spacing w:val="0"/>
                    </w:rPr>
                    <w:t>sů).</w:t>
                  </w:r>
                </w:p>
                <w:p w:rsidR="004F3542" w:rsidRDefault="007E0099">
                  <w:pPr>
                    <w:pStyle w:val="Style106"/>
                    <w:numPr>
                      <w:ilvl w:val="0"/>
                      <w:numId w:val="50"/>
                    </w:numPr>
                    <w:shd w:val="clear" w:color="auto" w:fill="auto"/>
                    <w:tabs>
                      <w:tab w:val="left" w:pos="623"/>
                    </w:tabs>
                    <w:spacing w:before="0" w:after="129" w:line="150" w:lineRule="exact"/>
                    <w:ind w:left="100" w:firstLine="0"/>
                    <w:jc w:val="both"/>
                  </w:pPr>
                  <w:r>
                    <w:rPr>
                      <w:rStyle w:val="CharStyle123Exact"/>
                      <w:b/>
                      <w:bCs/>
                    </w:rPr>
                    <w:t>Pojištěni Nájemce</w:t>
                  </w:r>
                </w:p>
                <w:p w:rsidR="004F3542" w:rsidRDefault="007E0099">
                  <w:pPr>
                    <w:pStyle w:val="Style47"/>
                    <w:shd w:val="clear" w:color="auto" w:fill="auto"/>
                    <w:spacing w:before="0" w:after="206" w:line="182" w:lineRule="exact"/>
                    <w:ind w:left="100" w:right="20" w:firstLine="0"/>
                  </w:pPr>
                  <w:r>
                    <w:rPr>
                      <w:rStyle w:val="CharStyle117Exact"/>
                      <w:spacing w:val="0"/>
                    </w:rPr>
                    <w:t>Nájemce je povinen mít po celou dobu nájmu uzavřenou pojistnou smlouvu, která bude pokrývat pojistná rizika (i) pojištění odpovědnosti za škodu a (</w:t>
                  </w:r>
                  <w:proofErr w:type="spellStart"/>
                  <w:r>
                    <w:rPr>
                      <w:rStyle w:val="CharStyle117Exact"/>
                      <w:spacing w:val="0"/>
                    </w:rPr>
                    <w:t>ii</w:t>
                  </w:r>
                  <w:proofErr w:type="spellEnd"/>
                  <w:r>
                    <w:rPr>
                      <w:rStyle w:val="CharStyle117Exact"/>
                      <w:spacing w:val="0"/>
                    </w:rPr>
                    <w:t>) majetkové pojištěni, a to v rozsahu vyhovujícím pronajímateli.</w:t>
                  </w:r>
                </w:p>
                <w:p w:rsidR="004F3542" w:rsidRDefault="007E0099">
                  <w:pPr>
                    <w:pStyle w:val="Style106"/>
                    <w:numPr>
                      <w:ilvl w:val="0"/>
                      <w:numId w:val="50"/>
                    </w:numPr>
                    <w:shd w:val="clear" w:color="auto" w:fill="auto"/>
                    <w:tabs>
                      <w:tab w:val="left" w:pos="628"/>
                    </w:tabs>
                    <w:spacing w:before="0" w:after="129" w:line="150" w:lineRule="exact"/>
                    <w:ind w:left="100" w:firstLine="0"/>
                    <w:jc w:val="both"/>
                  </w:pPr>
                  <w:r>
                    <w:rPr>
                      <w:rStyle w:val="CharStyle123Exact"/>
                      <w:b/>
                      <w:bCs/>
                    </w:rPr>
                    <w:t>Podnájem</w:t>
                  </w:r>
                </w:p>
                <w:p w:rsidR="004F3542" w:rsidRDefault="007E0099">
                  <w:pPr>
                    <w:pStyle w:val="Style47"/>
                    <w:shd w:val="clear" w:color="auto" w:fill="auto"/>
                    <w:tabs>
                      <w:tab w:val="center" w:pos="1487"/>
                      <w:tab w:val="right" w:pos="2030"/>
                      <w:tab w:val="center" w:pos="2481"/>
                      <w:tab w:val="right" w:pos="3762"/>
                      <w:tab w:val="right" w:pos="4228"/>
                    </w:tabs>
                    <w:spacing w:before="0" w:line="182" w:lineRule="exact"/>
                    <w:ind w:left="100" w:firstLine="0"/>
                  </w:pPr>
                  <w:r>
                    <w:rPr>
                      <w:rStyle w:val="CharStyle117Exact"/>
                      <w:spacing w:val="0"/>
                    </w:rPr>
                    <w:t>(i)</w:t>
                  </w:r>
                  <w:r>
                    <w:rPr>
                      <w:rStyle w:val="CharStyle117Exact"/>
                      <w:spacing w:val="0"/>
                    </w:rPr>
                    <w:tab/>
                  </w:r>
                  <w:r>
                    <w:rPr>
                      <w:rStyle w:val="CharStyle117Exact"/>
                      <w:spacing w:val="0"/>
                    </w:rPr>
                    <w:t>Nájemce</w:t>
                  </w:r>
                  <w:r>
                    <w:rPr>
                      <w:rStyle w:val="CharStyle117Exact"/>
                      <w:spacing w:val="0"/>
                    </w:rPr>
                    <w:tab/>
                    <w:t>je</w:t>
                  </w:r>
                  <w:r>
                    <w:rPr>
                      <w:rStyle w:val="CharStyle117Exact"/>
                      <w:spacing w:val="0"/>
                    </w:rPr>
                    <w:tab/>
                    <w:t>oprávněn</w:t>
                  </w:r>
                  <w:r>
                    <w:rPr>
                      <w:rStyle w:val="CharStyle117Exact"/>
                      <w:spacing w:val="0"/>
                    </w:rPr>
                    <w:tab/>
                    <w:t>podnajmout</w:t>
                  </w:r>
                  <w:r>
                    <w:rPr>
                      <w:rStyle w:val="CharStyle117Exact"/>
                      <w:spacing w:val="0"/>
                    </w:rPr>
                    <w:tab/>
                    <w:t>nebo</w:t>
                  </w:r>
                </w:p>
                <w:p w:rsidR="004F3542" w:rsidRDefault="007E0099">
                  <w:pPr>
                    <w:pStyle w:val="Style47"/>
                    <w:shd w:val="clear" w:color="auto" w:fill="auto"/>
                    <w:spacing w:before="0" w:after="180" w:line="182" w:lineRule="exact"/>
                    <w:ind w:left="660" w:right="20" w:firstLine="0"/>
                  </w:pPr>
                  <w:r>
                    <w:rPr>
                      <w:rStyle w:val="CharStyle117Exact"/>
                      <w:spacing w:val="0"/>
                    </w:rPr>
                    <w:t>jakoukoliv formou přenechat do užívání, ať již úplatného nebo bezúplatného, celý nebo část předmětu nájmu jen s předchozím písemným souhlasem pronajímatele. V případě, že nájemce umožní třetí osobě užívat předmět nájmu n</w:t>
                  </w:r>
                  <w:r>
                    <w:rPr>
                      <w:rStyle w:val="CharStyle117Exact"/>
                      <w:spacing w:val="0"/>
                    </w:rPr>
                    <w:t>ebo jakoukoli jeho část přesto, že mu nebyl udělen souhlas pronajímatele dle předchozí věty, má pronajímatel právo na jednorázovou smluvní pokutu ve výši rovnající se ročnímu nájemnému a vedle toho je oprávněn ukončit nájem výpovědí.</w:t>
                  </w:r>
                </w:p>
                <w:p w:rsidR="004F3542" w:rsidRDefault="007E0099">
                  <w:pPr>
                    <w:pStyle w:val="Style47"/>
                    <w:shd w:val="clear" w:color="auto" w:fill="auto"/>
                    <w:spacing w:before="0" w:line="182" w:lineRule="exact"/>
                    <w:ind w:left="660" w:right="20" w:firstLine="540"/>
                  </w:pPr>
                  <w:r>
                    <w:rPr>
                      <w:rStyle w:val="CharStyle117Exact"/>
                      <w:spacing w:val="0"/>
                    </w:rPr>
                    <w:t>V případě, že bude náj</w:t>
                  </w:r>
                  <w:r>
                    <w:rPr>
                      <w:rStyle w:val="CharStyle117Exact"/>
                      <w:spacing w:val="0"/>
                    </w:rPr>
                    <w:t xml:space="preserve">emce požadovat písemný souhlas pronajímatele s podnájmem, je povinen pronajímateli v písemné žádosti sdělit základní podmínky takové podnájemní smlouvy, přičemž podnájemní smlouva musí stanovovat </w:t>
                  </w:r>
                  <w:proofErr w:type="spellStart"/>
                  <w:r>
                    <w:rPr>
                      <w:rStyle w:val="CharStyle117Exact"/>
                      <w:spacing w:val="0"/>
                    </w:rPr>
                    <w:t>minimálné</w:t>
                  </w:r>
                  <w:proofErr w:type="spellEnd"/>
                  <w:r>
                    <w:rPr>
                      <w:rStyle w:val="CharStyle117Exact"/>
                      <w:spacing w:val="0"/>
                    </w:rPr>
                    <w:t xml:space="preserve"> stejné povinnosti třetí osoby (podnájemce) jako st</w:t>
                  </w:r>
                  <w:r>
                    <w:rPr>
                      <w:rStyle w:val="CharStyle117Exact"/>
                      <w:spacing w:val="0"/>
                    </w:rPr>
                    <w:t>anovuje Smlouva pro</w:t>
                  </w:r>
                </w:p>
              </w:txbxContent>
            </v:textbox>
            <w10:wrap type="square" anchorx="margin" anchory="margin"/>
          </v:shape>
        </w:pict>
      </w:r>
      <w:r>
        <w:rPr>
          <w:rStyle w:val="CharStyle113"/>
        </w:rPr>
        <w:t>nákladů na dodávku médii. Výše uvedený postup</w:t>
      </w:r>
    </w:p>
    <w:p w:rsidR="004F3542" w:rsidRDefault="007E0099">
      <w:pPr>
        <w:pStyle w:val="Style47"/>
        <w:shd w:val="clear" w:color="auto" w:fill="auto"/>
        <w:spacing w:before="0" w:line="182" w:lineRule="exact"/>
        <w:ind w:left="20" w:firstLine="0"/>
      </w:pPr>
      <w:proofErr w:type="gramStart"/>
      <w:r>
        <w:rPr>
          <w:rStyle w:val="CharStyle113"/>
        </w:rPr>
        <w:t>se</w:t>
      </w:r>
      <w:proofErr w:type="gramEnd"/>
      <w:r>
        <w:rPr>
          <w:rStyle w:val="CharStyle113"/>
        </w:rPr>
        <w:t xml:space="preserve"> přiměřeně </w:t>
      </w:r>
      <w:proofErr w:type="gramStart"/>
      <w:r>
        <w:rPr>
          <w:rStyle w:val="CharStyle113"/>
        </w:rPr>
        <w:t>uplatni</w:t>
      </w:r>
      <w:proofErr w:type="gramEnd"/>
      <w:r>
        <w:rPr>
          <w:rStyle w:val="CharStyle113"/>
        </w:rPr>
        <w:t xml:space="preserve"> i pro případy skončení nájmu</w:t>
      </w:r>
    </w:p>
    <w:p w:rsidR="004F3542" w:rsidRDefault="007E0099">
      <w:pPr>
        <w:pStyle w:val="Style47"/>
        <w:shd w:val="clear" w:color="auto" w:fill="auto"/>
        <w:tabs>
          <w:tab w:val="right" w:pos="4527"/>
        </w:tabs>
        <w:spacing w:before="0" w:line="182" w:lineRule="exact"/>
        <w:ind w:left="20" w:firstLine="0"/>
      </w:pPr>
      <w:r>
        <w:rPr>
          <w:rStyle w:val="CharStyle113"/>
        </w:rPr>
        <w:t>dle Smlouvy (částečného nebo celkového), pokud</w:t>
      </w:r>
      <w:r>
        <w:rPr>
          <w:rStyle w:val="CharStyle113"/>
        </w:rPr>
        <w:tab/>
        <w:t>19.</w:t>
      </w:r>
    </w:p>
    <w:p w:rsidR="004F3542" w:rsidRDefault="007E0099">
      <w:pPr>
        <w:pStyle w:val="Style47"/>
        <w:shd w:val="clear" w:color="auto" w:fill="auto"/>
        <w:spacing w:before="0" w:line="182" w:lineRule="exact"/>
        <w:ind w:left="20" w:firstLine="0"/>
      </w:pPr>
      <w:r>
        <w:rPr>
          <w:rStyle w:val="CharStyle113"/>
        </w:rPr>
        <w:t>nebude v daném období nájem dle Smlouvy trvat</w:t>
      </w:r>
    </w:p>
    <w:p w:rsidR="004F3542" w:rsidRDefault="007E0099">
      <w:pPr>
        <w:pStyle w:val="Style47"/>
        <w:shd w:val="clear" w:color="auto" w:fill="auto"/>
        <w:tabs>
          <w:tab w:val="left" w:pos="4340"/>
        </w:tabs>
        <w:spacing w:before="0" w:after="120" w:line="182" w:lineRule="exact"/>
        <w:ind w:left="20" w:firstLine="0"/>
      </w:pPr>
      <w:r>
        <w:rPr>
          <w:rStyle w:val="CharStyle113"/>
        </w:rPr>
        <w:t>celý kalendářní rok.</w:t>
      </w:r>
      <w:r>
        <w:rPr>
          <w:rStyle w:val="CharStyle113"/>
        </w:rPr>
        <w:tab/>
        <w:t>(i)</w:t>
      </w:r>
    </w:p>
    <w:p w:rsidR="004F3542" w:rsidRDefault="007E0099">
      <w:pPr>
        <w:pStyle w:val="Style47"/>
        <w:shd w:val="clear" w:color="auto" w:fill="auto"/>
        <w:spacing w:before="0" w:after="120" w:line="182" w:lineRule="exact"/>
        <w:ind w:left="20" w:right="620" w:firstLine="540"/>
      </w:pPr>
      <w:r>
        <w:rPr>
          <w:rStyle w:val="CharStyle113"/>
        </w:rPr>
        <w:t xml:space="preserve">Pokud nebude </w:t>
      </w:r>
      <w:r>
        <w:rPr>
          <w:rStyle w:val="CharStyle113"/>
        </w:rPr>
        <w:t>smluvními stranami písemně dohodnuto jinak, pak bude příslušný přeplatek či nedoplatek Stranami vyrovnán nejpozději do dvaceti (20) pracovních dnů od doručení vyúčtování pronajímatelem nájemci.</w:t>
      </w:r>
    </w:p>
    <w:p w:rsidR="004F3542" w:rsidRDefault="007E0099">
      <w:pPr>
        <w:pStyle w:val="Style47"/>
        <w:shd w:val="clear" w:color="auto" w:fill="auto"/>
        <w:tabs>
          <w:tab w:val="right" w:pos="4527"/>
        </w:tabs>
        <w:spacing w:before="0" w:line="182" w:lineRule="exact"/>
        <w:ind w:left="20" w:right="620" w:firstLine="540"/>
      </w:pPr>
      <w:r>
        <w:rPr>
          <w:rStyle w:val="CharStyle113"/>
        </w:rPr>
        <w:t>Na splatnost zálohových plateb na dodávku médií se uplatní pra</w:t>
      </w:r>
      <w:r>
        <w:rPr>
          <w:rStyle w:val="CharStyle113"/>
        </w:rPr>
        <w:t>vidla stanovená pro splatnost nájemného obdobně. Výše zálohových plateb na dodávku médií bude měněna pouze v souladu s článkem 16 Všeobecných podmínek a</w:t>
      </w:r>
      <w:r>
        <w:rPr>
          <w:rStyle w:val="CharStyle113"/>
        </w:rPr>
        <w:tab/>
        <w:t>(</w:t>
      </w:r>
      <w:proofErr w:type="spellStart"/>
      <w:r>
        <w:rPr>
          <w:rStyle w:val="CharStyle113"/>
        </w:rPr>
        <w:t>ii</w:t>
      </w:r>
      <w:proofErr w:type="spellEnd"/>
      <w:r>
        <w:rPr>
          <w:rStyle w:val="CharStyle113"/>
        </w:rPr>
        <w:t>)</w:t>
      </w:r>
    </w:p>
    <w:p w:rsidR="004F3542" w:rsidRDefault="007E0099">
      <w:pPr>
        <w:pStyle w:val="Style47"/>
        <w:shd w:val="clear" w:color="auto" w:fill="auto"/>
        <w:spacing w:before="0" w:after="120" w:line="182" w:lineRule="exact"/>
        <w:ind w:left="20" w:firstLine="0"/>
      </w:pPr>
      <w:r>
        <w:rPr>
          <w:rStyle w:val="CharStyle113"/>
        </w:rPr>
        <w:t>odst. (</w:t>
      </w:r>
      <w:proofErr w:type="spellStart"/>
      <w:r>
        <w:rPr>
          <w:rStyle w:val="CharStyle113"/>
        </w:rPr>
        <w:t>vi</w:t>
      </w:r>
      <w:proofErr w:type="spellEnd"/>
      <w:r>
        <w:rPr>
          <w:rStyle w:val="CharStyle113"/>
        </w:rPr>
        <w:t>) tohoto článku Všeobecných podmínek.</w:t>
      </w:r>
    </w:p>
    <w:p w:rsidR="004F3542" w:rsidRDefault="007E0099">
      <w:pPr>
        <w:pStyle w:val="Style47"/>
        <w:shd w:val="clear" w:color="auto" w:fill="auto"/>
        <w:spacing w:before="0" w:after="120" w:line="182" w:lineRule="exact"/>
        <w:ind w:left="20" w:right="620" w:firstLine="540"/>
      </w:pPr>
      <w:r>
        <w:rPr>
          <w:rStyle w:val="CharStyle113"/>
        </w:rPr>
        <w:t>Den zdanitelného plnění zálohových plateb na dodávk</w:t>
      </w:r>
      <w:r>
        <w:rPr>
          <w:rStyle w:val="CharStyle113"/>
        </w:rPr>
        <w:t>u médií bude stanoven v souladu se Smlouvou a platnou právní úpravou.</w:t>
      </w:r>
    </w:p>
    <w:p w:rsidR="004F3542" w:rsidRDefault="007E0099">
      <w:pPr>
        <w:pStyle w:val="Style47"/>
        <w:shd w:val="clear" w:color="auto" w:fill="auto"/>
        <w:tabs>
          <w:tab w:val="right" w:pos="4527"/>
        </w:tabs>
        <w:spacing w:before="0" w:line="182" w:lineRule="exact"/>
        <w:ind w:left="20" w:right="620" w:firstLine="540"/>
      </w:pPr>
      <w:r>
        <w:rPr>
          <w:rStyle w:val="CharStyle113"/>
        </w:rPr>
        <w:t>Výše zálohových plateb na dodávku médií se upravuje vždy s vydáním nového splátkového kalendáře na další období v souladu s těmito</w:t>
      </w:r>
      <w:r>
        <w:rPr>
          <w:rStyle w:val="CharStyle113"/>
        </w:rPr>
        <w:tab/>
        <w:t>(</w:t>
      </w:r>
      <w:proofErr w:type="spellStart"/>
      <w:r>
        <w:rPr>
          <w:rStyle w:val="CharStyle113"/>
        </w:rPr>
        <w:t>iii</w:t>
      </w:r>
      <w:proofErr w:type="spellEnd"/>
      <w:r>
        <w:rPr>
          <w:rStyle w:val="CharStyle113"/>
        </w:rPr>
        <w:t>)</w:t>
      </w:r>
    </w:p>
    <w:p w:rsidR="004F3542" w:rsidRDefault="007E0099">
      <w:pPr>
        <w:pStyle w:val="Style47"/>
        <w:shd w:val="clear" w:color="auto" w:fill="auto"/>
        <w:spacing w:before="0" w:line="182" w:lineRule="exact"/>
        <w:ind w:left="20" w:right="620" w:firstLine="0"/>
      </w:pPr>
      <w:r>
        <w:rPr>
          <w:rStyle w:val="CharStyle113"/>
        </w:rPr>
        <w:t xml:space="preserve">Všeobecnými podmínkami. Pokud jsou zálohové </w:t>
      </w:r>
      <w:r>
        <w:rPr>
          <w:rStyle w:val="CharStyle113"/>
        </w:rPr>
        <w:t>platby na dodávky médií hrazeny na základě pronajímatelem vystavovaných faktur, upravuje se výše zálohových plateb na dodávku médií vždy k 1. lednu každého kalendářního roku doby nájmu.</w:t>
      </w:r>
    </w:p>
    <w:p w:rsidR="004F3542" w:rsidRDefault="007E0099">
      <w:pPr>
        <w:pStyle w:val="Style47"/>
        <w:numPr>
          <w:ilvl w:val="0"/>
          <w:numId w:val="48"/>
        </w:numPr>
        <w:shd w:val="clear" w:color="auto" w:fill="auto"/>
        <w:tabs>
          <w:tab w:val="left" w:pos="266"/>
        </w:tabs>
        <w:spacing w:before="0" w:after="138" w:line="182" w:lineRule="exact"/>
        <w:ind w:left="20" w:right="620" w:firstLine="0"/>
      </w:pPr>
      <w:r>
        <w:rPr>
          <w:rStyle w:val="CharStyle113"/>
        </w:rPr>
        <w:t xml:space="preserve">tomto </w:t>
      </w:r>
      <w:proofErr w:type="gramStart"/>
      <w:r>
        <w:rPr>
          <w:rStyle w:val="CharStyle113"/>
        </w:rPr>
        <w:t>případě</w:t>
      </w:r>
      <w:proofErr w:type="gramEnd"/>
      <w:r>
        <w:rPr>
          <w:rStyle w:val="CharStyle113"/>
        </w:rPr>
        <w:t xml:space="preserve"> bude nová výše záloh nájemci oznámena doručením nejblíže</w:t>
      </w:r>
      <w:r>
        <w:rPr>
          <w:rStyle w:val="CharStyle113"/>
        </w:rPr>
        <w:t xml:space="preserve"> další následující faktury na nájemné. Do doby, než bude nájemci dle předchozí věty oznámena nová výše zálohových plateb na dodávku médií, je nájemce povinen hradit zálohové platby na dodávku médií dosavadní výši. Částka odpovídající rozdílu mezi výší zálo</w:t>
      </w:r>
      <w:r>
        <w:rPr>
          <w:rStyle w:val="CharStyle113"/>
        </w:rPr>
        <w:t>h na dodávku médií nájemcem dosud hrazených a nově stanovenou výší záloh, za období od 1. ledna dotčeného kalendářního roku do okamžiku, kdy již bude nájemci účtována nová výše záloh, bude v takovém případě nájemci vyúčtována a bude splatná spolu se záloho</w:t>
      </w:r>
      <w:r>
        <w:rPr>
          <w:rStyle w:val="CharStyle113"/>
        </w:rPr>
        <w:t xml:space="preserve">u na dodávku médií, která je nejblíže splatná po </w:t>
      </w:r>
      <w:proofErr w:type="gramStart"/>
      <w:r>
        <w:rPr>
          <w:rStyle w:val="CharStyle113"/>
        </w:rPr>
        <w:t>provedeni</w:t>
      </w:r>
      <w:proofErr w:type="gramEnd"/>
      <w:r>
        <w:rPr>
          <w:rStyle w:val="CharStyle113"/>
        </w:rPr>
        <w:t xml:space="preserve"> vyúčtování a stanovení nové výše zálohy na dodávky médií.</w:t>
      </w:r>
    </w:p>
    <w:p w:rsidR="004F3542" w:rsidRDefault="007E0099">
      <w:pPr>
        <w:pStyle w:val="Style106"/>
        <w:shd w:val="clear" w:color="auto" w:fill="auto"/>
        <w:spacing w:before="0" w:after="72" w:line="160" w:lineRule="exact"/>
        <w:ind w:left="20" w:firstLine="0"/>
        <w:jc w:val="both"/>
      </w:pPr>
      <w:r>
        <w:rPr>
          <w:rStyle w:val="CharStyle124"/>
          <w:b/>
          <w:bCs/>
        </w:rPr>
        <w:t>Platby za telefonní spojení</w:t>
      </w:r>
    </w:p>
    <w:p w:rsidR="004F3542" w:rsidRDefault="007E0099">
      <w:pPr>
        <w:pStyle w:val="Style47"/>
        <w:shd w:val="clear" w:color="auto" w:fill="auto"/>
        <w:spacing w:before="0" w:line="182" w:lineRule="exact"/>
        <w:ind w:left="20" w:right="620" w:firstLine="540"/>
      </w:pPr>
      <w:r>
        <w:rPr>
          <w:rStyle w:val="CharStyle113"/>
        </w:rPr>
        <w:t xml:space="preserve">Nájemce je povinen hradit </w:t>
      </w:r>
      <w:proofErr w:type="spellStart"/>
      <w:r>
        <w:rPr>
          <w:rStyle w:val="CharStyle113"/>
        </w:rPr>
        <w:t>pronajimateli</w:t>
      </w:r>
      <w:proofErr w:type="spellEnd"/>
      <w:r>
        <w:rPr>
          <w:rStyle w:val="CharStyle113"/>
        </w:rPr>
        <w:t xml:space="preserve"> měsíčně úplatu za užívání telefonních linek, jak sjednáno ve Smlouvě. N</w:t>
      </w:r>
      <w:r>
        <w:rPr>
          <w:rStyle w:val="CharStyle113"/>
        </w:rPr>
        <w:t>ájemce je povinen hradit pronajímateli hovorné za telefonní spojení prokazatelně uskutečněné prostřednictvím nájemcem užívaných telefonních línek.</w:t>
      </w:r>
    </w:p>
    <w:p w:rsidR="004F3542" w:rsidRDefault="007E0099">
      <w:pPr>
        <w:pStyle w:val="Style47"/>
        <w:shd w:val="clear" w:color="auto" w:fill="auto"/>
        <w:spacing w:before="0" w:after="120" w:line="182" w:lineRule="exact"/>
        <w:ind w:left="20" w:right="620" w:firstLine="0"/>
      </w:pPr>
      <w:r>
        <w:rPr>
          <w:rStyle w:val="CharStyle113"/>
        </w:rPr>
        <w:t>Pronajímatel je povinen výši hovorného doložit nájemci výpisem hovorů dle jednotlivých nájemcem užívaných tel</w:t>
      </w:r>
      <w:r>
        <w:rPr>
          <w:rStyle w:val="CharStyle113"/>
        </w:rPr>
        <w:t>efonních linek.</w:t>
      </w:r>
    </w:p>
    <w:p w:rsidR="004F3542" w:rsidRDefault="007E0099">
      <w:pPr>
        <w:pStyle w:val="Style47"/>
        <w:shd w:val="clear" w:color="auto" w:fill="auto"/>
        <w:tabs>
          <w:tab w:val="right" w:pos="4527"/>
        </w:tabs>
        <w:spacing w:before="0" w:line="182" w:lineRule="exact"/>
        <w:ind w:left="20" w:right="620" w:firstLine="540"/>
      </w:pPr>
      <w:r>
        <w:rPr>
          <w:rStyle w:val="CharStyle113"/>
        </w:rPr>
        <w:t>Úplata za užívání telefonních línek spolu s náklady hovorného je splatná na základě faktury vystavené pronajímatelem nejpozději do dvacátého (20) dne každého kalendářního měsíce následujícího po měsíci, na nějž se úplata za užívání telefonn</w:t>
      </w:r>
      <w:r>
        <w:rPr>
          <w:rStyle w:val="CharStyle113"/>
        </w:rPr>
        <w:t>ích linek a hovorného vztahuje, a</w:t>
      </w:r>
      <w:r>
        <w:rPr>
          <w:rStyle w:val="CharStyle113"/>
        </w:rPr>
        <w:tab/>
        <w:t>(</w:t>
      </w:r>
      <w:proofErr w:type="spellStart"/>
      <w:r>
        <w:rPr>
          <w:rStyle w:val="CharStyle113"/>
        </w:rPr>
        <w:t>ii</w:t>
      </w:r>
      <w:proofErr w:type="spellEnd"/>
      <w:r>
        <w:rPr>
          <w:rStyle w:val="CharStyle113"/>
        </w:rPr>
        <w:t>)</w:t>
      </w:r>
    </w:p>
    <w:p w:rsidR="004F3542" w:rsidRDefault="007E0099">
      <w:pPr>
        <w:pStyle w:val="Style47"/>
        <w:shd w:val="clear" w:color="auto" w:fill="auto"/>
        <w:spacing w:before="0" w:after="120" w:line="182" w:lineRule="exact"/>
        <w:ind w:left="20" w:firstLine="0"/>
      </w:pPr>
      <w:r>
        <w:rPr>
          <w:rStyle w:val="CharStyle113"/>
        </w:rPr>
        <w:t>to s deseti (10) denní splatností.</w:t>
      </w:r>
    </w:p>
    <w:p w:rsidR="004F3542" w:rsidRDefault="007E0099">
      <w:pPr>
        <w:pStyle w:val="Style47"/>
        <w:shd w:val="clear" w:color="auto" w:fill="auto"/>
        <w:spacing w:before="0" w:line="182" w:lineRule="exact"/>
        <w:ind w:left="20" w:right="620" w:firstLine="540"/>
        <w:sectPr w:rsidR="004F3542">
          <w:headerReference w:type="even" r:id="rId47"/>
          <w:headerReference w:type="default" r:id="rId48"/>
          <w:footerReference w:type="even" r:id="rId49"/>
          <w:footerReference w:type="default" r:id="rId50"/>
          <w:pgSz w:w="11909" w:h="16834"/>
          <w:pgMar w:top="2445" w:right="5474" w:bottom="535" w:left="1706" w:header="0" w:footer="3" w:gutter="0"/>
          <w:pgNumType w:start="31"/>
          <w:cols w:space="720"/>
          <w:noEndnote/>
          <w:docGrid w:linePitch="360"/>
        </w:sectPr>
      </w:pPr>
      <w:r>
        <w:rPr>
          <w:rStyle w:val="CharStyle113"/>
        </w:rPr>
        <w:t xml:space="preserve">Pronajímatel předloží nájemci výpis uskutečněných hovorů dle nájemcem užívaných telefonních linek v elektronické podobě, a to </w:t>
      </w:r>
      <w:r>
        <w:rPr>
          <w:rStyle w:val="CharStyle113"/>
        </w:rPr>
        <w:t>nejpozději do deseti (10) pracovních dnů poté, co</w:t>
      </w:r>
    </w:p>
    <w:p w:rsidR="004F3542" w:rsidRDefault="007E0099">
      <w:pPr>
        <w:rPr>
          <w:sz w:val="2"/>
          <w:szCs w:val="2"/>
        </w:rPr>
      </w:pPr>
      <w:r>
        <w:lastRenderedPageBreak/>
        <w:pict>
          <v:shape id="_x0000_s1093" type="#_x0000_t202" style="position:absolute;margin-left:-26.9pt;margin-top:73.9pt;width:15.45pt;height:129pt;z-index:-251654144;mso-wrap-distance-left:5pt;mso-wrap-distance-right:5pt;mso-position-horizontal-relative:margin" filled="f" stroked="f">
            <v:textbox style="mso-fit-shape-to-text:t" inset="0,0,0,0">
              <w:txbxContent>
                <w:p w:rsidR="004F3542" w:rsidRDefault="007E0099">
                  <w:pPr>
                    <w:pStyle w:val="Style47"/>
                    <w:shd w:val="clear" w:color="auto" w:fill="auto"/>
                    <w:spacing w:before="0" w:after="1104" w:line="130" w:lineRule="exact"/>
                    <w:ind w:firstLine="0"/>
                    <w:jc w:val="left"/>
                  </w:pPr>
                  <w:r>
                    <w:rPr>
                      <w:rStyle w:val="CharStyle117Exact"/>
                      <w:spacing w:val="0"/>
                    </w:rPr>
                    <w:t>(i)</w:t>
                  </w:r>
                </w:p>
                <w:p w:rsidR="004F3542" w:rsidRDefault="007E0099">
                  <w:pPr>
                    <w:pStyle w:val="Style47"/>
                    <w:shd w:val="clear" w:color="auto" w:fill="auto"/>
                    <w:spacing w:before="0" w:after="530" w:line="130" w:lineRule="exact"/>
                    <w:ind w:firstLine="0"/>
                    <w:jc w:val="left"/>
                  </w:pPr>
                  <w:r>
                    <w:rPr>
                      <w:rStyle w:val="CharStyle117Exact"/>
                      <w:spacing w:val="0"/>
                    </w:rPr>
                    <w:t>(</w:t>
                  </w:r>
                  <w:proofErr w:type="spellStart"/>
                  <w:r>
                    <w:rPr>
                      <w:rStyle w:val="CharStyle117Exact"/>
                      <w:spacing w:val="0"/>
                    </w:rPr>
                    <w:t>ii</w:t>
                  </w:r>
                  <w:proofErr w:type="spellEnd"/>
                  <w:r>
                    <w:rPr>
                      <w:rStyle w:val="CharStyle117Exact"/>
                      <w:spacing w:val="0"/>
                    </w:rPr>
                    <w:t>)</w:t>
                  </w:r>
                </w:p>
                <w:p w:rsidR="004F3542" w:rsidRDefault="007E0099">
                  <w:pPr>
                    <w:pStyle w:val="Style47"/>
                    <w:shd w:val="clear" w:color="auto" w:fill="auto"/>
                    <w:spacing w:before="0" w:after="204" w:line="130" w:lineRule="exact"/>
                    <w:ind w:firstLine="0"/>
                    <w:jc w:val="left"/>
                  </w:pPr>
                  <w:r>
                    <w:rPr>
                      <w:rStyle w:val="CharStyle117Exact"/>
                      <w:spacing w:val="0"/>
                    </w:rPr>
                    <w:t>23.</w:t>
                  </w:r>
                </w:p>
                <w:p w:rsidR="004F3542" w:rsidRDefault="007E0099">
                  <w:pPr>
                    <w:pStyle w:val="Style47"/>
                    <w:shd w:val="clear" w:color="auto" w:fill="auto"/>
                    <w:spacing w:before="0" w:line="130" w:lineRule="exact"/>
                    <w:ind w:firstLine="0"/>
                    <w:jc w:val="left"/>
                  </w:pPr>
                  <w:r>
                    <w:rPr>
                      <w:rStyle w:val="CharStyle117Exact"/>
                      <w:spacing w:val="0"/>
                    </w:rPr>
                    <w:t>(i)</w:t>
                  </w:r>
                </w:p>
              </w:txbxContent>
            </v:textbox>
            <w10:wrap type="square" anchorx="margin"/>
          </v:shape>
        </w:pict>
      </w:r>
      <w:r>
        <w:pict>
          <v:shape id="_x0000_s1094" type="#_x0000_t202" style="position:absolute;margin-left:-26.65pt;margin-top:341.05pt;width:13.3pt;height:8.75pt;z-index:-251653120;mso-wrap-distance-left:5pt;mso-wrap-distance-right:5pt;mso-position-horizontal-relative:margin" filled="f" stroked="f">
            <v:textbox style="mso-fit-shape-to-text:t" inset="0,0,0,0">
              <w:txbxContent>
                <w:p w:rsidR="004F3542" w:rsidRDefault="007E0099">
                  <w:pPr>
                    <w:pStyle w:val="Style47"/>
                    <w:shd w:val="clear" w:color="auto" w:fill="auto"/>
                    <w:spacing w:before="0" w:line="130" w:lineRule="exact"/>
                    <w:ind w:firstLine="0"/>
                    <w:jc w:val="left"/>
                  </w:pPr>
                  <w:r>
                    <w:rPr>
                      <w:rStyle w:val="CharStyle117Exact"/>
                      <w:spacing w:val="0"/>
                    </w:rPr>
                    <w:t>(</w:t>
                  </w:r>
                  <w:proofErr w:type="spellStart"/>
                  <w:r>
                    <w:rPr>
                      <w:rStyle w:val="CharStyle117Exact"/>
                      <w:spacing w:val="0"/>
                    </w:rPr>
                    <w:t>ii</w:t>
                  </w:r>
                  <w:proofErr w:type="spellEnd"/>
                  <w:r>
                    <w:rPr>
                      <w:rStyle w:val="CharStyle117Exact"/>
                      <w:spacing w:val="0"/>
                    </w:rPr>
                    <w:t>)</w:t>
                  </w:r>
                </w:p>
              </w:txbxContent>
            </v:textbox>
            <w10:wrap type="square" anchorx="margin"/>
          </v:shape>
        </w:pict>
      </w:r>
      <w:r>
        <w:pict>
          <v:shape id="_x0000_s1095" type="#_x0000_t202" style="position:absolute;margin-left:-26.65pt;margin-top:423.85pt;width:15.45pt;height:100.65pt;z-index:-251652096;mso-wrap-distance-left:5pt;mso-wrap-distance-right:5pt;mso-position-horizontal-relative:margin" filled="f" stroked="f">
            <v:textbox style="mso-fit-shape-to-text:t" inset="0,0,0,0">
              <w:txbxContent>
                <w:p w:rsidR="004F3542" w:rsidRDefault="007E0099">
                  <w:pPr>
                    <w:pStyle w:val="Style47"/>
                    <w:shd w:val="clear" w:color="auto" w:fill="auto"/>
                    <w:spacing w:before="0" w:after="199" w:line="130" w:lineRule="exact"/>
                    <w:ind w:firstLine="0"/>
                    <w:jc w:val="left"/>
                  </w:pPr>
                  <w:r>
                    <w:rPr>
                      <w:rStyle w:val="CharStyle117Exact"/>
                      <w:spacing w:val="0"/>
                    </w:rPr>
                    <w:t>24.</w:t>
                  </w:r>
                </w:p>
                <w:p w:rsidR="004F3542" w:rsidRDefault="007E0099">
                  <w:pPr>
                    <w:pStyle w:val="Style47"/>
                    <w:shd w:val="clear" w:color="auto" w:fill="auto"/>
                    <w:spacing w:before="0" w:after="1279" w:line="130" w:lineRule="exact"/>
                    <w:ind w:firstLine="0"/>
                    <w:jc w:val="left"/>
                  </w:pPr>
                  <w:r>
                    <w:rPr>
                      <w:rStyle w:val="CharStyle117Exact"/>
                      <w:spacing w:val="0"/>
                    </w:rPr>
                    <w:t>(i)</w:t>
                  </w:r>
                </w:p>
                <w:p w:rsidR="004F3542" w:rsidRDefault="007E0099">
                  <w:pPr>
                    <w:pStyle w:val="Style47"/>
                    <w:shd w:val="clear" w:color="auto" w:fill="auto"/>
                    <w:spacing w:before="0" w:line="130" w:lineRule="exact"/>
                    <w:ind w:firstLine="0"/>
                    <w:jc w:val="left"/>
                  </w:pPr>
                  <w:r>
                    <w:rPr>
                      <w:rStyle w:val="CharStyle117Exact"/>
                      <w:spacing w:val="0"/>
                    </w:rPr>
                    <w:t>(</w:t>
                  </w:r>
                  <w:proofErr w:type="spellStart"/>
                  <w:r>
                    <w:rPr>
                      <w:rStyle w:val="CharStyle117Exact"/>
                      <w:spacing w:val="0"/>
                    </w:rPr>
                    <w:t>ii</w:t>
                  </w:r>
                  <w:proofErr w:type="spellEnd"/>
                  <w:r>
                    <w:rPr>
                      <w:rStyle w:val="CharStyle117Exact"/>
                      <w:spacing w:val="0"/>
                    </w:rPr>
                    <w:t>)</w:t>
                  </w:r>
                </w:p>
              </w:txbxContent>
            </v:textbox>
            <w10:wrap type="square" anchorx="margin"/>
          </v:shape>
        </w:pict>
      </w:r>
      <w:r>
        <w:pict>
          <v:shape id="_x0000_s1096" type="#_x0000_t202" style="position:absolute;margin-left:240.15pt;margin-top:570pt;width:16.5pt;height:17.4pt;z-index:-251651072;mso-wrap-distance-left:5pt;mso-wrap-distance-top:29.05pt;mso-wrap-distance-right:10.95pt;mso-position-horizontal-relative:margin" filled="f" stroked="f">
            <v:textbox style="mso-fit-shape-to-text:t" inset="0,0,0,0">
              <w:txbxContent>
                <w:p w:rsidR="004F3542" w:rsidRDefault="007E0099">
                  <w:pPr>
                    <w:pStyle w:val="Style47"/>
                    <w:shd w:val="clear" w:color="auto" w:fill="auto"/>
                    <w:spacing w:before="0" w:line="130" w:lineRule="exact"/>
                    <w:ind w:left="100" w:firstLine="0"/>
                    <w:jc w:val="left"/>
                  </w:pPr>
                  <w:r>
                    <w:rPr>
                      <w:rStyle w:val="CharStyle117Exact"/>
                      <w:spacing w:val="0"/>
                    </w:rPr>
                    <w:t>b)</w:t>
                  </w:r>
                </w:p>
                <w:p w:rsidR="004F3542" w:rsidRDefault="007E0099">
                  <w:pPr>
                    <w:pStyle w:val="Style125"/>
                    <w:shd w:val="clear" w:color="auto" w:fill="auto"/>
                    <w:spacing w:line="160" w:lineRule="exact"/>
                    <w:ind w:left="100"/>
                  </w:pPr>
                  <w:r>
                    <w:rPr>
                      <w:rStyle w:val="CharStyle126Exact"/>
                      <w:spacing w:val="0"/>
                    </w:rPr>
                    <w:t>c)</w:t>
                  </w:r>
                </w:p>
              </w:txbxContent>
            </v:textbox>
            <w10:wrap type="square" anchorx="margin"/>
          </v:shape>
        </w:pict>
      </w:r>
      <w:r>
        <w:pict>
          <v:shape id="_x0000_s1097" type="#_x0000_t202" style="position:absolute;margin-left:41.7pt;margin-top:578.05pt;width:144.9pt;height:36.7pt;z-index:-251650048;mso-wrap-distance-left:5.9pt;mso-wrap-distance-right:5pt;mso-wrap-distance-bottom:19.55pt;mso-position-horizontal-relative:margin" filled="f" stroked="f">
            <v:textbox style="mso-fit-shape-to-text:t" inset="0,0,0,0">
              <w:txbxContent>
                <w:p w:rsidR="004F3542" w:rsidRDefault="007E0099">
                  <w:pPr>
                    <w:pStyle w:val="Style47"/>
                    <w:shd w:val="clear" w:color="auto" w:fill="auto"/>
                    <w:spacing w:before="0" w:line="182" w:lineRule="exact"/>
                    <w:ind w:left="2160" w:right="100" w:firstLine="0"/>
                  </w:pPr>
                  <w:r>
                    <w:rPr>
                      <w:rStyle w:val="CharStyle117Exact"/>
                      <w:spacing w:val="0"/>
                    </w:rPr>
                    <w:t>předpisů, v případě Smlouvy</w:t>
                  </w:r>
                </w:p>
                <w:p w:rsidR="004F3542" w:rsidRDefault="007E0099">
                  <w:pPr>
                    <w:pStyle w:val="Style47"/>
                    <w:shd w:val="clear" w:color="auto" w:fill="auto"/>
                    <w:spacing w:before="0" w:line="182" w:lineRule="exact"/>
                    <w:ind w:left="100" w:firstLine="0"/>
                    <w:jc w:val="left"/>
                  </w:pPr>
                  <w:r>
                    <w:rPr>
                      <w:rStyle w:val="CharStyle117Exact"/>
                      <w:spacing w:val="0"/>
                    </w:rPr>
                    <w:t>dle tohoto článku Všeobecných</w:t>
                  </w:r>
                </w:p>
              </w:txbxContent>
            </v:textbox>
            <w10:wrap type="square" anchorx="margin"/>
          </v:shape>
        </w:pict>
      </w:r>
      <w:r>
        <w:pict>
          <v:shape id="_x0000_s1098" type="#_x0000_t202" style="position:absolute;margin-left:239.9pt;margin-top:606.7pt;width:16.7pt;height:8.25pt;z-index:-251649024;mso-wrap-distance-left:5pt;mso-wrap-distance-right:10.95pt;mso-position-horizontal-relative:margin" filled="f" stroked="f">
            <v:textbox style="mso-fit-shape-to-text:t" inset="0,0,0,0">
              <w:txbxContent>
                <w:p w:rsidR="004F3542" w:rsidRDefault="007E0099">
                  <w:pPr>
                    <w:pStyle w:val="Style47"/>
                    <w:shd w:val="clear" w:color="auto" w:fill="auto"/>
                    <w:spacing w:before="0" w:line="130" w:lineRule="exact"/>
                    <w:ind w:left="100" w:firstLine="0"/>
                    <w:jc w:val="left"/>
                  </w:pPr>
                  <w:r>
                    <w:rPr>
                      <w:rStyle w:val="CharStyle117Exact"/>
                      <w:spacing w:val="0"/>
                    </w:rPr>
                    <w:t>d)</w:t>
                  </w:r>
                </w:p>
              </w:txbxContent>
            </v:textbox>
            <w10:wrap type="square" anchorx="margin"/>
          </v:shape>
        </w:pict>
      </w:r>
      <w:r>
        <w:pict>
          <v:shape id="_x0000_s1099" type="#_x0000_t202" style="position:absolute;margin-left:240.15pt;margin-top:643.2pt;width:16.7pt;height:8.3pt;z-index:-251648000;mso-wrap-distance-left:5pt;mso-wrap-distance-right:10.95pt;mso-position-horizontal-relative:margin" filled="f" stroked="f">
            <v:textbox style="mso-fit-shape-to-text:t" inset="0,0,0,0">
              <w:txbxContent>
                <w:p w:rsidR="004F3542" w:rsidRDefault="007E0099">
                  <w:pPr>
                    <w:pStyle w:val="Style125"/>
                    <w:shd w:val="clear" w:color="auto" w:fill="auto"/>
                    <w:spacing w:line="160" w:lineRule="exact"/>
                    <w:ind w:left="100"/>
                  </w:pPr>
                  <w:r>
                    <w:rPr>
                      <w:rStyle w:val="CharStyle126Exact"/>
                      <w:spacing w:val="0"/>
                    </w:rPr>
                    <w:t>e)</w:t>
                  </w:r>
                </w:p>
              </w:txbxContent>
            </v:textbox>
            <w10:wrap type="square" anchorx="margin"/>
          </v:shape>
        </w:pict>
      </w:r>
      <w:r>
        <w:pict>
          <v:shape id="_x0000_s1100" type="#_x0000_t202" style="position:absolute;margin-left:457.45pt;margin-top:716.4pt;width:12pt;height:21.45pt;z-index:-251646976;mso-wrap-distance-left:5pt;mso-wrap-distance-right:5pt;mso-position-horizontal-relative:margin" filled="f" stroked="f">
            <v:textbox style="mso-fit-shape-to-text:t" inset="0,0,0,0">
              <w:txbxContent>
                <w:p w:rsidR="004F3542" w:rsidRDefault="007E0099">
                  <w:pPr>
                    <w:pStyle w:val="Style127"/>
                    <w:keepNext/>
                    <w:keepLines/>
                    <w:shd w:val="clear" w:color="auto" w:fill="auto"/>
                    <w:spacing w:line="200" w:lineRule="exact"/>
                  </w:pPr>
                  <w:bookmarkStart w:id="13" w:name="bookmark14"/>
                  <w:r>
                    <w:rPr>
                      <w:rStyle w:val="CharStyle129Exact"/>
                      <w:spacing w:val="0"/>
                    </w:rPr>
                    <w:t>(\</w:t>
                  </w:r>
                  <w:bookmarkEnd w:id="13"/>
                </w:p>
              </w:txbxContent>
            </v:textbox>
            <w10:wrap type="topAndBottom" anchorx="margin"/>
          </v:shape>
        </w:pict>
      </w:r>
    </w:p>
    <w:p w:rsidR="004F3542" w:rsidRDefault="007E0099">
      <w:pPr>
        <w:pStyle w:val="Style47"/>
        <w:shd w:val="clear" w:color="auto" w:fill="auto"/>
        <w:spacing w:before="0" w:after="214" w:line="182" w:lineRule="exact"/>
        <w:ind w:left="20" w:right="20" w:firstLine="0"/>
      </w:pPr>
      <w:r>
        <w:rPr>
          <w:rStyle w:val="CharStyle113"/>
        </w:rPr>
        <w:t xml:space="preserve">nájemce a trvání příslušného smluvního vztahu nesmí překročit zbývající </w:t>
      </w:r>
      <w:r>
        <w:rPr>
          <w:rStyle w:val="CharStyle113"/>
        </w:rPr>
        <w:t>dobu trvání příslušného nájemního vztahu dle Smlouvy. Nájemce je zejména povinen identifikovat podnájemce a účel podnájmu.</w:t>
      </w:r>
    </w:p>
    <w:p w:rsidR="004F3542" w:rsidRDefault="007E0099">
      <w:pPr>
        <w:pStyle w:val="Style47"/>
        <w:shd w:val="clear" w:color="auto" w:fill="auto"/>
        <w:spacing w:before="0" w:after="126" w:line="140" w:lineRule="exact"/>
        <w:ind w:left="20" w:firstLine="0"/>
      </w:pPr>
      <w:r>
        <w:rPr>
          <w:rStyle w:val="CharStyle113"/>
        </w:rPr>
        <w:t>Postoupení</w:t>
      </w:r>
    </w:p>
    <w:p w:rsidR="004F3542" w:rsidRDefault="007E0099">
      <w:pPr>
        <w:pStyle w:val="Style47"/>
        <w:shd w:val="clear" w:color="auto" w:fill="auto"/>
        <w:spacing w:before="0" w:after="180" w:line="182" w:lineRule="exact"/>
        <w:ind w:left="20" w:right="20" w:firstLine="540"/>
      </w:pPr>
      <w:r>
        <w:rPr>
          <w:rStyle w:val="CharStyle113"/>
        </w:rPr>
        <w:t>Nájemce je oprávněn postoupit jakákoliv práva a převést jakékoliv své povinnosti podle této Smlouvy na třetí osobu jen s p</w:t>
      </w:r>
      <w:r>
        <w:rPr>
          <w:rStyle w:val="CharStyle113"/>
        </w:rPr>
        <w:t>ředchozím písemným souhlasem pronajímatele, jinak je takový převod či postoupení dohodou smluvních stran vyloučeno.</w:t>
      </w:r>
    </w:p>
    <w:p w:rsidR="004F3542" w:rsidRDefault="007E0099">
      <w:pPr>
        <w:pStyle w:val="Style47"/>
        <w:shd w:val="clear" w:color="auto" w:fill="auto"/>
        <w:spacing w:before="0" w:after="214" w:line="182" w:lineRule="exact"/>
        <w:ind w:left="20" w:right="20" w:firstLine="540"/>
      </w:pPr>
      <w:r>
        <w:rPr>
          <w:rStyle w:val="CharStyle113"/>
        </w:rPr>
        <w:t>Pronajímatel se zavazuje, že bezodkladně informuje nájemce o prodeji budovy nebo kteréhokoli souvisejícího pozemku.</w:t>
      </w:r>
    </w:p>
    <w:p w:rsidR="004F3542" w:rsidRDefault="007E0099">
      <w:pPr>
        <w:pStyle w:val="Style47"/>
        <w:shd w:val="clear" w:color="auto" w:fill="auto"/>
        <w:spacing w:before="0" w:after="126" w:line="140" w:lineRule="exact"/>
        <w:ind w:left="180" w:firstLine="0"/>
        <w:jc w:val="left"/>
      </w:pPr>
      <w:r>
        <w:rPr>
          <w:rStyle w:val="CharStyle113"/>
        </w:rPr>
        <w:t>Soulad se zákonem a smlu</w:t>
      </w:r>
      <w:r>
        <w:rPr>
          <w:rStyle w:val="CharStyle113"/>
        </w:rPr>
        <w:t>vními závazky</w:t>
      </w:r>
    </w:p>
    <w:p w:rsidR="004F3542" w:rsidRDefault="007E0099">
      <w:pPr>
        <w:pStyle w:val="Style47"/>
        <w:shd w:val="clear" w:color="auto" w:fill="auto"/>
        <w:spacing w:before="0" w:after="180" w:line="182" w:lineRule="exact"/>
        <w:ind w:left="20" w:right="20" w:firstLine="540"/>
      </w:pPr>
      <w:r>
        <w:rPr>
          <w:rStyle w:val="CharStyle113"/>
        </w:rPr>
        <w:t>Smluvní strany jsou povinny dodržovat veškeré aplikovatelné zákonné a smluvní povinnosti, které se vztahují k jejich vzájemnému postaveni v nájemním vztahu dle Smlouvy, ledaže Smlouva tyto povinnosti upravuje odchylné. Pronajímatel je, v soul</w:t>
      </w:r>
      <w:r>
        <w:rPr>
          <w:rStyle w:val="CharStyle113"/>
        </w:rPr>
        <w:t>adu se Smlouvou a těmito Všeobecnými podmínkami, povinen dodržovat veškeré zákonné povinnosti, které se týkají vlastnictví nemovitostí. Nájemce je povinen dbát práv pronajímatele jako vlastníka nemovitostí. Každá ze smluvních stran je povinna dodržovat veš</w:t>
      </w:r>
      <w:r>
        <w:rPr>
          <w:rStyle w:val="CharStyle113"/>
        </w:rPr>
        <w:t>keré zákonné povinnosti uložené vlastníkům a provozovatelům příslušných instalací a zařízení nacházejících se v předmětu nájmu, resp. v nebo na budově či souvisejících pozemcích.</w:t>
      </w:r>
    </w:p>
    <w:p w:rsidR="004F3542" w:rsidRDefault="007E0099">
      <w:pPr>
        <w:pStyle w:val="Style47"/>
        <w:shd w:val="clear" w:color="auto" w:fill="auto"/>
        <w:spacing w:before="0" w:after="214" w:line="182" w:lineRule="exact"/>
        <w:ind w:left="20" w:right="20" w:firstLine="540"/>
      </w:pPr>
      <w:r>
        <w:rPr>
          <w:rStyle w:val="CharStyle113"/>
        </w:rPr>
        <w:t>Pronajímatel i nájemce jsou povinni navzájem si neprodleně písemně oznámit ja</w:t>
      </w:r>
      <w:r>
        <w:rPr>
          <w:rStyle w:val="CharStyle113"/>
        </w:rPr>
        <w:t>kékoliv riziko spojené s předmětem nájmu, resp. s budovou a jejich užíváním nebo provozem v nich, které by mohlo ohrozit pracovníky, hosty, zákazníky nebo dodavatele nájemce, pronajímatele, či třetích nájemců a odstranit taková rizika bez zbytečného odklad</w:t>
      </w:r>
      <w:r>
        <w:rPr>
          <w:rStyle w:val="CharStyle113"/>
        </w:rPr>
        <w:t>u.</w:t>
      </w:r>
    </w:p>
    <w:p w:rsidR="004F3542" w:rsidRDefault="007E0099">
      <w:pPr>
        <w:pStyle w:val="Style47"/>
        <w:shd w:val="clear" w:color="auto" w:fill="auto"/>
        <w:spacing w:before="0" w:after="126" w:line="140" w:lineRule="exact"/>
        <w:ind w:left="180" w:firstLine="0"/>
        <w:jc w:val="left"/>
      </w:pPr>
      <w:r>
        <w:rPr>
          <w:rStyle w:val="CharStyle113"/>
        </w:rPr>
        <w:t>Opce na předčasné ukončení</w:t>
      </w:r>
    </w:p>
    <w:p w:rsidR="004F3542" w:rsidRDefault="007E0099">
      <w:pPr>
        <w:pStyle w:val="Style47"/>
        <w:shd w:val="clear" w:color="auto" w:fill="auto"/>
        <w:spacing w:before="0" w:after="180" w:line="182" w:lineRule="exact"/>
        <w:ind w:left="20" w:right="20" w:firstLine="540"/>
      </w:pPr>
      <w:r>
        <w:rPr>
          <w:rStyle w:val="CharStyle113"/>
        </w:rPr>
        <w:t xml:space="preserve">Nájemce má opci na částečné popřípadě celkové předčasné ukončení nájmu dle Smlouvy za podmínek dále popsaných v tomto článku Všeobecných podmínek. </w:t>
      </w:r>
      <w:proofErr w:type="gramStart"/>
      <w:r>
        <w:rPr>
          <w:rStyle w:val="CharStyle113"/>
        </w:rPr>
        <w:t>Ustanoveni</w:t>
      </w:r>
      <w:proofErr w:type="gramEnd"/>
      <w:r>
        <w:rPr>
          <w:rStyle w:val="CharStyle113"/>
        </w:rPr>
        <w:t xml:space="preserve"> tohoto článku Všeobecných podmínek se použije pouze v případě, že je Smlouva sjednána na </w:t>
      </w:r>
      <w:r>
        <w:rPr>
          <w:rStyle w:val="CharStyle132"/>
        </w:rPr>
        <w:t xml:space="preserve">dobu </w:t>
      </w:r>
      <w:r>
        <w:rPr>
          <w:rStyle w:val="CharStyle113"/>
        </w:rPr>
        <w:t>urči</w:t>
      </w:r>
      <w:r>
        <w:rPr>
          <w:rStyle w:val="CharStyle113"/>
        </w:rPr>
        <w:t>tou.</w:t>
      </w:r>
    </w:p>
    <w:p w:rsidR="004F3542" w:rsidRDefault="007E0099">
      <w:pPr>
        <w:pStyle w:val="Style47"/>
        <w:shd w:val="clear" w:color="auto" w:fill="auto"/>
        <w:tabs>
          <w:tab w:val="left" w:pos="999"/>
          <w:tab w:val="right" w:pos="2703"/>
        </w:tabs>
        <w:spacing w:before="0" w:line="182" w:lineRule="exact"/>
        <w:ind w:left="20" w:right="20" w:firstLine="540"/>
      </w:pPr>
      <w:r>
        <w:rPr>
          <w:rStyle w:val="CharStyle113"/>
        </w:rPr>
        <w:t xml:space="preserve">Opcí na předčasné ukončení lze nájem dle Smlouvy ukončit ve vztahu k předmětu nájmu pouze v případě, že rozsah a umístění jednotlivých nebytových prostor tvořících předmět nájmu, ke kterým má být nájem předčasně ukončen, tvoří jeden či více funkčních </w:t>
      </w:r>
      <w:r>
        <w:rPr>
          <w:rStyle w:val="CharStyle113"/>
        </w:rPr>
        <w:t>celků způsobilých tvořit samostatný předmět či předměty nájmu splňujících</w:t>
      </w:r>
      <w:r>
        <w:rPr>
          <w:rStyle w:val="CharStyle113"/>
        </w:rPr>
        <w:tab/>
        <w:t>požadavky</w:t>
      </w:r>
      <w:r>
        <w:rPr>
          <w:rStyle w:val="CharStyle113"/>
        </w:rPr>
        <w:tab/>
        <w:t>právních</w:t>
      </w:r>
    </w:p>
    <w:p w:rsidR="004F3542" w:rsidRDefault="007E0099">
      <w:pPr>
        <w:pStyle w:val="Style47"/>
        <w:shd w:val="clear" w:color="auto" w:fill="auto"/>
        <w:spacing w:before="0" w:line="182" w:lineRule="exact"/>
        <w:ind w:left="20" w:right="20" w:firstLine="0"/>
      </w:pPr>
      <w:r>
        <w:rPr>
          <w:rStyle w:val="CharStyle113"/>
        </w:rPr>
        <w:t>Omezení dle předchozí věty neplatí celkového předčasného ukončení</w:t>
      </w:r>
    </w:p>
    <w:p w:rsidR="004F3542" w:rsidRDefault="007E0099">
      <w:pPr>
        <w:pStyle w:val="Style47"/>
        <w:shd w:val="clear" w:color="auto" w:fill="auto"/>
        <w:spacing w:before="0" w:line="140" w:lineRule="exact"/>
        <w:ind w:left="20" w:firstLine="0"/>
      </w:pPr>
      <w:r>
        <w:rPr>
          <w:rStyle w:val="CharStyle113"/>
        </w:rPr>
        <w:t>postupem</w:t>
      </w:r>
    </w:p>
    <w:p w:rsidR="004F3542" w:rsidRDefault="007E0099">
      <w:pPr>
        <w:pStyle w:val="Style47"/>
        <w:shd w:val="clear" w:color="auto" w:fill="auto"/>
        <w:spacing w:before="0" w:after="126" w:line="140" w:lineRule="exact"/>
        <w:ind w:left="20" w:firstLine="0"/>
      </w:pPr>
      <w:r>
        <w:rPr>
          <w:rStyle w:val="CharStyle113"/>
        </w:rPr>
        <w:t>podmínek.</w:t>
      </w:r>
    </w:p>
    <w:p w:rsidR="004F3542" w:rsidRDefault="007E0099">
      <w:pPr>
        <w:pStyle w:val="Style47"/>
        <w:shd w:val="clear" w:color="auto" w:fill="auto"/>
        <w:spacing w:before="0" w:line="182" w:lineRule="exact"/>
        <w:ind w:left="20" w:right="20" w:firstLine="540"/>
      </w:pPr>
      <w:proofErr w:type="gramStart"/>
      <w:r>
        <w:rPr>
          <w:rStyle w:val="CharStyle113"/>
        </w:rPr>
        <w:t>Opci</w:t>
      </w:r>
      <w:proofErr w:type="gramEnd"/>
      <w:r>
        <w:rPr>
          <w:rStyle w:val="CharStyle113"/>
        </w:rPr>
        <w:t xml:space="preserve"> na předčasné ukončení lze uplatnit doručením písemného oznámení nájemce p</w:t>
      </w:r>
      <w:r>
        <w:rPr>
          <w:rStyle w:val="CharStyle113"/>
        </w:rPr>
        <w:t xml:space="preserve">ronajímateli specifikujícího jednotlivé nebytové prostory tvořící předmět nájmu, na které </w:t>
      </w:r>
      <w:proofErr w:type="gramStart"/>
      <w:r>
        <w:rPr>
          <w:rStyle w:val="CharStyle113"/>
        </w:rPr>
        <w:t>nájemce</w:t>
      </w:r>
      <w:proofErr w:type="gramEnd"/>
    </w:p>
    <w:p w:rsidR="004F3542" w:rsidRDefault="007E0099">
      <w:pPr>
        <w:pStyle w:val="Style47"/>
        <w:shd w:val="clear" w:color="auto" w:fill="auto"/>
        <w:spacing w:before="0" w:after="120" w:line="182" w:lineRule="exact"/>
        <w:ind w:left="560" w:right="20" w:firstLine="0"/>
      </w:pPr>
      <w:r>
        <w:rPr>
          <w:rStyle w:val="CharStyle113"/>
        </w:rPr>
        <w:t xml:space="preserve">uplatňuje opci na předčasné </w:t>
      </w:r>
      <w:proofErr w:type="gramStart"/>
      <w:r>
        <w:rPr>
          <w:rStyle w:val="CharStyle113"/>
        </w:rPr>
        <w:t>ukončeni</w:t>
      </w:r>
      <w:proofErr w:type="gramEnd"/>
      <w:r>
        <w:rPr>
          <w:rStyle w:val="CharStyle113"/>
        </w:rPr>
        <w:t xml:space="preserve">. Výpovědní lhůta činí </w:t>
      </w:r>
      <w:proofErr w:type="spellStart"/>
      <w:r>
        <w:rPr>
          <w:rStyle w:val="CharStyle113"/>
        </w:rPr>
        <w:t>tri</w:t>
      </w:r>
      <w:proofErr w:type="spellEnd"/>
      <w:r>
        <w:rPr>
          <w:rStyle w:val="CharStyle113"/>
        </w:rPr>
        <w:t xml:space="preserve"> měsíce a začíná plynout prvního dne měsíce následujícího po měsíci, kdy </w:t>
      </w:r>
      <w:r>
        <w:rPr>
          <w:rStyle w:val="CharStyle113"/>
        </w:rPr>
        <w:lastRenderedPageBreak/>
        <w:t xml:space="preserve">bylo nájemcovo písemné </w:t>
      </w:r>
      <w:r>
        <w:rPr>
          <w:rStyle w:val="CharStyle113"/>
        </w:rPr>
        <w:t>oznámení doručeno pronajímateli.</w:t>
      </w:r>
    </w:p>
    <w:p w:rsidR="004F3542" w:rsidRDefault="007E0099">
      <w:pPr>
        <w:pStyle w:val="Style47"/>
        <w:numPr>
          <w:ilvl w:val="0"/>
          <w:numId w:val="51"/>
        </w:numPr>
        <w:shd w:val="clear" w:color="auto" w:fill="auto"/>
        <w:tabs>
          <w:tab w:val="center" w:pos="1362"/>
          <w:tab w:val="left" w:pos="1942"/>
        </w:tabs>
        <w:spacing w:before="0" w:line="182" w:lineRule="exact"/>
        <w:ind w:left="560" w:hanging="540"/>
      </w:pPr>
      <w:r>
        <w:rPr>
          <w:rStyle w:val="CharStyle113"/>
        </w:rPr>
        <w:t>Nájemce</w:t>
      </w:r>
      <w:r>
        <w:rPr>
          <w:rStyle w:val="CharStyle113"/>
        </w:rPr>
        <w:tab/>
        <w:t>je v případě předčasného</w:t>
      </w:r>
    </w:p>
    <w:p w:rsidR="004F3542" w:rsidRDefault="007E0099">
      <w:pPr>
        <w:pStyle w:val="Style47"/>
        <w:shd w:val="clear" w:color="auto" w:fill="auto"/>
        <w:spacing w:before="0" w:after="120" w:line="182" w:lineRule="exact"/>
        <w:ind w:left="560" w:right="20" w:firstLine="0"/>
      </w:pPr>
      <w:r>
        <w:rPr>
          <w:rStyle w:val="CharStyle113"/>
        </w:rPr>
        <w:t xml:space="preserve">ukončení nájmu postupem dle tohoto článku 24 Všeobecných podmínek povinen zaplatit pronajímateli částku vypořádání za předčasné ukončení nájmu ve výši určené postupem uvedeným níže v textu </w:t>
      </w:r>
      <w:r>
        <w:rPr>
          <w:rStyle w:val="CharStyle113"/>
        </w:rPr>
        <w:t>tohoto odst. (</w:t>
      </w:r>
      <w:proofErr w:type="spellStart"/>
      <w:r>
        <w:rPr>
          <w:rStyle w:val="CharStyle113"/>
        </w:rPr>
        <w:t>iv</w:t>
      </w:r>
      <w:proofErr w:type="spellEnd"/>
      <w:r>
        <w:rPr>
          <w:rStyle w:val="CharStyle113"/>
        </w:rPr>
        <w:t xml:space="preserve">) tohoto článku Všeobecných podmínek, a to ve lhůtě stanovené v odst. (v) tohoto článku Všeobecných podmínek. Částka vypořádáni bude určena jako částka ve výši nájemného, které by byl nájemce povinen </w:t>
      </w:r>
      <w:proofErr w:type="gramStart"/>
      <w:r>
        <w:rPr>
          <w:rStyle w:val="CharStyle113"/>
        </w:rPr>
        <w:t>hradit nedošlo</w:t>
      </w:r>
      <w:proofErr w:type="gramEnd"/>
      <w:r>
        <w:rPr>
          <w:rStyle w:val="CharStyle113"/>
        </w:rPr>
        <w:t>-li by k předčasnému ukonč</w:t>
      </w:r>
      <w:r>
        <w:rPr>
          <w:rStyle w:val="CharStyle113"/>
        </w:rPr>
        <w:t>ení nájmu, tzn. jako částka ve výši nájemného za dobu od předčasného ukončení nájmu do posledního dne sjednané doby nájmu ve vztahu k jednotlivým nebytovým prostorům tvořícím předmět nájmu, jichž se předčasné ukončení nájmu týká, snížená o pět procent (5%)</w:t>
      </w:r>
      <w:r>
        <w:rPr>
          <w:rStyle w:val="CharStyle113"/>
        </w:rPr>
        <w:t xml:space="preserve"> (dále jen „částka vypořádání").</w:t>
      </w:r>
    </w:p>
    <w:p w:rsidR="004F3542" w:rsidRDefault="007E0099">
      <w:pPr>
        <w:pStyle w:val="Style47"/>
        <w:numPr>
          <w:ilvl w:val="0"/>
          <w:numId w:val="51"/>
        </w:numPr>
        <w:shd w:val="clear" w:color="auto" w:fill="auto"/>
        <w:tabs>
          <w:tab w:val="left" w:pos="1119"/>
        </w:tabs>
        <w:spacing w:before="0" w:after="154" w:line="182" w:lineRule="exact"/>
        <w:ind w:left="560" w:right="20" w:hanging="540"/>
      </w:pPr>
      <w:r>
        <w:rPr>
          <w:rStyle w:val="CharStyle113"/>
        </w:rPr>
        <w:t>Nájemce se zavazuje uzavřít s pronajímatelem do dvaceti (20) pracovních dnů ode dne doručení oznámení dle odstavce (</w:t>
      </w:r>
      <w:proofErr w:type="spellStart"/>
      <w:r>
        <w:rPr>
          <w:rStyle w:val="CharStyle113"/>
        </w:rPr>
        <w:t>ii</w:t>
      </w:r>
      <w:proofErr w:type="spellEnd"/>
      <w:r>
        <w:rPr>
          <w:rStyle w:val="CharStyle113"/>
        </w:rPr>
        <w:t xml:space="preserve">) tohoto článku Všeobecných podmínek dodatek ke Smlouvě, kterým bude mezí pronajímatelem a nájemcem nově </w:t>
      </w:r>
      <w:r>
        <w:rPr>
          <w:rStyle w:val="CharStyle113"/>
        </w:rPr>
        <w:t>vymezen předmět nájmu a vypořádána práva a závazky související s předčasným ukončením. Ve stejné lhůtě zašle pronajímatel nájemci vyúčtování částky vypořádání určené postupem dle odst. (</w:t>
      </w:r>
      <w:proofErr w:type="spellStart"/>
      <w:r>
        <w:rPr>
          <w:rStyle w:val="CharStyle113"/>
        </w:rPr>
        <w:t>iv</w:t>
      </w:r>
      <w:proofErr w:type="spellEnd"/>
      <w:r>
        <w:rPr>
          <w:rStyle w:val="CharStyle113"/>
        </w:rPr>
        <w:t>) tohoto článku Všeobecných podmínek. Nájemce bude povinen uhradit č</w:t>
      </w:r>
      <w:r>
        <w:rPr>
          <w:rStyle w:val="CharStyle113"/>
        </w:rPr>
        <w:t>ástku vypořádání do deseti (10) pracovních dnů od obdržení vyúčtování částky vypořádání od pronajímatele. Návrh dodatku ke Smlouvě dle první věty odstavce (v) tohoto článku Všeobecných podmínek zpracuje pronajímatel a předloží jej nájemci.</w:t>
      </w:r>
    </w:p>
    <w:p w:rsidR="004F3542" w:rsidRDefault="007E0099">
      <w:pPr>
        <w:pStyle w:val="Style47"/>
        <w:shd w:val="clear" w:color="auto" w:fill="auto"/>
        <w:spacing w:before="0" w:after="66" w:line="140" w:lineRule="exact"/>
        <w:ind w:left="560" w:hanging="540"/>
      </w:pPr>
      <w:r>
        <w:rPr>
          <w:rStyle w:val="CharStyle113"/>
        </w:rPr>
        <w:t>25. Jednostranné</w:t>
      </w:r>
      <w:r>
        <w:rPr>
          <w:rStyle w:val="CharStyle113"/>
        </w:rPr>
        <w:t xml:space="preserve"> ukončení nájmu</w:t>
      </w:r>
    </w:p>
    <w:p w:rsidR="004F3542" w:rsidRDefault="007E0099">
      <w:pPr>
        <w:pStyle w:val="Style47"/>
        <w:numPr>
          <w:ilvl w:val="0"/>
          <w:numId w:val="52"/>
        </w:numPr>
        <w:shd w:val="clear" w:color="auto" w:fill="auto"/>
        <w:tabs>
          <w:tab w:val="center" w:pos="1362"/>
          <w:tab w:val="left" w:pos="1942"/>
        </w:tabs>
        <w:spacing w:before="0" w:line="182" w:lineRule="exact"/>
        <w:ind w:left="560" w:hanging="540"/>
      </w:pPr>
      <w:r>
        <w:rPr>
          <w:rStyle w:val="CharStyle113"/>
        </w:rPr>
        <w:t>Není-li</w:t>
      </w:r>
      <w:r>
        <w:rPr>
          <w:rStyle w:val="CharStyle113"/>
        </w:rPr>
        <w:tab/>
        <w:t>Všeobecnými podmínkami</w:t>
      </w:r>
    </w:p>
    <w:p w:rsidR="004F3542" w:rsidRDefault="007E0099">
      <w:pPr>
        <w:pStyle w:val="Style47"/>
        <w:shd w:val="clear" w:color="auto" w:fill="auto"/>
        <w:tabs>
          <w:tab w:val="left" w:pos="1361"/>
          <w:tab w:val="left" w:pos="2245"/>
          <w:tab w:val="left" w:pos="3166"/>
          <w:tab w:val="right" w:pos="4143"/>
        </w:tabs>
        <w:spacing w:before="0" w:line="182" w:lineRule="exact"/>
        <w:ind w:firstLine="540"/>
      </w:pPr>
      <w:r>
        <w:rPr>
          <w:rStyle w:val="CharStyle113"/>
        </w:rPr>
        <w:t>sjednáno</w:t>
      </w:r>
      <w:r>
        <w:rPr>
          <w:rStyle w:val="CharStyle113"/>
        </w:rPr>
        <w:tab/>
        <w:t>jinak, pak</w:t>
      </w:r>
      <w:r>
        <w:rPr>
          <w:rStyle w:val="CharStyle113"/>
        </w:rPr>
        <w:tab/>
        <w:t>lze nájem</w:t>
      </w:r>
      <w:r>
        <w:rPr>
          <w:rStyle w:val="CharStyle113"/>
        </w:rPr>
        <w:tab/>
        <w:t>dle</w:t>
      </w:r>
      <w:r>
        <w:rPr>
          <w:rStyle w:val="CharStyle113"/>
        </w:rPr>
        <w:tab/>
        <w:t>Smlouvy</w:t>
      </w:r>
    </w:p>
    <w:p w:rsidR="004F3542" w:rsidRDefault="007E0099">
      <w:pPr>
        <w:pStyle w:val="Style47"/>
        <w:shd w:val="clear" w:color="auto" w:fill="auto"/>
        <w:spacing w:before="0" w:after="120" w:line="182" w:lineRule="exact"/>
        <w:ind w:left="560" w:right="20" w:firstLine="0"/>
      </w:pPr>
      <w:r>
        <w:rPr>
          <w:rStyle w:val="CharStyle113"/>
        </w:rPr>
        <w:t xml:space="preserve">ohledně celého předmětu </w:t>
      </w:r>
      <w:r>
        <w:rPr>
          <w:rStyle w:val="CharStyle132"/>
        </w:rPr>
        <w:t xml:space="preserve">nájmu ukončit pouze </w:t>
      </w:r>
      <w:r>
        <w:rPr>
          <w:rStyle w:val="CharStyle113"/>
        </w:rPr>
        <w:t>v souladu se zákonem č. 89/2012 Sb., občanský zákoník, v platném znění.</w:t>
      </w:r>
    </w:p>
    <w:p w:rsidR="004F3542" w:rsidRDefault="007E0099">
      <w:pPr>
        <w:pStyle w:val="Style47"/>
        <w:numPr>
          <w:ilvl w:val="0"/>
          <w:numId w:val="52"/>
        </w:numPr>
        <w:shd w:val="clear" w:color="auto" w:fill="auto"/>
        <w:tabs>
          <w:tab w:val="right" w:pos="1983"/>
          <w:tab w:val="left" w:pos="2198"/>
        </w:tabs>
        <w:spacing w:before="0" w:line="182" w:lineRule="exact"/>
        <w:ind w:left="560" w:hanging="540"/>
      </w:pPr>
      <w:r>
        <w:rPr>
          <w:rStyle w:val="CharStyle113"/>
        </w:rPr>
        <w:t>Pronajímatel</w:t>
      </w:r>
      <w:r>
        <w:rPr>
          <w:rStyle w:val="CharStyle113"/>
        </w:rPr>
        <w:tab/>
        <w:t xml:space="preserve">je oprávněn </w:t>
      </w:r>
      <w:proofErr w:type="gramStart"/>
      <w:r>
        <w:rPr>
          <w:rStyle w:val="CharStyle113"/>
        </w:rPr>
        <w:t>Smlouvu</w:t>
      </w:r>
      <w:proofErr w:type="gramEnd"/>
    </w:p>
    <w:p w:rsidR="004F3542" w:rsidRDefault="007E0099">
      <w:pPr>
        <w:pStyle w:val="Style47"/>
        <w:shd w:val="clear" w:color="auto" w:fill="auto"/>
        <w:tabs>
          <w:tab w:val="left" w:pos="1361"/>
          <w:tab w:val="left" w:pos="2212"/>
          <w:tab w:val="left" w:pos="3134"/>
          <w:tab w:val="right" w:pos="4143"/>
        </w:tabs>
        <w:spacing w:before="0" w:line="182" w:lineRule="exact"/>
        <w:ind w:left="560" w:right="20" w:firstLine="0"/>
      </w:pPr>
      <w:r>
        <w:rPr>
          <w:rStyle w:val="CharStyle113"/>
        </w:rPr>
        <w:t>vypovědět písemnou</w:t>
      </w:r>
      <w:r>
        <w:rPr>
          <w:rStyle w:val="CharStyle113"/>
        </w:rPr>
        <w:t xml:space="preserve"> výpovědí doručenou nájemci, a to v případě, že nájemce podstatným způsobem porušuje</w:t>
      </w:r>
      <w:r>
        <w:rPr>
          <w:rStyle w:val="CharStyle113"/>
        </w:rPr>
        <w:tab/>
        <w:t>povinnosti</w:t>
      </w:r>
      <w:r>
        <w:rPr>
          <w:rStyle w:val="CharStyle113"/>
        </w:rPr>
        <w:tab/>
        <w:t>vyplývající</w:t>
      </w:r>
      <w:r>
        <w:rPr>
          <w:rStyle w:val="CharStyle113"/>
        </w:rPr>
        <w:tab/>
        <w:t>pro</w:t>
      </w:r>
      <w:r>
        <w:rPr>
          <w:rStyle w:val="CharStyle113"/>
        </w:rPr>
        <w:tab/>
        <w:t xml:space="preserve">něj </w:t>
      </w:r>
      <w:proofErr w:type="gramStart"/>
      <w:r>
        <w:rPr>
          <w:rStyle w:val="CharStyle113"/>
        </w:rPr>
        <w:t>ze</w:t>
      </w:r>
      <w:proofErr w:type="gramEnd"/>
    </w:p>
    <w:p w:rsidR="004F3542" w:rsidRDefault="007E0099">
      <w:pPr>
        <w:pStyle w:val="Style47"/>
        <w:shd w:val="clear" w:color="auto" w:fill="auto"/>
        <w:tabs>
          <w:tab w:val="left" w:pos="1361"/>
          <w:tab w:val="left" w:pos="2226"/>
          <w:tab w:val="left" w:pos="3118"/>
          <w:tab w:val="right" w:pos="4143"/>
        </w:tabs>
        <w:spacing w:before="0" w:line="182" w:lineRule="exact"/>
        <w:ind w:firstLine="540"/>
      </w:pPr>
      <w:r>
        <w:rPr>
          <w:rStyle w:val="CharStyle113"/>
        </w:rPr>
        <w:t>Smlouvy.</w:t>
      </w:r>
      <w:r>
        <w:rPr>
          <w:rStyle w:val="CharStyle113"/>
        </w:rPr>
        <w:tab/>
        <w:t>Porušením</w:t>
      </w:r>
      <w:r>
        <w:rPr>
          <w:rStyle w:val="CharStyle113"/>
        </w:rPr>
        <w:tab/>
        <w:t>povinností,</w:t>
      </w:r>
      <w:r>
        <w:rPr>
          <w:rStyle w:val="CharStyle113"/>
        </w:rPr>
        <w:tab/>
        <w:t>které</w:t>
      </w:r>
      <w:r>
        <w:rPr>
          <w:rStyle w:val="CharStyle113"/>
        </w:rPr>
        <w:tab/>
        <w:t>zakládá</w:t>
      </w:r>
    </w:p>
    <w:p w:rsidR="004F3542" w:rsidRDefault="007E0099">
      <w:pPr>
        <w:pStyle w:val="Style47"/>
        <w:shd w:val="clear" w:color="auto" w:fill="auto"/>
        <w:spacing w:before="0" w:line="182" w:lineRule="exact"/>
        <w:ind w:left="560" w:right="20" w:firstLine="0"/>
      </w:pPr>
      <w:r>
        <w:rPr>
          <w:rStyle w:val="CharStyle113"/>
        </w:rPr>
        <w:t xml:space="preserve">právo pronajímatele na výpověď dle tohoto článku se, pro účely Smlouvy, rozumí výhradně to, </w:t>
      </w:r>
      <w:r>
        <w:rPr>
          <w:rStyle w:val="CharStyle113"/>
        </w:rPr>
        <w:t>že:</w:t>
      </w:r>
    </w:p>
    <w:p w:rsidR="004F3542" w:rsidRDefault="007E0099">
      <w:pPr>
        <w:pStyle w:val="Style47"/>
        <w:numPr>
          <w:ilvl w:val="0"/>
          <w:numId w:val="53"/>
        </w:numPr>
        <w:shd w:val="clear" w:color="auto" w:fill="auto"/>
        <w:tabs>
          <w:tab w:val="left" w:pos="451"/>
        </w:tabs>
        <w:spacing w:before="0" w:line="182" w:lineRule="exact"/>
        <w:ind w:right="20" w:firstLine="540"/>
      </w:pPr>
      <w:r>
        <w:rPr>
          <w:rStyle w:val="CharStyle113"/>
        </w:rPr>
        <w:t xml:space="preserve">nájemce je v </w:t>
      </w:r>
      <w:proofErr w:type="gramStart"/>
      <w:r>
        <w:rPr>
          <w:rStyle w:val="CharStyle113"/>
        </w:rPr>
        <w:t>prodleni</w:t>
      </w:r>
      <w:proofErr w:type="gramEnd"/>
      <w:r>
        <w:rPr>
          <w:rStyle w:val="CharStyle113"/>
        </w:rPr>
        <w:t xml:space="preserve"> s úhradou nájemného nebo jiných plateb podle Smlouvy a/nebo Všeobecných podmínek po dobu delší než dvacet (20) dní;</w:t>
      </w:r>
    </w:p>
    <w:p w:rsidR="004F3542" w:rsidRDefault="007E0099">
      <w:pPr>
        <w:pStyle w:val="Style47"/>
        <w:shd w:val="clear" w:color="auto" w:fill="auto"/>
        <w:spacing w:before="0" w:line="182" w:lineRule="exact"/>
        <w:ind w:right="20" w:firstLine="0"/>
      </w:pPr>
      <w:r>
        <w:rPr>
          <w:rStyle w:val="CharStyle113"/>
        </w:rPr>
        <w:t xml:space="preserve">nájemce je v prodlení s doplněním kauce; nájemce užívá předmět nájmu v zásadním rozporu s účelem nájmu stanoveným </w:t>
      </w:r>
      <w:r>
        <w:rPr>
          <w:rStyle w:val="CharStyle113"/>
        </w:rPr>
        <w:t>ve Smlouvě a/nebo Všeobecných podmínkách; nájemce užívá předmět nájmu nebo společné prostory či venkovní zařízení způsobem, jež je v rozporu se Smlouvou a/nebo Všeobecnými podmínkami; nájemce přenechá předmět nájmu nebo jakoukoli jeho část do podnájmu třet</w:t>
      </w:r>
      <w:r>
        <w:rPr>
          <w:rStyle w:val="CharStyle113"/>
        </w:rPr>
        <w:t>í osobě bez předchozího písemného souhlasu</w:t>
      </w:r>
      <w:r>
        <w:br w:type="page"/>
      </w:r>
    </w:p>
    <w:p w:rsidR="004F3542" w:rsidRDefault="007E0099">
      <w:pPr>
        <w:pStyle w:val="Style47"/>
        <w:shd w:val="clear" w:color="auto" w:fill="auto"/>
        <w:spacing w:before="0" w:line="182" w:lineRule="exact"/>
        <w:ind w:left="460" w:right="20" w:firstLine="0"/>
      </w:pPr>
      <w:r>
        <w:rPr>
          <w:rStyle w:val="CharStyle113"/>
        </w:rPr>
        <w:lastRenderedPageBreak/>
        <w:t>pronajímatele nebo jakékoli osobě umožní jiné užívání předmětu nájmu nebo jakékoli jeho části;</w:t>
      </w:r>
    </w:p>
    <w:p w:rsidR="004F3542" w:rsidRDefault="007E0099">
      <w:pPr>
        <w:pStyle w:val="Style47"/>
        <w:numPr>
          <w:ilvl w:val="0"/>
          <w:numId w:val="54"/>
        </w:numPr>
        <w:shd w:val="clear" w:color="auto" w:fill="auto"/>
        <w:spacing w:before="0" w:line="182" w:lineRule="exact"/>
        <w:ind w:left="460" w:right="20" w:hanging="280"/>
      </w:pPr>
      <w:r>
        <w:rPr>
          <w:rStyle w:val="CharStyle113"/>
        </w:rPr>
        <w:t xml:space="preserve"> nájemce vykonává svá práva nájemce, vyplývající ze Smlouvy způsobem, který je v rozporu s dobrými mravy a/nebo pravidly slušného chování;</w:t>
      </w:r>
    </w:p>
    <w:p w:rsidR="004F3542" w:rsidRDefault="007E0099">
      <w:pPr>
        <w:pStyle w:val="Style47"/>
        <w:numPr>
          <w:ilvl w:val="0"/>
          <w:numId w:val="54"/>
        </w:numPr>
        <w:shd w:val="clear" w:color="auto" w:fill="auto"/>
        <w:spacing w:before="0" w:after="120" w:line="182" w:lineRule="exact"/>
        <w:ind w:left="460" w:right="20" w:hanging="280"/>
      </w:pPr>
      <w:r>
        <w:rPr>
          <w:rStyle w:val="CharStyle113"/>
        </w:rPr>
        <w:t xml:space="preserve"> nájemce závažným způsobem porušuje své povinnosti stanovené Provozním řádem a/nebo Bezpečnostními předpisy.</w:t>
      </w:r>
    </w:p>
    <w:p w:rsidR="004F3542" w:rsidRDefault="007E0099">
      <w:pPr>
        <w:pStyle w:val="Style47"/>
        <w:shd w:val="clear" w:color="auto" w:fill="auto"/>
        <w:tabs>
          <w:tab w:val="left" w:pos="994"/>
          <w:tab w:val="right" w:pos="3615"/>
        </w:tabs>
        <w:spacing w:before="0" w:line="182" w:lineRule="exact"/>
        <w:ind w:left="20" w:right="20" w:firstLine="540"/>
      </w:pPr>
      <w:r>
        <w:rPr>
          <w:rStyle w:val="CharStyle113"/>
        </w:rPr>
        <w:t xml:space="preserve">Nájemce </w:t>
      </w:r>
      <w:r>
        <w:rPr>
          <w:rStyle w:val="CharStyle113"/>
        </w:rPr>
        <w:t>je oprávněn Smlouvu vypovědět písemnou výpovědí doručenou pronajímateli, a to v případě, že pronajímatel podstatným způsobem opakovaně porušuje povinnosti vyplývající pro něj ze Smlouvy, přičemž v důsledku této skutečnosti nájemce nemůže řádným způsobem vy</w:t>
      </w:r>
      <w:r>
        <w:rPr>
          <w:rStyle w:val="CharStyle113"/>
        </w:rPr>
        <w:t>konávat svá práva založená Smlouvou, a současně pouze za předpokladu, že pronajímatel na výzvu nájemce a ve lhůtě stanovené touto výzvou neukončí porušování svých povinností uložených mu Smlouvou a/nebo Všeobecnými podmínkami. Ve výzvě pronajímateli dle př</w:t>
      </w:r>
      <w:r>
        <w:rPr>
          <w:rStyle w:val="CharStyle113"/>
        </w:rPr>
        <w:t>edchozí věty nájemce (i) identifikuje</w:t>
      </w:r>
      <w:r>
        <w:rPr>
          <w:rStyle w:val="CharStyle113"/>
        </w:rPr>
        <w:tab/>
        <w:t>povinnosti, které</w:t>
      </w:r>
      <w:r>
        <w:rPr>
          <w:rStyle w:val="CharStyle113"/>
        </w:rPr>
        <w:tab/>
        <w:t>pronajímatel</w:t>
      </w:r>
    </w:p>
    <w:p w:rsidR="004F3542" w:rsidRDefault="007E0099">
      <w:pPr>
        <w:pStyle w:val="Style47"/>
        <w:shd w:val="clear" w:color="auto" w:fill="auto"/>
        <w:tabs>
          <w:tab w:val="left" w:pos="994"/>
          <w:tab w:val="right" w:pos="3615"/>
        </w:tabs>
        <w:spacing w:before="0" w:line="182" w:lineRule="exact"/>
        <w:ind w:left="20" w:firstLine="0"/>
      </w:pPr>
      <w:r>
        <w:rPr>
          <w:rStyle w:val="CharStyle113"/>
        </w:rPr>
        <w:t>opakované</w:t>
      </w:r>
      <w:r>
        <w:rPr>
          <w:rStyle w:val="CharStyle113"/>
        </w:rPr>
        <w:tab/>
        <w:t>porušil odkazem</w:t>
      </w:r>
      <w:r>
        <w:rPr>
          <w:rStyle w:val="CharStyle113"/>
        </w:rPr>
        <w:tab/>
        <w:t>na příslušná</w:t>
      </w:r>
    </w:p>
    <w:p w:rsidR="004F3542" w:rsidRDefault="007E0099">
      <w:pPr>
        <w:pStyle w:val="Style47"/>
        <w:shd w:val="clear" w:color="auto" w:fill="auto"/>
        <w:tabs>
          <w:tab w:val="left" w:pos="994"/>
          <w:tab w:val="right" w:pos="3615"/>
        </w:tabs>
        <w:spacing w:before="0" w:line="182" w:lineRule="exact"/>
        <w:ind w:left="20" w:firstLine="0"/>
      </w:pPr>
      <w:r>
        <w:rPr>
          <w:rStyle w:val="CharStyle113"/>
        </w:rPr>
        <w:t>ustanovení</w:t>
      </w:r>
      <w:r>
        <w:rPr>
          <w:rStyle w:val="CharStyle113"/>
        </w:rPr>
        <w:tab/>
        <w:t>Smlouvy a/nebo</w:t>
      </w:r>
      <w:r>
        <w:rPr>
          <w:rStyle w:val="CharStyle113"/>
        </w:rPr>
        <w:tab/>
        <w:t>Všeobecných</w:t>
      </w:r>
    </w:p>
    <w:p w:rsidR="004F3542" w:rsidRDefault="007E0099">
      <w:pPr>
        <w:pStyle w:val="Style47"/>
        <w:shd w:val="clear" w:color="auto" w:fill="auto"/>
        <w:spacing w:before="0" w:after="120" w:line="182" w:lineRule="exact"/>
        <w:ind w:left="20" w:right="20" w:firstLine="0"/>
      </w:pPr>
      <w:r>
        <w:rPr>
          <w:rStyle w:val="CharStyle113"/>
        </w:rPr>
        <w:t>podmínek a specifikuje skutkový stav takového porušení povinností a (</w:t>
      </w:r>
      <w:proofErr w:type="spellStart"/>
      <w:r>
        <w:rPr>
          <w:rStyle w:val="CharStyle113"/>
        </w:rPr>
        <w:t>ii</w:t>
      </w:r>
      <w:proofErr w:type="spellEnd"/>
      <w:r>
        <w:rPr>
          <w:rStyle w:val="CharStyle113"/>
        </w:rPr>
        <w:t>) stanoví lhůtu minimálně třicet (30) p</w:t>
      </w:r>
      <w:r>
        <w:rPr>
          <w:rStyle w:val="CharStyle113"/>
        </w:rPr>
        <w:t>racovních dní, ve které je pronajímatel povinen ukončit porušování svých povinností uložených mu Smlouvou a/nebo Všeobecnými podmínkami.</w:t>
      </w:r>
    </w:p>
    <w:p w:rsidR="004F3542" w:rsidRDefault="007E0099">
      <w:pPr>
        <w:pStyle w:val="Style47"/>
        <w:shd w:val="clear" w:color="auto" w:fill="auto"/>
        <w:spacing w:before="0" w:after="138" w:line="182" w:lineRule="exact"/>
        <w:ind w:left="20" w:right="20" w:firstLine="540"/>
      </w:pPr>
      <w:r>
        <w:rPr>
          <w:rStyle w:val="CharStyle113"/>
        </w:rPr>
        <w:t>Výpovědní lhůta, pro případ výpovědi dle odst. (</w:t>
      </w:r>
      <w:proofErr w:type="spellStart"/>
      <w:r>
        <w:rPr>
          <w:rStyle w:val="CharStyle113"/>
        </w:rPr>
        <w:t>ii</w:t>
      </w:r>
      <w:proofErr w:type="spellEnd"/>
      <w:r>
        <w:rPr>
          <w:rStyle w:val="CharStyle113"/>
        </w:rPr>
        <w:t xml:space="preserve">) tohoto článku činí pět (5) pracovních dnů a počíná dnem </w:t>
      </w:r>
      <w:r>
        <w:rPr>
          <w:rStyle w:val="CharStyle113"/>
        </w:rPr>
        <w:t>následujícím po dni doručení písemné výpovědi nájemci.</w:t>
      </w:r>
    </w:p>
    <w:p w:rsidR="004F3542" w:rsidRDefault="007E0099">
      <w:pPr>
        <w:pStyle w:val="Style106"/>
        <w:shd w:val="clear" w:color="auto" w:fill="auto"/>
        <w:spacing w:before="0" w:after="85" w:line="160" w:lineRule="exact"/>
        <w:ind w:left="20" w:firstLine="0"/>
        <w:jc w:val="both"/>
      </w:pPr>
      <w:r>
        <w:rPr>
          <w:rStyle w:val="CharStyle124"/>
          <w:b/>
          <w:bCs/>
        </w:rPr>
        <w:t>Vrácení předmětu nájmu, změna sídla nájemce</w:t>
      </w:r>
    </w:p>
    <w:p w:rsidR="004F3542" w:rsidRDefault="007E0099">
      <w:pPr>
        <w:pStyle w:val="Style106"/>
        <w:shd w:val="clear" w:color="auto" w:fill="auto"/>
        <w:spacing w:before="0" w:after="67" w:line="160" w:lineRule="exact"/>
        <w:ind w:left="20" w:firstLine="0"/>
        <w:jc w:val="both"/>
      </w:pPr>
      <w:r>
        <w:rPr>
          <w:rStyle w:val="CharStyle124"/>
          <w:b/>
          <w:bCs/>
        </w:rPr>
        <w:t>Vrácení předmětu nájmu</w:t>
      </w:r>
    </w:p>
    <w:p w:rsidR="004F3542" w:rsidRDefault="007E0099">
      <w:pPr>
        <w:pStyle w:val="Style47"/>
        <w:shd w:val="clear" w:color="auto" w:fill="auto"/>
        <w:spacing w:before="0" w:after="120" w:line="182" w:lineRule="exact"/>
        <w:ind w:left="20" w:right="20" w:firstLine="540"/>
      </w:pPr>
      <w:r>
        <w:rPr>
          <w:rStyle w:val="CharStyle113"/>
        </w:rPr>
        <w:t>Předmět nájmu předá nájemce pronajímateli zpět při ukončení nájmu dle Smlouvy v souladu s článkem 9 těchto Všeobecných podmínek.</w:t>
      </w:r>
    </w:p>
    <w:p w:rsidR="004F3542" w:rsidRDefault="007E0099">
      <w:pPr>
        <w:pStyle w:val="Style47"/>
        <w:shd w:val="clear" w:color="auto" w:fill="auto"/>
        <w:spacing w:before="0" w:after="120" w:line="182" w:lineRule="exact"/>
        <w:ind w:left="20" w:right="20" w:firstLine="540"/>
      </w:pPr>
      <w:r>
        <w:rPr>
          <w:rStyle w:val="CharStyle113"/>
        </w:rPr>
        <w:t>Předm</w:t>
      </w:r>
      <w:r>
        <w:rPr>
          <w:rStyle w:val="CharStyle113"/>
        </w:rPr>
        <w:t>ět nájmu bude předán do 18:00 hodin dne, kterým nájem dle Smlouvy končí. Pokud je dnem předání sobota, neděle nebo státem uznaný svátek, předmět nájmu bude vrácen do 18:00 hodin nejbližšího následujícího pracovního dne.</w:t>
      </w:r>
    </w:p>
    <w:p w:rsidR="004F3542" w:rsidRDefault="007E0099">
      <w:pPr>
        <w:pStyle w:val="Style47"/>
        <w:shd w:val="clear" w:color="auto" w:fill="auto"/>
        <w:spacing w:before="0" w:after="124" w:line="182" w:lineRule="exact"/>
        <w:ind w:left="20" w:right="20" w:firstLine="540"/>
      </w:pPr>
      <w:r>
        <w:rPr>
          <w:rStyle w:val="CharStyle113"/>
        </w:rPr>
        <w:t>Při předáni předmětu nájmu zpět pron</w:t>
      </w:r>
      <w:r>
        <w:rPr>
          <w:rStyle w:val="CharStyle113"/>
        </w:rPr>
        <w:t>ajímateli smluvní strany provedou prohlídku zjevného stavu předmětu nájmu a připraví a podepíší předávací protokol, ve kterém zachytí stav předávaného předmětu nájmu zjištěný při prohlídce.</w:t>
      </w:r>
    </w:p>
    <w:p w:rsidR="004F3542" w:rsidRDefault="007E0099">
      <w:pPr>
        <w:pStyle w:val="Style47"/>
        <w:shd w:val="clear" w:color="auto" w:fill="auto"/>
        <w:spacing w:before="0" w:line="178" w:lineRule="exact"/>
        <w:ind w:left="20" w:right="20" w:firstLine="540"/>
      </w:pPr>
      <w:r>
        <w:rPr>
          <w:rStyle w:val="CharStyle113"/>
        </w:rPr>
        <w:t>Pokud nájemce poruší povinnost předat včas vyklizený předmět nájmu</w:t>
      </w:r>
      <w:r>
        <w:rPr>
          <w:rStyle w:val="CharStyle113"/>
        </w:rPr>
        <w:t xml:space="preserve"> pronajímateli, který svým stavem bude odpovídat čl. 9.2 těchto všeobecných podmínek nájmu, za každý den takového prodlení bude povinen platit pronajímateli smluvní pokutu ve výši 1/15 měsíčního nájemného, ve výši platné ke dni předcházejícímu dni ukončení</w:t>
      </w:r>
      <w:r>
        <w:rPr>
          <w:rStyle w:val="CharStyle113"/>
        </w:rPr>
        <w:t xml:space="preserve"> nájmu dle Smlouvy.</w:t>
      </w:r>
    </w:p>
    <w:p w:rsidR="004F3542" w:rsidRDefault="007E0099">
      <w:pPr>
        <w:pStyle w:val="Style47"/>
        <w:numPr>
          <w:ilvl w:val="0"/>
          <w:numId w:val="48"/>
        </w:numPr>
        <w:shd w:val="clear" w:color="auto" w:fill="auto"/>
        <w:tabs>
          <w:tab w:val="left" w:pos="266"/>
        </w:tabs>
        <w:spacing w:before="0" w:line="178" w:lineRule="exact"/>
        <w:ind w:left="20" w:right="20" w:firstLine="0"/>
      </w:pPr>
      <w:proofErr w:type="gramStart"/>
      <w:r>
        <w:rPr>
          <w:rStyle w:val="CharStyle113"/>
        </w:rPr>
        <w:t>případě</w:t>
      </w:r>
      <w:proofErr w:type="gramEnd"/>
      <w:r>
        <w:rPr>
          <w:rStyle w:val="CharStyle113"/>
        </w:rPr>
        <w:t>, kdy nájemce nepředá pronajímateli vyklizený předmět nájmu, je pronajímatel oprávněn předmět nájmu na náklady nájemce vyklidit.</w:t>
      </w:r>
    </w:p>
    <w:p w:rsidR="004F3542" w:rsidRDefault="007E0099">
      <w:pPr>
        <w:pStyle w:val="Style47"/>
        <w:shd w:val="clear" w:color="auto" w:fill="auto"/>
        <w:spacing w:before="0" w:after="131" w:line="140" w:lineRule="exact"/>
        <w:ind w:left="560" w:hanging="540"/>
      </w:pPr>
      <w:r>
        <w:rPr>
          <w:rStyle w:val="CharStyle113"/>
        </w:rPr>
        <w:t>26.2. Změna sídla nájemce</w:t>
      </w:r>
    </w:p>
    <w:p w:rsidR="004F3542" w:rsidRDefault="007E0099">
      <w:pPr>
        <w:pStyle w:val="Style47"/>
        <w:numPr>
          <w:ilvl w:val="0"/>
          <w:numId w:val="55"/>
        </w:numPr>
        <w:shd w:val="clear" w:color="auto" w:fill="auto"/>
        <w:tabs>
          <w:tab w:val="left" w:pos="537"/>
          <w:tab w:val="left" w:pos="1446"/>
          <w:tab w:val="right" w:pos="2320"/>
          <w:tab w:val="right" w:pos="4137"/>
        </w:tabs>
        <w:spacing w:before="0" w:line="182" w:lineRule="exact"/>
        <w:ind w:left="560" w:hanging="540"/>
      </w:pPr>
      <w:r>
        <w:rPr>
          <w:rStyle w:val="CharStyle113"/>
        </w:rPr>
        <w:t>V případě,</w:t>
      </w:r>
      <w:r>
        <w:rPr>
          <w:rStyle w:val="CharStyle113"/>
        </w:rPr>
        <w:tab/>
        <w:t>že je</w:t>
      </w:r>
      <w:r>
        <w:rPr>
          <w:rStyle w:val="CharStyle113"/>
        </w:rPr>
        <w:tab/>
        <w:t>sídlo</w:t>
      </w:r>
      <w:r>
        <w:rPr>
          <w:rStyle w:val="CharStyle113"/>
        </w:rPr>
        <w:tab/>
        <w:t>nebo místo podnikání</w:t>
      </w:r>
    </w:p>
    <w:p w:rsidR="004F3542" w:rsidRDefault="007E0099">
      <w:pPr>
        <w:pStyle w:val="Style47"/>
        <w:shd w:val="clear" w:color="auto" w:fill="auto"/>
        <w:spacing w:before="0" w:line="182" w:lineRule="exact"/>
        <w:ind w:left="560" w:right="20" w:firstLine="0"/>
      </w:pPr>
      <w:r>
        <w:rPr>
          <w:rStyle w:val="CharStyle113"/>
        </w:rPr>
        <w:t xml:space="preserve">nájemce umístěno v předmětu </w:t>
      </w:r>
      <w:r>
        <w:rPr>
          <w:rStyle w:val="CharStyle113"/>
        </w:rPr>
        <w:t>nájmu, zavazuje se nájemce</w:t>
      </w:r>
    </w:p>
    <w:p w:rsidR="004F3542" w:rsidRDefault="007E0099">
      <w:pPr>
        <w:pStyle w:val="Style47"/>
        <w:numPr>
          <w:ilvl w:val="0"/>
          <w:numId w:val="56"/>
        </w:numPr>
        <w:shd w:val="clear" w:color="auto" w:fill="auto"/>
        <w:spacing w:before="0" w:line="182" w:lineRule="exact"/>
        <w:ind w:left="1140" w:right="20" w:hanging="360"/>
      </w:pPr>
      <w:r>
        <w:rPr>
          <w:rStyle w:val="CharStyle113"/>
        </w:rPr>
        <w:t xml:space="preserve"> nejpozději do jednoho (1) měsíce od data ukončení nájmu změnit své sídlo nebo místo podnikání tak, aby nebylo umístěno v předmětu nájmu;</w:t>
      </w:r>
    </w:p>
    <w:p w:rsidR="004F3542" w:rsidRDefault="007E0099">
      <w:pPr>
        <w:pStyle w:val="Style47"/>
        <w:numPr>
          <w:ilvl w:val="0"/>
          <w:numId w:val="56"/>
        </w:numPr>
        <w:shd w:val="clear" w:color="auto" w:fill="auto"/>
        <w:tabs>
          <w:tab w:val="left" w:pos="1438"/>
          <w:tab w:val="right" w:pos="2320"/>
          <w:tab w:val="right" w:pos="4137"/>
        </w:tabs>
        <w:spacing w:before="0" w:line="182" w:lineRule="exact"/>
        <w:ind w:left="1140" w:right="20" w:hanging="360"/>
      </w:pPr>
      <w:r>
        <w:rPr>
          <w:rStyle w:val="CharStyle113"/>
        </w:rPr>
        <w:t xml:space="preserve"> změnu svého sídla nebo místa podnikání bez zbytečného odkladu, nejpozději do deseti (10) p</w:t>
      </w:r>
      <w:r>
        <w:rPr>
          <w:rStyle w:val="CharStyle113"/>
        </w:rPr>
        <w:t>racovních dní od</w:t>
      </w:r>
      <w:r>
        <w:rPr>
          <w:rStyle w:val="CharStyle113"/>
        </w:rPr>
        <w:tab/>
        <w:t>zápisu</w:t>
      </w:r>
      <w:r>
        <w:rPr>
          <w:rStyle w:val="CharStyle113"/>
        </w:rPr>
        <w:tab/>
        <w:t>této</w:t>
      </w:r>
      <w:r>
        <w:rPr>
          <w:rStyle w:val="CharStyle113"/>
        </w:rPr>
        <w:tab/>
        <w:t>změny do příslušného</w:t>
      </w:r>
    </w:p>
    <w:p w:rsidR="004F3542" w:rsidRDefault="007E0099">
      <w:pPr>
        <w:pStyle w:val="Style47"/>
        <w:shd w:val="clear" w:color="auto" w:fill="auto"/>
        <w:spacing w:before="0" w:after="180" w:line="182" w:lineRule="exact"/>
        <w:ind w:left="1140" w:firstLine="0"/>
        <w:jc w:val="left"/>
      </w:pPr>
      <w:r>
        <w:rPr>
          <w:rStyle w:val="CharStyle113"/>
        </w:rPr>
        <w:lastRenderedPageBreak/>
        <w:t>rejstříku, pronajímateli prokázat.</w:t>
      </w:r>
    </w:p>
    <w:p w:rsidR="004F3542" w:rsidRDefault="007E0099">
      <w:pPr>
        <w:pStyle w:val="Style47"/>
        <w:numPr>
          <w:ilvl w:val="0"/>
          <w:numId w:val="55"/>
        </w:numPr>
        <w:shd w:val="clear" w:color="auto" w:fill="auto"/>
        <w:tabs>
          <w:tab w:val="left" w:pos="537"/>
          <w:tab w:val="right" w:pos="4137"/>
        </w:tabs>
        <w:spacing w:before="0" w:line="182" w:lineRule="exact"/>
        <w:ind w:left="560" w:hanging="540"/>
      </w:pPr>
      <w:r>
        <w:rPr>
          <w:rStyle w:val="CharStyle113"/>
        </w:rPr>
        <w:t>Pokud nájemce poruší</w:t>
      </w:r>
      <w:r>
        <w:rPr>
          <w:rStyle w:val="CharStyle113"/>
        </w:rPr>
        <w:tab/>
        <w:t>svou povinnost dle čl.</w:t>
      </w:r>
    </w:p>
    <w:p w:rsidR="004F3542" w:rsidRDefault="007E0099">
      <w:pPr>
        <w:pStyle w:val="Style47"/>
        <w:shd w:val="clear" w:color="auto" w:fill="auto"/>
        <w:spacing w:before="0" w:after="214" w:line="182" w:lineRule="exact"/>
        <w:ind w:left="560" w:right="20" w:firstLine="0"/>
      </w:pPr>
      <w:proofErr w:type="gramStart"/>
      <w:r>
        <w:rPr>
          <w:rStyle w:val="CharStyle113"/>
        </w:rPr>
        <w:t>26.2</w:t>
      </w:r>
      <w:proofErr w:type="gramEnd"/>
      <w:r>
        <w:rPr>
          <w:rStyle w:val="CharStyle113"/>
        </w:rPr>
        <w:t>.</w:t>
      </w:r>
      <w:proofErr w:type="gramStart"/>
      <w:r>
        <w:rPr>
          <w:rStyle w:val="CharStyle113"/>
        </w:rPr>
        <w:t>odst.</w:t>
      </w:r>
      <w:proofErr w:type="gramEnd"/>
      <w:r>
        <w:rPr>
          <w:rStyle w:val="CharStyle113"/>
        </w:rPr>
        <w:t xml:space="preserve"> (i) </w:t>
      </w:r>
      <w:proofErr w:type="spellStart"/>
      <w:r>
        <w:rPr>
          <w:rStyle w:val="CharStyle113"/>
        </w:rPr>
        <w:t>pism</w:t>
      </w:r>
      <w:proofErr w:type="spellEnd"/>
      <w:r>
        <w:rPr>
          <w:rStyle w:val="CharStyle113"/>
        </w:rPr>
        <w:t xml:space="preserve">. a) těchto Všeobecných podmínek výše, náleží pronajímateli smluvní pokuta ve výši odpovídající 10% </w:t>
      </w:r>
      <w:r>
        <w:rPr>
          <w:rStyle w:val="CharStyle113"/>
        </w:rPr>
        <w:t>měsíčního nájemného ve výši platné ke dni předcházejícímu dni ukončení nájmu dle Smlouvy za každý den prodlení se splněním příslušné povinnosti.</w:t>
      </w:r>
    </w:p>
    <w:p w:rsidR="004F3542" w:rsidRDefault="007E0099">
      <w:pPr>
        <w:pStyle w:val="Style47"/>
        <w:shd w:val="clear" w:color="auto" w:fill="auto"/>
        <w:tabs>
          <w:tab w:val="left" w:pos="537"/>
        </w:tabs>
        <w:spacing w:before="0" w:after="126" w:line="140" w:lineRule="exact"/>
        <w:ind w:left="560" w:hanging="540"/>
      </w:pPr>
      <w:r>
        <w:rPr>
          <w:rStyle w:val="CharStyle113"/>
        </w:rPr>
        <w:t>27.</w:t>
      </w:r>
      <w:r>
        <w:rPr>
          <w:rStyle w:val="CharStyle113"/>
        </w:rPr>
        <w:tab/>
        <w:t>Správce</w:t>
      </w:r>
    </w:p>
    <w:p w:rsidR="004F3542" w:rsidRDefault="007E0099">
      <w:pPr>
        <w:pStyle w:val="Style47"/>
        <w:numPr>
          <w:ilvl w:val="0"/>
          <w:numId w:val="57"/>
        </w:numPr>
        <w:shd w:val="clear" w:color="auto" w:fill="auto"/>
        <w:tabs>
          <w:tab w:val="left" w:pos="1061"/>
        </w:tabs>
        <w:spacing w:before="0" w:after="180" w:line="182" w:lineRule="exact"/>
        <w:ind w:left="560" w:right="20" w:hanging="540"/>
      </w:pPr>
      <w:r>
        <w:rPr>
          <w:rStyle w:val="CharStyle113"/>
        </w:rPr>
        <w:t>Správu budovy, v ní nacházejících se nebytových prostor, resp. souvisejících pozemků, zajišťuje pro</w:t>
      </w:r>
      <w:r>
        <w:rPr>
          <w:rStyle w:val="CharStyle113"/>
        </w:rPr>
        <w:t xml:space="preserve"> Pronajímatele třetí osoba, jejíž identifikaci Pronajímatel Nájemci sdělí (dále jen „správce").</w:t>
      </w:r>
    </w:p>
    <w:p w:rsidR="004F3542" w:rsidRDefault="007E0099">
      <w:pPr>
        <w:pStyle w:val="Style47"/>
        <w:numPr>
          <w:ilvl w:val="0"/>
          <w:numId w:val="57"/>
        </w:numPr>
        <w:shd w:val="clear" w:color="auto" w:fill="auto"/>
        <w:tabs>
          <w:tab w:val="right" w:pos="1666"/>
          <w:tab w:val="left" w:pos="2036"/>
        </w:tabs>
        <w:spacing w:before="0" w:line="182" w:lineRule="exact"/>
        <w:ind w:left="560" w:hanging="540"/>
      </w:pPr>
      <w:r>
        <w:rPr>
          <w:rStyle w:val="CharStyle113"/>
        </w:rPr>
        <w:t>Správce</w:t>
      </w:r>
      <w:r>
        <w:rPr>
          <w:rStyle w:val="CharStyle113"/>
        </w:rPr>
        <w:tab/>
        <w:t>je oprávněn jménem</w:t>
      </w:r>
    </w:p>
    <w:p w:rsidR="004F3542" w:rsidRDefault="007E0099">
      <w:pPr>
        <w:pStyle w:val="Style47"/>
        <w:shd w:val="clear" w:color="auto" w:fill="auto"/>
        <w:spacing w:before="0" w:after="180" w:line="182" w:lineRule="exact"/>
        <w:ind w:left="560" w:right="20" w:firstLine="0"/>
      </w:pPr>
      <w:r>
        <w:rPr>
          <w:rStyle w:val="CharStyle113"/>
        </w:rPr>
        <w:t>pronajímatele řešit veškeré otázky spojené s užíváním předmětu nájmu (zejména zajišťuje každodenní styk nájemci, poskytuje informace,</w:t>
      </w:r>
      <w:r>
        <w:rPr>
          <w:rStyle w:val="CharStyle113"/>
        </w:rPr>
        <w:t xml:space="preserve"> vystupuje ve vztahu k dodavatelům služeb, </w:t>
      </w:r>
      <w:proofErr w:type="spellStart"/>
      <w:r>
        <w:rPr>
          <w:rStyle w:val="CharStyle113"/>
        </w:rPr>
        <w:t>vyůčtovává</w:t>
      </w:r>
      <w:proofErr w:type="spellEnd"/>
      <w:r>
        <w:rPr>
          <w:rStyle w:val="CharStyle113"/>
        </w:rPr>
        <w:t xml:space="preserve"> služby, přebírá korespondenci, řeší reklamace a stížností nájemců, podepisuje a předává oznámení, a jiné písemné dokumenty, či souhlasy udělené pronajímatelem dle Smlouvy a Všeobecných podmínek, apod.).</w:t>
      </w:r>
      <w:r>
        <w:rPr>
          <w:rStyle w:val="CharStyle113"/>
        </w:rPr>
        <w:t xml:space="preserve"> Nájemce je s touto skutečností seznámen a zavazuje se ve věcech nájemního vztahu poskytovat správci veškerou nutnou součinnost tak, aby byl naplněn obsah a účel Smlouvy a Všeobecných podmínek.</w:t>
      </w:r>
    </w:p>
    <w:p w:rsidR="004F3542" w:rsidRDefault="007E0099">
      <w:pPr>
        <w:pStyle w:val="Style47"/>
        <w:numPr>
          <w:ilvl w:val="0"/>
          <w:numId w:val="57"/>
        </w:numPr>
        <w:shd w:val="clear" w:color="auto" w:fill="auto"/>
        <w:tabs>
          <w:tab w:val="left" w:pos="1061"/>
        </w:tabs>
        <w:spacing w:before="0" w:after="180" w:line="182" w:lineRule="exact"/>
        <w:ind w:left="560" w:right="20" w:hanging="540"/>
      </w:pPr>
      <w:r>
        <w:rPr>
          <w:rStyle w:val="CharStyle113"/>
        </w:rPr>
        <w:t>Správce a nájemce jmenují své zástupce, kteří budou zabezpečov</w:t>
      </w:r>
      <w:r>
        <w:rPr>
          <w:rStyle w:val="CharStyle113"/>
        </w:rPr>
        <w:t xml:space="preserve">at spolupráci a vzájemnou informovanost obou smluvních stran, předávání potřebných podkladů, dokumentů a výstupů (dále jen „kontaktní osoby"). Kontaktní osoby nebo kontaktní údaje může každá ze smluvních stran kdykoliv změnit či doplnit písemným oznámením </w:t>
      </w:r>
      <w:r>
        <w:rPr>
          <w:rStyle w:val="CharStyle113"/>
        </w:rPr>
        <w:t>předaným druhé smluvní straně. Kontaktní osoby jsou určeny v příloze Smlouvy.</w:t>
      </w:r>
    </w:p>
    <w:p w:rsidR="004F3542" w:rsidRDefault="007E0099">
      <w:pPr>
        <w:pStyle w:val="Style47"/>
        <w:numPr>
          <w:ilvl w:val="0"/>
          <w:numId w:val="57"/>
        </w:numPr>
        <w:shd w:val="clear" w:color="auto" w:fill="auto"/>
        <w:tabs>
          <w:tab w:val="left" w:pos="1061"/>
        </w:tabs>
        <w:spacing w:before="0" w:after="64" w:line="182" w:lineRule="exact"/>
        <w:ind w:left="560" w:right="20" w:hanging="540"/>
      </w:pPr>
      <w:r>
        <w:rPr>
          <w:rStyle w:val="CharStyle113"/>
        </w:rPr>
        <w:t>Kromě případů výslovně uvedených ve Smlouvě nebo těchto Všeobecných podmínkách budou veškeré výzvy či oznámeni mezí smluvními stranami učiněny písemnou formou, v českém jazyce, p</w:t>
      </w:r>
      <w:r>
        <w:rPr>
          <w:rStyle w:val="CharStyle113"/>
        </w:rPr>
        <w:t>ředány osobně či odeslány doporučeným dopisem, elektronickou poštou nebo faxem příslušné kontaktní osobě příslušné smluvní strany, a to na adresu či faxové číslo příslušné kontaktní osoby uvedené v příloze Smlouvy nebo na jinou adresu či faxové číslo přísl</w:t>
      </w:r>
      <w:r>
        <w:rPr>
          <w:rStyle w:val="CharStyle113"/>
        </w:rPr>
        <w:t>ušné kontaktní osoby, popř. jiné kontaktní osobě oznámené druhé smluvní straně v souladu s tímto článkem a nebude-li prokázáno dřívější doručení, budou považována za doručená:</w:t>
      </w:r>
    </w:p>
    <w:p w:rsidR="004F3542" w:rsidRDefault="007E0099">
      <w:pPr>
        <w:pStyle w:val="Style47"/>
        <w:numPr>
          <w:ilvl w:val="0"/>
          <w:numId w:val="58"/>
        </w:numPr>
        <w:shd w:val="clear" w:color="auto" w:fill="auto"/>
        <w:tabs>
          <w:tab w:val="left" w:pos="1061"/>
        </w:tabs>
        <w:spacing w:before="0" w:line="178" w:lineRule="exact"/>
        <w:ind w:left="1080" w:right="20" w:hanging="360"/>
        <w:jc w:val="left"/>
        <w:sectPr w:rsidR="004F3542">
          <w:pgSz w:w="11909" w:h="16834"/>
          <w:pgMar w:top="1038" w:right="1800" w:bottom="2252" w:left="1601" w:header="0" w:footer="3" w:gutter="0"/>
          <w:cols w:num="2" w:space="720" w:equalWidth="0">
            <w:col w:w="3638" w:space="698"/>
            <w:col w:w="4171"/>
          </w:cols>
          <w:noEndnote/>
          <w:docGrid w:linePitch="360"/>
        </w:sectPr>
      </w:pPr>
      <w:r>
        <w:rPr>
          <w:rStyle w:val="CharStyle113"/>
        </w:rPr>
        <w:t>v případě osobního doručení dnem osobního před</w:t>
      </w:r>
      <w:r>
        <w:rPr>
          <w:rStyle w:val="CharStyle113"/>
        </w:rPr>
        <w:t>ání;</w:t>
      </w:r>
    </w:p>
    <w:p w:rsidR="004F3542" w:rsidRDefault="007E0099">
      <w:pPr>
        <w:pStyle w:val="Style47"/>
        <w:numPr>
          <w:ilvl w:val="0"/>
          <w:numId w:val="58"/>
        </w:numPr>
        <w:shd w:val="clear" w:color="auto" w:fill="auto"/>
        <w:spacing w:before="0" w:after="180" w:line="182" w:lineRule="exact"/>
        <w:ind w:left="560" w:right="940" w:hanging="360"/>
      </w:pPr>
      <w:r>
        <w:rPr>
          <w:rStyle w:val="CharStyle113"/>
        </w:rPr>
        <w:lastRenderedPageBreak/>
        <w:t xml:space="preserve"> v případě doručení doporučeným dopisem, třetí (3.) pracovní den po odeslání doporučeného dopisu;</w:t>
      </w:r>
    </w:p>
    <w:p w:rsidR="004F3542" w:rsidRDefault="007E0099">
      <w:pPr>
        <w:pStyle w:val="Style47"/>
        <w:numPr>
          <w:ilvl w:val="0"/>
          <w:numId w:val="58"/>
        </w:numPr>
        <w:shd w:val="clear" w:color="auto" w:fill="auto"/>
        <w:spacing w:before="0" w:after="180" w:line="182" w:lineRule="exact"/>
        <w:ind w:left="560" w:right="940" w:hanging="360"/>
      </w:pPr>
      <w:r>
        <w:rPr>
          <w:rStyle w:val="CharStyle113"/>
        </w:rPr>
        <w:t xml:space="preserve"> v případě doručení faxem, dnem odeslání, pokud bude vygenerováno potvrzení o bezchybném přenosu dat;</w:t>
      </w:r>
    </w:p>
    <w:p w:rsidR="004F3542" w:rsidRDefault="007E0099">
      <w:pPr>
        <w:pStyle w:val="Style47"/>
        <w:numPr>
          <w:ilvl w:val="0"/>
          <w:numId w:val="58"/>
        </w:numPr>
        <w:shd w:val="clear" w:color="auto" w:fill="auto"/>
        <w:spacing w:before="0" w:after="120" w:line="182" w:lineRule="exact"/>
        <w:ind w:left="560" w:right="940" w:hanging="360"/>
      </w:pPr>
      <w:r>
        <w:rPr>
          <w:rStyle w:val="CharStyle113"/>
        </w:rPr>
        <w:t xml:space="preserve"> v případě doručování elektronickou poštou dnem odeslání elektronické zprávy adresátovi.</w:t>
      </w:r>
    </w:p>
    <w:p w:rsidR="004F3542" w:rsidRDefault="007E0099">
      <w:pPr>
        <w:pStyle w:val="Style47"/>
        <w:shd w:val="clear" w:color="auto" w:fill="auto"/>
        <w:spacing w:before="0" w:line="182" w:lineRule="exact"/>
        <w:ind w:left="20" w:right="940" w:firstLine="540"/>
      </w:pPr>
      <w:r>
        <w:rPr>
          <w:rStyle w:val="CharStyle113"/>
        </w:rPr>
        <w:t>Změna výše uvedené Kontaktní osoby jedné ze smluvních stran musí být stejným způsobem oznámena druhé smluvní straně společně se všemi detaily nové kontaktní osoby, při</w:t>
      </w:r>
      <w:r>
        <w:rPr>
          <w:rStyle w:val="CharStyle113"/>
        </w:rPr>
        <w:t>čemž taková změna nebude považována za změnu těchto Všeobecných podmínek,</w:t>
      </w:r>
    </w:p>
    <w:p w:rsidR="004F3542" w:rsidRDefault="007E0099">
      <w:pPr>
        <w:pStyle w:val="Style47"/>
        <w:shd w:val="clear" w:color="auto" w:fill="auto"/>
        <w:spacing w:before="0" w:after="66" w:line="140" w:lineRule="exact"/>
        <w:ind w:firstLine="0"/>
        <w:jc w:val="right"/>
      </w:pPr>
      <w:r>
        <w:rPr>
          <w:rStyle w:val="CharStyle113"/>
        </w:rPr>
        <w:t>(</w:t>
      </w:r>
      <w:proofErr w:type="spellStart"/>
      <w:r>
        <w:rPr>
          <w:rStyle w:val="CharStyle113"/>
        </w:rPr>
        <w:t>iv</w:t>
      </w:r>
      <w:proofErr w:type="spellEnd"/>
      <w:r>
        <w:rPr>
          <w:rStyle w:val="CharStyle113"/>
        </w:rPr>
        <w:t>)</w:t>
      </w:r>
    </w:p>
    <w:p w:rsidR="004F3542" w:rsidRDefault="007E0099">
      <w:pPr>
        <w:pStyle w:val="Style47"/>
        <w:shd w:val="clear" w:color="auto" w:fill="auto"/>
        <w:spacing w:before="0" w:line="182" w:lineRule="exact"/>
        <w:ind w:left="20" w:right="940" w:firstLine="540"/>
      </w:pPr>
      <w:r>
        <w:rPr>
          <w:rStyle w:val="CharStyle113"/>
        </w:rPr>
        <w:t>Pro případ, že je nájemce povinným uživatelem datově schránky ve smyslu zákona č.</w:t>
      </w:r>
    </w:p>
    <w:p w:rsidR="004F3542" w:rsidRDefault="007E0099">
      <w:pPr>
        <w:pStyle w:val="Style47"/>
        <w:shd w:val="clear" w:color="auto" w:fill="auto"/>
        <w:spacing w:before="0" w:after="120" w:line="182" w:lineRule="exact"/>
        <w:ind w:left="20" w:right="940" w:firstLine="0"/>
      </w:pPr>
      <w:r>
        <w:rPr>
          <w:rStyle w:val="CharStyle113"/>
        </w:rPr>
        <w:t>300/2008 Sb., o elektronických úkonech a autorizované konverzi dokumentů, v platném zněni, (dál</w:t>
      </w:r>
      <w:r>
        <w:rPr>
          <w:rStyle w:val="CharStyle113"/>
        </w:rPr>
        <w:t xml:space="preserve">e jen „Zákon o datových schránkách"), pak počínaje dnem, ve kterém </w:t>
      </w:r>
      <w:proofErr w:type="spellStart"/>
      <w:r>
        <w:rPr>
          <w:rStyle w:val="CharStyle113"/>
        </w:rPr>
        <w:t>nabudou</w:t>
      </w:r>
      <w:proofErr w:type="spellEnd"/>
      <w:r>
        <w:rPr>
          <w:rStyle w:val="CharStyle113"/>
        </w:rPr>
        <w:t xml:space="preserve"> účinnosti příslušná ustanoveni Zákona o datových schránkách umožňující osobám soukromého práva dodáváni zpráv do datové schránky, bude pronajímatel oprávněn doručovat faktury nebo o</w:t>
      </w:r>
      <w:r>
        <w:rPr>
          <w:rStyle w:val="CharStyle113"/>
        </w:rPr>
        <w:t>bdobné žádosti o zaplacení, stejné jako ostatní písemnosti dle Smlouvy a Všeobecných podmínek, do datové schránky nájemce. Nájemce je povinen zajistit umožnění takového dodávání a výslovně souhlasí s tím, aby byl příslušný dokument považován za doručený 10</w:t>
      </w:r>
      <w:r>
        <w:rPr>
          <w:rStyle w:val="CharStyle113"/>
        </w:rPr>
        <w:t xml:space="preserve"> den pod dni jeho prokazatelného odeslání </w:t>
      </w:r>
      <w:proofErr w:type="spellStart"/>
      <w:r>
        <w:rPr>
          <w:rStyle w:val="CharStyle113"/>
        </w:rPr>
        <w:t>pronajimatelem</w:t>
      </w:r>
      <w:proofErr w:type="spellEnd"/>
      <w:r>
        <w:rPr>
          <w:rStyle w:val="CharStyle113"/>
        </w:rPr>
        <w:t xml:space="preserve"> do datové schránky nájemce.</w:t>
      </w:r>
    </w:p>
    <w:p w:rsidR="004F3542" w:rsidRDefault="007E0099">
      <w:pPr>
        <w:pStyle w:val="Style47"/>
        <w:shd w:val="clear" w:color="auto" w:fill="auto"/>
        <w:spacing w:before="0" w:after="154" w:line="182" w:lineRule="exact"/>
        <w:ind w:left="20" w:right="940" w:firstLine="540"/>
      </w:pPr>
      <w:r>
        <w:rPr>
          <w:rStyle w:val="CharStyle113"/>
        </w:rPr>
        <w:t xml:space="preserve">Pronajímatel je oprávněn doručovat prostřednictvím datově schránky postupem dle předchozího odstavce též v případě, že se nájemce kdykoli po dobu </w:t>
      </w:r>
      <w:proofErr w:type="gramStart"/>
      <w:r>
        <w:rPr>
          <w:rStyle w:val="CharStyle113"/>
        </w:rPr>
        <w:t>trváni</w:t>
      </w:r>
      <w:proofErr w:type="gramEnd"/>
      <w:r>
        <w:rPr>
          <w:rStyle w:val="CharStyle113"/>
        </w:rPr>
        <w:t xml:space="preserve"> nájemního vztahu z</w:t>
      </w:r>
      <w:r>
        <w:rPr>
          <w:rStyle w:val="CharStyle113"/>
        </w:rPr>
        <w:t>aloženého Smlouvou stane povinným uživatelem datové schránky, ve smyslu Zákona o datových schránkách.</w:t>
      </w:r>
    </w:p>
    <w:p w:rsidR="004F3542" w:rsidRDefault="007E0099">
      <w:pPr>
        <w:pStyle w:val="Style115"/>
        <w:shd w:val="clear" w:color="auto" w:fill="auto"/>
        <w:spacing w:before="0" w:after="306" w:line="140" w:lineRule="exact"/>
        <w:ind w:left="20" w:firstLine="0"/>
      </w:pPr>
      <w:bookmarkStart w:id="14" w:name="bookmark15"/>
      <w:r>
        <w:t>Prohlášení nájemce, ostatní ujednáni</w:t>
      </w:r>
      <w:bookmarkEnd w:id="14"/>
    </w:p>
    <w:p w:rsidR="004F3542" w:rsidRDefault="007E0099">
      <w:pPr>
        <w:pStyle w:val="Style47"/>
        <w:shd w:val="clear" w:color="auto" w:fill="auto"/>
        <w:spacing w:before="0" w:line="182" w:lineRule="exact"/>
        <w:ind w:left="20" w:firstLine="540"/>
      </w:pPr>
      <w:r>
        <w:rPr>
          <w:rStyle w:val="CharStyle113"/>
        </w:rPr>
        <w:t xml:space="preserve">Nájemce prohlašuje a pronajímateli ručí </w:t>
      </w:r>
      <w:proofErr w:type="gramStart"/>
      <w:r>
        <w:rPr>
          <w:rStyle w:val="CharStyle113"/>
        </w:rPr>
        <w:t>za</w:t>
      </w:r>
      <w:proofErr w:type="gramEnd"/>
    </w:p>
    <w:p w:rsidR="004F3542" w:rsidRDefault="007E0099">
      <w:pPr>
        <w:pStyle w:val="Style47"/>
        <w:shd w:val="clear" w:color="auto" w:fill="auto"/>
        <w:spacing w:before="0" w:line="182" w:lineRule="exact"/>
        <w:ind w:left="20" w:firstLine="0"/>
      </w:pPr>
      <w:r>
        <w:rPr>
          <w:rStyle w:val="CharStyle113"/>
        </w:rPr>
        <w:t>to, že:</w:t>
      </w:r>
    </w:p>
    <w:p w:rsidR="004F3542" w:rsidRDefault="007E0099">
      <w:pPr>
        <w:pStyle w:val="Style47"/>
        <w:numPr>
          <w:ilvl w:val="0"/>
          <w:numId w:val="59"/>
        </w:numPr>
        <w:shd w:val="clear" w:color="auto" w:fill="auto"/>
        <w:spacing w:before="0" w:line="182" w:lineRule="exact"/>
        <w:ind w:left="480" w:right="940" w:hanging="360"/>
      </w:pPr>
      <w:r>
        <w:rPr>
          <w:rStyle w:val="CharStyle113"/>
        </w:rPr>
        <w:t xml:space="preserve"> nájemce není v úpadku ani hrozícím úpadku;</w:t>
      </w:r>
    </w:p>
    <w:p w:rsidR="004F3542" w:rsidRDefault="007E0099">
      <w:pPr>
        <w:pStyle w:val="Style47"/>
        <w:numPr>
          <w:ilvl w:val="0"/>
          <w:numId w:val="59"/>
        </w:numPr>
        <w:shd w:val="clear" w:color="auto" w:fill="auto"/>
        <w:spacing w:before="0" w:line="182" w:lineRule="exact"/>
        <w:ind w:left="480" w:right="940" w:hanging="360"/>
      </w:pPr>
      <w:r>
        <w:rPr>
          <w:rStyle w:val="CharStyle113"/>
        </w:rPr>
        <w:t xml:space="preserve"> nájemce nepodal k soudu návrh na konkurs, neoznámil hrozící úpadek, nepodal návrh na přiznání ochranné lhůty, vyhlášení moratoria ani narovnání;</w:t>
      </w:r>
    </w:p>
    <w:p w:rsidR="004F3542" w:rsidRDefault="007E0099">
      <w:pPr>
        <w:pStyle w:val="Style47"/>
        <w:numPr>
          <w:ilvl w:val="0"/>
          <w:numId w:val="59"/>
        </w:numPr>
        <w:shd w:val="clear" w:color="auto" w:fill="auto"/>
        <w:spacing w:before="0" w:line="182" w:lineRule="exact"/>
        <w:ind w:left="480" w:right="940" w:hanging="360"/>
      </w:pPr>
      <w:r>
        <w:rPr>
          <w:rStyle w:val="CharStyle113"/>
        </w:rPr>
        <w:t xml:space="preserve"> žádný soud neprohlásil konkurs na majetek nájemce ani nerozhodl o </w:t>
      </w:r>
      <w:proofErr w:type="spellStart"/>
      <w:r>
        <w:rPr>
          <w:rStyle w:val="CharStyle113"/>
        </w:rPr>
        <w:t>insolvenčnim</w:t>
      </w:r>
      <w:proofErr w:type="spellEnd"/>
      <w:r>
        <w:rPr>
          <w:rStyle w:val="CharStyle113"/>
        </w:rPr>
        <w:t xml:space="preserve"> návrhu, nepřiznal ochrannou lh</w:t>
      </w:r>
      <w:r>
        <w:rPr>
          <w:rStyle w:val="CharStyle113"/>
        </w:rPr>
        <w:t xml:space="preserve">ůtu, nevyhlásil </w:t>
      </w:r>
      <w:r>
        <w:rPr>
          <w:rStyle w:val="CharStyle113"/>
          <w:lang w:val="en-US"/>
        </w:rPr>
        <w:t xml:space="preserve">moratorium </w:t>
      </w:r>
      <w:r>
        <w:rPr>
          <w:rStyle w:val="CharStyle113"/>
        </w:rPr>
        <w:t>ani nepovolil narovnání ani nezamítl návrh na konkurs nebo insolvenční návrh pro nedostatek majetku nájemce;</w:t>
      </w:r>
    </w:p>
    <w:p w:rsidR="004F3542" w:rsidRDefault="007E0099">
      <w:pPr>
        <w:pStyle w:val="Style47"/>
        <w:numPr>
          <w:ilvl w:val="0"/>
          <w:numId w:val="59"/>
        </w:numPr>
        <w:shd w:val="clear" w:color="auto" w:fill="auto"/>
        <w:spacing w:before="0" w:line="182" w:lineRule="exact"/>
        <w:ind w:left="480" w:right="940" w:hanging="360"/>
      </w:pPr>
      <w:r>
        <w:rPr>
          <w:rStyle w:val="CharStyle113"/>
        </w:rPr>
        <w:t xml:space="preserve"> žádná </w:t>
      </w:r>
      <w:proofErr w:type="spellStart"/>
      <w:r>
        <w:rPr>
          <w:rStyle w:val="CharStyle113"/>
        </w:rPr>
        <w:t>třeti</w:t>
      </w:r>
      <w:proofErr w:type="spellEnd"/>
      <w:r>
        <w:rPr>
          <w:rStyle w:val="CharStyle113"/>
        </w:rPr>
        <w:t xml:space="preserve"> osoba neučinila žádné úkony vedoucí k prohlášeni konkursu ani k </w:t>
      </w:r>
      <w:proofErr w:type="gramStart"/>
      <w:r>
        <w:rPr>
          <w:rStyle w:val="CharStyle113"/>
        </w:rPr>
        <w:t>vydáni</w:t>
      </w:r>
      <w:proofErr w:type="gramEnd"/>
      <w:r>
        <w:rPr>
          <w:rStyle w:val="CharStyle113"/>
        </w:rPr>
        <w:t xml:space="preserve"> rozhodnutí o </w:t>
      </w:r>
      <w:proofErr w:type="spellStart"/>
      <w:r>
        <w:rPr>
          <w:rStyle w:val="CharStyle113"/>
        </w:rPr>
        <w:t>insolvenčnim</w:t>
      </w:r>
      <w:proofErr w:type="spellEnd"/>
      <w:r>
        <w:rPr>
          <w:rStyle w:val="CharStyle113"/>
        </w:rPr>
        <w:t xml:space="preserve"> návrhu neb</w:t>
      </w:r>
      <w:r>
        <w:rPr>
          <w:rStyle w:val="CharStyle113"/>
        </w:rPr>
        <w:t>o narovnáni s ohledem na majetek nájemce;</w:t>
      </w:r>
    </w:p>
    <w:p w:rsidR="004F3542" w:rsidRDefault="007E0099">
      <w:pPr>
        <w:pStyle w:val="Style47"/>
        <w:numPr>
          <w:ilvl w:val="0"/>
          <w:numId w:val="59"/>
        </w:numPr>
        <w:shd w:val="clear" w:color="auto" w:fill="auto"/>
        <w:spacing w:before="0" w:line="182" w:lineRule="exact"/>
        <w:ind w:left="480" w:right="940" w:hanging="360"/>
      </w:pPr>
      <w:r>
        <w:rPr>
          <w:rStyle w:val="CharStyle113"/>
        </w:rPr>
        <w:t xml:space="preserve"> nehrozí žádné rozhodnuti o </w:t>
      </w:r>
      <w:proofErr w:type="gramStart"/>
      <w:r>
        <w:rPr>
          <w:rStyle w:val="CharStyle113"/>
        </w:rPr>
        <w:t>prohlášeni</w:t>
      </w:r>
      <w:proofErr w:type="gramEnd"/>
      <w:r>
        <w:rPr>
          <w:rStyle w:val="CharStyle113"/>
        </w:rPr>
        <w:t xml:space="preserve"> konkursu, o </w:t>
      </w:r>
      <w:proofErr w:type="spellStart"/>
      <w:r>
        <w:rPr>
          <w:rStyle w:val="CharStyle113"/>
        </w:rPr>
        <w:t>insolvenčnim</w:t>
      </w:r>
      <w:proofErr w:type="spellEnd"/>
      <w:r>
        <w:rPr>
          <w:rStyle w:val="CharStyle113"/>
        </w:rPr>
        <w:t xml:space="preserve"> návrhu, o ochranné lhůtě ani moratoriu ani povoleni provést narovnání ani zamítnuti návrhu na</w:t>
      </w:r>
    </w:p>
    <w:p w:rsidR="004F3542" w:rsidRDefault="007E0099">
      <w:pPr>
        <w:pStyle w:val="Style47"/>
        <w:shd w:val="clear" w:color="auto" w:fill="auto"/>
        <w:spacing w:before="0" w:line="182" w:lineRule="exact"/>
        <w:ind w:left="460" w:right="20" w:firstLine="0"/>
      </w:pPr>
      <w:r>
        <w:rPr>
          <w:rStyle w:val="CharStyle113"/>
        </w:rPr>
        <w:t xml:space="preserve">konkurs nebo </w:t>
      </w:r>
      <w:proofErr w:type="spellStart"/>
      <w:r>
        <w:rPr>
          <w:rStyle w:val="CharStyle113"/>
        </w:rPr>
        <w:t>insolvenčniho</w:t>
      </w:r>
      <w:proofErr w:type="spellEnd"/>
      <w:r>
        <w:rPr>
          <w:rStyle w:val="CharStyle113"/>
        </w:rPr>
        <w:t xml:space="preserve"> návrhu pro nedostatek majetku</w:t>
      </w:r>
      <w:r>
        <w:rPr>
          <w:rStyle w:val="CharStyle113"/>
        </w:rPr>
        <w:t xml:space="preserve"> nájemce;</w:t>
      </w:r>
    </w:p>
    <w:p w:rsidR="004F3542" w:rsidRDefault="007E0099">
      <w:pPr>
        <w:pStyle w:val="Style47"/>
        <w:numPr>
          <w:ilvl w:val="0"/>
          <w:numId w:val="59"/>
        </w:numPr>
        <w:shd w:val="clear" w:color="auto" w:fill="auto"/>
        <w:tabs>
          <w:tab w:val="left" w:pos="410"/>
        </w:tabs>
        <w:spacing w:before="0" w:after="120" w:line="182" w:lineRule="exact"/>
        <w:ind w:left="460" w:right="20" w:hanging="360"/>
      </w:pPr>
      <w:r>
        <w:rPr>
          <w:rStyle w:val="CharStyle113"/>
        </w:rPr>
        <w:t xml:space="preserve">valná hromada nájemce ani žádný soud nerozhodl o zrušení nájemce s </w:t>
      </w:r>
      <w:proofErr w:type="gramStart"/>
      <w:r>
        <w:rPr>
          <w:rStyle w:val="CharStyle113"/>
        </w:rPr>
        <w:t>likvidaci</w:t>
      </w:r>
      <w:proofErr w:type="gramEnd"/>
      <w:r>
        <w:rPr>
          <w:rStyle w:val="CharStyle113"/>
        </w:rPr>
        <w:t xml:space="preserve"> nebo bez likvidace.</w:t>
      </w:r>
    </w:p>
    <w:p w:rsidR="004F3542" w:rsidRDefault="007E0099">
      <w:pPr>
        <w:pStyle w:val="Style47"/>
        <w:shd w:val="clear" w:color="auto" w:fill="auto"/>
        <w:spacing w:before="0" w:after="120" w:line="182" w:lineRule="exact"/>
        <w:ind w:left="20" w:right="20" w:firstLine="540"/>
      </w:pPr>
      <w:r>
        <w:rPr>
          <w:rStyle w:val="CharStyle113"/>
        </w:rPr>
        <w:t xml:space="preserve">Smlouva ve vztahu k individuálním předmětům definovaným </w:t>
      </w:r>
      <w:r>
        <w:rPr>
          <w:rStyle w:val="CharStyle113"/>
        </w:rPr>
        <w:lastRenderedPageBreak/>
        <w:t xml:space="preserve">Smlouvou, resp. její přílohou, představuje více jednotlivých nájemních smluv s tím, že nájem </w:t>
      </w:r>
      <w:r>
        <w:rPr>
          <w:rStyle w:val="CharStyle113"/>
        </w:rPr>
        <w:t>nebytových prostor a parkovacích míst, nábytku a dalších položek dle výčtu uvedeného v příloze, jsou vzájemně závislé.</w:t>
      </w:r>
    </w:p>
    <w:p w:rsidR="004F3542" w:rsidRDefault="007E0099">
      <w:pPr>
        <w:pStyle w:val="Style47"/>
        <w:shd w:val="clear" w:color="auto" w:fill="auto"/>
        <w:spacing w:before="0" w:after="120" w:line="182" w:lineRule="exact"/>
        <w:ind w:left="20" w:right="20" w:firstLine="540"/>
      </w:pPr>
      <w:r>
        <w:rPr>
          <w:rStyle w:val="CharStyle113"/>
        </w:rPr>
        <w:t xml:space="preserve">Závazek nájemce </w:t>
      </w:r>
      <w:proofErr w:type="gramStart"/>
      <w:r>
        <w:rPr>
          <w:rStyle w:val="CharStyle113"/>
        </w:rPr>
        <w:t>poskytnou</w:t>
      </w:r>
      <w:proofErr w:type="gramEnd"/>
      <w:r>
        <w:rPr>
          <w:rStyle w:val="CharStyle113"/>
        </w:rPr>
        <w:t xml:space="preserve"> </w:t>
      </w:r>
      <w:proofErr w:type="spellStart"/>
      <w:r>
        <w:rPr>
          <w:rStyle w:val="CharStyle113"/>
        </w:rPr>
        <w:t>pronajimateli</w:t>
      </w:r>
      <w:proofErr w:type="spellEnd"/>
      <w:r>
        <w:rPr>
          <w:rStyle w:val="CharStyle113"/>
        </w:rPr>
        <w:t xml:space="preserve"> jakékoli peněžité plnění z titulu Smlouvy se </w:t>
      </w:r>
      <w:proofErr w:type="gramStart"/>
      <w:r>
        <w:rPr>
          <w:rStyle w:val="CharStyle113"/>
        </w:rPr>
        <w:t>má</w:t>
      </w:r>
      <w:proofErr w:type="gramEnd"/>
      <w:r>
        <w:rPr>
          <w:rStyle w:val="CharStyle113"/>
        </w:rPr>
        <w:t xml:space="preserve"> za splněný dnem připsáni předmětné peněžní částky</w:t>
      </w:r>
      <w:r>
        <w:rPr>
          <w:rStyle w:val="CharStyle113"/>
        </w:rPr>
        <w:t xml:space="preserve"> ve prospěch účtu pronajímatele.</w:t>
      </w:r>
    </w:p>
    <w:p w:rsidR="004F3542" w:rsidRDefault="007E0099">
      <w:pPr>
        <w:pStyle w:val="Style47"/>
        <w:shd w:val="clear" w:color="auto" w:fill="auto"/>
        <w:spacing w:before="0" w:line="182" w:lineRule="exact"/>
        <w:ind w:left="20" w:right="20" w:firstLine="540"/>
      </w:pPr>
      <w:r>
        <w:rPr>
          <w:rStyle w:val="CharStyle113"/>
        </w:rPr>
        <w:t xml:space="preserve">Pro případ prodlení nájemce s úhradou jakýchkoli plněni dle Smlouvy náleží </w:t>
      </w:r>
      <w:proofErr w:type="spellStart"/>
      <w:r>
        <w:rPr>
          <w:rStyle w:val="CharStyle113"/>
        </w:rPr>
        <w:t>pronajimateli</w:t>
      </w:r>
      <w:proofErr w:type="spellEnd"/>
      <w:r>
        <w:rPr>
          <w:rStyle w:val="CharStyle113"/>
        </w:rPr>
        <w:t xml:space="preserve"> úrok z prodlení s tím, že:</w:t>
      </w:r>
    </w:p>
    <w:p w:rsidR="004F3542" w:rsidRDefault="007E0099">
      <w:pPr>
        <w:pStyle w:val="Style47"/>
        <w:numPr>
          <w:ilvl w:val="0"/>
          <w:numId w:val="60"/>
        </w:numPr>
        <w:shd w:val="clear" w:color="auto" w:fill="auto"/>
        <w:tabs>
          <w:tab w:val="left" w:pos="410"/>
        </w:tabs>
        <w:spacing w:before="0" w:after="120" w:line="182" w:lineRule="exact"/>
        <w:ind w:left="460" w:right="20" w:hanging="360"/>
      </w:pPr>
      <w:r>
        <w:rPr>
          <w:rStyle w:val="CharStyle113"/>
        </w:rPr>
        <w:t>počínaje prvním (1.) dnem prodleni s plněním dlužné částky a konče pátým (5.) dnem prodlení s plněním dlužn</w:t>
      </w:r>
      <w:r>
        <w:rPr>
          <w:rStyle w:val="CharStyle113"/>
        </w:rPr>
        <w:t xml:space="preserve">é částky, náleží </w:t>
      </w:r>
      <w:proofErr w:type="spellStart"/>
      <w:r>
        <w:rPr>
          <w:rStyle w:val="CharStyle113"/>
        </w:rPr>
        <w:t>pronajimateli</w:t>
      </w:r>
      <w:proofErr w:type="spellEnd"/>
      <w:r>
        <w:rPr>
          <w:rStyle w:val="CharStyle113"/>
        </w:rPr>
        <w:t xml:space="preserve"> úrok z prodlení z dlužné částky za každý, byť i započatý den prodlení, a to ve výši </w:t>
      </w:r>
      <w:proofErr w:type="spellStart"/>
      <w:r>
        <w:rPr>
          <w:rStyle w:val="CharStyle113"/>
        </w:rPr>
        <w:t>repo</w:t>
      </w:r>
      <w:proofErr w:type="spellEnd"/>
      <w:r>
        <w:rPr>
          <w:rStyle w:val="CharStyle113"/>
        </w:rPr>
        <w:t xml:space="preserve"> sazby stanovené Českou národní bankou ke dni, ve kterém prodlení započalo, zvýšené o sedm (7) procentních bodů;</w:t>
      </w:r>
    </w:p>
    <w:p w:rsidR="004F3542" w:rsidRDefault="007E0099">
      <w:pPr>
        <w:pStyle w:val="Style47"/>
        <w:numPr>
          <w:ilvl w:val="0"/>
          <w:numId w:val="60"/>
        </w:numPr>
        <w:shd w:val="clear" w:color="auto" w:fill="auto"/>
        <w:tabs>
          <w:tab w:val="left" w:pos="410"/>
        </w:tabs>
        <w:spacing w:before="0" w:after="120" w:line="182" w:lineRule="exact"/>
        <w:ind w:left="460" w:right="20" w:hanging="360"/>
      </w:pPr>
      <w:r>
        <w:rPr>
          <w:rStyle w:val="CharStyle113"/>
        </w:rPr>
        <w:t>počínaje šestým (6.) dne</w:t>
      </w:r>
      <w:r>
        <w:rPr>
          <w:rStyle w:val="CharStyle113"/>
        </w:rPr>
        <w:t xml:space="preserve">m prodlení s plněním dlužné částky a konče desátým (10.) dnem prodleni splněním dlužné částky, náleží </w:t>
      </w:r>
      <w:proofErr w:type="spellStart"/>
      <w:r>
        <w:rPr>
          <w:rStyle w:val="CharStyle113"/>
        </w:rPr>
        <w:t>pronajimateli</w:t>
      </w:r>
      <w:proofErr w:type="spellEnd"/>
      <w:r>
        <w:rPr>
          <w:rStyle w:val="CharStyle113"/>
        </w:rPr>
        <w:t xml:space="preserve"> úrok z prodlení z dlužné částky za každý, byť i započatý den prodleni, a to ve výši </w:t>
      </w:r>
      <w:proofErr w:type="spellStart"/>
      <w:r>
        <w:rPr>
          <w:rStyle w:val="CharStyle113"/>
        </w:rPr>
        <w:t>repo</w:t>
      </w:r>
      <w:proofErr w:type="spellEnd"/>
      <w:r>
        <w:rPr>
          <w:rStyle w:val="CharStyle113"/>
        </w:rPr>
        <w:t xml:space="preserve"> sazby stanovené Českou národní bankou k šestému (6.</w:t>
      </w:r>
      <w:r>
        <w:rPr>
          <w:rStyle w:val="CharStyle113"/>
        </w:rPr>
        <w:t>) dni prodlení, zvýšené o osm (8) procentních bodů;</w:t>
      </w:r>
    </w:p>
    <w:p w:rsidR="004F3542" w:rsidRDefault="007E0099">
      <w:pPr>
        <w:pStyle w:val="Style47"/>
        <w:numPr>
          <w:ilvl w:val="0"/>
          <w:numId w:val="60"/>
        </w:numPr>
        <w:shd w:val="clear" w:color="auto" w:fill="auto"/>
        <w:tabs>
          <w:tab w:val="left" w:pos="410"/>
        </w:tabs>
        <w:spacing w:before="0" w:after="120" w:line="182" w:lineRule="exact"/>
        <w:ind w:left="460" w:right="20" w:hanging="360"/>
      </w:pPr>
      <w:r>
        <w:rPr>
          <w:rStyle w:val="CharStyle113"/>
        </w:rPr>
        <w:t xml:space="preserve">počínaje jedenáctým (11.) dnem prodleni s plněním dlužné částky a konče dnem úhrady dlužné částky, náleží pronajímateli úrok z </w:t>
      </w:r>
      <w:proofErr w:type="gramStart"/>
      <w:r>
        <w:rPr>
          <w:rStyle w:val="CharStyle113"/>
        </w:rPr>
        <w:t>prodleni</w:t>
      </w:r>
      <w:proofErr w:type="gramEnd"/>
      <w:r>
        <w:rPr>
          <w:rStyle w:val="CharStyle113"/>
        </w:rPr>
        <w:t xml:space="preserve"> z dlužné částky za každý, byť i započatý den prodlení, a to ve výši </w:t>
      </w:r>
      <w:proofErr w:type="spellStart"/>
      <w:r>
        <w:rPr>
          <w:rStyle w:val="CharStyle113"/>
        </w:rPr>
        <w:t>repo</w:t>
      </w:r>
      <w:proofErr w:type="spellEnd"/>
      <w:r>
        <w:rPr>
          <w:rStyle w:val="CharStyle113"/>
        </w:rPr>
        <w:t xml:space="preserve"> sazby stanovené Českou národní bankou zvýšené o devět (9) procentních bodů. V každém kalendářním pololetí, v němž trvá prodlení nájemce, je výše úroků z </w:t>
      </w:r>
      <w:proofErr w:type="gramStart"/>
      <w:r>
        <w:rPr>
          <w:rStyle w:val="CharStyle113"/>
        </w:rPr>
        <w:t>prodleni</w:t>
      </w:r>
      <w:proofErr w:type="gramEnd"/>
      <w:r>
        <w:rPr>
          <w:rStyle w:val="CharStyle113"/>
        </w:rPr>
        <w:t xml:space="preserve"> dle písm. c) odst. (v) tohoto článku Všeobecných podmínek závislá na výši </w:t>
      </w:r>
      <w:proofErr w:type="spellStart"/>
      <w:r>
        <w:rPr>
          <w:rStyle w:val="CharStyle113"/>
        </w:rPr>
        <w:t>repo</w:t>
      </w:r>
      <w:proofErr w:type="spellEnd"/>
      <w:r>
        <w:rPr>
          <w:rStyle w:val="CharStyle113"/>
        </w:rPr>
        <w:t xml:space="preserve"> sazby stan</w:t>
      </w:r>
      <w:r>
        <w:rPr>
          <w:rStyle w:val="CharStyle113"/>
        </w:rPr>
        <w:t>ovené Českou národní bankou a platné pro první den příslušného kalendářního pololetí.</w:t>
      </w:r>
    </w:p>
    <w:p w:rsidR="004F3542" w:rsidRDefault="007E0099">
      <w:pPr>
        <w:pStyle w:val="Style47"/>
        <w:shd w:val="clear" w:color="auto" w:fill="auto"/>
        <w:spacing w:before="0" w:line="182" w:lineRule="exact"/>
        <w:ind w:left="20" w:right="20" w:firstLine="540"/>
      </w:pPr>
      <w:r>
        <w:rPr>
          <w:rStyle w:val="CharStyle113"/>
        </w:rPr>
        <w:t>Pro případ prodlení nájemce s úhradou jakýchkoli plnění dle Smlouvy náleží pronajímateli smluvní pokuta s tím, že:</w:t>
      </w:r>
    </w:p>
    <w:p w:rsidR="004F3542" w:rsidRDefault="007E0099">
      <w:pPr>
        <w:pStyle w:val="Style47"/>
        <w:numPr>
          <w:ilvl w:val="0"/>
          <w:numId w:val="61"/>
        </w:numPr>
        <w:shd w:val="clear" w:color="auto" w:fill="auto"/>
        <w:tabs>
          <w:tab w:val="left" w:pos="410"/>
        </w:tabs>
        <w:spacing w:before="0" w:after="120" w:line="182" w:lineRule="exact"/>
        <w:ind w:left="460" w:right="20" w:hanging="360"/>
      </w:pPr>
      <w:r>
        <w:rPr>
          <w:rStyle w:val="CharStyle113"/>
        </w:rPr>
        <w:t>počínaje prvním dnem prodleni s plněním dlužné částky a</w:t>
      </w:r>
      <w:r>
        <w:rPr>
          <w:rStyle w:val="CharStyle113"/>
        </w:rPr>
        <w:t xml:space="preserve"> konče pátým dnem prodleni s plněním dlužné částky, náleží pronajímateli smluvní pokuta ve výši 0,03% z dlužné částky za každý, byť i započatý den prodlení;</w:t>
      </w:r>
    </w:p>
    <w:p w:rsidR="004F3542" w:rsidRDefault="007E0099">
      <w:pPr>
        <w:pStyle w:val="Style47"/>
        <w:numPr>
          <w:ilvl w:val="0"/>
          <w:numId w:val="61"/>
        </w:numPr>
        <w:shd w:val="clear" w:color="auto" w:fill="auto"/>
        <w:tabs>
          <w:tab w:val="left" w:pos="410"/>
        </w:tabs>
        <w:spacing w:before="0" w:line="182" w:lineRule="exact"/>
        <w:ind w:left="460" w:right="20" w:hanging="360"/>
      </w:pPr>
      <w:r>
        <w:rPr>
          <w:rStyle w:val="CharStyle113"/>
        </w:rPr>
        <w:t>počínaje šestým dnem prodlení s plněním dlužné částky a konče desátým dnem prodlení s plněním dlužn</w:t>
      </w:r>
      <w:r>
        <w:rPr>
          <w:rStyle w:val="CharStyle113"/>
        </w:rPr>
        <w:t>é částky, náleží pronajímateli smluvní pokuta ve výši 0,05% z dlužné částky za každý, byť i započatý den prodlení;</w:t>
      </w:r>
      <w:r>
        <w:br w:type="page"/>
      </w:r>
    </w:p>
    <w:p w:rsidR="004F3542" w:rsidRDefault="007E0099">
      <w:pPr>
        <w:pStyle w:val="Style47"/>
        <w:numPr>
          <w:ilvl w:val="0"/>
          <w:numId w:val="61"/>
        </w:numPr>
        <w:shd w:val="clear" w:color="auto" w:fill="auto"/>
        <w:tabs>
          <w:tab w:val="left" w:pos="1082"/>
        </w:tabs>
        <w:spacing w:before="0" w:after="120" w:line="182" w:lineRule="exact"/>
        <w:ind w:left="1020" w:right="20" w:hanging="360"/>
      </w:pPr>
      <w:r>
        <w:rPr>
          <w:rStyle w:val="CharStyle113"/>
        </w:rPr>
        <w:lastRenderedPageBreak/>
        <w:t xml:space="preserve">počínaje jedenáctým dnem prodlení s plněním dlužné částky a konče dnem plnění, náleží pronajímateli smluvní pokuta ve výši 0,1% z dlužné </w:t>
      </w:r>
      <w:r>
        <w:rPr>
          <w:rStyle w:val="CharStyle113"/>
        </w:rPr>
        <w:t>částky za každý, byť i započatý den prodlení.</w:t>
      </w:r>
    </w:p>
    <w:p w:rsidR="004F3542" w:rsidRDefault="007E0099">
      <w:pPr>
        <w:pStyle w:val="Style47"/>
        <w:numPr>
          <w:ilvl w:val="0"/>
          <w:numId w:val="51"/>
        </w:numPr>
        <w:shd w:val="clear" w:color="auto" w:fill="auto"/>
        <w:tabs>
          <w:tab w:val="left" w:pos="1082"/>
          <w:tab w:val="right" w:pos="4162"/>
          <w:tab w:val="left" w:pos="1095"/>
        </w:tabs>
        <w:spacing w:before="0" w:line="182" w:lineRule="exact"/>
        <w:ind w:left="580"/>
      </w:pPr>
      <w:r>
        <w:rPr>
          <w:rStyle w:val="CharStyle113"/>
        </w:rPr>
        <w:t>Jakékoli peněžité plnění</w:t>
      </w:r>
      <w:r>
        <w:rPr>
          <w:rStyle w:val="CharStyle113"/>
        </w:rPr>
        <w:tab/>
        <w:t>poskytnuté</w:t>
      </w:r>
    </w:p>
    <w:p w:rsidR="004F3542" w:rsidRDefault="007E0099">
      <w:pPr>
        <w:pStyle w:val="Style47"/>
        <w:shd w:val="clear" w:color="auto" w:fill="auto"/>
        <w:spacing w:before="0" w:after="120" w:line="182" w:lineRule="exact"/>
        <w:ind w:left="580" w:right="20" w:firstLine="0"/>
      </w:pPr>
      <w:r>
        <w:rPr>
          <w:rStyle w:val="CharStyle113"/>
        </w:rPr>
        <w:t>nájemcem pronajímateli bude vždy použito nejdříve na splnění jeho závazku uhradit úrok z prodlení, smluvní pokutu a teprve poté na úhradu dlužné částky.</w:t>
      </w:r>
    </w:p>
    <w:p w:rsidR="004F3542" w:rsidRDefault="007E0099">
      <w:pPr>
        <w:pStyle w:val="Style47"/>
        <w:shd w:val="clear" w:color="auto" w:fill="auto"/>
        <w:tabs>
          <w:tab w:val="left" w:pos="1082"/>
          <w:tab w:val="right" w:pos="4162"/>
        </w:tabs>
        <w:spacing w:before="0" w:line="182" w:lineRule="exact"/>
        <w:ind w:left="580"/>
      </w:pPr>
      <w:r>
        <w:rPr>
          <w:rStyle w:val="CharStyle113"/>
        </w:rPr>
        <w:t>(</w:t>
      </w:r>
      <w:proofErr w:type="spellStart"/>
      <w:r>
        <w:rPr>
          <w:rStyle w:val="CharStyle113"/>
        </w:rPr>
        <w:t>vií</w:t>
      </w:r>
      <w:proofErr w:type="spellEnd"/>
      <w:r>
        <w:rPr>
          <w:rStyle w:val="CharStyle113"/>
        </w:rPr>
        <w:t>)</w:t>
      </w:r>
      <w:r>
        <w:rPr>
          <w:rStyle w:val="CharStyle113"/>
        </w:rPr>
        <w:tab/>
        <w:t>Pronajímatel je</w:t>
      </w:r>
      <w:r>
        <w:rPr>
          <w:rStyle w:val="CharStyle113"/>
        </w:rPr>
        <w:t xml:space="preserve"> oprávněn</w:t>
      </w:r>
      <w:r>
        <w:rPr>
          <w:rStyle w:val="CharStyle113"/>
        </w:rPr>
        <w:tab/>
        <w:t>požadovat</w:t>
      </w:r>
    </w:p>
    <w:p w:rsidR="004F3542" w:rsidRDefault="007E0099">
      <w:pPr>
        <w:pStyle w:val="Style47"/>
        <w:shd w:val="clear" w:color="auto" w:fill="auto"/>
        <w:spacing w:before="0" w:after="120" w:line="182" w:lineRule="exact"/>
        <w:ind w:left="580" w:right="20" w:firstLine="0"/>
      </w:pPr>
      <w:r>
        <w:rPr>
          <w:rStyle w:val="CharStyle113"/>
        </w:rPr>
        <w:t>náhradu škody způsobené porušením povinnosti, na kterou se vztahuje smluvní pokuta.</w:t>
      </w:r>
    </w:p>
    <w:p w:rsidR="004F3542" w:rsidRDefault="007E0099">
      <w:pPr>
        <w:pStyle w:val="Style47"/>
        <w:shd w:val="clear" w:color="auto" w:fill="auto"/>
        <w:tabs>
          <w:tab w:val="left" w:pos="1082"/>
        </w:tabs>
        <w:spacing w:before="0" w:line="182" w:lineRule="exact"/>
        <w:ind w:left="580"/>
      </w:pPr>
      <w:r>
        <w:rPr>
          <w:rStyle w:val="CharStyle113"/>
        </w:rPr>
        <w:t>(vili)</w:t>
      </w:r>
      <w:r>
        <w:rPr>
          <w:rStyle w:val="CharStyle113"/>
        </w:rPr>
        <w:tab/>
        <w:t>Ve smyslu § 630 zákona č. 89/2012 Sb.,</w:t>
      </w:r>
    </w:p>
    <w:p w:rsidR="004F3542" w:rsidRDefault="007E0099">
      <w:pPr>
        <w:pStyle w:val="Style47"/>
        <w:shd w:val="clear" w:color="auto" w:fill="auto"/>
        <w:spacing w:before="0" w:after="120" w:line="182" w:lineRule="exact"/>
        <w:ind w:left="580" w:right="20" w:firstLine="0"/>
      </w:pPr>
      <w:r>
        <w:rPr>
          <w:rStyle w:val="CharStyle113"/>
        </w:rPr>
        <w:t>občanský zákoník, v platném znění, se prodlužuje promlčecí doba na dobu deseti (10) let od doby, kdy takov</w:t>
      </w:r>
      <w:r>
        <w:rPr>
          <w:rStyle w:val="CharStyle113"/>
        </w:rPr>
        <w:t>á promlčecí doba ve vztahu k tomuto právu počne běžet poprvé.</w:t>
      </w:r>
    </w:p>
    <w:p w:rsidR="004F3542" w:rsidRDefault="007E0099">
      <w:pPr>
        <w:pStyle w:val="Style47"/>
        <w:shd w:val="clear" w:color="auto" w:fill="auto"/>
        <w:tabs>
          <w:tab w:val="left" w:pos="1082"/>
          <w:tab w:val="right" w:pos="4162"/>
        </w:tabs>
        <w:spacing w:before="0" w:line="182" w:lineRule="exact"/>
        <w:ind w:left="580"/>
      </w:pPr>
      <w:r>
        <w:rPr>
          <w:rStyle w:val="CharStyle113"/>
        </w:rPr>
        <w:t>(</w:t>
      </w:r>
      <w:proofErr w:type="spellStart"/>
      <w:r>
        <w:rPr>
          <w:rStyle w:val="CharStyle113"/>
        </w:rPr>
        <w:t>ix</w:t>
      </w:r>
      <w:proofErr w:type="spellEnd"/>
      <w:r>
        <w:rPr>
          <w:rStyle w:val="CharStyle113"/>
        </w:rPr>
        <w:t>)</w:t>
      </w:r>
      <w:r>
        <w:rPr>
          <w:rStyle w:val="CharStyle113"/>
        </w:rPr>
        <w:tab/>
        <w:t>Osoba podepisující jménem</w:t>
      </w:r>
      <w:r>
        <w:rPr>
          <w:rStyle w:val="CharStyle113"/>
        </w:rPr>
        <w:tab/>
        <w:t xml:space="preserve">anebo </w:t>
      </w:r>
      <w:proofErr w:type="gramStart"/>
      <w:r>
        <w:rPr>
          <w:rStyle w:val="CharStyle113"/>
        </w:rPr>
        <w:t>za</w:t>
      </w:r>
      <w:proofErr w:type="gramEnd"/>
    </w:p>
    <w:p w:rsidR="004F3542" w:rsidRDefault="007E0099">
      <w:pPr>
        <w:pStyle w:val="Style47"/>
        <w:shd w:val="clear" w:color="auto" w:fill="auto"/>
        <w:spacing w:before="0" w:after="138" w:line="182" w:lineRule="exact"/>
        <w:ind w:left="580" w:right="20" w:firstLine="0"/>
      </w:pPr>
      <w:r>
        <w:rPr>
          <w:rStyle w:val="CharStyle113"/>
        </w:rPr>
        <w:t xml:space="preserve">nájemce připojením svého podpisu na Smlouvu prohlašuje, že osobně uspokojí pronajímatele, jestliže nájemce nesplní vůči pronajímateli jakýkoli ze závazků </w:t>
      </w:r>
      <w:r>
        <w:rPr>
          <w:rStyle w:val="CharStyle113"/>
        </w:rPr>
        <w:t>vyplývající ze Smlouvy.</w:t>
      </w:r>
    </w:p>
    <w:p w:rsidR="004F3542" w:rsidRDefault="007E0099">
      <w:pPr>
        <w:pStyle w:val="Style133"/>
        <w:numPr>
          <w:ilvl w:val="0"/>
          <w:numId w:val="62"/>
        </w:numPr>
        <w:shd w:val="clear" w:color="auto" w:fill="auto"/>
        <w:tabs>
          <w:tab w:val="left" w:pos="582"/>
        </w:tabs>
        <w:spacing w:before="0" w:after="62" w:line="160" w:lineRule="exact"/>
        <w:ind w:left="580"/>
      </w:pPr>
      <w:bookmarkStart w:id="15" w:name="bookmark16"/>
      <w:r>
        <w:t>Zadržovací právo</w:t>
      </w:r>
      <w:bookmarkEnd w:id="15"/>
    </w:p>
    <w:p w:rsidR="004F3542" w:rsidRDefault="007E0099">
      <w:pPr>
        <w:pStyle w:val="Style47"/>
        <w:numPr>
          <w:ilvl w:val="0"/>
          <w:numId w:val="63"/>
        </w:numPr>
        <w:shd w:val="clear" w:color="auto" w:fill="auto"/>
        <w:tabs>
          <w:tab w:val="left" w:pos="1082"/>
        </w:tabs>
        <w:spacing w:before="0" w:after="120" w:line="182" w:lineRule="exact"/>
        <w:ind w:left="580" w:right="20"/>
      </w:pPr>
      <w:r>
        <w:rPr>
          <w:rStyle w:val="CharStyle113"/>
        </w:rPr>
        <w:t xml:space="preserve">Dle § 2234 občanského zákoníku v platném znění, má pronajímatel právo zadržet movité věci nájemce, které se nacházejí na nebo v předmětu nájmu. Za účelem výkonu zadržovacího práva </w:t>
      </w:r>
      <w:proofErr w:type="spellStart"/>
      <w:r>
        <w:rPr>
          <w:rStyle w:val="CharStyle113"/>
        </w:rPr>
        <w:t>pronajimatele</w:t>
      </w:r>
      <w:proofErr w:type="spellEnd"/>
      <w:r>
        <w:rPr>
          <w:rStyle w:val="CharStyle113"/>
        </w:rPr>
        <w:t xml:space="preserve"> se smluvní strany </w:t>
      </w:r>
      <w:r>
        <w:rPr>
          <w:rStyle w:val="CharStyle113"/>
        </w:rPr>
        <w:t>dohodly jak uvedeno dále v tomto článku.</w:t>
      </w:r>
    </w:p>
    <w:p w:rsidR="004F3542" w:rsidRDefault="007E0099">
      <w:pPr>
        <w:pStyle w:val="Style47"/>
        <w:numPr>
          <w:ilvl w:val="0"/>
          <w:numId w:val="63"/>
        </w:numPr>
        <w:shd w:val="clear" w:color="auto" w:fill="auto"/>
        <w:tabs>
          <w:tab w:val="left" w:pos="1082"/>
        </w:tabs>
        <w:spacing w:before="0" w:after="120" w:line="182" w:lineRule="exact"/>
        <w:ind w:left="580" w:right="20"/>
      </w:pPr>
      <w:r>
        <w:pict>
          <v:shape id="_x0000_s1101" type="#_x0000_t202" style="position:absolute;left:0;text-align:left;margin-left:239.2pt;margin-top:351.1pt;width:20.3pt;height:7.75pt;z-index:-251645952;mso-wrap-distance-left:5pt;mso-wrap-distance-top:10.3pt;mso-wrap-distance-right:13.1pt;mso-wrap-distance-bottom:20.1pt;mso-position-horizontal-relative:margin;mso-position-vertical-relative:margin" filled="f" stroked="f">
            <v:textbox style="mso-fit-shape-to-text:t" inset="0,0,0,0">
              <w:txbxContent>
                <w:p w:rsidR="004F3542" w:rsidRDefault="007E0099">
                  <w:pPr>
                    <w:pStyle w:val="Style106"/>
                    <w:shd w:val="clear" w:color="auto" w:fill="auto"/>
                    <w:spacing w:before="0" w:after="0" w:line="150" w:lineRule="exact"/>
                    <w:ind w:left="100" w:firstLine="0"/>
                  </w:pPr>
                  <w:r>
                    <w:rPr>
                      <w:rStyle w:val="CharStyle123Exact"/>
                      <w:b/>
                      <w:bCs/>
                    </w:rPr>
                    <w:t>31.</w:t>
                  </w:r>
                </w:p>
              </w:txbxContent>
            </v:textbox>
            <w10:wrap type="square" anchorx="margin" anchory="margin"/>
          </v:shape>
        </w:pict>
      </w:r>
      <w:r>
        <w:rPr>
          <w:rStyle w:val="CharStyle113"/>
        </w:rPr>
        <w:t>Dostane-</w:t>
      </w:r>
      <w:proofErr w:type="spellStart"/>
      <w:r>
        <w:rPr>
          <w:rStyle w:val="CharStyle113"/>
        </w:rPr>
        <w:t>ll</w:t>
      </w:r>
      <w:proofErr w:type="spellEnd"/>
      <w:r>
        <w:rPr>
          <w:rStyle w:val="CharStyle113"/>
        </w:rPr>
        <w:t xml:space="preserve"> se nájemce do prodlení se splněním jakéhokoliv dluhu dle Smlouvy má pronajímatel právo zadržet movité věci nájemce tím způsobem, že vyloučí nájemce z dalšího užívání předmětu nájmu odpovídajícími </w:t>
      </w:r>
      <w:r>
        <w:rPr>
          <w:rStyle w:val="CharStyle113"/>
        </w:rPr>
        <w:t xml:space="preserve">technickými prostředky tak, aby přístup do předmětu nájmu měl pouze pronajímatel, resp. aby nájemci bylo zabráněno získat kontrolu nad jeho věcmi nacházejícími se v/na předmětu nájmu. V případě </w:t>
      </w:r>
      <w:proofErr w:type="gramStart"/>
      <w:r>
        <w:rPr>
          <w:rStyle w:val="CharStyle113"/>
        </w:rPr>
        <w:t>zadrženi</w:t>
      </w:r>
      <w:proofErr w:type="gramEnd"/>
      <w:r>
        <w:rPr>
          <w:rStyle w:val="CharStyle113"/>
        </w:rPr>
        <w:t xml:space="preserve"> movitých věcí nájemce pronajímatelem </w:t>
      </w:r>
      <w:proofErr w:type="gramStart"/>
      <w:r>
        <w:rPr>
          <w:rStyle w:val="CharStyle113"/>
        </w:rPr>
        <w:t>není</w:t>
      </w:r>
      <w:proofErr w:type="gramEnd"/>
      <w:r>
        <w:rPr>
          <w:rStyle w:val="CharStyle113"/>
        </w:rPr>
        <w:t xml:space="preserve"> nájemce opr</w:t>
      </w:r>
      <w:r>
        <w:rPr>
          <w:rStyle w:val="CharStyle113"/>
        </w:rPr>
        <w:t>ávněn vstupovat do/na předmět nájmu.</w:t>
      </w:r>
    </w:p>
    <w:p w:rsidR="004F3542" w:rsidRDefault="007E0099">
      <w:pPr>
        <w:pStyle w:val="Style47"/>
        <w:numPr>
          <w:ilvl w:val="0"/>
          <w:numId w:val="63"/>
        </w:numPr>
        <w:shd w:val="clear" w:color="auto" w:fill="auto"/>
        <w:tabs>
          <w:tab w:val="left" w:pos="1082"/>
        </w:tabs>
        <w:spacing w:before="0" w:after="180" w:line="182" w:lineRule="exact"/>
        <w:ind w:left="580" w:right="20"/>
      </w:pPr>
      <w:r>
        <w:rPr>
          <w:rStyle w:val="CharStyle113"/>
        </w:rPr>
        <w:t>O zadržení movitých věcí nájemce vyrozumí pronajímatel nájemce vhodným způsobem přímo v místě, kde se předmět nájmu nachází např. vyvěšením oznámení na vstupních dveřích do předmětu nájmu, nebo umístěním oznámení na zad</w:t>
      </w:r>
      <w:r>
        <w:rPr>
          <w:rStyle w:val="CharStyle113"/>
        </w:rPr>
        <w:t>rženou movitou věc, nachází-li se tato v/na předmětu nájmu, který není uzamčen (např. na automobil nájemce nacházející se na pronajatém parkovacím místě).</w:t>
      </w:r>
    </w:p>
    <w:p w:rsidR="004F3542" w:rsidRDefault="007E0099">
      <w:pPr>
        <w:pStyle w:val="Style47"/>
        <w:shd w:val="clear" w:color="auto" w:fill="auto"/>
        <w:tabs>
          <w:tab w:val="right" w:pos="4142"/>
        </w:tabs>
        <w:spacing w:before="0" w:line="182" w:lineRule="exact"/>
        <w:ind w:left="20" w:firstLine="0"/>
      </w:pPr>
      <w:r>
        <w:rPr>
          <w:rStyle w:val="CharStyle113"/>
        </w:rPr>
        <w:t>(</w:t>
      </w:r>
      <w:proofErr w:type="spellStart"/>
      <w:r>
        <w:rPr>
          <w:rStyle w:val="CharStyle113"/>
        </w:rPr>
        <w:t>ív</w:t>
      </w:r>
      <w:proofErr w:type="spellEnd"/>
      <w:r>
        <w:rPr>
          <w:rStyle w:val="CharStyle113"/>
        </w:rPr>
        <w:t>)</w:t>
      </w:r>
      <w:r>
        <w:rPr>
          <w:rStyle w:val="CharStyle113"/>
        </w:rPr>
        <w:tab/>
        <w:t>Pohledávka pronajímatele zajištěna</w:t>
      </w:r>
    </w:p>
    <w:p w:rsidR="004F3542" w:rsidRDefault="007E0099">
      <w:pPr>
        <w:pStyle w:val="Style47"/>
        <w:shd w:val="clear" w:color="auto" w:fill="auto"/>
        <w:spacing w:before="0" w:after="180" w:line="182" w:lineRule="exact"/>
        <w:ind w:left="580" w:right="20" w:firstLine="0"/>
      </w:pPr>
      <w:r>
        <w:rPr>
          <w:rStyle w:val="CharStyle113"/>
        </w:rPr>
        <w:t xml:space="preserve">zadržovacím právem může být uspokojena zpeněžením zadržené </w:t>
      </w:r>
      <w:r>
        <w:rPr>
          <w:rStyle w:val="CharStyle113"/>
        </w:rPr>
        <w:t>movité věcí.</w:t>
      </w:r>
    </w:p>
    <w:p w:rsidR="004F3542" w:rsidRDefault="007E0099">
      <w:pPr>
        <w:pStyle w:val="Style47"/>
        <w:numPr>
          <w:ilvl w:val="0"/>
          <w:numId w:val="57"/>
        </w:numPr>
        <w:shd w:val="clear" w:color="auto" w:fill="auto"/>
        <w:tabs>
          <w:tab w:val="right" w:pos="4142"/>
        </w:tabs>
        <w:spacing w:before="0" w:after="180" w:line="182" w:lineRule="exact"/>
        <w:ind w:left="580" w:right="20"/>
      </w:pPr>
      <w:r>
        <w:rPr>
          <w:rStyle w:val="CharStyle113"/>
        </w:rPr>
        <w:t xml:space="preserve">Zadržená věc může být zpeněžena přímým prodejem, dražbou prostřednictvím služby </w:t>
      </w:r>
      <w:r>
        <w:rPr>
          <w:rStyle w:val="CharStyle135"/>
        </w:rPr>
        <w:t xml:space="preserve">AUKRO.cz </w:t>
      </w:r>
      <w:r>
        <w:rPr>
          <w:rStyle w:val="CharStyle113"/>
        </w:rPr>
        <w:t xml:space="preserve">nebo ve veřejné dražbě (i elektronické). Zpeněžit zadrženou movitou věc lze do 5 dnů ode dne, co </w:t>
      </w:r>
      <w:proofErr w:type="spellStart"/>
      <w:r>
        <w:rPr>
          <w:rStyle w:val="CharStyle113"/>
        </w:rPr>
        <w:t>pronajimatel</w:t>
      </w:r>
      <w:proofErr w:type="spellEnd"/>
      <w:r>
        <w:rPr>
          <w:rStyle w:val="CharStyle113"/>
        </w:rPr>
        <w:t xml:space="preserve"> oznámil nájemci, že zadržené věci budou zpen</w:t>
      </w:r>
      <w:r>
        <w:rPr>
          <w:rStyle w:val="CharStyle113"/>
        </w:rPr>
        <w:t xml:space="preserve">ěženy. Je-li zpeněžování prováděno prostřednictvím služby </w:t>
      </w:r>
      <w:r>
        <w:rPr>
          <w:rStyle w:val="CharStyle135"/>
        </w:rPr>
        <w:t xml:space="preserve">AUKRO.cz </w:t>
      </w:r>
      <w:r>
        <w:rPr>
          <w:rStyle w:val="CharStyle113"/>
        </w:rPr>
        <w:t xml:space="preserve">je vyvolávací cena vždy 1Kč (i v případě, že budou v jedné dražbě prodávány všechny zadržené věci) a dražba bude probíhat po dobu 1 týdne (7 dnů). Ustanovení o vyvolávací ceně se použijí i </w:t>
      </w:r>
      <w:r>
        <w:rPr>
          <w:rStyle w:val="CharStyle113"/>
        </w:rPr>
        <w:t>pro případ, že ke zpeněžování dojde prostřednictvím veřejné dražby.</w:t>
      </w:r>
    </w:p>
    <w:p w:rsidR="004F3542" w:rsidRDefault="007E0099">
      <w:pPr>
        <w:pStyle w:val="Style47"/>
        <w:numPr>
          <w:ilvl w:val="0"/>
          <w:numId w:val="57"/>
        </w:numPr>
        <w:shd w:val="clear" w:color="auto" w:fill="auto"/>
        <w:tabs>
          <w:tab w:val="right" w:pos="4142"/>
        </w:tabs>
        <w:spacing w:before="0" w:after="198" w:line="182" w:lineRule="exact"/>
        <w:ind w:left="580" w:right="20"/>
      </w:pPr>
      <w:r>
        <w:rPr>
          <w:rStyle w:val="CharStyle113"/>
        </w:rPr>
        <w:t xml:space="preserve">Pronajímatel z výtěžku zpeněžení zadržených movitých věcí předně uspokojí své náklady vzniklé v souvislosti s výkonem zadržovacího práva a v souvislosti se zpeněžením zadržených věci a až </w:t>
      </w:r>
      <w:proofErr w:type="spellStart"/>
      <w:r>
        <w:rPr>
          <w:rStyle w:val="CharStyle113"/>
        </w:rPr>
        <w:t>neupotfebenou</w:t>
      </w:r>
      <w:proofErr w:type="spellEnd"/>
      <w:r>
        <w:rPr>
          <w:rStyle w:val="CharStyle113"/>
        </w:rPr>
        <w:t xml:space="preserve"> část takového výtěžku použije pronajímatel na úhradu pohledávky, zajištěné zadržovacím právem.</w:t>
      </w:r>
    </w:p>
    <w:p w:rsidR="004F3542" w:rsidRDefault="007E0099">
      <w:pPr>
        <w:pStyle w:val="Style133"/>
        <w:numPr>
          <w:ilvl w:val="0"/>
          <w:numId w:val="62"/>
        </w:numPr>
        <w:shd w:val="clear" w:color="auto" w:fill="auto"/>
        <w:tabs>
          <w:tab w:val="left" w:pos="582"/>
        </w:tabs>
        <w:spacing w:before="0" w:after="127" w:line="160" w:lineRule="exact"/>
        <w:ind w:left="20" w:firstLine="0"/>
      </w:pPr>
      <w:bookmarkStart w:id="16" w:name="bookmark17"/>
      <w:r>
        <w:t>Aplikovatelné právo</w:t>
      </w:r>
      <w:bookmarkEnd w:id="16"/>
    </w:p>
    <w:p w:rsidR="004F3542" w:rsidRDefault="007E0099">
      <w:pPr>
        <w:pStyle w:val="Style47"/>
        <w:shd w:val="clear" w:color="auto" w:fill="auto"/>
        <w:spacing w:before="0" w:line="182" w:lineRule="exact"/>
        <w:ind w:left="20" w:firstLine="700"/>
      </w:pPr>
      <w:r>
        <w:rPr>
          <w:rStyle w:val="CharStyle113"/>
        </w:rPr>
        <w:lastRenderedPageBreak/>
        <w:t>Smlouva se řídí ustanoveními zákona</w:t>
      </w:r>
    </w:p>
    <w:p w:rsidR="004F3542" w:rsidRDefault="007E0099">
      <w:pPr>
        <w:pStyle w:val="Style47"/>
        <w:shd w:val="clear" w:color="auto" w:fill="auto"/>
        <w:spacing w:before="0" w:line="182" w:lineRule="exact"/>
        <w:ind w:left="20" w:firstLine="0"/>
      </w:pPr>
      <w:r>
        <w:rPr>
          <w:rStyle w:val="CharStyle113"/>
        </w:rPr>
        <w:t>č. 89/2012 Sb., občanského zákoníku, v platném znění.</w:t>
      </w:r>
    </w:p>
    <w:p w:rsidR="004F3542" w:rsidRDefault="007E0099">
      <w:pPr>
        <w:pStyle w:val="Style47"/>
        <w:shd w:val="clear" w:color="auto" w:fill="auto"/>
        <w:spacing w:before="0" w:after="198" w:line="182" w:lineRule="exact"/>
        <w:ind w:left="20" w:firstLine="0"/>
      </w:pPr>
      <w:r>
        <w:rPr>
          <w:rStyle w:val="CharStyle113"/>
        </w:rPr>
        <w:t>Ustanovení § 2315 občanského zákoníku</w:t>
      </w:r>
      <w:r>
        <w:rPr>
          <w:rStyle w:val="CharStyle113"/>
        </w:rPr>
        <w:t xml:space="preserve"> se nepoužiji.</w:t>
      </w:r>
    </w:p>
    <w:p w:rsidR="004F3542" w:rsidRDefault="007E0099">
      <w:pPr>
        <w:pStyle w:val="Style106"/>
        <w:shd w:val="clear" w:color="auto" w:fill="auto"/>
        <w:spacing w:before="0" w:after="127" w:line="160" w:lineRule="exact"/>
        <w:ind w:left="20" w:firstLine="0"/>
        <w:jc w:val="both"/>
      </w:pPr>
      <w:r>
        <w:rPr>
          <w:rStyle w:val="CharStyle124"/>
          <w:b/>
          <w:bCs/>
        </w:rPr>
        <w:t>Platnost a účinnost</w:t>
      </w:r>
    </w:p>
    <w:p w:rsidR="004F3542" w:rsidRDefault="007E0099">
      <w:pPr>
        <w:pStyle w:val="Style47"/>
        <w:shd w:val="clear" w:color="auto" w:fill="auto"/>
        <w:spacing w:before="0" w:after="198" w:line="182" w:lineRule="exact"/>
        <w:ind w:left="20" w:right="20" w:firstLine="0"/>
      </w:pPr>
      <w:r>
        <w:rPr>
          <w:rStyle w:val="CharStyle113"/>
        </w:rPr>
        <w:t>Tyto Všeobecně podmínky nabývají účinnosti dnem 1. dubna 2015. Práva a povinnosti smluvních stran upravená těmito Všeobecnými podmínkami mohou být pronajímatelem měněna pouze novými Všeobecnými podmínkami nájmu, které mus</w:t>
      </w:r>
      <w:r>
        <w:rPr>
          <w:rStyle w:val="CharStyle113"/>
        </w:rPr>
        <w:t>í být nájemci řádně doručeny.</w:t>
      </w:r>
    </w:p>
    <w:p w:rsidR="004F3542" w:rsidRDefault="007E0099">
      <w:pPr>
        <w:pStyle w:val="Style133"/>
        <w:numPr>
          <w:ilvl w:val="0"/>
          <w:numId w:val="46"/>
        </w:numPr>
        <w:shd w:val="clear" w:color="auto" w:fill="auto"/>
        <w:tabs>
          <w:tab w:val="left" w:pos="582"/>
        </w:tabs>
        <w:spacing w:before="0" w:after="127" w:line="160" w:lineRule="exact"/>
        <w:ind w:left="20" w:firstLine="0"/>
      </w:pPr>
      <w:bookmarkStart w:id="17" w:name="bookmark18"/>
      <w:r>
        <w:t>Rozhodováni sporů</w:t>
      </w:r>
      <w:bookmarkEnd w:id="17"/>
    </w:p>
    <w:p w:rsidR="004F3542" w:rsidRDefault="007E0099">
      <w:pPr>
        <w:pStyle w:val="Style47"/>
        <w:numPr>
          <w:ilvl w:val="0"/>
          <w:numId w:val="48"/>
        </w:numPr>
        <w:shd w:val="clear" w:color="auto" w:fill="auto"/>
        <w:tabs>
          <w:tab w:val="left" w:pos="981"/>
        </w:tabs>
        <w:spacing w:before="0" w:line="182" w:lineRule="exact"/>
        <w:ind w:left="20" w:right="20" w:firstLine="700"/>
        <w:sectPr w:rsidR="004F3542">
          <w:headerReference w:type="even" r:id="rId51"/>
          <w:footerReference w:type="even" r:id="rId52"/>
          <w:footerReference w:type="default" r:id="rId53"/>
          <w:pgSz w:w="11909" w:h="16834"/>
          <w:pgMar w:top="1330" w:right="1423" w:bottom="2232" w:left="1447" w:header="0" w:footer="3" w:gutter="0"/>
          <w:pgNumType w:start="11"/>
          <w:cols w:num="2" w:space="308"/>
          <w:noEndnote/>
          <w:titlePg/>
          <w:docGrid w:linePitch="360"/>
        </w:sectPr>
      </w:pPr>
      <w:proofErr w:type="gramStart"/>
      <w:r>
        <w:rPr>
          <w:rStyle w:val="CharStyle113"/>
        </w:rPr>
        <w:t>případě</w:t>
      </w:r>
      <w:proofErr w:type="gramEnd"/>
      <w:r>
        <w:rPr>
          <w:rStyle w:val="CharStyle113"/>
        </w:rPr>
        <w:t xml:space="preserve"> jakéhokoliv sporu vztahujícího se ke Smlouvě se smluvní strany dohodly, že takovéto spory budou ve </w:t>
      </w:r>
      <w:r>
        <w:rPr>
          <w:rStyle w:val="CharStyle113"/>
        </w:rPr>
        <w:t xml:space="preserve">smyslu § 89a zákona č. 99/1963 Sb., občanský soudní řád v platném </w:t>
      </w:r>
      <w:proofErr w:type="spellStart"/>
      <w:r>
        <w:rPr>
          <w:rStyle w:val="CharStyle113"/>
        </w:rPr>
        <w:t>znéní</w:t>
      </w:r>
      <w:proofErr w:type="spellEnd"/>
      <w:r>
        <w:rPr>
          <w:rStyle w:val="CharStyle113"/>
        </w:rPr>
        <w:t>, rozhodovány Okresním soudem v Berouně.</w:t>
      </w:r>
    </w:p>
    <w:p w:rsidR="004F3542" w:rsidRDefault="007E0099">
      <w:pPr>
        <w:spacing w:line="360" w:lineRule="exact"/>
      </w:pPr>
      <w:r>
        <w:lastRenderedPageBreak/>
        <w:pict>
          <v:shape id="_x0000_s1104" type="#_x0000_t202" style="position:absolute;margin-left:6.05pt;margin-top:121.15pt;width:25.45pt;height:8.5pt;z-index:251629568;mso-wrap-distance-left:5pt;mso-wrap-distance-right:5pt;mso-position-horizontal-relative:margin" filled="f" stroked="f">
            <v:textbox style="mso-fit-shape-to-text:t" inset="0,0,0,0">
              <w:txbxContent>
                <w:p w:rsidR="004F3542" w:rsidRDefault="007E0099">
                  <w:pPr>
                    <w:pStyle w:val="Style138"/>
                    <w:shd w:val="clear" w:color="auto" w:fill="auto"/>
                    <w:spacing w:line="170" w:lineRule="exact"/>
                  </w:pPr>
                  <w:proofErr w:type="gramStart"/>
                  <w:r>
                    <w:rPr>
                      <w:spacing w:val="0"/>
                    </w:rPr>
                    <w:t>Kat. u</w:t>
                  </w:r>
                  <w:proofErr w:type="gramEnd"/>
                </w:p>
              </w:txbxContent>
            </v:textbox>
            <w10:wrap anchorx="margin"/>
          </v:shape>
        </w:pict>
      </w:r>
      <w:r>
        <w:pict>
          <v:shape id="_x0000_s1105" type="#_x0000_t75" style="position:absolute;margin-left:.05pt;margin-top:0;width:94.1pt;height:196.8pt;z-index:-251666432;mso-wrap-distance-left:5pt;mso-wrap-distance-right:5pt;mso-position-horizontal-relative:margin" wrapcoords="0 0">
            <v:imagedata r:id="rId54" o:title="image12"/>
            <w10:wrap anchorx="margin"/>
          </v:shape>
        </w:pict>
      </w:r>
      <w:r>
        <w:pict>
          <v:shape id="_x0000_s1106" type="#_x0000_t202" style="position:absolute;margin-left:9.5pt;margin-top:55.85pt;width:473.45pt;height:139.8pt;z-index:251630592;mso-wrap-distance-left:5pt;mso-wrap-distance-right:5pt;mso-position-horizontal-relative:margin" filled="f" stroked="f">
            <v:textbox style="mso-fit-shape-to-text:t" inset="0,0,0,0">
              <w:txbxContent>
                <w:p w:rsidR="004F3542" w:rsidRDefault="007E0099">
                  <w:pPr>
                    <w:pStyle w:val="Style140"/>
                    <w:shd w:val="clear" w:color="auto" w:fill="auto"/>
                    <w:spacing w:after="14" w:line="200" w:lineRule="exact"/>
                    <w:ind w:left="3060"/>
                  </w:pPr>
                  <w:r>
                    <w:rPr>
                      <w:rStyle w:val="CharStyle141Exact"/>
                      <w:b/>
                      <w:bCs/>
                      <w:spacing w:val="0"/>
                    </w:rPr>
                    <w:t>VYPIŠ Z KATASTRU NEMOVITOSTI</w:t>
                  </w:r>
                </w:p>
                <w:p w:rsidR="004F3542" w:rsidRDefault="007E0099">
                  <w:pPr>
                    <w:pStyle w:val="Style142"/>
                    <w:shd w:val="clear" w:color="auto" w:fill="auto"/>
                    <w:spacing w:before="0" w:after="36" w:line="170" w:lineRule="exact"/>
                    <w:ind w:left="140" w:firstLine="0"/>
                  </w:pPr>
                  <w:proofErr w:type="spellStart"/>
                  <w:r>
                    <w:rPr>
                      <w:rStyle w:val="CharStyle144Exact"/>
                      <w:b/>
                      <w:bCs/>
                      <w:spacing w:val="0"/>
                    </w:rPr>
                    <w:t>Nj</w:t>
                  </w:r>
                  <w:proofErr w:type="spellEnd"/>
                  <w:r>
                    <w:rPr>
                      <w:rStyle w:val="CharStyle144Exact"/>
                      <w:b/>
                      <w:bCs/>
                      <w:spacing w:val="0"/>
                    </w:rPr>
                    <w:t xml:space="preserve"> </w:t>
                  </w:r>
                  <w:proofErr w:type="spellStart"/>
                  <w:r>
                    <w:rPr>
                      <w:rStyle w:val="CharStyle143Exact"/>
                      <w:b/>
                      <w:bCs/>
                      <w:spacing w:val="0"/>
                    </w:rPr>
                    <w:t>prokazujici</w:t>
                  </w:r>
                  <w:proofErr w:type="spellEnd"/>
                  <w:r>
                    <w:rPr>
                      <w:rStyle w:val="CharStyle143Exact"/>
                      <w:b/>
                      <w:bCs/>
                      <w:spacing w:val="0"/>
                    </w:rPr>
                    <w:t xml:space="preserve"> stav evidovaný k datu </w:t>
                  </w:r>
                  <w:r>
                    <w:rPr>
                      <w:rStyle w:val="CharStyle145Exact"/>
                      <w:spacing w:val="0"/>
                    </w:rPr>
                    <w:t>16.03.2015 10:55:02</w:t>
                  </w:r>
                </w:p>
                <w:p w:rsidR="004F3542" w:rsidRDefault="007E0099">
                  <w:pPr>
                    <w:pStyle w:val="Style146"/>
                    <w:shd w:val="clear" w:color="auto" w:fill="auto"/>
                    <w:tabs>
                      <w:tab w:val="center" w:pos="2458"/>
                      <w:tab w:val="right" w:pos="3058"/>
                      <w:tab w:val="right" w:pos="3702"/>
                      <w:tab w:val="left" w:pos="3745"/>
                    </w:tabs>
                    <w:spacing w:before="0"/>
                    <w:ind w:left="1100"/>
                  </w:pPr>
                  <w:r>
                    <w:rPr>
                      <w:rStyle w:val="CharStyle147Exact"/>
                      <w:i/>
                      <w:iCs/>
                      <w:spacing w:val="0"/>
                    </w:rPr>
                    <w:t>‘{</w:t>
                  </w:r>
                  <w:proofErr w:type="spellStart"/>
                  <w:r>
                    <w:rPr>
                      <w:rStyle w:val="CharStyle147Exact"/>
                      <w:i/>
                      <w:iCs/>
                      <w:spacing w:val="0"/>
                    </w:rPr>
                    <w:t>jp</w:t>
                  </w:r>
                  <w:proofErr w:type="spellEnd"/>
                  <w:r>
                    <w:rPr>
                      <w:rStyle w:val="CharStyle147Exact"/>
                      <w:i/>
                      <w:iCs/>
                      <w:spacing w:val="0"/>
                    </w:rPr>
                    <w:tab/>
                    <w:t>přístupem</w:t>
                  </w:r>
                  <w:r>
                    <w:rPr>
                      <w:rStyle w:val="CharStyle147Exact"/>
                      <w:i/>
                      <w:iCs/>
                      <w:spacing w:val="0"/>
                    </w:rPr>
                    <w:tab/>
                    <w:t>do</w:t>
                  </w:r>
                  <w:r>
                    <w:rPr>
                      <w:rStyle w:val="CharStyle147Exact"/>
                      <w:i/>
                      <w:iCs/>
                      <w:spacing w:val="0"/>
                    </w:rPr>
                    <w:tab/>
                    <w:t>katastru</w:t>
                  </w:r>
                  <w:r>
                    <w:rPr>
                      <w:rStyle w:val="CharStyle147Exact"/>
                      <w:i/>
                      <w:iCs/>
                      <w:spacing w:val="0"/>
                    </w:rPr>
                    <w:tab/>
                  </w:r>
                  <w:proofErr w:type="spellStart"/>
                  <w:r>
                    <w:rPr>
                      <w:rStyle w:val="CharStyle147Exact"/>
                      <w:i/>
                      <w:iCs/>
                      <w:spacing w:val="0"/>
                    </w:rPr>
                    <w:t>riemovitostí</w:t>
                  </w:r>
                  <w:proofErr w:type="spellEnd"/>
                  <w:r>
                    <w:rPr>
                      <w:rStyle w:val="CharStyle147Exact"/>
                      <w:i/>
                      <w:iCs/>
                      <w:spacing w:val="0"/>
                    </w:rPr>
                    <w:t xml:space="preserve"> pro </w:t>
                  </w:r>
                  <w:r>
                    <w:rPr>
                      <w:rStyle w:val="CharStyle147Exact"/>
                      <w:i/>
                      <w:iCs/>
                      <w:spacing w:val="0"/>
                    </w:rPr>
                    <w:t>účel ověření výstupu z informačního systému veřejné správy</w:t>
                  </w:r>
                </w:p>
                <w:p w:rsidR="004F3542" w:rsidRDefault="007E0099">
                  <w:pPr>
                    <w:pStyle w:val="Style146"/>
                    <w:shd w:val="clear" w:color="auto" w:fill="auto"/>
                    <w:tabs>
                      <w:tab w:val="right" w:pos="2693"/>
                      <w:tab w:val="right" w:pos="3259"/>
                      <w:tab w:val="right" w:pos="3398"/>
                      <w:tab w:val="right" w:pos="3533"/>
                      <w:tab w:val="right" w:pos="3869"/>
                      <w:tab w:val="left" w:pos="3936"/>
                    </w:tabs>
                    <w:spacing w:before="0"/>
                    <w:ind w:left="720"/>
                  </w:pPr>
                  <w:proofErr w:type="spellStart"/>
                  <w:r>
                    <w:rPr>
                      <w:rStyle w:val="CharStyle148Exact"/>
                      <w:spacing w:val="0"/>
                    </w:rPr>
                    <w:t>Jk</w:t>
                  </w:r>
                  <w:proofErr w:type="spellEnd"/>
                  <w:r>
                    <w:rPr>
                      <w:rStyle w:val="CharStyle148Exact"/>
                      <w:spacing w:val="0"/>
                    </w:rPr>
                    <w:t xml:space="preserve">’’’. </w:t>
                  </w:r>
                  <w:proofErr w:type="spellStart"/>
                  <w:r>
                    <w:rPr>
                      <w:rStyle w:val="CharStyle148Exact"/>
                      <w:spacing w:val="0"/>
                    </w:rPr>
                    <w:t>ív</w:t>
                  </w:r>
                  <w:proofErr w:type="spellEnd"/>
                  <w:r>
                    <w:rPr>
                      <w:rStyle w:val="CharStyle148Exact"/>
                      <w:spacing w:val="0"/>
                    </w:rPr>
                    <w:t xml:space="preserve"> A/</w:t>
                  </w:r>
                  <w:r>
                    <w:rPr>
                      <w:rStyle w:val="CharStyle148Exact"/>
                      <w:spacing w:val="0"/>
                    </w:rPr>
                    <w:tab/>
                  </w:r>
                  <w:r>
                    <w:rPr>
                      <w:rStyle w:val="CharStyle149Exact"/>
                      <w:spacing w:val="0"/>
                    </w:rPr>
                    <w:t>ve</w:t>
                  </w:r>
                  <w:r>
                    <w:rPr>
                      <w:rStyle w:val="CharStyle149Exact"/>
                      <w:spacing w:val="0"/>
                    </w:rPr>
                    <w:tab/>
                  </w:r>
                  <w:r>
                    <w:rPr>
                      <w:rStyle w:val="CharStyle147Exact"/>
                      <w:i/>
                      <w:iCs/>
                      <w:spacing w:val="0"/>
                    </w:rPr>
                    <w:t>smyslu</w:t>
                  </w:r>
                  <w:r>
                    <w:rPr>
                      <w:rStyle w:val="CharStyle147Exact"/>
                      <w:i/>
                      <w:iCs/>
                      <w:spacing w:val="0"/>
                    </w:rPr>
                    <w:tab/>
                    <w:t>§</w:t>
                  </w:r>
                  <w:r>
                    <w:rPr>
                      <w:rStyle w:val="CharStyle147Exact"/>
                      <w:i/>
                      <w:iCs/>
                      <w:spacing w:val="0"/>
                    </w:rPr>
                    <w:tab/>
                    <w:t>9</w:t>
                  </w:r>
                  <w:r>
                    <w:rPr>
                      <w:rStyle w:val="CharStyle147Exact"/>
                      <w:i/>
                      <w:iCs/>
                      <w:spacing w:val="0"/>
                    </w:rPr>
                    <w:tab/>
                    <w:t>zák.</w:t>
                  </w:r>
                  <w:r>
                    <w:rPr>
                      <w:rStyle w:val="CharStyle147Exact"/>
                      <w:i/>
                      <w:iCs/>
                      <w:spacing w:val="0"/>
                    </w:rPr>
                    <w:tab/>
                    <w:t>č. 365/2000 Sb.,</w:t>
                  </w:r>
                  <w:r>
                    <w:rPr>
                      <w:rStyle w:val="CharStyle149Exact"/>
                      <w:spacing w:val="0"/>
                    </w:rPr>
                    <w:t xml:space="preserve"> ve </w:t>
                  </w:r>
                  <w:r>
                    <w:rPr>
                      <w:rStyle w:val="CharStyle147Exact"/>
                      <w:i/>
                      <w:iCs/>
                      <w:spacing w:val="0"/>
                    </w:rPr>
                    <w:t>znění pozdějších předpisů,</w:t>
                  </w:r>
                </w:p>
                <w:p w:rsidR="004F3542" w:rsidRDefault="007E0099">
                  <w:pPr>
                    <w:pStyle w:val="Style142"/>
                    <w:shd w:val="clear" w:color="auto" w:fill="auto"/>
                    <w:tabs>
                      <w:tab w:val="right" w:pos="6758"/>
                      <w:tab w:val="left" w:pos="6941"/>
                    </w:tabs>
                    <w:spacing w:before="0" w:after="0" w:line="298" w:lineRule="exact"/>
                    <w:ind w:left="1920" w:firstLine="0"/>
                    <w:jc w:val="both"/>
                  </w:pPr>
                  <w:r>
                    <w:rPr>
                      <w:rStyle w:val="CharStyle143Exact"/>
                      <w:b/>
                      <w:bCs/>
                      <w:spacing w:val="0"/>
                    </w:rPr>
                    <w:t>Brno-město</w:t>
                  </w:r>
                  <w:r>
                    <w:rPr>
                      <w:rStyle w:val="CharStyle143Exact"/>
                      <w:b/>
                      <w:bCs/>
                      <w:spacing w:val="0"/>
                    </w:rPr>
                    <w:tab/>
                  </w:r>
                  <w:r>
                    <w:rPr>
                      <w:rStyle w:val="CharStyle150Exact"/>
                      <w:spacing w:val="0"/>
                    </w:rPr>
                    <w:t>Obec:</w:t>
                  </w:r>
                  <w:r>
                    <w:rPr>
                      <w:rStyle w:val="CharStyle150Exact"/>
                      <w:spacing w:val="0"/>
                    </w:rPr>
                    <w:tab/>
                  </w:r>
                  <w:r>
                    <w:rPr>
                      <w:rStyle w:val="CharStyle143Exact"/>
                      <w:b/>
                      <w:bCs/>
                      <w:spacing w:val="0"/>
                    </w:rPr>
                    <w:t>582786 Brno</w:t>
                  </w:r>
                </w:p>
                <w:p w:rsidR="004F3542" w:rsidRDefault="007E0099">
                  <w:pPr>
                    <w:pStyle w:val="Style142"/>
                    <w:shd w:val="clear" w:color="auto" w:fill="auto"/>
                    <w:tabs>
                      <w:tab w:val="left" w:pos="4959"/>
                    </w:tabs>
                    <w:spacing w:before="0" w:after="0" w:line="298" w:lineRule="exact"/>
                    <w:ind w:left="1100" w:firstLine="0"/>
                    <w:jc w:val="both"/>
                  </w:pPr>
                  <w:r>
                    <w:rPr>
                      <w:rStyle w:val="CharStyle143Exact"/>
                      <w:b/>
                      <w:bCs/>
                      <w:spacing w:val="0"/>
                    </w:rPr>
                    <w:t>"^11026 Komárov</w:t>
                  </w:r>
                  <w:r>
                    <w:rPr>
                      <w:rStyle w:val="CharStyle143Exact"/>
                      <w:b/>
                      <w:bCs/>
                      <w:spacing w:val="0"/>
                    </w:rPr>
                    <w:tab/>
                  </w:r>
                  <w:r>
                    <w:rPr>
                      <w:rStyle w:val="CharStyle150Exact"/>
                      <w:spacing w:val="0"/>
                    </w:rPr>
                    <w:t xml:space="preserve">List vlastnictví: </w:t>
                  </w:r>
                  <w:r>
                    <w:rPr>
                      <w:rStyle w:val="CharStyle143Exact"/>
                      <w:b/>
                      <w:bCs/>
                      <w:spacing w:val="0"/>
                    </w:rPr>
                    <w:t>831</w:t>
                  </w:r>
                </w:p>
                <w:p w:rsidR="004F3542" w:rsidRDefault="007E0099">
                  <w:pPr>
                    <w:pStyle w:val="Style142"/>
                    <w:shd w:val="clear" w:color="auto" w:fill="auto"/>
                    <w:spacing w:before="0" w:after="0" w:line="298" w:lineRule="exact"/>
                    <w:ind w:left="2080" w:firstLine="0"/>
                    <w:jc w:val="left"/>
                  </w:pPr>
                  <w:r>
                    <w:rPr>
                      <w:rStyle w:val="CharStyle143Exact"/>
                      <w:b/>
                      <w:bCs/>
                      <w:spacing w:val="0"/>
                    </w:rPr>
                    <w:t xml:space="preserve">V </w:t>
                  </w:r>
                  <w:proofErr w:type="gramStart"/>
                  <w:r>
                    <w:rPr>
                      <w:rStyle w:val="CharStyle143Exact"/>
                      <w:b/>
                      <w:bCs/>
                      <w:spacing w:val="0"/>
                    </w:rPr>
                    <w:t>kat</w:t>
                  </w:r>
                  <w:proofErr w:type="gramEnd"/>
                  <w:r>
                    <w:rPr>
                      <w:rStyle w:val="CharStyle143Exact"/>
                      <w:b/>
                      <w:bCs/>
                      <w:spacing w:val="0"/>
                    </w:rPr>
                    <w:t xml:space="preserve">. </w:t>
                  </w:r>
                  <w:proofErr w:type="spellStart"/>
                  <w:r>
                    <w:rPr>
                      <w:rStyle w:val="CharStyle143Exact"/>
                      <w:b/>
                      <w:bCs/>
                      <w:spacing w:val="0"/>
                    </w:rPr>
                    <w:t>úzeitii</w:t>
                  </w:r>
                  <w:proofErr w:type="spellEnd"/>
                  <w:r>
                    <w:rPr>
                      <w:rStyle w:val="CharStyle143Exact"/>
                      <w:b/>
                      <w:bCs/>
                      <w:spacing w:val="0"/>
                    </w:rPr>
                    <w:t xml:space="preserve"> jsou pozemky vedeny v jedné číselné </w:t>
                  </w:r>
                  <w:r>
                    <w:rPr>
                      <w:rStyle w:val="CharStyle143Exact"/>
                      <w:b/>
                      <w:bCs/>
                      <w:spacing w:val="0"/>
                    </w:rPr>
                    <w:t>řadě</w:t>
                  </w:r>
                </w:p>
                <w:p w:rsidR="004F3542" w:rsidRDefault="007E0099">
                  <w:pPr>
                    <w:pStyle w:val="Style151"/>
                    <w:shd w:val="clear" w:color="auto" w:fill="auto"/>
                    <w:tabs>
                      <w:tab w:val="left" w:pos="6804"/>
                    </w:tabs>
                    <w:ind w:left="180"/>
                  </w:pPr>
                  <w:r>
                    <w:rPr>
                      <w:rStyle w:val="CharStyle152Exact"/>
                      <w:i/>
                      <w:iCs/>
                      <w:spacing w:val="0"/>
                    </w:rPr>
                    <w:t>Vlastník, jiný oprávněný</w:t>
                  </w:r>
                  <w:r>
                    <w:rPr>
                      <w:rStyle w:val="CharStyle152Exact"/>
                      <w:i/>
                      <w:iCs/>
                      <w:spacing w:val="0"/>
                    </w:rPr>
                    <w:tab/>
                    <w:t>Identifikátor</w:t>
                  </w:r>
                </w:p>
                <w:p w:rsidR="004F3542" w:rsidRDefault="007E0099">
                  <w:pPr>
                    <w:pStyle w:val="Style151"/>
                    <w:shd w:val="clear" w:color="auto" w:fill="auto"/>
                    <w:ind w:left="100"/>
                    <w:jc w:val="left"/>
                  </w:pPr>
                  <w:r>
                    <w:rPr>
                      <w:rStyle w:val="CharStyle152Exact"/>
                      <w:i/>
                      <w:iCs/>
                      <w:spacing w:val="0"/>
                    </w:rPr>
                    <w:t>Vlastnické právo</w:t>
                  </w:r>
                </w:p>
                <w:p w:rsidR="004F3542" w:rsidRDefault="007E0099">
                  <w:pPr>
                    <w:pStyle w:val="Style142"/>
                    <w:shd w:val="clear" w:color="auto" w:fill="auto"/>
                    <w:tabs>
                      <w:tab w:val="left" w:pos="6799"/>
                    </w:tabs>
                    <w:spacing w:before="0" w:after="0" w:line="197" w:lineRule="exact"/>
                    <w:ind w:left="420" w:firstLine="0"/>
                    <w:jc w:val="both"/>
                  </w:pPr>
                  <w:r>
                    <w:rPr>
                      <w:rStyle w:val="CharStyle143Exact"/>
                      <w:b/>
                      <w:bCs/>
                      <w:spacing w:val="0"/>
                    </w:rPr>
                    <w:t xml:space="preserve">FC </w:t>
                  </w:r>
                  <w:proofErr w:type="gramStart"/>
                  <w:r>
                    <w:rPr>
                      <w:rStyle w:val="CharStyle143Exact"/>
                      <w:b/>
                      <w:bCs/>
                      <w:spacing w:val="0"/>
                      <w:lang w:val="en-US"/>
                    </w:rPr>
                    <w:t xml:space="preserve">Properties </w:t>
                  </w:r>
                  <w:r>
                    <w:rPr>
                      <w:rStyle w:val="CharStyle143Exact"/>
                      <w:b/>
                      <w:bCs/>
                      <w:spacing w:val="0"/>
                    </w:rPr>
                    <w:t>a,</w:t>
                  </w:r>
                  <w:r>
                    <w:rPr>
                      <w:rStyle w:val="CharStyle143Exact"/>
                      <w:b/>
                      <w:bCs/>
                      <w:spacing w:val="0"/>
                      <w:lang w:val="en-US"/>
                    </w:rPr>
                    <w:t>s.</w:t>
                  </w:r>
                  <w:proofErr w:type="gramEnd"/>
                  <w:r>
                    <w:rPr>
                      <w:rStyle w:val="CharStyle143Exact"/>
                      <w:b/>
                      <w:bCs/>
                      <w:spacing w:val="0"/>
                      <w:lang w:val="en-US"/>
                    </w:rPr>
                    <w:t xml:space="preserve">, </w:t>
                  </w:r>
                  <w:r>
                    <w:rPr>
                      <w:rStyle w:val="CharStyle143Exact"/>
                      <w:b/>
                      <w:bCs/>
                      <w:spacing w:val="0"/>
                    </w:rPr>
                    <w:t>Mariánské náměstí 617/1, Komárov,</w:t>
                  </w:r>
                  <w:r>
                    <w:rPr>
                      <w:rStyle w:val="CharStyle143Exact"/>
                      <w:b/>
                      <w:bCs/>
                      <w:spacing w:val="0"/>
                    </w:rPr>
                    <w:tab/>
                    <w:t>03507441</w:t>
                  </w:r>
                </w:p>
                <w:p w:rsidR="004F3542" w:rsidRDefault="007E0099">
                  <w:pPr>
                    <w:pStyle w:val="Style142"/>
                    <w:shd w:val="clear" w:color="auto" w:fill="auto"/>
                    <w:spacing w:before="0" w:after="0" w:line="197" w:lineRule="exact"/>
                    <w:ind w:left="420" w:firstLine="0"/>
                    <w:jc w:val="both"/>
                  </w:pPr>
                  <w:r>
                    <w:rPr>
                      <w:rStyle w:val="CharStyle143Exact"/>
                      <w:b/>
                      <w:bCs/>
                      <w:spacing w:val="0"/>
                    </w:rPr>
                    <w:t>61700 Brno</w:t>
                  </w:r>
                </w:p>
              </w:txbxContent>
            </v:textbox>
            <w10:wrap anchorx="margin"/>
          </v:shape>
        </w:pict>
      </w:r>
      <w:r>
        <w:pict>
          <v:shape id="_x0000_s1107" type="#_x0000_t202" style="position:absolute;margin-left:480.65pt;margin-top:151.6pt;width:35.45pt;height:8.5pt;z-index:251632640;mso-wrap-distance-left:5pt;mso-wrap-distance-right:5pt;mso-position-horizontal-relative:margin" filled="f" stroked="f">
            <v:textbox style="mso-fit-shape-to-text:t" inset="0,0,0,0">
              <w:txbxContent>
                <w:p w:rsidR="004F3542" w:rsidRDefault="007E0099">
                  <w:pPr>
                    <w:pStyle w:val="Style153"/>
                    <w:shd w:val="clear" w:color="auto" w:fill="auto"/>
                    <w:spacing w:line="170" w:lineRule="exact"/>
                    <w:ind w:left="100"/>
                  </w:pPr>
                  <w:proofErr w:type="spellStart"/>
                  <w:r>
                    <w:rPr>
                      <w:rStyle w:val="CharStyle154Exact"/>
                      <w:i/>
                      <w:iCs/>
                      <w:spacing w:val="0"/>
                    </w:rPr>
                    <w:t>Podí</w:t>
                  </w:r>
                  <w:proofErr w:type="spellEnd"/>
                  <w:r>
                    <w:rPr>
                      <w:rStyle w:val="CharStyle154Exact"/>
                      <w:i/>
                      <w:iCs/>
                      <w:spacing w:val="0"/>
                    </w:rPr>
                    <w:t xml:space="preserve"> ]</w:t>
                  </w:r>
                </w:p>
              </w:txbxContent>
            </v:textbox>
            <w10:wrap anchorx="margin"/>
          </v:shape>
        </w:pict>
      </w: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683" w:lineRule="exact"/>
      </w:pPr>
    </w:p>
    <w:p w:rsidR="004F3542" w:rsidRDefault="004F3542">
      <w:pPr>
        <w:rPr>
          <w:sz w:val="2"/>
          <w:szCs w:val="2"/>
        </w:rPr>
        <w:sectPr w:rsidR="004F3542">
          <w:headerReference w:type="default" r:id="rId55"/>
          <w:footerReference w:type="even" r:id="rId56"/>
          <w:footerReference w:type="default" r:id="rId57"/>
          <w:footerReference w:type="first" r:id="rId58"/>
          <w:pgSz w:w="11909" w:h="16834"/>
          <w:pgMar w:top="309" w:right="417" w:bottom="879" w:left="417" w:header="0" w:footer="3" w:gutter="0"/>
          <w:pgNumType w:start="36"/>
          <w:cols w:space="720"/>
          <w:noEndnote/>
          <w:titlePg/>
          <w:docGrid w:linePitch="360"/>
        </w:sectPr>
      </w:pPr>
    </w:p>
    <w:p w:rsidR="004F3542" w:rsidRDefault="007E0099">
      <w:pPr>
        <w:pStyle w:val="Style155"/>
        <w:framePr w:w="6830" w:wrap="notBeside" w:vAnchor="text" w:hAnchor="text" w:xAlign="center" w:y="1"/>
        <w:shd w:val="clear" w:color="auto" w:fill="auto"/>
        <w:spacing w:after="0" w:line="180" w:lineRule="exact"/>
      </w:pPr>
      <w:r>
        <w:t>Nemovitosti</w:t>
      </w:r>
    </w:p>
    <w:p w:rsidR="004F3542" w:rsidRDefault="007E0099">
      <w:pPr>
        <w:pStyle w:val="Style157"/>
        <w:framePr w:w="6830" w:wrap="notBeside" w:vAnchor="text" w:hAnchor="text" w:xAlign="center" w:y="1"/>
        <w:shd w:val="clear" w:color="auto" w:fill="auto"/>
        <w:spacing w:before="0" w:line="180" w:lineRule="exact"/>
      </w:pPr>
      <w:r>
        <w:t>Pozemky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70"/>
        <w:gridCol w:w="3826"/>
        <w:gridCol w:w="1934"/>
      </w:tblGrid>
      <w:tr w:rsidR="004F3542">
        <w:tblPrEx>
          <w:tblCellMar>
            <w:top w:w="0" w:type="dxa"/>
            <w:bottom w:w="0" w:type="dxa"/>
          </w:tblCellMar>
        </w:tblPrEx>
        <w:trPr>
          <w:trHeight w:hRule="exact" w:val="288"/>
          <w:jc w:val="center"/>
        </w:trPr>
        <w:tc>
          <w:tcPr>
            <w:tcW w:w="1070" w:type="dxa"/>
            <w:shd w:val="clear" w:color="auto" w:fill="FFFFFF"/>
          </w:tcPr>
          <w:p w:rsidR="004F3542" w:rsidRDefault="007E0099">
            <w:pPr>
              <w:pStyle w:val="Style47"/>
              <w:framePr w:w="6830" w:wrap="notBeside" w:vAnchor="text" w:hAnchor="text" w:xAlign="center" w:y="1"/>
              <w:shd w:val="clear" w:color="auto" w:fill="auto"/>
              <w:spacing w:before="0" w:line="180" w:lineRule="exact"/>
              <w:ind w:left="20" w:firstLine="0"/>
              <w:jc w:val="left"/>
            </w:pPr>
            <w:r>
              <w:rPr>
                <w:rStyle w:val="CharStyle159"/>
              </w:rPr>
              <w:t>Parcela</w:t>
            </w:r>
          </w:p>
        </w:tc>
        <w:tc>
          <w:tcPr>
            <w:tcW w:w="3826" w:type="dxa"/>
            <w:shd w:val="clear" w:color="auto" w:fill="FFFFFF"/>
            <w:vAlign w:val="bottom"/>
          </w:tcPr>
          <w:p w:rsidR="004F3542" w:rsidRDefault="007E0099">
            <w:pPr>
              <w:pStyle w:val="Style47"/>
              <w:framePr w:w="6830" w:wrap="notBeside" w:vAnchor="text" w:hAnchor="text" w:xAlign="center" w:y="1"/>
              <w:shd w:val="clear" w:color="auto" w:fill="auto"/>
              <w:spacing w:before="0" w:line="180" w:lineRule="exact"/>
              <w:ind w:left="300" w:firstLine="0"/>
              <w:jc w:val="left"/>
            </w:pPr>
            <w:r>
              <w:rPr>
                <w:rStyle w:val="CharStyle159"/>
              </w:rPr>
              <w:t>Výměra[m2] Druh pozemku</w:t>
            </w:r>
          </w:p>
        </w:tc>
        <w:tc>
          <w:tcPr>
            <w:tcW w:w="1934" w:type="dxa"/>
            <w:shd w:val="clear" w:color="auto" w:fill="FFFFFF"/>
            <w:vAlign w:val="bottom"/>
          </w:tcPr>
          <w:p w:rsidR="004F3542" w:rsidRDefault="007E0099">
            <w:pPr>
              <w:pStyle w:val="Style47"/>
              <w:framePr w:w="6830" w:wrap="notBeside" w:vAnchor="text" w:hAnchor="text" w:xAlign="center" w:y="1"/>
              <w:shd w:val="clear" w:color="auto" w:fill="auto"/>
              <w:spacing w:before="0" w:line="180" w:lineRule="exact"/>
              <w:ind w:left="400" w:firstLine="0"/>
              <w:jc w:val="left"/>
            </w:pPr>
            <w:r>
              <w:rPr>
                <w:rStyle w:val="CharStyle159"/>
              </w:rPr>
              <w:t>Způsob využití</w:t>
            </w:r>
          </w:p>
        </w:tc>
      </w:tr>
      <w:tr w:rsidR="004F3542">
        <w:tblPrEx>
          <w:tblCellMar>
            <w:top w:w="0" w:type="dxa"/>
            <w:bottom w:w="0" w:type="dxa"/>
          </w:tblCellMar>
        </w:tblPrEx>
        <w:trPr>
          <w:trHeight w:hRule="exact" w:val="230"/>
          <w:jc w:val="center"/>
        </w:trPr>
        <w:tc>
          <w:tcPr>
            <w:tcW w:w="1070" w:type="dxa"/>
            <w:shd w:val="clear" w:color="auto" w:fill="FFFFFF"/>
            <w:vAlign w:val="bottom"/>
          </w:tcPr>
          <w:p w:rsidR="004F3542" w:rsidRDefault="007E0099">
            <w:pPr>
              <w:pStyle w:val="Style47"/>
              <w:framePr w:w="6830" w:wrap="notBeside" w:vAnchor="text" w:hAnchor="text" w:xAlign="center" w:y="1"/>
              <w:shd w:val="clear" w:color="auto" w:fill="auto"/>
              <w:spacing w:before="0" w:line="180" w:lineRule="exact"/>
              <w:ind w:left="120" w:firstLine="0"/>
              <w:jc w:val="left"/>
            </w:pPr>
            <w:r>
              <w:rPr>
                <w:rStyle w:val="CharStyle160"/>
              </w:rPr>
              <w:t>411/7</w:t>
            </w:r>
          </w:p>
        </w:tc>
        <w:tc>
          <w:tcPr>
            <w:tcW w:w="3826" w:type="dxa"/>
            <w:shd w:val="clear" w:color="auto" w:fill="FFFFFF"/>
            <w:vAlign w:val="bottom"/>
          </w:tcPr>
          <w:p w:rsidR="004F3542" w:rsidRDefault="007E0099">
            <w:pPr>
              <w:pStyle w:val="Style47"/>
              <w:framePr w:w="6830" w:wrap="notBeside" w:vAnchor="text" w:hAnchor="text" w:xAlign="center" w:y="1"/>
              <w:shd w:val="clear" w:color="auto" w:fill="auto"/>
              <w:spacing w:before="0" w:line="180" w:lineRule="exact"/>
              <w:ind w:right="800" w:firstLine="0"/>
              <w:jc w:val="right"/>
            </w:pPr>
            <w:r>
              <w:rPr>
                <w:rStyle w:val="CharStyle160"/>
              </w:rPr>
              <w:t>225 ostatní plocha</w:t>
            </w:r>
          </w:p>
        </w:tc>
        <w:tc>
          <w:tcPr>
            <w:tcW w:w="1934" w:type="dxa"/>
            <w:shd w:val="clear" w:color="auto" w:fill="FFFFFF"/>
            <w:vAlign w:val="bottom"/>
          </w:tcPr>
          <w:p w:rsidR="004F3542" w:rsidRDefault="007E0099">
            <w:pPr>
              <w:pStyle w:val="Style47"/>
              <w:framePr w:w="6830" w:wrap="notBeside" w:vAnchor="text" w:hAnchor="text" w:xAlign="center" w:y="1"/>
              <w:shd w:val="clear" w:color="auto" w:fill="auto"/>
              <w:spacing w:before="0" w:line="180" w:lineRule="exact"/>
              <w:ind w:left="400" w:firstLine="0"/>
              <w:jc w:val="left"/>
            </w:pPr>
            <w:r>
              <w:rPr>
                <w:rStyle w:val="CharStyle160"/>
              </w:rPr>
              <w:t>ostatní</w:t>
            </w:r>
          </w:p>
        </w:tc>
      </w:tr>
      <w:tr w:rsidR="004F3542">
        <w:tblPrEx>
          <w:tblCellMar>
            <w:top w:w="0" w:type="dxa"/>
            <w:bottom w:w="0" w:type="dxa"/>
          </w:tblCellMar>
        </w:tblPrEx>
        <w:trPr>
          <w:trHeight w:hRule="exact" w:val="221"/>
          <w:jc w:val="center"/>
        </w:trPr>
        <w:tc>
          <w:tcPr>
            <w:tcW w:w="1070" w:type="dxa"/>
            <w:shd w:val="clear" w:color="auto" w:fill="FFFFFF"/>
          </w:tcPr>
          <w:p w:rsidR="004F3542" w:rsidRDefault="004F3542">
            <w:pPr>
              <w:framePr w:w="6830" w:wrap="notBeside" w:vAnchor="text" w:hAnchor="text" w:xAlign="center" w:y="1"/>
              <w:rPr>
                <w:sz w:val="10"/>
                <w:szCs w:val="10"/>
              </w:rPr>
            </w:pPr>
          </w:p>
        </w:tc>
        <w:tc>
          <w:tcPr>
            <w:tcW w:w="3826" w:type="dxa"/>
            <w:shd w:val="clear" w:color="auto" w:fill="FFFFFF"/>
          </w:tcPr>
          <w:p w:rsidR="004F3542" w:rsidRDefault="004F3542">
            <w:pPr>
              <w:framePr w:w="6830" w:wrap="notBeside" w:vAnchor="text" w:hAnchor="text" w:xAlign="center" w:y="1"/>
              <w:rPr>
                <w:sz w:val="10"/>
                <w:szCs w:val="10"/>
              </w:rPr>
            </w:pPr>
          </w:p>
        </w:tc>
        <w:tc>
          <w:tcPr>
            <w:tcW w:w="1934" w:type="dxa"/>
            <w:shd w:val="clear" w:color="auto" w:fill="FFFFFF"/>
          </w:tcPr>
          <w:p w:rsidR="004F3542" w:rsidRDefault="007E0099">
            <w:pPr>
              <w:pStyle w:val="Style47"/>
              <w:framePr w:w="6830" w:wrap="notBeside" w:vAnchor="text" w:hAnchor="text" w:xAlign="center" w:y="1"/>
              <w:shd w:val="clear" w:color="auto" w:fill="auto"/>
              <w:spacing w:before="0" w:line="180" w:lineRule="exact"/>
              <w:ind w:left="400" w:firstLine="0"/>
              <w:jc w:val="left"/>
            </w:pPr>
            <w:r>
              <w:rPr>
                <w:rStyle w:val="CharStyle160"/>
              </w:rPr>
              <w:t>komunikace</w:t>
            </w:r>
          </w:p>
        </w:tc>
      </w:tr>
      <w:tr w:rsidR="004F3542">
        <w:tblPrEx>
          <w:tblCellMar>
            <w:top w:w="0" w:type="dxa"/>
            <w:bottom w:w="0" w:type="dxa"/>
          </w:tblCellMar>
        </w:tblPrEx>
        <w:trPr>
          <w:trHeight w:hRule="exact" w:val="264"/>
          <w:jc w:val="center"/>
        </w:trPr>
        <w:tc>
          <w:tcPr>
            <w:tcW w:w="1070" w:type="dxa"/>
            <w:shd w:val="clear" w:color="auto" w:fill="FFFFFF"/>
          </w:tcPr>
          <w:p w:rsidR="004F3542" w:rsidRDefault="007E0099">
            <w:pPr>
              <w:pStyle w:val="Style47"/>
              <w:framePr w:w="6830" w:wrap="notBeside" w:vAnchor="text" w:hAnchor="text" w:xAlign="center" w:y="1"/>
              <w:shd w:val="clear" w:color="auto" w:fill="auto"/>
              <w:spacing w:before="0" w:line="180" w:lineRule="exact"/>
              <w:ind w:left="120" w:firstLine="0"/>
              <w:jc w:val="left"/>
            </w:pPr>
            <w:r>
              <w:rPr>
                <w:rStyle w:val="CharStyle160"/>
              </w:rPr>
              <w:t>411/8</w:t>
            </w:r>
          </w:p>
        </w:tc>
        <w:tc>
          <w:tcPr>
            <w:tcW w:w="3826" w:type="dxa"/>
            <w:shd w:val="clear" w:color="auto" w:fill="FFFFFF"/>
          </w:tcPr>
          <w:p w:rsidR="004F3542" w:rsidRDefault="007E0099">
            <w:pPr>
              <w:pStyle w:val="Style47"/>
              <w:framePr w:w="6830" w:wrap="notBeside" w:vAnchor="text" w:hAnchor="text" w:xAlign="center" w:y="1"/>
              <w:shd w:val="clear" w:color="auto" w:fill="auto"/>
              <w:spacing w:before="0" w:line="180" w:lineRule="exact"/>
              <w:ind w:left="1060" w:firstLine="0"/>
              <w:jc w:val="left"/>
            </w:pPr>
            <w:r>
              <w:rPr>
                <w:rStyle w:val="CharStyle160"/>
              </w:rPr>
              <w:t>197 ostatní plocha</w:t>
            </w:r>
          </w:p>
        </w:tc>
        <w:tc>
          <w:tcPr>
            <w:tcW w:w="1934" w:type="dxa"/>
            <w:shd w:val="clear" w:color="auto" w:fill="FFFFFF"/>
          </w:tcPr>
          <w:p w:rsidR="004F3542" w:rsidRDefault="007E0099">
            <w:pPr>
              <w:pStyle w:val="Style47"/>
              <w:framePr w:w="6830" w:wrap="notBeside" w:vAnchor="text" w:hAnchor="text" w:xAlign="center" w:y="1"/>
              <w:shd w:val="clear" w:color="auto" w:fill="auto"/>
              <w:spacing w:before="0" w:line="180" w:lineRule="exact"/>
              <w:ind w:left="400" w:firstLine="0"/>
              <w:jc w:val="left"/>
            </w:pPr>
            <w:r>
              <w:rPr>
                <w:rStyle w:val="CharStyle160"/>
              </w:rPr>
              <w:t>zeleň</w:t>
            </w:r>
          </w:p>
        </w:tc>
      </w:tr>
      <w:tr w:rsidR="004F3542">
        <w:tblPrEx>
          <w:tblCellMar>
            <w:top w:w="0" w:type="dxa"/>
            <w:bottom w:w="0" w:type="dxa"/>
          </w:tblCellMar>
        </w:tblPrEx>
        <w:trPr>
          <w:trHeight w:hRule="exact" w:val="230"/>
          <w:jc w:val="center"/>
        </w:trPr>
        <w:tc>
          <w:tcPr>
            <w:tcW w:w="1070" w:type="dxa"/>
            <w:shd w:val="clear" w:color="auto" w:fill="FFFFFF"/>
            <w:vAlign w:val="bottom"/>
          </w:tcPr>
          <w:p w:rsidR="004F3542" w:rsidRDefault="007E0099">
            <w:pPr>
              <w:pStyle w:val="Style47"/>
              <w:framePr w:w="6830" w:wrap="notBeside" w:vAnchor="text" w:hAnchor="text" w:xAlign="center" w:y="1"/>
              <w:shd w:val="clear" w:color="auto" w:fill="auto"/>
              <w:spacing w:before="0" w:line="180" w:lineRule="exact"/>
              <w:ind w:left="120" w:firstLine="0"/>
              <w:jc w:val="left"/>
            </w:pPr>
            <w:r>
              <w:rPr>
                <w:rStyle w:val="CharStyle160"/>
              </w:rPr>
              <w:t>411/12</w:t>
            </w:r>
          </w:p>
        </w:tc>
        <w:tc>
          <w:tcPr>
            <w:tcW w:w="3826" w:type="dxa"/>
            <w:shd w:val="clear" w:color="auto" w:fill="FFFFFF"/>
            <w:vAlign w:val="bottom"/>
          </w:tcPr>
          <w:p w:rsidR="004F3542" w:rsidRDefault="007E0099">
            <w:pPr>
              <w:pStyle w:val="Style47"/>
              <w:framePr w:w="6830" w:wrap="notBeside" w:vAnchor="text" w:hAnchor="text" w:xAlign="center" w:y="1"/>
              <w:shd w:val="clear" w:color="auto" w:fill="auto"/>
              <w:spacing w:before="0" w:line="180" w:lineRule="exact"/>
              <w:ind w:right="800" w:firstLine="0"/>
              <w:jc w:val="right"/>
            </w:pPr>
            <w:r>
              <w:rPr>
                <w:rStyle w:val="CharStyle160"/>
              </w:rPr>
              <w:t>42 ostatní plocha</w:t>
            </w:r>
          </w:p>
        </w:tc>
        <w:tc>
          <w:tcPr>
            <w:tcW w:w="1934" w:type="dxa"/>
            <w:shd w:val="clear" w:color="auto" w:fill="FFFFFF"/>
            <w:vAlign w:val="bottom"/>
          </w:tcPr>
          <w:p w:rsidR="004F3542" w:rsidRDefault="007E0099">
            <w:pPr>
              <w:pStyle w:val="Style47"/>
              <w:framePr w:w="6830" w:wrap="notBeside" w:vAnchor="text" w:hAnchor="text" w:xAlign="center" w:y="1"/>
              <w:shd w:val="clear" w:color="auto" w:fill="auto"/>
              <w:spacing w:before="0" w:line="180" w:lineRule="exact"/>
              <w:ind w:left="400" w:firstLine="0"/>
              <w:jc w:val="left"/>
            </w:pPr>
            <w:r>
              <w:rPr>
                <w:rStyle w:val="CharStyle160"/>
              </w:rPr>
              <w:t>ostatní</w:t>
            </w:r>
          </w:p>
        </w:tc>
      </w:tr>
      <w:tr w:rsidR="004F3542">
        <w:tblPrEx>
          <w:tblCellMar>
            <w:top w:w="0" w:type="dxa"/>
            <w:bottom w:w="0" w:type="dxa"/>
          </w:tblCellMar>
        </w:tblPrEx>
        <w:trPr>
          <w:trHeight w:hRule="exact" w:val="230"/>
          <w:jc w:val="center"/>
        </w:trPr>
        <w:tc>
          <w:tcPr>
            <w:tcW w:w="1070" w:type="dxa"/>
            <w:shd w:val="clear" w:color="auto" w:fill="FFFFFF"/>
          </w:tcPr>
          <w:p w:rsidR="004F3542" w:rsidRDefault="004F3542">
            <w:pPr>
              <w:framePr w:w="6830" w:wrap="notBeside" w:vAnchor="text" w:hAnchor="text" w:xAlign="center" w:y="1"/>
              <w:rPr>
                <w:sz w:val="10"/>
                <w:szCs w:val="10"/>
              </w:rPr>
            </w:pPr>
          </w:p>
        </w:tc>
        <w:tc>
          <w:tcPr>
            <w:tcW w:w="3826" w:type="dxa"/>
            <w:shd w:val="clear" w:color="auto" w:fill="FFFFFF"/>
          </w:tcPr>
          <w:p w:rsidR="004F3542" w:rsidRDefault="004F3542">
            <w:pPr>
              <w:framePr w:w="6830" w:wrap="notBeside" w:vAnchor="text" w:hAnchor="text" w:xAlign="center" w:y="1"/>
              <w:rPr>
                <w:sz w:val="10"/>
                <w:szCs w:val="10"/>
              </w:rPr>
            </w:pPr>
          </w:p>
        </w:tc>
        <w:tc>
          <w:tcPr>
            <w:tcW w:w="1934" w:type="dxa"/>
            <w:shd w:val="clear" w:color="auto" w:fill="FFFFFF"/>
          </w:tcPr>
          <w:p w:rsidR="004F3542" w:rsidRDefault="007E0099">
            <w:pPr>
              <w:pStyle w:val="Style47"/>
              <w:framePr w:w="6830" w:wrap="notBeside" w:vAnchor="text" w:hAnchor="text" w:xAlign="center" w:y="1"/>
              <w:shd w:val="clear" w:color="auto" w:fill="auto"/>
              <w:spacing w:before="0" w:line="180" w:lineRule="exact"/>
              <w:ind w:left="400" w:firstLine="0"/>
              <w:jc w:val="left"/>
            </w:pPr>
            <w:r>
              <w:rPr>
                <w:rStyle w:val="CharStyle160"/>
              </w:rPr>
              <w:t>komunikace</w:t>
            </w:r>
          </w:p>
        </w:tc>
      </w:tr>
      <w:tr w:rsidR="004F3542">
        <w:tblPrEx>
          <w:tblCellMar>
            <w:top w:w="0" w:type="dxa"/>
            <w:bottom w:w="0" w:type="dxa"/>
          </w:tblCellMar>
        </w:tblPrEx>
        <w:trPr>
          <w:trHeight w:hRule="exact" w:val="250"/>
          <w:jc w:val="center"/>
        </w:trPr>
        <w:tc>
          <w:tcPr>
            <w:tcW w:w="1070" w:type="dxa"/>
            <w:shd w:val="clear" w:color="auto" w:fill="FFFFFF"/>
            <w:vAlign w:val="bottom"/>
          </w:tcPr>
          <w:p w:rsidR="004F3542" w:rsidRDefault="007E0099">
            <w:pPr>
              <w:pStyle w:val="Style47"/>
              <w:framePr w:w="6830" w:wrap="notBeside" w:vAnchor="text" w:hAnchor="text" w:xAlign="center" w:y="1"/>
              <w:shd w:val="clear" w:color="auto" w:fill="auto"/>
              <w:spacing w:before="0" w:line="180" w:lineRule="exact"/>
              <w:ind w:left="120" w:firstLine="0"/>
              <w:jc w:val="left"/>
            </w:pPr>
            <w:r>
              <w:rPr>
                <w:rStyle w:val="CharStyle160"/>
              </w:rPr>
              <w:t>612/3</w:t>
            </w:r>
          </w:p>
        </w:tc>
        <w:tc>
          <w:tcPr>
            <w:tcW w:w="3826" w:type="dxa"/>
            <w:shd w:val="clear" w:color="auto" w:fill="FFFFFF"/>
            <w:vAlign w:val="bottom"/>
          </w:tcPr>
          <w:p w:rsidR="004F3542" w:rsidRDefault="007E0099">
            <w:pPr>
              <w:pStyle w:val="Style47"/>
              <w:framePr w:w="6830" w:wrap="notBeside" w:vAnchor="text" w:hAnchor="text" w:xAlign="center" w:y="1"/>
              <w:shd w:val="clear" w:color="auto" w:fill="auto"/>
              <w:spacing w:before="0" w:line="180" w:lineRule="exact"/>
              <w:ind w:left="1060" w:firstLine="0"/>
              <w:jc w:val="left"/>
            </w:pPr>
            <w:r>
              <w:rPr>
                <w:rStyle w:val="CharStyle160"/>
              </w:rPr>
              <w:t>917 zastavěná plocha a</w:t>
            </w:r>
          </w:p>
        </w:tc>
        <w:tc>
          <w:tcPr>
            <w:tcW w:w="1934" w:type="dxa"/>
            <w:shd w:val="clear" w:color="auto" w:fill="FFFFFF"/>
          </w:tcPr>
          <w:p w:rsidR="004F3542" w:rsidRDefault="004F3542">
            <w:pPr>
              <w:framePr w:w="6830" w:wrap="notBeside" w:vAnchor="text" w:hAnchor="text" w:xAlign="center" w:y="1"/>
              <w:rPr>
                <w:sz w:val="10"/>
                <w:szCs w:val="10"/>
              </w:rPr>
            </w:pPr>
          </w:p>
        </w:tc>
      </w:tr>
    </w:tbl>
    <w:p w:rsidR="004F3542" w:rsidRDefault="004F3542">
      <w:pPr>
        <w:rPr>
          <w:sz w:val="2"/>
          <w:szCs w:val="2"/>
        </w:rPr>
      </w:pPr>
    </w:p>
    <w:p w:rsidR="004F3542" w:rsidRDefault="007E0099">
      <w:pPr>
        <w:pStyle w:val="Style142"/>
        <w:shd w:val="clear" w:color="auto" w:fill="auto"/>
        <w:spacing w:before="0" w:after="0" w:line="216" w:lineRule="exact"/>
        <w:ind w:left="3000" w:firstLine="0"/>
        <w:jc w:val="left"/>
      </w:pPr>
      <w:r>
        <w:pict>
          <v:shape id="_x0000_s1111" type="#_x0000_t202" style="position:absolute;left:0;text-align:left;margin-left:379.35pt;margin-top:229.45pt;width:82.15pt;height:8.65pt;z-index:-251644928;mso-wrap-distance-left:5pt;mso-wrap-distance-right:5pt;mso-position-horizontal-relative:margin;mso-position-vertical-relative:margin" filled="f" stroked="f">
            <v:textbox style="mso-fit-shape-to-text:t" inset="0,0,0,0">
              <w:txbxContent>
                <w:p w:rsidR="004F3542" w:rsidRDefault="007E0099">
                  <w:pPr>
                    <w:pStyle w:val="Style151"/>
                    <w:shd w:val="clear" w:color="auto" w:fill="auto"/>
                    <w:spacing w:line="170" w:lineRule="exact"/>
                    <w:ind w:left="100"/>
                    <w:jc w:val="left"/>
                  </w:pPr>
                  <w:r>
                    <w:rPr>
                      <w:rStyle w:val="CharStyle152Exact"/>
                      <w:i/>
                      <w:iCs/>
                      <w:spacing w:val="0"/>
                    </w:rPr>
                    <w:t>Způsob ochrany</w:t>
                  </w:r>
                </w:p>
              </w:txbxContent>
            </v:textbox>
            <w10:wrap type="square" anchorx="margin" anchory="margin"/>
          </v:shape>
        </w:pict>
      </w:r>
      <w:r>
        <w:t>nádvoří</w:t>
      </w:r>
    </w:p>
    <w:p w:rsidR="004F3542" w:rsidRDefault="007E0099">
      <w:pPr>
        <w:pStyle w:val="Style142"/>
        <w:shd w:val="clear" w:color="auto" w:fill="auto"/>
        <w:spacing w:before="0" w:after="0" w:line="216" w:lineRule="exact"/>
        <w:ind w:left="240" w:firstLine="0"/>
        <w:jc w:val="both"/>
      </w:pPr>
      <w:r>
        <w:rPr>
          <w:rStyle w:val="CharStyle162"/>
        </w:rPr>
        <w:t>Součástí je stavba:</w:t>
      </w:r>
      <w:r>
        <w:rPr>
          <w:rStyle w:val="CharStyle163"/>
        </w:rPr>
        <w:t xml:space="preserve"> </w:t>
      </w:r>
      <w:r>
        <w:t>bez čp/</w:t>
      </w:r>
      <w:proofErr w:type="spellStart"/>
      <w:r>
        <w:t>če</w:t>
      </w:r>
      <w:proofErr w:type="spellEnd"/>
      <w:r>
        <w:t>, jiná st.</w:t>
      </w:r>
    </w:p>
    <w:p w:rsidR="004F3542" w:rsidRDefault="007E0099">
      <w:pPr>
        <w:pStyle w:val="Style164"/>
        <w:shd w:val="clear" w:color="auto" w:fill="auto"/>
        <w:tabs>
          <w:tab w:val="left" w:pos="3835"/>
        </w:tabs>
        <w:ind w:left="240"/>
      </w:pPr>
      <w:r>
        <w:fldChar w:fldCharType="begin"/>
      </w:r>
      <w:r>
        <w:instrText xml:space="preserve"> TOC \o "1-5" \h \z </w:instrText>
      </w:r>
      <w:r>
        <w:fldChar w:fldCharType="separate"/>
      </w:r>
      <w:r>
        <w:t>Stavba stoji na pozemku p.č.:</w:t>
      </w:r>
      <w:r>
        <w:rPr>
          <w:rStyle w:val="CharStyle166"/>
        </w:rPr>
        <w:tab/>
      </w:r>
      <w:r>
        <w:rPr>
          <w:rStyle w:val="CharStyle167"/>
        </w:rPr>
        <w:t>612/3</w:t>
      </w:r>
    </w:p>
    <w:p w:rsidR="004F3542" w:rsidRDefault="007E0099">
      <w:pPr>
        <w:pStyle w:val="Style168"/>
        <w:shd w:val="clear" w:color="auto" w:fill="auto"/>
        <w:tabs>
          <w:tab w:val="right" w:pos="2883"/>
          <w:tab w:val="right" w:pos="4860"/>
        </w:tabs>
        <w:ind w:left="540"/>
      </w:pPr>
      <w:r>
        <w:rPr>
          <w:rStyle w:val="CharStyle170"/>
        </w:rPr>
        <w:t>S12/1</w:t>
      </w:r>
      <w:r>
        <w:tab/>
        <w:t>406</w:t>
      </w:r>
      <w:r>
        <w:tab/>
        <w:t>zastavěná plocha a</w:t>
      </w:r>
    </w:p>
    <w:p w:rsidR="004F3542" w:rsidRDefault="007E0099">
      <w:pPr>
        <w:pStyle w:val="Style168"/>
        <w:shd w:val="clear" w:color="auto" w:fill="auto"/>
        <w:ind w:left="3000"/>
        <w:jc w:val="left"/>
      </w:pPr>
      <w:r>
        <w:t>nádvoří</w:t>
      </w:r>
    </w:p>
    <w:p w:rsidR="004F3542" w:rsidRDefault="007E0099">
      <w:pPr>
        <w:pStyle w:val="Style164"/>
        <w:shd w:val="clear" w:color="auto" w:fill="auto"/>
        <w:spacing w:line="211" w:lineRule="exact"/>
        <w:ind w:left="240"/>
      </w:pPr>
      <w:r>
        <w:t>Součástí je stavba:</w:t>
      </w:r>
      <w:r>
        <w:rPr>
          <w:rStyle w:val="CharStyle166"/>
        </w:rPr>
        <w:t xml:space="preserve"> </w:t>
      </w:r>
      <w:r>
        <w:rPr>
          <w:rStyle w:val="CharStyle167"/>
        </w:rPr>
        <w:t>bez čp/če, garáž</w:t>
      </w:r>
    </w:p>
    <w:p w:rsidR="004F3542" w:rsidRDefault="007E0099">
      <w:pPr>
        <w:pStyle w:val="Style164"/>
        <w:shd w:val="clear" w:color="auto" w:fill="auto"/>
        <w:tabs>
          <w:tab w:val="left" w:pos="3835"/>
        </w:tabs>
        <w:spacing w:line="211" w:lineRule="exact"/>
        <w:ind w:left="240"/>
      </w:pPr>
      <w:r>
        <w:t xml:space="preserve">Stavba stojí </w:t>
      </w:r>
      <w:r>
        <w:t>na pozemku p.č.:</w:t>
      </w:r>
      <w:r>
        <w:rPr>
          <w:rStyle w:val="CharStyle166"/>
        </w:rPr>
        <w:tab/>
      </w:r>
      <w:r>
        <w:rPr>
          <w:rStyle w:val="CharStyle167"/>
        </w:rPr>
        <w:t>612/7</w:t>
      </w:r>
    </w:p>
    <w:p w:rsidR="004F3542" w:rsidRDefault="007E0099">
      <w:pPr>
        <w:pStyle w:val="Style168"/>
        <w:shd w:val="clear" w:color="auto" w:fill="auto"/>
        <w:tabs>
          <w:tab w:val="right" w:pos="2883"/>
          <w:tab w:val="right" w:pos="4860"/>
        </w:tabs>
        <w:spacing w:line="216" w:lineRule="exact"/>
        <w:ind w:left="540"/>
      </w:pPr>
      <w:r>
        <w:t>612/9</w:t>
      </w:r>
      <w:r>
        <w:tab/>
        <w:t>51</w:t>
      </w:r>
      <w:r>
        <w:tab/>
        <w:t>zastavěná plocha a</w:t>
      </w:r>
    </w:p>
    <w:p w:rsidR="004F3542" w:rsidRDefault="007E0099">
      <w:pPr>
        <w:pStyle w:val="Style168"/>
        <w:shd w:val="clear" w:color="auto" w:fill="auto"/>
        <w:spacing w:line="216" w:lineRule="exact"/>
        <w:ind w:left="3000"/>
        <w:jc w:val="left"/>
      </w:pPr>
      <w:r>
        <w:t>nádvoří</w:t>
      </w:r>
    </w:p>
    <w:p w:rsidR="004F3542" w:rsidRDefault="007E0099">
      <w:pPr>
        <w:pStyle w:val="Style168"/>
        <w:shd w:val="clear" w:color="auto" w:fill="auto"/>
        <w:spacing w:line="216" w:lineRule="exact"/>
        <w:ind w:left="240"/>
      </w:pPr>
      <w:r>
        <w:rPr>
          <w:rStyle w:val="CharStyle171"/>
        </w:rPr>
        <w:t>Součástí je stavba:</w:t>
      </w:r>
      <w:r>
        <w:rPr>
          <w:rStyle w:val="CharStyle172"/>
        </w:rPr>
        <w:t xml:space="preserve"> </w:t>
      </w:r>
      <w:r>
        <w:t xml:space="preserve">bez </w:t>
      </w:r>
      <w:r>
        <w:rPr>
          <w:lang w:val="en-US"/>
        </w:rPr>
        <w:t xml:space="preserve">cp/cs, </w:t>
      </w:r>
      <w:r>
        <w:t>jiná st.</w:t>
      </w:r>
    </w:p>
    <w:p w:rsidR="004F3542" w:rsidRDefault="007E0099">
      <w:pPr>
        <w:pStyle w:val="Style164"/>
        <w:shd w:val="clear" w:color="auto" w:fill="auto"/>
        <w:tabs>
          <w:tab w:val="left" w:pos="3835"/>
        </w:tabs>
        <w:ind w:left="240"/>
      </w:pPr>
      <w:r>
        <w:t>Stavba stojí na pozemku p.č.:</w:t>
      </w:r>
      <w:r>
        <w:rPr>
          <w:rStyle w:val="CharStyle166"/>
        </w:rPr>
        <w:tab/>
      </w:r>
      <w:r>
        <w:rPr>
          <w:rStyle w:val="CharStyle167"/>
        </w:rPr>
        <w:t>612/9</w:t>
      </w:r>
    </w:p>
    <w:p w:rsidR="004F3542" w:rsidRDefault="007E0099">
      <w:pPr>
        <w:pStyle w:val="Style168"/>
        <w:shd w:val="clear" w:color="auto" w:fill="auto"/>
        <w:tabs>
          <w:tab w:val="right" w:pos="2883"/>
          <w:tab w:val="right" w:pos="4860"/>
          <w:tab w:val="right" w:pos="4969"/>
        </w:tabs>
        <w:ind w:left="540"/>
      </w:pPr>
      <w:r>
        <w:t>612/10</w:t>
      </w:r>
      <w:r>
        <w:tab/>
        <w:t>24</w:t>
      </w:r>
      <w:r>
        <w:tab/>
        <w:t>zastavěná plocha</w:t>
      </w:r>
      <w:r>
        <w:tab/>
        <w:t>a</w:t>
      </w:r>
    </w:p>
    <w:p w:rsidR="004F3542" w:rsidRDefault="007E0099">
      <w:pPr>
        <w:pStyle w:val="Style168"/>
        <w:shd w:val="clear" w:color="auto" w:fill="auto"/>
        <w:ind w:left="3000"/>
        <w:jc w:val="left"/>
      </w:pPr>
      <w:r>
        <w:t>nádvoří</w:t>
      </w:r>
    </w:p>
    <w:p w:rsidR="004F3542" w:rsidRDefault="007E0099">
      <w:pPr>
        <w:pStyle w:val="Style168"/>
        <w:shd w:val="clear" w:color="auto" w:fill="auto"/>
        <w:ind w:left="240"/>
      </w:pPr>
      <w:r>
        <w:rPr>
          <w:rStyle w:val="CharStyle171"/>
        </w:rPr>
        <w:t>Součástí je stavba:</w:t>
      </w:r>
      <w:r>
        <w:rPr>
          <w:rStyle w:val="CharStyle172"/>
        </w:rPr>
        <w:t xml:space="preserve"> </w:t>
      </w:r>
      <w:r>
        <w:t>bez čp/če, jiná st.</w:t>
      </w:r>
    </w:p>
    <w:p w:rsidR="004F3542" w:rsidRDefault="007E0099">
      <w:pPr>
        <w:pStyle w:val="Style164"/>
        <w:shd w:val="clear" w:color="auto" w:fill="auto"/>
        <w:tabs>
          <w:tab w:val="left" w:pos="3835"/>
        </w:tabs>
        <w:spacing w:line="211" w:lineRule="exact"/>
        <w:ind w:left="240"/>
      </w:pPr>
      <w:r>
        <w:t>Stavba stojí</w:t>
      </w:r>
      <w:r>
        <w:rPr>
          <w:rStyle w:val="CharStyle166"/>
        </w:rPr>
        <w:t xml:space="preserve"> na </w:t>
      </w:r>
      <w:r>
        <w:t>pozemku p.č.:</w:t>
      </w:r>
      <w:r>
        <w:rPr>
          <w:rStyle w:val="CharStyle166"/>
        </w:rPr>
        <w:tab/>
      </w:r>
      <w:r>
        <w:rPr>
          <w:rStyle w:val="CharStyle167"/>
        </w:rPr>
        <w:t>612/10</w:t>
      </w:r>
    </w:p>
    <w:p w:rsidR="004F3542" w:rsidRDefault="007E0099">
      <w:pPr>
        <w:pStyle w:val="Style168"/>
        <w:shd w:val="clear" w:color="auto" w:fill="auto"/>
        <w:tabs>
          <w:tab w:val="right" w:pos="2883"/>
          <w:tab w:val="right" w:pos="4860"/>
          <w:tab w:val="right" w:pos="4969"/>
        </w:tabs>
        <w:ind w:left="540"/>
      </w:pPr>
      <w:r>
        <w:t>612/11</w:t>
      </w:r>
      <w:r>
        <w:tab/>
      </w:r>
      <w:r>
        <w:t>2391</w:t>
      </w:r>
      <w:r>
        <w:tab/>
        <w:t>zastavěná plocha</w:t>
      </w:r>
      <w:r>
        <w:tab/>
        <w:t>a</w:t>
      </w:r>
    </w:p>
    <w:p w:rsidR="004F3542" w:rsidRDefault="007E0099">
      <w:pPr>
        <w:pStyle w:val="Style168"/>
        <w:shd w:val="clear" w:color="auto" w:fill="auto"/>
        <w:ind w:left="3000"/>
        <w:jc w:val="left"/>
      </w:pPr>
      <w:r>
        <w:t>nádvoří</w:t>
      </w:r>
    </w:p>
    <w:p w:rsidR="004F3542" w:rsidRDefault="007E0099">
      <w:pPr>
        <w:pStyle w:val="Style164"/>
        <w:shd w:val="clear" w:color="auto" w:fill="auto"/>
        <w:tabs>
          <w:tab w:val="center" w:pos="1836"/>
          <w:tab w:val="right" w:pos="2883"/>
          <w:tab w:val="right" w:pos="4860"/>
          <w:tab w:val="right" w:pos="5093"/>
        </w:tabs>
        <w:spacing w:line="211" w:lineRule="exact"/>
        <w:ind w:left="240"/>
      </w:pPr>
      <w:r>
        <w:t>Na pozemku</w:t>
      </w:r>
      <w:r>
        <w:tab/>
        <w:t>stojí</w:t>
      </w:r>
      <w:r>
        <w:tab/>
        <w:t>stavba:</w:t>
      </w:r>
      <w:r>
        <w:rPr>
          <w:rStyle w:val="CharStyle166"/>
        </w:rPr>
        <w:tab/>
      </w:r>
      <w:r>
        <w:rPr>
          <w:rStyle w:val="CharStyle167"/>
        </w:rPr>
        <w:t>bez čp/če, jiná</w:t>
      </w:r>
      <w:r>
        <w:rPr>
          <w:rStyle w:val="CharStyle167"/>
        </w:rPr>
        <w:tab/>
        <w:t>st.</w:t>
      </w:r>
    </w:p>
    <w:p w:rsidR="004F3542" w:rsidRDefault="007E0099">
      <w:pPr>
        <w:pStyle w:val="Style168"/>
        <w:shd w:val="clear" w:color="auto" w:fill="auto"/>
        <w:tabs>
          <w:tab w:val="right" w:pos="2352"/>
          <w:tab w:val="right" w:pos="4320"/>
          <w:tab w:val="right" w:pos="4434"/>
        </w:tabs>
        <w:spacing w:after="5" w:line="180" w:lineRule="exact"/>
      </w:pPr>
      <w:r>
        <w:pict>
          <v:shape id="_x0000_s1112" type="#_x0000_t202" style="position:absolute;left:0;text-align:left;margin-left:280.5pt;margin-top:.4pt;width:80.55pt;height:8.7pt;z-index:-251643904;mso-wrap-distance-left:33.05pt;mso-wrap-distance-right:5pt;mso-wrap-distance-bottom:35.3pt;mso-position-horizontal-relative:margin" filled="f" stroked="f">
            <v:textbox style="mso-fit-shape-to-text:t" inset="0,0,0,0">
              <w:txbxContent>
                <w:p w:rsidR="004F3542" w:rsidRDefault="007E0099">
                  <w:pPr>
                    <w:pStyle w:val="Style142"/>
                    <w:shd w:val="clear" w:color="auto" w:fill="auto"/>
                    <w:spacing w:before="0" w:after="0" w:line="170" w:lineRule="exact"/>
                    <w:ind w:left="100" w:firstLine="0"/>
                    <w:jc w:val="left"/>
                  </w:pPr>
                  <w:r>
                    <w:rPr>
                      <w:rStyle w:val="CharStyle143Exact"/>
                      <w:b/>
                      <w:bCs/>
                      <w:spacing w:val="0"/>
                    </w:rPr>
                    <w:t>společný dvůr</w:t>
                  </w:r>
                </w:p>
              </w:txbxContent>
            </v:textbox>
            <w10:wrap type="square" anchorx="margin"/>
          </v:shape>
        </w:pict>
      </w:r>
      <w:r>
        <w:t>612/14</w:t>
      </w:r>
      <w:r>
        <w:tab/>
        <w:t>28</w:t>
      </w:r>
      <w:r>
        <w:tab/>
        <w:t>zastavěná plocha</w:t>
      </w:r>
      <w:r>
        <w:tab/>
        <w:t>a</w:t>
      </w:r>
    </w:p>
    <w:p w:rsidR="004F3542" w:rsidRDefault="007E0099">
      <w:pPr>
        <w:pStyle w:val="Style168"/>
        <w:shd w:val="clear" w:color="auto" w:fill="auto"/>
        <w:spacing w:after="24" w:line="180" w:lineRule="exact"/>
      </w:pPr>
      <w:r>
        <w:t>nádvoří</w:t>
      </w:r>
    </w:p>
    <w:p w:rsidR="004F3542" w:rsidRDefault="007E0099">
      <w:pPr>
        <w:pStyle w:val="Style168"/>
        <w:shd w:val="clear" w:color="auto" w:fill="auto"/>
        <w:tabs>
          <w:tab w:val="right" w:pos="2352"/>
          <w:tab w:val="right" w:pos="4320"/>
          <w:tab w:val="right" w:pos="4434"/>
        </w:tabs>
        <w:spacing w:after="5" w:line="180" w:lineRule="exact"/>
      </w:pPr>
      <w:r>
        <w:t>612/15</w:t>
      </w:r>
      <w:r>
        <w:tab/>
        <w:t>577</w:t>
      </w:r>
      <w:r>
        <w:tab/>
        <w:t>zastavěná plocha</w:t>
      </w:r>
      <w:r>
        <w:tab/>
        <w:t>a</w:t>
      </w:r>
    </w:p>
    <w:p w:rsidR="004F3542" w:rsidRDefault="007E0099">
      <w:pPr>
        <w:pStyle w:val="Style168"/>
        <w:shd w:val="clear" w:color="auto" w:fill="auto"/>
        <w:spacing w:line="180" w:lineRule="exact"/>
      </w:pPr>
      <w:r>
        <w:t>nádvoří</w:t>
      </w:r>
    </w:p>
    <w:p w:rsidR="004F3542" w:rsidRDefault="007E0099">
      <w:pPr>
        <w:pStyle w:val="Style168"/>
        <w:shd w:val="clear" w:color="auto" w:fill="auto"/>
        <w:tabs>
          <w:tab w:val="center" w:pos="1836"/>
          <w:tab w:val="right" w:pos="2883"/>
          <w:tab w:val="right" w:pos="4860"/>
        </w:tabs>
        <w:spacing w:line="259" w:lineRule="exact"/>
        <w:ind w:left="240"/>
      </w:pPr>
      <w:r>
        <w:rPr>
          <w:rStyle w:val="CharStyle171"/>
        </w:rPr>
        <w:t>Na pozemku</w:t>
      </w:r>
      <w:r>
        <w:rPr>
          <w:rStyle w:val="CharStyle171"/>
        </w:rPr>
        <w:tab/>
        <w:t>stojí</w:t>
      </w:r>
      <w:r>
        <w:rPr>
          <w:rStyle w:val="CharStyle171"/>
        </w:rPr>
        <w:tab/>
        <w:t>stavba:</w:t>
      </w:r>
      <w:r>
        <w:rPr>
          <w:rStyle w:val="CharStyle172"/>
        </w:rPr>
        <w:tab/>
      </w:r>
      <w:r>
        <w:t>Komárov, č.p. 617, jiná st.</w:t>
      </w:r>
    </w:p>
    <w:p w:rsidR="004F3542" w:rsidRDefault="007E0099">
      <w:pPr>
        <w:pStyle w:val="Style168"/>
        <w:shd w:val="clear" w:color="auto" w:fill="auto"/>
        <w:tabs>
          <w:tab w:val="right" w:pos="2883"/>
          <w:tab w:val="right" w:pos="4860"/>
          <w:tab w:val="right" w:pos="4974"/>
        </w:tabs>
        <w:spacing w:line="259" w:lineRule="exact"/>
        <w:ind w:left="540"/>
      </w:pPr>
      <w:r>
        <w:t>612/16</w:t>
      </w:r>
      <w:r>
        <w:tab/>
        <w:t>652</w:t>
      </w:r>
      <w:r>
        <w:tab/>
        <w:t>zastavěná plocha</w:t>
      </w:r>
      <w:r>
        <w:tab/>
        <w:t>a</w:t>
      </w:r>
    </w:p>
    <w:p w:rsidR="004F3542" w:rsidRDefault="007E0099">
      <w:pPr>
        <w:pStyle w:val="Style168"/>
        <w:shd w:val="clear" w:color="auto" w:fill="auto"/>
        <w:spacing w:line="216" w:lineRule="exact"/>
        <w:ind w:left="3000"/>
        <w:jc w:val="left"/>
      </w:pPr>
      <w:r>
        <w:t>nádvoří</w:t>
      </w:r>
    </w:p>
    <w:p w:rsidR="004F3542" w:rsidRDefault="007E0099">
      <w:pPr>
        <w:pStyle w:val="Style168"/>
        <w:shd w:val="clear" w:color="auto" w:fill="auto"/>
        <w:spacing w:line="216" w:lineRule="exact"/>
        <w:ind w:left="240"/>
      </w:pPr>
      <w:r>
        <w:rPr>
          <w:rStyle w:val="CharStyle171"/>
        </w:rPr>
        <w:t>Součástí je stavba:</w:t>
      </w:r>
      <w:r>
        <w:rPr>
          <w:rStyle w:val="CharStyle172"/>
        </w:rPr>
        <w:t xml:space="preserve"> </w:t>
      </w:r>
      <w:r>
        <w:t>bez čp/če, jiná st.</w:t>
      </w:r>
    </w:p>
    <w:p w:rsidR="004F3542" w:rsidRDefault="007E0099">
      <w:pPr>
        <w:pStyle w:val="Style164"/>
        <w:shd w:val="clear" w:color="auto" w:fill="auto"/>
        <w:tabs>
          <w:tab w:val="left" w:pos="3835"/>
        </w:tabs>
        <w:ind w:left="240"/>
      </w:pPr>
      <w:r>
        <w:t>Stavba stojí na pozemku p.č.:</w:t>
      </w:r>
      <w:r>
        <w:rPr>
          <w:rStyle w:val="CharStyle166"/>
        </w:rPr>
        <w:tab/>
      </w:r>
      <w:r>
        <w:rPr>
          <w:rStyle w:val="CharStyle167"/>
        </w:rPr>
        <w:t>612/16</w:t>
      </w:r>
    </w:p>
    <w:p w:rsidR="004F3542" w:rsidRDefault="007E0099">
      <w:pPr>
        <w:pStyle w:val="Style168"/>
        <w:shd w:val="clear" w:color="auto" w:fill="auto"/>
        <w:tabs>
          <w:tab w:val="right" w:pos="2883"/>
          <w:tab w:val="right" w:pos="4860"/>
          <w:tab w:val="right" w:pos="4978"/>
        </w:tabs>
        <w:spacing w:line="206" w:lineRule="exact"/>
        <w:ind w:left="540"/>
      </w:pPr>
      <w:r>
        <w:t>612/21</w:t>
      </w:r>
      <w:r>
        <w:tab/>
        <w:t>190</w:t>
      </w:r>
      <w:r>
        <w:tab/>
        <w:t>zastavěná plocha</w:t>
      </w:r>
      <w:r>
        <w:tab/>
        <w:t>a</w:t>
      </w:r>
      <w:r>
        <w:fldChar w:fldCharType="end"/>
      </w:r>
    </w:p>
    <w:p w:rsidR="004F3542" w:rsidRDefault="007E0099">
      <w:pPr>
        <w:pStyle w:val="Style142"/>
        <w:shd w:val="clear" w:color="auto" w:fill="auto"/>
        <w:spacing w:before="0" w:after="0" w:line="206" w:lineRule="exact"/>
        <w:ind w:left="3000" w:firstLine="0"/>
        <w:jc w:val="left"/>
      </w:pPr>
      <w:r>
        <w:t>nádvoří</w:t>
      </w:r>
    </w:p>
    <w:p w:rsidR="004F3542" w:rsidRDefault="007E0099">
      <w:pPr>
        <w:pStyle w:val="Style142"/>
        <w:shd w:val="clear" w:color="auto" w:fill="auto"/>
        <w:spacing w:before="0" w:after="0" w:line="206" w:lineRule="exact"/>
        <w:ind w:left="240" w:firstLine="0"/>
        <w:jc w:val="both"/>
      </w:pPr>
      <w:r>
        <w:rPr>
          <w:rStyle w:val="CharStyle162"/>
        </w:rPr>
        <w:t>Součástí je stavba:</w:t>
      </w:r>
      <w:r>
        <w:rPr>
          <w:rStyle w:val="CharStyle163"/>
        </w:rPr>
        <w:t xml:space="preserve"> </w:t>
      </w:r>
      <w:r>
        <w:t>bez čp/</w:t>
      </w:r>
      <w:proofErr w:type="spellStart"/>
      <w:r>
        <w:t>če</w:t>
      </w:r>
      <w:proofErr w:type="spellEnd"/>
      <w:r>
        <w:t>, jiná st.</w:t>
      </w:r>
    </w:p>
    <w:p w:rsidR="004F3542" w:rsidRDefault="007E0099">
      <w:pPr>
        <w:pStyle w:val="Style151"/>
        <w:shd w:val="clear" w:color="auto" w:fill="auto"/>
        <w:tabs>
          <w:tab w:val="left" w:pos="3835"/>
        </w:tabs>
        <w:spacing w:line="180" w:lineRule="exact"/>
        <w:ind w:left="240"/>
        <w:sectPr w:rsidR="004F3542">
          <w:type w:val="continuous"/>
          <w:pgSz w:w="11909" w:h="16834"/>
          <w:pgMar w:top="85" w:right="3705" w:bottom="85" w:left="758" w:header="0" w:footer="3" w:gutter="0"/>
          <w:cols w:space="720"/>
          <w:noEndnote/>
          <w:docGrid w:linePitch="360"/>
        </w:sectPr>
      </w:pPr>
      <w:r>
        <w:t xml:space="preserve">Stavba stojí na pozemku </w:t>
      </w:r>
      <w:proofErr w:type="spellStart"/>
      <w:proofErr w:type="gramStart"/>
      <w:r>
        <w:t>p.č</w:t>
      </w:r>
      <w:proofErr w:type="spellEnd"/>
      <w:r>
        <w:t>.</w:t>
      </w:r>
      <w:proofErr w:type="gramEnd"/>
      <w:r>
        <w:t>:</w:t>
      </w:r>
      <w:r>
        <w:rPr>
          <w:rStyle w:val="CharStyle174"/>
        </w:rPr>
        <w:tab/>
      </w:r>
      <w:r>
        <w:rPr>
          <w:rStyle w:val="CharStyle175"/>
        </w:rPr>
        <w:t>612/21</w:t>
      </w:r>
    </w:p>
    <w:p w:rsidR="004F3542" w:rsidRDefault="004F3542">
      <w:pPr>
        <w:spacing w:line="84" w:lineRule="exact"/>
        <w:rPr>
          <w:sz w:val="7"/>
          <w:szCs w:val="7"/>
        </w:rPr>
      </w:pPr>
    </w:p>
    <w:p w:rsidR="004F3542" w:rsidRDefault="004F3542">
      <w:pPr>
        <w:rPr>
          <w:sz w:val="2"/>
          <w:szCs w:val="2"/>
        </w:rPr>
        <w:sectPr w:rsidR="004F3542">
          <w:type w:val="continuous"/>
          <w:pgSz w:w="11909" w:h="16834"/>
          <w:pgMar w:top="0" w:right="0" w:bottom="0" w:left="0" w:header="0" w:footer="3" w:gutter="0"/>
          <w:cols w:space="720"/>
          <w:noEndnote/>
          <w:docGrid w:linePitch="360"/>
        </w:sectPr>
      </w:pPr>
    </w:p>
    <w:p w:rsidR="004F3542" w:rsidRDefault="007E0099">
      <w:pPr>
        <w:pStyle w:val="Style151"/>
        <w:shd w:val="clear" w:color="auto" w:fill="auto"/>
        <w:spacing w:line="259" w:lineRule="exact"/>
        <w:ind w:left="20"/>
        <w:jc w:val="center"/>
      </w:pPr>
      <w:r>
        <w:lastRenderedPageBreak/>
        <w:t>Stavby Typ stavby</w:t>
      </w:r>
    </w:p>
    <w:p w:rsidR="004F3542" w:rsidRDefault="007E0099">
      <w:pPr>
        <w:pStyle w:val="Style151"/>
        <w:shd w:val="clear" w:color="auto" w:fill="auto"/>
        <w:spacing w:line="394" w:lineRule="exact"/>
        <w:ind w:left="20" w:right="200"/>
        <w:sectPr w:rsidR="004F3542">
          <w:type w:val="continuous"/>
          <w:pgSz w:w="11909" w:h="16834"/>
          <w:pgMar w:top="4195" w:right="8779" w:bottom="101" w:left="705" w:header="0" w:footer="3" w:gutter="0"/>
          <w:cols w:space="720"/>
          <w:noEndnote/>
          <w:docGrid w:linePitch="360"/>
        </w:sectPr>
      </w:pPr>
      <w:r>
        <w:pict>
          <v:shape id="_x0000_s1113" type="#_x0000_t202" style="position:absolute;left:0;text-align:left;margin-left:140.1pt;margin-top:-7.4pt;width:148.4pt;height:39.15pt;z-index:-251642880;mso-wrap-distance-left:5pt;mso-wrap-distance-right:5pt;mso-position-horizontal-relative:margin" filled="f" stroked="f">
            <v:textbox style="mso-fit-shape-to-text:t" inset="0,0,0,0">
              <w:txbxContent>
                <w:p w:rsidR="004F3542" w:rsidRDefault="007E0099">
                  <w:pPr>
                    <w:pStyle w:val="Style151"/>
                    <w:shd w:val="clear" w:color="auto" w:fill="auto"/>
                    <w:tabs>
                      <w:tab w:val="right" w:pos="2966"/>
                    </w:tabs>
                    <w:spacing w:line="389" w:lineRule="exact"/>
                    <w:ind w:left="100" w:right="100"/>
                  </w:pPr>
                  <w:r>
                    <w:rPr>
                      <w:rStyle w:val="CharStyle152Exact"/>
                      <w:i/>
                      <w:iCs/>
                      <w:spacing w:val="0"/>
                    </w:rPr>
                    <w:t xml:space="preserve">Způsob využití Na parcele </w:t>
                  </w:r>
                  <w:r>
                    <w:rPr>
                      <w:rStyle w:val="CharStyle176Exact"/>
                      <w:spacing w:val="0"/>
                    </w:rPr>
                    <w:t>jiná st.</w:t>
                  </w:r>
                  <w:r>
                    <w:rPr>
                      <w:rStyle w:val="CharStyle176Exact"/>
                      <w:spacing w:val="0"/>
                    </w:rPr>
                    <w:tab/>
                    <w:t>612/15</w:t>
                  </w:r>
                </w:p>
              </w:txbxContent>
            </v:textbox>
            <w10:wrap type="square" anchorx="margin"/>
          </v:shape>
        </w:pict>
      </w:r>
      <w:r>
        <w:pict>
          <v:shape id="_x0000_s1114" type="#_x0000_t202" style="position:absolute;left:0;text-align:left;margin-left:347.7pt;margin-top:1.7pt;width:81.7pt;height:8.65pt;z-index:-251641856;mso-wrap-distance-left:5pt;mso-wrap-distance-right:5pt;mso-position-horizontal-relative:margin" filled="f" stroked="f">
            <v:textbox style="mso-fit-shape-to-text:t" inset="0,0,0,0">
              <w:txbxContent>
                <w:p w:rsidR="004F3542" w:rsidRDefault="007E0099">
                  <w:pPr>
                    <w:pStyle w:val="Style153"/>
                    <w:shd w:val="clear" w:color="auto" w:fill="auto"/>
                    <w:spacing w:line="170" w:lineRule="exact"/>
                    <w:ind w:left="100"/>
                  </w:pPr>
                  <w:r>
                    <w:rPr>
                      <w:rStyle w:val="CharStyle154Exact"/>
                      <w:i/>
                      <w:iCs/>
                      <w:spacing w:val="0"/>
                    </w:rPr>
                    <w:t>Způsob ochrany</w:t>
                  </w:r>
                </w:p>
              </w:txbxContent>
            </v:textbox>
            <w10:wrap type="square" anchorx="margin"/>
          </v:shape>
        </w:pict>
      </w:r>
      <w:r>
        <w:t xml:space="preserve">Část obce, č. budovy </w:t>
      </w:r>
      <w:r>
        <w:rPr>
          <w:rStyle w:val="CharStyle175"/>
        </w:rPr>
        <w:t xml:space="preserve">Komárov, </w:t>
      </w:r>
      <w:proofErr w:type="gramStart"/>
      <w:r>
        <w:rPr>
          <w:rStyle w:val="CharStyle175"/>
        </w:rPr>
        <w:t>č.p.</w:t>
      </w:r>
      <w:proofErr w:type="gramEnd"/>
      <w:r>
        <w:rPr>
          <w:rStyle w:val="CharStyle175"/>
        </w:rPr>
        <w:t xml:space="preserve"> 617</w:t>
      </w:r>
    </w:p>
    <w:p w:rsidR="004F3542" w:rsidRDefault="004F3542">
      <w:pPr>
        <w:spacing w:line="240" w:lineRule="exact"/>
        <w:rPr>
          <w:sz w:val="19"/>
          <w:szCs w:val="19"/>
        </w:rPr>
      </w:pPr>
    </w:p>
    <w:p w:rsidR="004F3542" w:rsidRDefault="004F3542">
      <w:pPr>
        <w:spacing w:line="240" w:lineRule="exact"/>
        <w:rPr>
          <w:sz w:val="19"/>
          <w:szCs w:val="19"/>
        </w:rPr>
      </w:pPr>
    </w:p>
    <w:p w:rsidR="004F3542" w:rsidRDefault="004F3542">
      <w:pPr>
        <w:spacing w:line="240" w:lineRule="exact"/>
        <w:rPr>
          <w:sz w:val="19"/>
          <w:szCs w:val="19"/>
        </w:rPr>
      </w:pPr>
    </w:p>
    <w:p w:rsidR="004F3542" w:rsidRDefault="004F3542">
      <w:pPr>
        <w:spacing w:line="240" w:lineRule="exact"/>
        <w:rPr>
          <w:sz w:val="19"/>
          <w:szCs w:val="19"/>
        </w:rPr>
      </w:pPr>
    </w:p>
    <w:p w:rsidR="004F3542" w:rsidRDefault="004F3542">
      <w:pPr>
        <w:spacing w:line="240" w:lineRule="exact"/>
        <w:rPr>
          <w:sz w:val="19"/>
          <w:szCs w:val="19"/>
        </w:rPr>
      </w:pPr>
    </w:p>
    <w:p w:rsidR="004F3542" w:rsidRDefault="004F3542">
      <w:pPr>
        <w:spacing w:before="6" w:after="6" w:line="240" w:lineRule="exact"/>
        <w:rPr>
          <w:sz w:val="19"/>
          <w:szCs w:val="19"/>
        </w:rPr>
      </w:pPr>
    </w:p>
    <w:p w:rsidR="004F3542" w:rsidRDefault="004F3542">
      <w:pPr>
        <w:rPr>
          <w:sz w:val="2"/>
          <w:szCs w:val="2"/>
        </w:rPr>
        <w:sectPr w:rsidR="004F3542">
          <w:type w:val="continuous"/>
          <w:pgSz w:w="11909" w:h="16834"/>
          <w:pgMar w:top="0" w:right="0" w:bottom="0" w:left="0" w:header="0" w:footer="3" w:gutter="0"/>
          <w:cols w:space="720"/>
          <w:noEndnote/>
          <w:docGrid w:linePitch="360"/>
        </w:sectPr>
      </w:pPr>
    </w:p>
    <w:p w:rsidR="004F3542" w:rsidRDefault="007E0099">
      <w:pPr>
        <w:pStyle w:val="Style140"/>
        <w:shd w:val="clear" w:color="auto" w:fill="auto"/>
        <w:spacing w:after="0" w:line="210" w:lineRule="exact"/>
        <w:ind w:left="3140"/>
      </w:pPr>
      <w:r>
        <w:lastRenderedPageBreak/>
        <w:t>VYPIŠ Z KATASTRU NEMOVITOSTI</w:t>
      </w:r>
    </w:p>
    <w:p w:rsidR="004F3542" w:rsidRDefault="007E0099">
      <w:pPr>
        <w:pStyle w:val="Style142"/>
        <w:shd w:val="clear" w:color="auto" w:fill="auto"/>
        <w:spacing w:before="0" w:after="0" w:line="302" w:lineRule="exact"/>
        <w:ind w:left="2000" w:firstLine="0"/>
        <w:jc w:val="left"/>
      </w:pPr>
      <w:proofErr w:type="spellStart"/>
      <w:r>
        <w:t>prokazujici</w:t>
      </w:r>
      <w:proofErr w:type="spellEnd"/>
      <w:r>
        <w:t xml:space="preserve"> stav evidovaný k datu </w:t>
      </w:r>
      <w:r>
        <w:rPr>
          <w:rStyle w:val="CharStyle181"/>
        </w:rPr>
        <w:t>16.03.2015 10:55:02</w:t>
      </w:r>
    </w:p>
    <w:p w:rsidR="004F3542" w:rsidRDefault="007E0099">
      <w:pPr>
        <w:pStyle w:val="Style142"/>
        <w:shd w:val="clear" w:color="auto" w:fill="auto"/>
        <w:tabs>
          <w:tab w:val="right" w:pos="6825"/>
          <w:tab w:val="left" w:pos="7034"/>
        </w:tabs>
        <w:spacing w:before="0" w:after="0" w:line="302" w:lineRule="exact"/>
        <w:ind w:left="440" w:firstLine="0"/>
        <w:jc w:val="both"/>
      </w:pPr>
      <w:r>
        <w:rPr>
          <w:rStyle w:val="CharStyle163"/>
        </w:rPr>
        <w:t xml:space="preserve">Okres; </w:t>
      </w:r>
      <w:r>
        <w:t>CZ0642 Brno-město</w:t>
      </w:r>
      <w:r>
        <w:tab/>
      </w:r>
      <w:r>
        <w:rPr>
          <w:rStyle w:val="CharStyle163"/>
        </w:rPr>
        <w:t>Obec:</w:t>
      </w:r>
      <w:r>
        <w:rPr>
          <w:rStyle w:val="CharStyle163"/>
        </w:rPr>
        <w:tab/>
      </w:r>
      <w:r>
        <w:t>582786 Brno</w:t>
      </w:r>
    </w:p>
    <w:p w:rsidR="004F3542" w:rsidRDefault="007E0099">
      <w:pPr>
        <w:pStyle w:val="Style182"/>
        <w:shd w:val="clear" w:color="auto" w:fill="auto"/>
        <w:tabs>
          <w:tab w:val="center" w:pos="5227"/>
          <w:tab w:val="right" w:pos="6825"/>
          <w:tab w:val="left" w:pos="7026"/>
        </w:tabs>
      </w:pPr>
      <w:proofErr w:type="spellStart"/>
      <w:proofErr w:type="gramStart"/>
      <w:r>
        <w:t>Kat</w:t>
      </w:r>
      <w:proofErr w:type="gramEnd"/>
      <w:r>
        <w:t>.</w:t>
      </w:r>
      <w:proofErr w:type="gramStart"/>
      <w:r>
        <w:t>území</w:t>
      </w:r>
      <w:proofErr w:type="spellEnd"/>
      <w:proofErr w:type="gramEnd"/>
      <w:r>
        <w:t xml:space="preserve">; </w:t>
      </w:r>
      <w:r>
        <w:rPr>
          <w:rStyle w:val="CharStyle184"/>
        </w:rPr>
        <w:t>611026 Komárov</w:t>
      </w:r>
      <w:r>
        <w:rPr>
          <w:rStyle w:val="CharStyle184"/>
        </w:rPr>
        <w:tab/>
      </w:r>
      <w:r>
        <w:t>List</w:t>
      </w:r>
      <w:r>
        <w:tab/>
        <w:t>vlastnictví;</w:t>
      </w:r>
      <w:r>
        <w:tab/>
      </w:r>
      <w:r>
        <w:rPr>
          <w:rStyle w:val="CharStyle184"/>
        </w:rPr>
        <w:t>831</w:t>
      </w:r>
    </w:p>
    <w:p w:rsidR="004F3542" w:rsidRDefault="007E0099">
      <w:pPr>
        <w:pStyle w:val="Style142"/>
        <w:numPr>
          <w:ilvl w:val="0"/>
          <w:numId w:val="48"/>
        </w:numPr>
        <w:shd w:val="clear" w:color="auto" w:fill="auto"/>
        <w:tabs>
          <w:tab w:val="left" w:pos="2505"/>
        </w:tabs>
        <w:spacing w:before="0" w:after="0" w:line="180" w:lineRule="exact"/>
        <w:ind w:left="2180" w:firstLine="0"/>
        <w:jc w:val="both"/>
        <w:sectPr w:rsidR="004F3542">
          <w:pgSz w:w="11909" w:h="16834"/>
          <w:pgMar w:top="1399" w:right="2838" w:bottom="1154" w:left="721" w:header="0" w:footer="3" w:gutter="0"/>
          <w:cols w:space="720"/>
          <w:noEndnote/>
          <w:docGrid w:linePitch="360"/>
        </w:sectPr>
      </w:pPr>
      <w:r>
        <w:t>kat. území jsou pozemky vedeny v jedné číselné řadě</w:t>
      </w:r>
    </w:p>
    <w:p w:rsidR="004F3542" w:rsidRDefault="004F3542">
      <w:pPr>
        <w:spacing w:before="71" w:after="71" w:line="240" w:lineRule="exact"/>
        <w:rPr>
          <w:sz w:val="19"/>
          <w:szCs w:val="19"/>
        </w:rPr>
      </w:pPr>
    </w:p>
    <w:p w:rsidR="004F3542" w:rsidRDefault="004F3542">
      <w:pPr>
        <w:rPr>
          <w:sz w:val="2"/>
          <w:szCs w:val="2"/>
        </w:rPr>
        <w:sectPr w:rsidR="004F3542">
          <w:type w:val="continuous"/>
          <w:pgSz w:w="11909" w:h="16834"/>
          <w:pgMar w:top="0" w:right="0" w:bottom="0" w:left="0" w:header="0" w:footer="3" w:gutter="0"/>
          <w:cols w:space="720"/>
          <w:noEndnote/>
          <w:docGrid w:linePitch="360"/>
        </w:sectPr>
      </w:pPr>
    </w:p>
    <w:p w:rsidR="004F3542" w:rsidRDefault="007E0099">
      <w:pPr>
        <w:pStyle w:val="Style153"/>
        <w:shd w:val="clear" w:color="auto" w:fill="auto"/>
        <w:spacing w:after="24" w:line="180" w:lineRule="exact"/>
      </w:pPr>
      <w:r>
        <w:lastRenderedPageBreak/>
        <w:t>Typ stavby</w:t>
      </w:r>
    </w:p>
    <w:p w:rsidR="004F3542" w:rsidRDefault="007E0099">
      <w:pPr>
        <w:pStyle w:val="Style153"/>
        <w:shd w:val="clear" w:color="auto" w:fill="auto"/>
        <w:spacing w:line="180" w:lineRule="exact"/>
        <w:sectPr w:rsidR="004F3542">
          <w:type w:val="continuous"/>
          <w:pgSz w:w="11909" w:h="16834"/>
          <w:pgMar w:top="1399" w:right="8468" w:bottom="1154" w:left="975" w:header="0" w:footer="3" w:gutter="0"/>
          <w:cols w:space="720"/>
          <w:noEndnote/>
          <w:docGrid w:linePitch="360"/>
        </w:sectPr>
      </w:pPr>
      <w:r>
        <w:pict>
          <v:shape id="_x0000_s1115" type="#_x0000_t202" style="position:absolute;margin-left:139.1pt;margin-top:.5pt;width:142.65pt;height:8.65pt;z-index:-251640832;mso-wrap-distance-left:5pt;mso-wrap-distance-right:5pt;mso-position-horizontal-relative:margin" filled="f" stroked="f">
            <v:textbox style="mso-fit-shape-to-text:t" inset="0,0,0,0">
              <w:txbxContent>
                <w:p w:rsidR="004F3542" w:rsidRDefault="007E0099">
                  <w:pPr>
                    <w:pStyle w:val="Style153"/>
                    <w:shd w:val="clear" w:color="auto" w:fill="auto"/>
                    <w:spacing w:line="170" w:lineRule="exact"/>
                    <w:ind w:left="100"/>
                  </w:pPr>
                  <w:r>
                    <w:rPr>
                      <w:rStyle w:val="CharStyle154Exact"/>
                      <w:i/>
                      <w:iCs/>
                      <w:spacing w:val="0"/>
                    </w:rPr>
                    <w:t>Způsob využití Na parcele</w:t>
                  </w:r>
                </w:p>
              </w:txbxContent>
            </v:textbox>
            <w10:wrap type="square" anchorx="margin"/>
          </v:shape>
        </w:pict>
      </w:r>
      <w:r>
        <w:pict>
          <v:shape id="_x0000_s1116" type="#_x0000_t202" style="position:absolute;margin-left:345.3pt;margin-top:.6pt;width:81.2pt;height:8.5pt;z-index:-251639808;mso-wrap-distance-left:5pt;mso-wrap-distance-right:5pt;mso-position-horizontal-relative:margin" filled="f" stroked="f">
            <v:textbox style="mso-fit-shape-to-text:t" inset="0,0,0,0">
              <w:txbxContent>
                <w:p w:rsidR="004F3542" w:rsidRDefault="007E0099">
                  <w:pPr>
                    <w:pStyle w:val="Style153"/>
                    <w:shd w:val="clear" w:color="auto" w:fill="auto"/>
                    <w:spacing w:line="170" w:lineRule="exact"/>
                    <w:ind w:left="100"/>
                  </w:pPr>
                  <w:r>
                    <w:rPr>
                      <w:rStyle w:val="CharStyle154Exact"/>
                      <w:i/>
                      <w:iCs/>
                      <w:spacing w:val="0"/>
                    </w:rPr>
                    <w:t>Způsob ochrany</w:t>
                  </w:r>
                </w:p>
              </w:txbxContent>
            </v:textbox>
            <w10:wrap type="square" anchorx="margin"/>
          </v:shape>
        </w:pict>
      </w:r>
      <w:r>
        <w:t>Část obce, č. budovy</w:t>
      </w:r>
    </w:p>
    <w:p w:rsidR="004F3542" w:rsidRDefault="007E0099">
      <w:pPr>
        <w:spacing w:line="360" w:lineRule="exact"/>
      </w:pPr>
      <w:r>
        <w:lastRenderedPageBreak/>
        <w:pict>
          <v:shape id="_x0000_s1117" type="#_x0000_t202" style="position:absolute;margin-left:299.45pt;margin-top:.1pt;width:90.65pt;height:39.5pt;z-index:251634688;mso-wrap-distance-left:5pt;mso-wrap-distance-right:5pt;mso-position-horizontal-relative:margin" filled="f" stroked="f">
            <v:textbox style="mso-fit-shape-to-text:t" inset="0,0,0,0">
              <w:txbxContent>
                <w:p w:rsidR="004F3542" w:rsidRDefault="007E0099">
                  <w:pPr>
                    <w:pStyle w:val="Style142"/>
                    <w:shd w:val="clear" w:color="auto" w:fill="auto"/>
                    <w:spacing w:before="0" w:after="0" w:line="206" w:lineRule="exact"/>
                    <w:ind w:left="100" w:right="100" w:firstLine="0"/>
                    <w:jc w:val="left"/>
                  </w:pPr>
                  <w:r>
                    <w:rPr>
                      <w:rStyle w:val="CharStyle143Exact"/>
                      <w:b/>
                      <w:bCs/>
                      <w:spacing w:val="0"/>
                    </w:rPr>
                    <w:t>612/27, LV 1196 612/8, LV 741 612/11</w:t>
                  </w:r>
                </w:p>
                <w:p w:rsidR="004F3542" w:rsidRDefault="007E0099">
                  <w:pPr>
                    <w:pStyle w:val="Style142"/>
                    <w:shd w:val="clear" w:color="auto" w:fill="auto"/>
                    <w:spacing w:before="0" w:after="0" w:line="206" w:lineRule="exact"/>
                    <w:ind w:left="100" w:firstLine="0"/>
                    <w:jc w:val="left"/>
                  </w:pPr>
                  <w:r>
                    <w:rPr>
                      <w:rStyle w:val="CharStyle143Exact"/>
                      <w:b/>
                      <w:bCs/>
                      <w:spacing w:val="0"/>
                    </w:rPr>
                    <w:t>612/26, LV 1196</w:t>
                  </w:r>
                </w:p>
              </w:txbxContent>
            </v:textbox>
            <w10:wrap anchorx="margin"/>
          </v:shape>
        </w:pict>
      </w:r>
      <w:r>
        <w:pict>
          <v:shape id="_x0000_s1118" type="#_x0000_t202" style="position:absolute;margin-left:43.1pt;margin-top:8.1pt;width:59.7pt;height:20.35pt;z-index:251636736;mso-wrap-distance-left:5pt;mso-wrap-distance-right:5pt;mso-position-horizontal-relative:margin" filled="f" stroked="f">
            <v:textbox style="mso-fit-shape-to-text:t" inset="0,0,0,0">
              <w:txbxContent>
                <w:p w:rsidR="004F3542" w:rsidRDefault="007E0099">
                  <w:pPr>
                    <w:pStyle w:val="Style142"/>
                    <w:shd w:val="clear" w:color="auto" w:fill="auto"/>
                    <w:spacing w:before="0" w:after="0" w:line="206" w:lineRule="exact"/>
                    <w:ind w:left="100" w:right="100" w:firstLine="0"/>
                    <w:jc w:val="both"/>
                  </w:pPr>
                  <w:r>
                    <w:rPr>
                      <w:rStyle w:val="CharStyle143Exact"/>
                      <w:b/>
                      <w:bCs/>
                      <w:spacing w:val="0"/>
                    </w:rPr>
                    <w:t>bez čp/</w:t>
                  </w:r>
                  <w:proofErr w:type="spellStart"/>
                  <w:r>
                    <w:rPr>
                      <w:rStyle w:val="CharStyle143Exact"/>
                      <w:b/>
                      <w:bCs/>
                      <w:spacing w:val="0"/>
                    </w:rPr>
                    <w:t>če</w:t>
                  </w:r>
                  <w:proofErr w:type="spellEnd"/>
                  <w:r>
                    <w:rPr>
                      <w:rStyle w:val="CharStyle143Exact"/>
                      <w:b/>
                      <w:bCs/>
                      <w:spacing w:val="0"/>
                    </w:rPr>
                    <w:t xml:space="preserve"> bez čp/</w:t>
                  </w:r>
                  <w:proofErr w:type="spellStart"/>
                  <w:r>
                    <w:rPr>
                      <w:rStyle w:val="CharStyle143Exact"/>
                      <w:b/>
                      <w:bCs/>
                      <w:spacing w:val="0"/>
                    </w:rPr>
                    <w:t>če</w:t>
                  </w:r>
                  <w:proofErr w:type="spellEnd"/>
                </w:p>
              </w:txbxContent>
            </v:textbox>
            <w10:wrap anchorx="margin"/>
          </v:shape>
        </w:pict>
      </w:r>
      <w:r>
        <w:pict>
          <v:shape id="_x0000_s1119" type="#_x0000_t202" style="position:absolute;margin-left:188.3pt;margin-top:8.05pt;width:51.75pt;height:20.6pt;z-index:251637760;mso-wrap-distance-left:5pt;mso-wrap-distance-right:5pt;mso-position-horizontal-relative:margin" filled="f" stroked="f">
            <v:textbox style="mso-fit-shape-to-text:t" inset="0,0,0,0">
              <w:txbxContent>
                <w:p w:rsidR="004F3542" w:rsidRDefault="007E0099">
                  <w:pPr>
                    <w:pStyle w:val="Style142"/>
                    <w:shd w:val="clear" w:color="auto" w:fill="auto"/>
                    <w:spacing w:before="0" w:after="0" w:line="206" w:lineRule="exact"/>
                    <w:ind w:left="100" w:right="100" w:firstLine="0"/>
                    <w:jc w:val="both"/>
                  </w:pPr>
                  <w:r>
                    <w:rPr>
                      <w:rStyle w:val="CharStyle143Exact"/>
                      <w:b/>
                      <w:bCs/>
                      <w:spacing w:val="0"/>
                    </w:rPr>
                    <w:t>jiná st. jiná st.</w:t>
                  </w:r>
                </w:p>
              </w:txbxContent>
            </v:textbox>
            <w10:wrap anchorx="margin"/>
          </v:shape>
        </w:pict>
      </w:r>
    </w:p>
    <w:p w:rsidR="004F3542" w:rsidRDefault="004F3542">
      <w:pPr>
        <w:spacing w:line="405" w:lineRule="exact"/>
      </w:pPr>
    </w:p>
    <w:p w:rsidR="004F3542" w:rsidRDefault="004F3542">
      <w:pPr>
        <w:rPr>
          <w:sz w:val="2"/>
          <w:szCs w:val="2"/>
        </w:rPr>
        <w:sectPr w:rsidR="004F3542">
          <w:type w:val="continuous"/>
          <w:pgSz w:w="11909" w:h="16834"/>
          <w:pgMar w:top="2" w:right="0" w:bottom="2" w:left="0" w:header="0" w:footer="3" w:gutter="0"/>
          <w:cols w:space="720"/>
          <w:noEndnote/>
          <w:docGrid w:linePitch="360"/>
        </w:sectPr>
      </w:pPr>
    </w:p>
    <w:p w:rsidR="004F3542" w:rsidRDefault="007E0099">
      <w:pPr>
        <w:pStyle w:val="Style153"/>
        <w:shd w:val="clear" w:color="auto" w:fill="auto"/>
        <w:spacing w:line="336" w:lineRule="exact"/>
        <w:ind w:right="160"/>
      </w:pPr>
      <w:r>
        <w:rPr>
          <w:rStyle w:val="CharStyle186"/>
        </w:rPr>
        <w:lastRenderedPageBreak/>
        <w:t xml:space="preserve">B1 </w:t>
      </w:r>
      <w:r>
        <w:t>Jiná</w:t>
      </w:r>
      <w:r>
        <w:rPr>
          <w:rStyle w:val="CharStyle187"/>
        </w:rPr>
        <w:t xml:space="preserve"> </w:t>
      </w:r>
      <w:r>
        <w:rPr>
          <w:rStyle w:val="CharStyle186"/>
        </w:rPr>
        <w:t xml:space="preserve">práva </w:t>
      </w:r>
      <w:r>
        <w:rPr>
          <w:rStyle w:val="CharStyle187"/>
        </w:rPr>
        <w:t xml:space="preserve">- Bez zápisu </w:t>
      </w:r>
      <w:r>
        <w:rPr>
          <w:rStyle w:val="CharStyle186"/>
        </w:rPr>
        <w:t xml:space="preserve">C </w:t>
      </w:r>
      <w:r>
        <w:t>Omezení</w:t>
      </w:r>
      <w:r>
        <w:t xml:space="preserve"> vlastnického práva</w:t>
      </w:r>
    </w:p>
    <w:p w:rsidR="004F3542" w:rsidRDefault="007E0099">
      <w:pPr>
        <w:pStyle w:val="Style153"/>
        <w:shd w:val="clear" w:color="auto" w:fill="auto"/>
        <w:spacing w:line="216" w:lineRule="exact"/>
        <w:ind w:left="140" w:right="1980"/>
        <w:sectPr w:rsidR="004F3542">
          <w:type w:val="continuous"/>
          <w:pgSz w:w="11909" w:h="16834"/>
          <w:pgMar w:top="1399" w:right="7675" w:bottom="1154" w:left="701" w:header="0" w:footer="3" w:gutter="0"/>
          <w:cols w:space="720"/>
          <w:noEndnote/>
          <w:docGrid w:linePitch="360"/>
        </w:sectPr>
      </w:pPr>
      <w:r>
        <w:pict>
          <v:shape id="_x0000_s1120" type="#_x0000_t202" style="position:absolute;left:0;text-align:left;margin-left:207.75pt;margin-top:11.45pt;width:63.7pt;height:8.5pt;z-index:-251638784;mso-wrap-distance-left:5pt;mso-wrap-distance-right:5pt;mso-position-horizontal-relative:margin" filled="f" stroked="f">
            <v:textbox style="mso-fit-shape-to-text:t" inset="0,0,0,0">
              <w:txbxContent>
                <w:p w:rsidR="004F3542" w:rsidRDefault="007E0099">
                  <w:pPr>
                    <w:pStyle w:val="Style153"/>
                    <w:shd w:val="clear" w:color="auto" w:fill="auto"/>
                    <w:spacing w:line="170" w:lineRule="exact"/>
                    <w:ind w:left="100"/>
                  </w:pPr>
                  <w:r>
                    <w:rPr>
                      <w:rStyle w:val="CharStyle154Exact"/>
                      <w:i/>
                      <w:iCs/>
                      <w:spacing w:val="0"/>
                    </w:rPr>
                    <w:t>Povinnost k</w:t>
                  </w:r>
                </w:p>
              </w:txbxContent>
            </v:textbox>
            <w10:wrap type="square" anchorx="margin"/>
          </v:shape>
        </w:pict>
      </w:r>
      <w:r>
        <w:t xml:space="preserve">Typ vztahu </w:t>
      </w:r>
      <w:proofErr w:type="spellStart"/>
      <w:r>
        <w:t>Ofirávnění</w:t>
      </w:r>
      <w:proofErr w:type="spellEnd"/>
      <w:r>
        <w:t xml:space="preserve"> pro</w:t>
      </w:r>
    </w:p>
    <w:p w:rsidR="004F3542" w:rsidRDefault="004F3542">
      <w:pPr>
        <w:spacing w:line="240" w:lineRule="exact"/>
        <w:rPr>
          <w:sz w:val="19"/>
          <w:szCs w:val="19"/>
        </w:rPr>
      </w:pPr>
    </w:p>
    <w:p w:rsidR="004F3542" w:rsidRDefault="004F3542">
      <w:pPr>
        <w:spacing w:before="10" w:after="10" w:line="240" w:lineRule="exact"/>
        <w:rPr>
          <w:sz w:val="19"/>
          <w:szCs w:val="19"/>
        </w:rPr>
      </w:pPr>
    </w:p>
    <w:p w:rsidR="004F3542" w:rsidRDefault="004F3542">
      <w:pPr>
        <w:rPr>
          <w:sz w:val="2"/>
          <w:szCs w:val="2"/>
        </w:rPr>
        <w:sectPr w:rsidR="004F3542">
          <w:type w:val="continuous"/>
          <w:pgSz w:w="11909" w:h="16834"/>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59"/>
        <w:gridCol w:w="1387"/>
        <w:gridCol w:w="946"/>
        <w:gridCol w:w="2146"/>
      </w:tblGrid>
      <w:tr w:rsidR="004F3542">
        <w:tblPrEx>
          <w:tblCellMar>
            <w:top w:w="0" w:type="dxa"/>
            <w:bottom w:w="0" w:type="dxa"/>
          </w:tblCellMar>
        </w:tblPrEx>
        <w:trPr>
          <w:trHeight w:hRule="exact" w:val="206"/>
        </w:trPr>
        <w:tc>
          <w:tcPr>
            <w:tcW w:w="859"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left="40" w:firstLine="0"/>
              <w:jc w:val="left"/>
            </w:pPr>
            <w:r>
              <w:rPr>
                <w:rStyle w:val="CharStyle160"/>
              </w:rPr>
              <w:t>Parcela;</w:t>
            </w:r>
          </w:p>
        </w:tc>
        <w:tc>
          <w:tcPr>
            <w:tcW w:w="1387"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firstLine="0"/>
              <w:jc w:val="center"/>
            </w:pPr>
            <w:r>
              <w:rPr>
                <w:rStyle w:val="CharStyle160"/>
              </w:rPr>
              <w:t>411/12</w:t>
            </w:r>
          </w:p>
        </w:tc>
        <w:tc>
          <w:tcPr>
            <w:tcW w:w="946" w:type="dxa"/>
            <w:shd w:val="clear" w:color="auto" w:fill="FFFFFF"/>
          </w:tcPr>
          <w:p w:rsidR="004F3542" w:rsidRDefault="004F3542">
            <w:pPr>
              <w:framePr w:w="5338" w:h="3514" w:hSpace="4656" w:wrap="notBeside" w:vAnchor="text" w:hAnchor="text" w:x="4657" w:y="399"/>
              <w:rPr>
                <w:sz w:val="10"/>
                <w:szCs w:val="10"/>
              </w:rPr>
            </w:pPr>
          </w:p>
        </w:tc>
        <w:tc>
          <w:tcPr>
            <w:tcW w:w="2146"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right="40" w:firstLine="0"/>
              <w:jc w:val="right"/>
            </w:pPr>
            <w:r>
              <w:rPr>
                <w:rStyle w:val="CharStyle160"/>
              </w:rPr>
              <w:t>V-3622/2015-702</w:t>
            </w:r>
          </w:p>
        </w:tc>
      </w:tr>
      <w:tr w:rsidR="004F3542">
        <w:tblPrEx>
          <w:tblCellMar>
            <w:top w:w="0" w:type="dxa"/>
            <w:bottom w:w="0" w:type="dxa"/>
          </w:tblCellMar>
        </w:tblPrEx>
        <w:trPr>
          <w:trHeight w:hRule="exact" w:val="211"/>
        </w:trPr>
        <w:tc>
          <w:tcPr>
            <w:tcW w:w="859"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left="40" w:firstLine="0"/>
              <w:jc w:val="left"/>
            </w:pPr>
            <w:r>
              <w:rPr>
                <w:rStyle w:val="CharStyle160"/>
              </w:rPr>
              <w:t>Parcela:</w:t>
            </w:r>
          </w:p>
        </w:tc>
        <w:tc>
          <w:tcPr>
            <w:tcW w:w="1387"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firstLine="0"/>
              <w:jc w:val="center"/>
            </w:pPr>
            <w:r>
              <w:rPr>
                <w:rStyle w:val="CharStyle160"/>
              </w:rPr>
              <w:t>411/7</w:t>
            </w:r>
          </w:p>
        </w:tc>
        <w:tc>
          <w:tcPr>
            <w:tcW w:w="946" w:type="dxa"/>
            <w:shd w:val="clear" w:color="auto" w:fill="FFFFFF"/>
          </w:tcPr>
          <w:p w:rsidR="004F3542" w:rsidRDefault="004F3542">
            <w:pPr>
              <w:framePr w:w="5338" w:h="3514" w:hSpace="4656" w:wrap="notBeside" w:vAnchor="text" w:hAnchor="text" w:x="4657" w:y="399"/>
              <w:rPr>
                <w:sz w:val="10"/>
                <w:szCs w:val="10"/>
              </w:rPr>
            </w:pPr>
          </w:p>
        </w:tc>
        <w:tc>
          <w:tcPr>
            <w:tcW w:w="2146"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right="40" w:firstLine="0"/>
              <w:jc w:val="right"/>
            </w:pPr>
            <w:r>
              <w:rPr>
                <w:rStyle w:val="CharStyle160"/>
              </w:rPr>
              <w:t>V-3622/2015-702</w:t>
            </w:r>
          </w:p>
        </w:tc>
      </w:tr>
      <w:tr w:rsidR="004F3542">
        <w:tblPrEx>
          <w:tblCellMar>
            <w:top w:w="0" w:type="dxa"/>
            <w:bottom w:w="0" w:type="dxa"/>
          </w:tblCellMar>
        </w:tblPrEx>
        <w:trPr>
          <w:trHeight w:hRule="exact" w:val="202"/>
        </w:trPr>
        <w:tc>
          <w:tcPr>
            <w:tcW w:w="859"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left="40" w:firstLine="0"/>
              <w:jc w:val="left"/>
            </w:pPr>
            <w:r>
              <w:rPr>
                <w:rStyle w:val="CharStyle160"/>
              </w:rPr>
              <w:t>Parcela:</w:t>
            </w:r>
          </w:p>
        </w:tc>
        <w:tc>
          <w:tcPr>
            <w:tcW w:w="1387"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firstLine="0"/>
              <w:jc w:val="center"/>
            </w:pPr>
            <w:r>
              <w:rPr>
                <w:rStyle w:val="CharStyle160"/>
              </w:rPr>
              <w:t>411/8</w:t>
            </w:r>
          </w:p>
        </w:tc>
        <w:tc>
          <w:tcPr>
            <w:tcW w:w="946" w:type="dxa"/>
            <w:shd w:val="clear" w:color="auto" w:fill="FFFFFF"/>
          </w:tcPr>
          <w:p w:rsidR="004F3542" w:rsidRDefault="004F3542">
            <w:pPr>
              <w:framePr w:w="5338" w:h="3514" w:hSpace="4656" w:wrap="notBeside" w:vAnchor="text" w:hAnchor="text" w:x="4657" w:y="399"/>
              <w:rPr>
                <w:sz w:val="10"/>
                <w:szCs w:val="10"/>
              </w:rPr>
            </w:pPr>
          </w:p>
        </w:tc>
        <w:tc>
          <w:tcPr>
            <w:tcW w:w="2146"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right="40" w:firstLine="0"/>
              <w:jc w:val="right"/>
            </w:pPr>
            <w:r>
              <w:rPr>
                <w:rStyle w:val="CharStyle160"/>
              </w:rPr>
              <w:t>V-3622/2015-702</w:t>
            </w:r>
          </w:p>
        </w:tc>
      </w:tr>
      <w:tr w:rsidR="004F3542">
        <w:tblPrEx>
          <w:tblCellMar>
            <w:top w:w="0" w:type="dxa"/>
            <w:bottom w:w="0" w:type="dxa"/>
          </w:tblCellMar>
        </w:tblPrEx>
        <w:trPr>
          <w:trHeight w:hRule="exact" w:val="202"/>
        </w:trPr>
        <w:tc>
          <w:tcPr>
            <w:tcW w:w="859"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left="40" w:firstLine="0"/>
              <w:jc w:val="left"/>
            </w:pPr>
            <w:r>
              <w:rPr>
                <w:rStyle w:val="CharStyle160"/>
              </w:rPr>
              <w:t>Parcela:</w:t>
            </w:r>
          </w:p>
        </w:tc>
        <w:tc>
          <w:tcPr>
            <w:tcW w:w="1387"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firstLine="0"/>
              <w:jc w:val="center"/>
            </w:pPr>
            <w:r>
              <w:rPr>
                <w:rStyle w:val="CharStyle160"/>
              </w:rPr>
              <w:t>612/10</w:t>
            </w:r>
          </w:p>
        </w:tc>
        <w:tc>
          <w:tcPr>
            <w:tcW w:w="946" w:type="dxa"/>
            <w:shd w:val="clear" w:color="auto" w:fill="FFFFFF"/>
          </w:tcPr>
          <w:p w:rsidR="004F3542" w:rsidRDefault="004F3542">
            <w:pPr>
              <w:framePr w:w="5338" w:h="3514" w:hSpace="4656" w:wrap="notBeside" w:vAnchor="text" w:hAnchor="text" w:x="4657" w:y="399"/>
              <w:rPr>
                <w:sz w:val="10"/>
                <w:szCs w:val="10"/>
              </w:rPr>
            </w:pPr>
          </w:p>
        </w:tc>
        <w:tc>
          <w:tcPr>
            <w:tcW w:w="2146"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right="40" w:firstLine="0"/>
              <w:jc w:val="right"/>
            </w:pPr>
            <w:r>
              <w:rPr>
                <w:rStyle w:val="CharStyle160"/>
              </w:rPr>
              <w:t>V-3622/2015-702</w:t>
            </w:r>
          </w:p>
        </w:tc>
      </w:tr>
      <w:tr w:rsidR="004F3542">
        <w:tblPrEx>
          <w:tblCellMar>
            <w:top w:w="0" w:type="dxa"/>
            <w:bottom w:w="0" w:type="dxa"/>
          </w:tblCellMar>
        </w:tblPrEx>
        <w:trPr>
          <w:trHeight w:hRule="exact" w:val="206"/>
        </w:trPr>
        <w:tc>
          <w:tcPr>
            <w:tcW w:w="859"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left="40" w:firstLine="0"/>
              <w:jc w:val="left"/>
            </w:pPr>
            <w:r>
              <w:rPr>
                <w:rStyle w:val="CharStyle160"/>
              </w:rPr>
              <w:t>Parcela:</w:t>
            </w:r>
          </w:p>
        </w:tc>
        <w:tc>
          <w:tcPr>
            <w:tcW w:w="1387"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firstLine="0"/>
              <w:jc w:val="center"/>
            </w:pPr>
            <w:r>
              <w:rPr>
                <w:rStyle w:val="CharStyle160"/>
              </w:rPr>
              <w:t>612/11</w:t>
            </w:r>
          </w:p>
        </w:tc>
        <w:tc>
          <w:tcPr>
            <w:tcW w:w="946" w:type="dxa"/>
            <w:shd w:val="clear" w:color="auto" w:fill="FFFFFF"/>
          </w:tcPr>
          <w:p w:rsidR="004F3542" w:rsidRDefault="004F3542">
            <w:pPr>
              <w:framePr w:w="5338" w:h="3514" w:hSpace="4656" w:wrap="notBeside" w:vAnchor="text" w:hAnchor="text" w:x="4657" w:y="399"/>
              <w:rPr>
                <w:sz w:val="10"/>
                <w:szCs w:val="10"/>
              </w:rPr>
            </w:pPr>
          </w:p>
        </w:tc>
        <w:tc>
          <w:tcPr>
            <w:tcW w:w="2146"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right="40" w:firstLine="0"/>
              <w:jc w:val="right"/>
            </w:pPr>
            <w:r>
              <w:rPr>
                <w:rStyle w:val="CharStyle160"/>
              </w:rPr>
              <w:t>V-3622/2015-702</w:t>
            </w:r>
          </w:p>
        </w:tc>
      </w:tr>
      <w:tr w:rsidR="004F3542">
        <w:tblPrEx>
          <w:tblCellMar>
            <w:top w:w="0" w:type="dxa"/>
            <w:bottom w:w="0" w:type="dxa"/>
          </w:tblCellMar>
        </w:tblPrEx>
        <w:trPr>
          <w:trHeight w:hRule="exact" w:val="206"/>
        </w:trPr>
        <w:tc>
          <w:tcPr>
            <w:tcW w:w="859"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left="40" w:firstLine="0"/>
              <w:jc w:val="left"/>
            </w:pPr>
            <w:r>
              <w:rPr>
                <w:rStyle w:val="CharStyle160"/>
              </w:rPr>
              <w:t>Parcela;</w:t>
            </w:r>
          </w:p>
        </w:tc>
        <w:tc>
          <w:tcPr>
            <w:tcW w:w="1387"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firstLine="0"/>
              <w:jc w:val="center"/>
            </w:pPr>
            <w:r>
              <w:rPr>
                <w:rStyle w:val="CharStyle160"/>
              </w:rPr>
              <w:t>612/14</w:t>
            </w:r>
          </w:p>
        </w:tc>
        <w:tc>
          <w:tcPr>
            <w:tcW w:w="946" w:type="dxa"/>
            <w:shd w:val="clear" w:color="auto" w:fill="FFFFFF"/>
          </w:tcPr>
          <w:p w:rsidR="004F3542" w:rsidRDefault="004F3542">
            <w:pPr>
              <w:framePr w:w="5338" w:h="3514" w:hSpace="4656" w:wrap="notBeside" w:vAnchor="text" w:hAnchor="text" w:x="4657" w:y="399"/>
              <w:rPr>
                <w:sz w:val="10"/>
                <w:szCs w:val="10"/>
              </w:rPr>
            </w:pPr>
          </w:p>
        </w:tc>
        <w:tc>
          <w:tcPr>
            <w:tcW w:w="2146"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right="40" w:firstLine="0"/>
              <w:jc w:val="right"/>
            </w:pPr>
            <w:r>
              <w:rPr>
                <w:rStyle w:val="CharStyle160"/>
              </w:rPr>
              <w:t>V-3622/2015-702</w:t>
            </w:r>
          </w:p>
        </w:tc>
      </w:tr>
      <w:tr w:rsidR="004F3542">
        <w:tblPrEx>
          <w:tblCellMar>
            <w:top w:w="0" w:type="dxa"/>
            <w:bottom w:w="0" w:type="dxa"/>
          </w:tblCellMar>
        </w:tblPrEx>
        <w:trPr>
          <w:trHeight w:hRule="exact" w:val="206"/>
        </w:trPr>
        <w:tc>
          <w:tcPr>
            <w:tcW w:w="859"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left="40" w:firstLine="0"/>
              <w:jc w:val="left"/>
            </w:pPr>
            <w:r>
              <w:rPr>
                <w:rStyle w:val="CharStyle160"/>
              </w:rPr>
              <w:t>Parcela:</w:t>
            </w:r>
          </w:p>
        </w:tc>
        <w:tc>
          <w:tcPr>
            <w:tcW w:w="1387"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firstLine="0"/>
              <w:jc w:val="center"/>
            </w:pPr>
            <w:r>
              <w:rPr>
                <w:rStyle w:val="CharStyle160"/>
              </w:rPr>
              <w:t>612/15</w:t>
            </w:r>
          </w:p>
        </w:tc>
        <w:tc>
          <w:tcPr>
            <w:tcW w:w="946" w:type="dxa"/>
            <w:shd w:val="clear" w:color="auto" w:fill="FFFFFF"/>
          </w:tcPr>
          <w:p w:rsidR="004F3542" w:rsidRDefault="004F3542">
            <w:pPr>
              <w:framePr w:w="5338" w:h="3514" w:hSpace="4656" w:wrap="notBeside" w:vAnchor="text" w:hAnchor="text" w:x="4657" w:y="399"/>
              <w:rPr>
                <w:sz w:val="10"/>
                <w:szCs w:val="10"/>
              </w:rPr>
            </w:pPr>
          </w:p>
        </w:tc>
        <w:tc>
          <w:tcPr>
            <w:tcW w:w="2146"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right="40" w:firstLine="0"/>
              <w:jc w:val="right"/>
            </w:pPr>
            <w:r>
              <w:rPr>
                <w:rStyle w:val="CharStyle160"/>
              </w:rPr>
              <w:t>V-3622/2015-702</w:t>
            </w:r>
          </w:p>
        </w:tc>
      </w:tr>
      <w:tr w:rsidR="004F3542">
        <w:tblPrEx>
          <w:tblCellMar>
            <w:top w:w="0" w:type="dxa"/>
            <w:bottom w:w="0" w:type="dxa"/>
          </w:tblCellMar>
        </w:tblPrEx>
        <w:trPr>
          <w:trHeight w:hRule="exact" w:val="211"/>
        </w:trPr>
        <w:tc>
          <w:tcPr>
            <w:tcW w:w="859"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left="40" w:firstLine="0"/>
              <w:jc w:val="left"/>
            </w:pPr>
            <w:r>
              <w:rPr>
                <w:rStyle w:val="CharStyle160"/>
              </w:rPr>
              <w:t>Parcela:</w:t>
            </w:r>
          </w:p>
        </w:tc>
        <w:tc>
          <w:tcPr>
            <w:tcW w:w="1387"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firstLine="0"/>
              <w:jc w:val="center"/>
            </w:pPr>
            <w:r>
              <w:rPr>
                <w:rStyle w:val="CharStyle160"/>
              </w:rPr>
              <w:t>612/16</w:t>
            </w:r>
          </w:p>
        </w:tc>
        <w:tc>
          <w:tcPr>
            <w:tcW w:w="946" w:type="dxa"/>
            <w:shd w:val="clear" w:color="auto" w:fill="FFFFFF"/>
          </w:tcPr>
          <w:p w:rsidR="004F3542" w:rsidRDefault="004F3542">
            <w:pPr>
              <w:framePr w:w="5338" w:h="3514" w:hSpace="4656" w:wrap="notBeside" w:vAnchor="text" w:hAnchor="text" w:x="4657" w:y="399"/>
              <w:rPr>
                <w:sz w:val="10"/>
                <w:szCs w:val="10"/>
              </w:rPr>
            </w:pPr>
          </w:p>
        </w:tc>
        <w:tc>
          <w:tcPr>
            <w:tcW w:w="2146"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right="40" w:firstLine="0"/>
              <w:jc w:val="right"/>
            </w:pPr>
            <w:r>
              <w:rPr>
                <w:rStyle w:val="CharStyle160"/>
              </w:rPr>
              <w:t>V-3622/2015-702</w:t>
            </w:r>
          </w:p>
        </w:tc>
      </w:tr>
      <w:tr w:rsidR="004F3542">
        <w:tblPrEx>
          <w:tblCellMar>
            <w:top w:w="0" w:type="dxa"/>
            <w:bottom w:w="0" w:type="dxa"/>
          </w:tblCellMar>
        </w:tblPrEx>
        <w:trPr>
          <w:trHeight w:hRule="exact" w:val="202"/>
        </w:trPr>
        <w:tc>
          <w:tcPr>
            <w:tcW w:w="859"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left="40" w:firstLine="0"/>
              <w:jc w:val="left"/>
            </w:pPr>
            <w:r>
              <w:rPr>
                <w:rStyle w:val="CharStyle160"/>
              </w:rPr>
              <w:t>Parcela:</w:t>
            </w:r>
          </w:p>
        </w:tc>
        <w:tc>
          <w:tcPr>
            <w:tcW w:w="1387"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firstLine="0"/>
              <w:jc w:val="center"/>
            </w:pPr>
            <w:r>
              <w:rPr>
                <w:rStyle w:val="CharStyle160"/>
              </w:rPr>
              <w:t>612/21</w:t>
            </w:r>
          </w:p>
        </w:tc>
        <w:tc>
          <w:tcPr>
            <w:tcW w:w="946" w:type="dxa"/>
            <w:shd w:val="clear" w:color="auto" w:fill="FFFFFF"/>
          </w:tcPr>
          <w:p w:rsidR="004F3542" w:rsidRDefault="004F3542">
            <w:pPr>
              <w:framePr w:w="5338" w:h="3514" w:hSpace="4656" w:wrap="notBeside" w:vAnchor="text" w:hAnchor="text" w:x="4657" w:y="399"/>
              <w:rPr>
                <w:sz w:val="10"/>
                <w:szCs w:val="10"/>
              </w:rPr>
            </w:pPr>
          </w:p>
        </w:tc>
        <w:tc>
          <w:tcPr>
            <w:tcW w:w="2146"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right="40" w:firstLine="0"/>
              <w:jc w:val="right"/>
            </w:pPr>
            <w:r>
              <w:rPr>
                <w:rStyle w:val="CharStyle160"/>
              </w:rPr>
              <w:t>V-3622/2015-702</w:t>
            </w:r>
          </w:p>
        </w:tc>
      </w:tr>
      <w:tr w:rsidR="004F3542">
        <w:tblPrEx>
          <w:tblCellMar>
            <w:top w:w="0" w:type="dxa"/>
            <w:bottom w:w="0" w:type="dxa"/>
          </w:tblCellMar>
        </w:tblPrEx>
        <w:trPr>
          <w:trHeight w:hRule="exact" w:val="206"/>
        </w:trPr>
        <w:tc>
          <w:tcPr>
            <w:tcW w:w="859"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left="40" w:firstLine="0"/>
              <w:jc w:val="left"/>
            </w:pPr>
            <w:r>
              <w:rPr>
                <w:rStyle w:val="CharStyle160"/>
              </w:rPr>
              <w:t>Parcela;</w:t>
            </w:r>
          </w:p>
        </w:tc>
        <w:tc>
          <w:tcPr>
            <w:tcW w:w="1387"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firstLine="0"/>
              <w:jc w:val="center"/>
            </w:pPr>
            <w:r>
              <w:rPr>
                <w:rStyle w:val="CharStyle160"/>
              </w:rPr>
              <w:t>612/3</w:t>
            </w:r>
          </w:p>
        </w:tc>
        <w:tc>
          <w:tcPr>
            <w:tcW w:w="946" w:type="dxa"/>
            <w:shd w:val="clear" w:color="auto" w:fill="FFFFFF"/>
          </w:tcPr>
          <w:p w:rsidR="004F3542" w:rsidRDefault="004F3542">
            <w:pPr>
              <w:framePr w:w="5338" w:h="3514" w:hSpace="4656" w:wrap="notBeside" w:vAnchor="text" w:hAnchor="text" w:x="4657" w:y="399"/>
              <w:rPr>
                <w:sz w:val="10"/>
                <w:szCs w:val="10"/>
              </w:rPr>
            </w:pPr>
          </w:p>
        </w:tc>
        <w:tc>
          <w:tcPr>
            <w:tcW w:w="2146"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right="40" w:firstLine="0"/>
              <w:jc w:val="right"/>
            </w:pPr>
            <w:r>
              <w:rPr>
                <w:rStyle w:val="CharStyle160"/>
              </w:rPr>
              <w:t>V-3622/2015-702</w:t>
            </w:r>
          </w:p>
        </w:tc>
      </w:tr>
      <w:tr w:rsidR="004F3542">
        <w:tblPrEx>
          <w:tblCellMar>
            <w:top w:w="0" w:type="dxa"/>
            <w:bottom w:w="0" w:type="dxa"/>
          </w:tblCellMar>
        </w:tblPrEx>
        <w:trPr>
          <w:trHeight w:hRule="exact" w:val="206"/>
        </w:trPr>
        <w:tc>
          <w:tcPr>
            <w:tcW w:w="859"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left="40" w:firstLine="0"/>
              <w:jc w:val="left"/>
            </w:pPr>
            <w:r>
              <w:rPr>
                <w:rStyle w:val="CharStyle160"/>
              </w:rPr>
              <w:t>Parcela;</w:t>
            </w:r>
          </w:p>
        </w:tc>
        <w:tc>
          <w:tcPr>
            <w:tcW w:w="1387"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firstLine="0"/>
              <w:jc w:val="center"/>
            </w:pPr>
            <w:r>
              <w:rPr>
                <w:rStyle w:val="CharStyle160"/>
              </w:rPr>
              <w:t>612/7</w:t>
            </w:r>
          </w:p>
        </w:tc>
        <w:tc>
          <w:tcPr>
            <w:tcW w:w="946" w:type="dxa"/>
            <w:shd w:val="clear" w:color="auto" w:fill="FFFFFF"/>
          </w:tcPr>
          <w:p w:rsidR="004F3542" w:rsidRDefault="004F3542">
            <w:pPr>
              <w:framePr w:w="5338" w:h="3514" w:hSpace="4656" w:wrap="notBeside" w:vAnchor="text" w:hAnchor="text" w:x="4657" w:y="399"/>
              <w:rPr>
                <w:sz w:val="10"/>
                <w:szCs w:val="10"/>
              </w:rPr>
            </w:pPr>
          </w:p>
        </w:tc>
        <w:tc>
          <w:tcPr>
            <w:tcW w:w="2146"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right="40" w:firstLine="0"/>
              <w:jc w:val="right"/>
            </w:pPr>
            <w:r>
              <w:rPr>
                <w:rStyle w:val="CharStyle160"/>
              </w:rPr>
              <w:t>V-3622/2015-702</w:t>
            </w:r>
          </w:p>
        </w:tc>
      </w:tr>
      <w:tr w:rsidR="004F3542">
        <w:tblPrEx>
          <w:tblCellMar>
            <w:top w:w="0" w:type="dxa"/>
            <w:bottom w:w="0" w:type="dxa"/>
          </w:tblCellMar>
        </w:tblPrEx>
        <w:trPr>
          <w:trHeight w:hRule="exact" w:val="202"/>
        </w:trPr>
        <w:tc>
          <w:tcPr>
            <w:tcW w:w="859"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left="40" w:firstLine="0"/>
              <w:jc w:val="left"/>
            </w:pPr>
            <w:r>
              <w:rPr>
                <w:rStyle w:val="CharStyle160"/>
              </w:rPr>
              <w:t>Parcela:</w:t>
            </w:r>
          </w:p>
        </w:tc>
        <w:tc>
          <w:tcPr>
            <w:tcW w:w="1387"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firstLine="0"/>
              <w:jc w:val="center"/>
            </w:pPr>
            <w:r>
              <w:rPr>
                <w:rStyle w:val="CharStyle160"/>
              </w:rPr>
              <w:t>612/9</w:t>
            </w:r>
          </w:p>
        </w:tc>
        <w:tc>
          <w:tcPr>
            <w:tcW w:w="946" w:type="dxa"/>
            <w:shd w:val="clear" w:color="auto" w:fill="FFFFFF"/>
          </w:tcPr>
          <w:p w:rsidR="004F3542" w:rsidRDefault="004F3542">
            <w:pPr>
              <w:framePr w:w="5338" w:h="3514" w:hSpace="4656" w:wrap="notBeside" w:vAnchor="text" w:hAnchor="text" w:x="4657" w:y="399"/>
              <w:rPr>
                <w:sz w:val="10"/>
                <w:szCs w:val="10"/>
              </w:rPr>
            </w:pPr>
          </w:p>
        </w:tc>
        <w:tc>
          <w:tcPr>
            <w:tcW w:w="2146"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right="40" w:firstLine="0"/>
              <w:jc w:val="right"/>
            </w:pPr>
            <w:r>
              <w:rPr>
                <w:rStyle w:val="CharStyle160"/>
              </w:rPr>
              <w:t>V-3622/2015-702</w:t>
            </w:r>
          </w:p>
        </w:tc>
      </w:tr>
      <w:tr w:rsidR="004F3542">
        <w:tblPrEx>
          <w:tblCellMar>
            <w:top w:w="0" w:type="dxa"/>
            <w:bottom w:w="0" w:type="dxa"/>
          </w:tblCellMar>
        </w:tblPrEx>
        <w:trPr>
          <w:trHeight w:hRule="exact" w:val="202"/>
        </w:trPr>
        <w:tc>
          <w:tcPr>
            <w:tcW w:w="859" w:type="dxa"/>
            <w:shd w:val="clear" w:color="auto" w:fill="FFFFFF"/>
            <w:vAlign w:val="bottom"/>
          </w:tcPr>
          <w:p w:rsidR="004F3542" w:rsidRDefault="007E0099">
            <w:pPr>
              <w:pStyle w:val="Style47"/>
              <w:framePr w:w="5338" w:h="3514" w:hSpace="4656" w:wrap="notBeside" w:vAnchor="text" w:hAnchor="text" w:x="4657" w:y="399"/>
              <w:shd w:val="clear" w:color="auto" w:fill="auto"/>
              <w:spacing w:before="0" w:line="180" w:lineRule="exact"/>
              <w:ind w:left="40" w:firstLine="0"/>
              <w:jc w:val="left"/>
            </w:pPr>
            <w:r>
              <w:rPr>
                <w:rStyle w:val="CharStyle160"/>
              </w:rPr>
              <w:t>Stavba:</w:t>
            </w:r>
          </w:p>
        </w:tc>
        <w:tc>
          <w:tcPr>
            <w:tcW w:w="1387" w:type="dxa"/>
            <w:shd w:val="clear" w:color="auto" w:fill="FFFFFF"/>
            <w:vAlign w:val="bottom"/>
          </w:tcPr>
          <w:p w:rsidR="004F3542" w:rsidRDefault="007E0099">
            <w:pPr>
              <w:pStyle w:val="Style47"/>
              <w:framePr w:w="5338" w:h="3514" w:hSpace="4656" w:wrap="notBeside" w:vAnchor="text" w:hAnchor="text" w:x="4657" w:y="399"/>
              <w:shd w:val="clear" w:color="auto" w:fill="auto"/>
              <w:spacing w:before="0" w:line="180" w:lineRule="exact"/>
              <w:ind w:firstLine="0"/>
              <w:jc w:val="center"/>
            </w:pPr>
            <w:r>
              <w:rPr>
                <w:rStyle w:val="CharStyle160"/>
              </w:rPr>
              <w:t>bez čp/</w:t>
            </w:r>
            <w:proofErr w:type="spellStart"/>
            <w:r>
              <w:rPr>
                <w:rStyle w:val="CharStyle160"/>
              </w:rPr>
              <w:t>če</w:t>
            </w:r>
            <w:proofErr w:type="spellEnd"/>
            <w:r>
              <w:rPr>
                <w:rStyle w:val="CharStyle160"/>
              </w:rPr>
              <w:t xml:space="preserve"> </w:t>
            </w:r>
            <w:proofErr w:type="gramStart"/>
            <w:r>
              <w:rPr>
                <w:rStyle w:val="CharStyle160"/>
              </w:rPr>
              <w:t>na</w:t>
            </w:r>
            <w:proofErr w:type="gramEnd"/>
          </w:p>
        </w:tc>
        <w:tc>
          <w:tcPr>
            <w:tcW w:w="946" w:type="dxa"/>
            <w:shd w:val="clear" w:color="auto" w:fill="FFFFFF"/>
            <w:vAlign w:val="bottom"/>
          </w:tcPr>
          <w:p w:rsidR="004F3542" w:rsidRDefault="007E0099">
            <w:pPr>
              <w:pStyle w:val="Style47"/>
              <w:framePr w:w="5338" w:h="3514" w:hSpace="4656" w:wrap="notBeside" w:vAnchor="text" w:hAnchor="text" w:x="4657" w:y="399"/>
              <w:shd w:val="clear" w:color="auto" w:fill="auto"/>
              <w:spacing w:before="0" w:line="180" w:lineRule="exact"/>
              <w:ind w:left="60" w:firstLine="0"/>
              <w:jc w:val="left"/>
            </w:pPr>
            <w:r>
              <w:rPr>
                <w:rStyle w:val="CharStyle160"/>
              </w:rPr>
              <w:t>pare.</w:t>
            </w:r>
          </w:p>
        </w:tc>
        <w:tc>
          <w:tcPr>
            <w:tcW w:w="2146" w:type="dxa"/>
            <w:shd w:val="clear" w:color="auto" w:fill="FFFFFF"/>
            <w:vAlign w:val="bottom"/>
          </w:tcPr>
          <w:p w:rsidR="004F3542" w:rsidRDefault="007E0099">
            <w:pPr>
              <w:pStyle w:val="Style47"/>
              <w:framePr w:w="5338" w:h="3514" w:hSpace="4656" w:wrap="notBeside" w:vAnchor="text" w:hAnchor="text" w:x="4657" w:y="399"/>
              <w:shd w:val="clear" w:color="auto" w:fill="auto"/>
              <w:spacing w:before="0" w:line="180" w:lineRule="exact"/>
              <w:ind w:right="40" w:firstLine="0"/>
              <w:jc w:val="right"/>
            </w:pPr>
            <w:r>
              <w:rPr>
                <w:rStyle w:val="CharStyle160"/>
              </w:rPr>
              <w:t>V-3622/2015-702</w:t>
            </w:r>
          </w:p>
        </w:tc>
      </w:tr>
      <w:tr w:rsidR="004F3542">
        <w:tblPrEx>
          <w:tblCellMar>
            <w:top w:w="0" w:type="dxa"/>
            <w:bottom w:w="0" w:type="dxa"/>
          </w:tblCellMar>
        </w:tblPrEx>
        <w:trPr>
          <w:trHeight w:hRule="exact" w:val="216"/>
        </w:trPr>
        <w:tc>
          <w:tcPr>
            <w:tcW w:w="859" w:type="dxa"/>
            <w:shd w:val="clear" w:color="auto" w:fill="FFFFFF"/>
            <w:vAlign w:val="center"/>
          </w:tcPr>
          <w:p w:rsidR="004F3542" w:rsidRDefault="007E0099">
            <w:pPr>
              <w:pStyle w:val="Style47"/>
              <w:framePr w:w="5338" w:h="3514" w:hSpace="4656" w:wrap="notBeside" w:vAnchor="text" w:hAnchor="text" w:x="4657" w:y="399"/>
              <w:shd w:val="clear" w:color="auto" w:fill="auto"/>
              <w:spacing w:before="0" w:line="180" w:lineRule="exact"/>
              <w:ind w:left="240" w:firstLine="0"/>
              <w:jc w:val="left"/>
            </w:pPr>
            <w:r>
              <w:rPr>
                <w:rStyle w:val="CharStyle160"/>
              </w:rPr>
              <w:t>612/11</w:t>
            </w:r>
          </w:p>
        </w:tc>
        <w:tc>
          <w:tcPr>
            <w:tcW w:w="1387" w:type="dxa"/>
            <w:shd w:val="clear" w:color="auto" w:fill="FFFFFF"/>
            <w:vAlign w:val="center"/>
          </w:tcPr>
          <w:p w:rsidR="004F3542" w:rsidRDefault="007E0099">
            <w:pPr>
              <w:pStyle w:val="Style47"/>
              <w:framePr w:w="5338" w:h="3514" w:hSpace="4656" w:wrap="notBeside" w:vAnchor="text" w:hAnchor="text" w:x="4657" w:y="399"/>
              <w:shd w:val="clear" w:color="auto" w:fill="auto"/>
              <w:spacing w:before="0" w:line="180" w:lineRule="exact"/>
              <w:ind w:firstLine="0"/>
              <w:jc w:val="center"/>
            </w:pPr>
            <w:r>
              <w:rPr>
                <w:rStyle w:val="CharStyle160"/>
              </w:rPr>
              <w:t>612/26</w:t>
            </w:r>
          </w:p>
        </w:tc>
        <w:tc>
          <w:tcPr>
            <w:tcW w:w="946" w:type="dxa"/>
            <w:shd w:val="clear" w:color="auto" w:fill="FFFFFF"/>
          </w:tcPr>
          <w:p w:rsidR="004F3542" w:rsidRDefault="004F3542">
            <w:pPr>
              <w:framePr w:w="5338" w:h="3514" w:hSpace="4656" w:wrap="notBeside" w:vAnchor="text" w:hAnchor="text" w:x="4657" w:y="399"/>
              <w:rPr>
                <w:sz w:val="10"/>
                <w:szCs w:val="10"/>
              </w:rPr>
            </w:pPr>
          </w:p>
        </w:tc>
        <w:tc>
          <w:tcPr>
            <w:tcW w:w="2146" w:type="dxa"/>
            <w:shd w:val="clear" w:color="auto" w:fill="FFFFFF"/>
          </w:tcPr>
          <w:p w:rsidR="004F3542" w:rsidRDefault="004F3542">
            <w:pPr>
              <w:framePr w:w="5338" w:h="3514" w:hSpace="4656" w:wrap="notBeside" w:vAnchor="text" w:hAnchor="text" w:x="4657" w:y="399"/>
              <w:rPr>
                <w:sz w:val="10"/>
                <w:szCs w:val="10"/>
              </w:rPr>
            </w:pPr>
          </w:p>
        </w:tc>
      </w:tr>
      <w:tr w:rsidR="004F3542">
        <w:tblPrEx>
          <w:tblCellMar>
            <w:top w:w="0" w:type="dxa"/>
            <w:bottom w:w="0" w:type="dxa"/>
          </w:tblCellMar>
        </w:tblPrEx>
        <w:trPr>
          <w:trHeight w:hRule="exact" w:val="202"/>
        </w:trPr>
        <w:tc>
          <w:tcPr>
            <w:tcW w:w="859" w:type="dxa"/>
            <w:shd w:val="clear" w:color="auto" w:fill="FFFFFF"/>
            <w:vAlign w:val="bottom"/>
          </w:tcPr>
          <w:p w:rsidR="004F3542" w:rsidRDefault="007E0099">
            <w:pPr>
              <w:pStyle w:val="Style47"/>
              <w:framePr w:w="5338" w:h="3514" w:hSpace="4656" w:wrap="notBeside" w:vAnchor="text" w:hAnchor="text" w:x="4657" w:y="399"/>
              <w:shd w:val="clear" w:color="auto" w:fill="auto"/>
              <w:spacing w:before="0" w:line="180" w:lineRule="exact"/>
              <w:ind w:left="40" w:firstLine="0"/>
              <w:jc w:val="left"/>
            </w:pPr>
            <w:r>
              <w:rPr>
                <w:rStyle w:val="CharStyle160"/>
              </w:rPr>
              <w:t>Stavba:</w:t>
            </w:r>
          </w:p>
        </w:tc>
        <w:tc>
          <w:tcPr>
            <w:tcW w:w="1387" w:type="dxa"/>
            <w:shd w:val="clear" w:color="auto" w:fill="FFFFFF"/>
            <w:vAlign w:val="bottom"/>
          </w:tcPr>
          <w:p w:rsidR="004F3542" w:rsidRDefault="007E0099">
            <w:pPr>
              <w:pStyle w:val="Style47"/>
              <w:framePr w:w="5338" w:h="3514" w:hSpace="4656" w:wrap="notBeside" w:vAnchor="text" w:hAnchor="text" w:x="4657" w:y="399"/>
              <w:shd w:val="clear" w:color="auto" w:fill="auto"/>
              <w:spacing w:before="0" w:line="180" w:lineRule="exact"/>
              <w:ind w:firstLine="0"/>
              <w:jc w:val="center"/>
            </w:pPr>
            <w:r>
              <w:rPr>
                <w:rStyle w:val="CharStyle160"/>
              </w:rPr>
              <w:t>bez čp/</w:t>
            </w:r>
            <w:proofErr w:type="spellStart"/>
            <w:r>
              <w:rPr>
                <w:rStyle w:val="CharStyle160"/>
              </w:rPr>
              <w:t>če</w:t>
            </w:r>
            <w:proofErr w:type="spellEnd"/>
            <w:r>
              <w:rPr>
                <w:rStyle w:val="CharStyle160"/>
              </w:rPr>
              <w:t xml:space="preserve"> </w:t>
            </w:r>
            <w:proofErr w:type="gramStart"/>
            <w:r>
              <w:rPr>
                <w:rStyle w:val="CharStyle160"/>
              </w:rPr>
              <w:t>na</w:t>
            </w:r>
            <w:proofErr w:type="gramEnd"/>
          </w:p>
        </w:tc>
        <w:tc>
          <w:tcPr>
            <w:tcW w:w="946" w:type="dxa"/>
            <w:shd w:val="clear" w:color="auto" w:fill="FFFFFF"/>
            <w:vAlign w:val="bottom"/>
          </w:tcPr>
          <w:p w:rsidR="004F3542" w:rsidRDefault="007E0099">
            <w:pPr>
              <w:pStyle w:val="Style47"/>
              <w:framePr w:w="5338" w:h="3514" w:hSpace="4656" w:wrap="notBeside" w:vAnchor="text" w:hAnchor="text" w:x="4657" w:y="399"/>
              <w:shd w:val="clear" w:color="auto" w:fill="auto"/>
              <w:spacing w:before="0" w:line="180" w:lineRule="exact"/>
              <w:ind w:left="60" w:firstLine="0"/>
              <w:jc w:val="left"/>
            </w:pPr>
            <w:r>
              <w:rPr>
                <w:rStyle w:val="CharStyle160"/>
              </w:rPr>
              <w:t>pare.</w:t>
            </w:r>
          </w:p>
        </w:tc>
        <w:tc>
          <w:tcPr>
            <w:tcW w:w="2146" w:type="dxa"/>
            <w:shd w:val="clear" w:color="auto" w:fill="FFFFFF"/>
            <w:vAlign w:val="bottom"/>
          </w:tcPr>
          <w:p w:rsidR="004F3542" w:rsidRDefault="007E0099">
            <w:pPr>
              <w:pStyle w:val="Style47"/>
              <w:framePr w:w="5338" w:h="3514" w:hSpace="4656" w:wrap="notBeside" w:vAnchor="text" w:hAnchor="text" w:x="4657" w:y="399"/>
              <w:shd w:val="clear" w:color="auto" w:fill="auto"/>
              <w:spacing w:before="0" w:line="180" w:lineRule="exact"/>
              <w:ind w:right="40" w:firstLine="0"/>
              <w:jc w:val="right"/>
            </w:pPr>
            <w:r>
              <w:rPr>
                <w:rStyle w:val="CharStyle160"/>
              </w:rPr>
              <w:t>V-3622/2015-702</w:t>
            </w:r>
          </w:p>
        </w:tc>
      </w:tr>
      <w:tr w:rsidR="004F3542">
        <w:tblPrEx>
          <w:tblCellMar>
            <w:top w:w="0" w:type="dxa"/>
            <w:bottom w:w="0" w:type="dxa"/>
          </w:tblCellMar>
        </w:tblPrEx>
        <w:trPr>
          <w:trHeight w:hRule="exact" w:val="211"/>
        </w:trPr>
        <w:tc>
          <w:tcPr>
            <w:tcW w:w="859" w:type="dxa"/>
            <w:shd w:val="clear" w:color="auto" w:fill="FFFFFF"/>
            <w:vAlign w:val="center"/>
          </w:tcPr>
          <w:p w:rsidR="004F3542" w:rsidRDefault="007E0099">
            <w:pPr>
              <w:pStyle w:val="Style47"/>
              <w:framePr w:w="5338" w:h="3514" w:hSpace="4656" w:wrap="notBeside" w:vAnchor="text" w:hAnchor="text" w:x="4657" w:y="399"/>
              <w:shd w:val="clear" w:color="auto" w:fill="auto"/>
              <w:spacing w:before="0" w:line="180" w:lineRule="exact"/>
              <w:ind w:left="240" w:firstLine="0"/>
              <w:jc w:val="left"/>
            </w:pPr>
            <w:r>
              <w:rPr>
                <w:rStyle w:val="CharStyle160"/>
              </w:rPr>
              <w:t>612/8</w:t>
            </w:r>
          </w:p>
        </w:tc>
        <w:tc>
          <w:tcPr>
            <w:tcW w:w="1387" w:type="dxa"/>
            <w:shd w:val="clear" w:color="auto" w:fill="FFFFFF"/>
          </w:tcPr>
          <w:p w:rsidR="004F3542" w:rsidRDefault="004F3542">
            <w:pPr>
              <w:framePr w:w="5338" w:h="3514" w:hSpace="4656" w:wrap="notBeside" w:vAnchor="text" w:hAnchor="text" w:x="4657" w:y="399"/>
              <w:rPr>
                <w:sz w:val="10"/>
                <w:szCs w:val="10"/>
              </w:rPr>
            </w:pPr>
          </w:p>
        </w:tc>
        <w:tc>
          <w:tcPr>
            <w:tcW w:w="946" w:type="dxa"/>
            <w:shd w:val="clear" w:color="auto" w:fill="FFFFFF"/>
          </w:tcPr>
          <w:p w:rsidR="004F3542" w:rsidRDefault="004F3542">
            <w:pPr>
              <w:framePr w:w="5338" w:h="3514" w:hSpace="4656" w:wrap="notBeside" w:vAnchor="text" w:hAnchor="text" w:x="4657" w:y="399"/>
              <w:rPr>
                <w:sz w:val="10"/>
                <w:szCs w:val="10"/>
              </w:rPr>
            </w:pPr>
          </w:p>
        </w:tc>
        <w:tc>
          <w:tcPr>
            <w:tcW w:w="2146" w:type="dxa"/>
            <w:shd w:val="clear" w:color="auto" w:fill="FFFFFF"/>
          </w:tcPr>
          <w:p w:rsidR="004F3542" w:rsidRDefault="004F3542">
            <w:pPr>
              <w:framePr w:w="5338" w:h="3514" w:hSpace="4656" w:wrap="notBeside" w:vAnchor="text" w:hAnchor="text" w:x="4657" w:y="399"/>
              <w:rPr>
                <w:sz w:val="10"/>
                <w:szCs w:val="10"/>
              </w:rPr>
            </w:pPr>
          </w:p>
        </w:tc>
      </w:tr>
      <w:tr w:rsidR="004F3542">
        <w:tblPrEx>
          <w:tblCellMar>
            <w:top w:w="0" w:type="dxa"/>
            <w:bottom w:w="0" w:type="dxa"/>
          </w:tblCellMar>
        </w:tblPrEx>
        <w:trPr>
          <w:trHeight w:hRule="exact" w:val="216"/>
        </w:trPr>
        <w:tc>
          <w:tcPr>
            <w:tcW w:w="859"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left="40" w:firstLine="0"/>
              <w:jc w:val="left"/>
            </w:pPr>
            <w:r>
              <w:rPr>
                <w:rStyle w:val="CharStyle160"/>
              </w:rPr>
              <w:t>Stavba:</w:t>
            </w:r>
          </w:p>
        </w:tc>
        <w:tc>
          <w:tcPr>
            <w:tcW w:w="1387"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firstLine="0"/>
              <w:jc w:val="center"/>
            </w:pPr>
            <w:r>
              <w:rPr>
                <w:rStyle w:val="CharStyle160"/>
              </w:rPr>
              <w:t xml:space="preserve">Komárov, </w:t>
            </w:r>
            <w:proofErr w:type="gramStart"/>
            <w:r>
              <w:rPr>
                <w:rStyle w:val="CharStyle160"/>
              </w:rPr>
              <w:t>č.p.</w:t>
            </w:r>
            <w:proofErr w:type="gramEnd"/>
          </w:p>
        </w:tc>
        <w:tc>
          <w:tcPr>
            <w:tcW w:w="946"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firstLine="0"/>
              <w:jc w:val="left"/>
            </w:pPr>
            <w:r>
              <w:rPr>
                <w:rStyle w:val="CharStyle160"/>
              </w:rPr>
              <w:t>. 617</w:t>
            </w:r>
          </w:p>
        </w:tc>
        <w:tc>
          <w:tcPr>
            <w:tcW w:w="2146" w:type="dxa"/>
            <w:shd w:val="clear" w:color="auto" w:fill="FFFFFF"/>
          </w:tcPr>
          <w:p w:rsidR="004F3542" w:rsidRDefault="007E0099">
            <w:pPr>
              <w:pStyle w:val="Style47"/>
              <w:framePr w:w="5338" w:h="3514" w:hSpace="4656" w:wrap="notBeside" w:vAnchor="text" w:hAnchor="text" w:x="4657" w:y="399"/>
              <w:shd w:val="clear" w:color="auto" w:fill="auto"/>
              <w:spacing w:before="0" w:line="180" w:lineRule="exact"/>
              <w:ind w:right="40" w:firstLine="0"/>
              <w:jc w:val="right"/>
            </w:pPr>
            <w:r>
              <w:rPr>
                <w:rStyle w:val="CharStyle160"/>
              </w:rPr>
              <w:t>V-3622/2015-702</w:t>
            </w:r>
          </w:p>
        </w:tc>
      </w:tr>
    </w:tbl>
    <w:p w:rsidR="004F3542" w:rsidRDefault="007E0099">
      <w:pPr>
        <w:pStyle w:val="Style188"/>
        <w:framePr w:w="1411" w:h="180" w:wrap="notBeside" w:vAnchor="text" w:hAnchor="text" w:x="7940" w:y="-13"/>
        <w:shd w:val="clear" w:color="auto" w:fill="auto"/>
        <w:spacing w:line="180" w:lineRule="exact"/>
      </w:pPr>
      <w:r>
        <w:t xml:space="preserve">Kč vzniklé </w:t>
      </w:r>
      <w:proofErr w:type="gramStart"/>
      <w:r>
        <w:t>do</w:t>
      </w:r>
      <w:proofErr w:type="gramEnd"/>
    </w:p>
    <w:p w:rsidR="004F3542" w:rsidRDefault="004F3542">
      <w:pPr>
        <w:rPr>
          <w:sz w:val="2"/>
          <w:szCs w:val="2"/>
        </w:rPr>
      </w:pPr>
    </w:p>
    <w:p w:rsidR="004F3542" w:rsidRDefault="007E0099">
      <w:pPr>
        <w:pStyle w:val="Style142"/>
        <w:shd w:val="clear" w:color="auto" w:fill="auto"/>
        <w:spacing w:before="50" w:after="14" w:line="180" w:lineRule="exact"/>
        <w:ind w:firstLine="0"/>
        <w:jc w:val="left"/>
      </w:pPr>
      <w:r>
        <w:pict>
          <v:shape id="_x0000_s1121" type="#_x0000_t202" style="position:absolute;margin-left:-3.85pt;margin-top:228.9pt;width:370.4pt;height:64.3pt;z-index:-251637760;mso-wrap-distance-left:5pt;mso-wrap-distance-right:5pt;mso-position-horizontal-relative:margin;mso-position-vertical-relative:margin" filled="f" stroked="f">
            <v:textbox style="mso-fit-shape-to-text:t" inset="0,0,0,0">
              <w:txbxContent>
                <w:p w:rsidR="004F3542" w:rsidRDefault="007E0099">
                  <w:pPr>
                    <w:pStyle w:val="Style142"/>
                    <w:shd w:val="clear" w:color="auto" w:fill="auto"/>
                    <w:spacing w:before="0" w:after="0" w:line="211" w:lineRule="exact"/>
                    <w:ind w:firstLine="0"/>
                    <w:jc w:val="left"/>
                  </w:pPr>
                  <w:r>
                    <w:rPr>
                      <w:rStyle w:val="CharStyle143Exact"/>
                      <w:b/>
                      <w:bCs/>
                      <w:spacing w:val="0"/>
                    </w:rPr>
                    <w:t>o Zástavní právo smluvní</w:t>
                  </w:r>
                </w:p>
                <w:p w:rsidR="004F3542" w:rsidRDefault="007E0099">
                  <w:pPr>
                    <w:pStyle w:val="Style142"/>
                    <w:shd w:val="clear" w:color="auto" w:fill="auto"/>
                    <w:spacing w:before="0" w:after="0" w:line="211" w:lineRule="exact"/>
                    <w:ind w:left="200" w:right="100" w:firstLine="140"/>
                    <w:jc w:val="left"/>
                  </w:pPr>
                  <w:r>
                    <w:rPr>
                      <w:rStyle w:val="CharStyle143Exact"/>
                      <w:b/>
                      <w:bCs/>
                      <w:spacing w:val="0"/>
                    </w:rPr>
                    <w:t xml:space="preserve">ve výši 31.800.000,- Kč, budoucí </w:t>
                  </w:r>
                  <w:r>
                    <w:rPr>
                      <w:rStyle w:val="CharStyle143Exact"/>
                      <w:b/>
                      <w:bCs/>
                      <w:spacing w:val="0"/>
                    </w:rPr>
                    <w:t xml:space="preserve">pohledávky do výše 63.600.000,- </w:t>
                  </w:r>
                  <w:proofErr w:type="gramStart"/>
                  <w:r>
                    <w:rPr>
                      <w:rStyle w:val="CharStyle143Exact"/>
                      <w:b/>
                      <w:bCs/>
                      <w:spacing w:val="0"/>
                    </w:rPr>
                    <w:t>28.11.2026</w:t>
                  </w:r>
                  <w:proofErr w:type="gramEnd"/>
                  <w:r>
                    <w:rPr>
                      <w:rStyle w:val="CharStyle143Exact"/>
                      <w:b/>
                      <w:bCs/>
                      <w:spacing w:val="0"/>
                    </w:rPr>
                    <w:t xml:space="preserve"> J &amp; T BANKA, a.</w:t>
                  </w:r>
                  <w:r>
                    <w:rPr>
                      <w:rStyle w:val="CharStyle143Exact"/>
                      <w:b/>
                      <w:bCs/>
                      <w:spacing w:val="0"/>
                      <w:lang w:val="en-US"/>
                    </w:rPr>
                    <w:t xml:space="preserve">s., </w:t>
                  </w:r>
                  <w:r>
                    <w:rPr>
                      <w:rStyle w:val="CharStyle143Exact"/>
                      <w:b/>
                      <w:bCs/>
                      <w:spacing w:val="0"/>
                    </w:rPr>
                    <w:t>Pobřežní 297/14,</w:t>
                  </w:r>
                </w:p>
                <w:p w:rsidR="004F3542" w:rsidRDefault="007E0099">
                  <w:pPr>
                    <w:pStyle w:val="Style142"/>
                    <w:shd w:val="clear" w:color="auto" w:fill="auto"/>
                    <w:spacing w:before="0" w:after="0" w:line="211" w:lineRule="exact"/>
                    <w:ind w:left="200" w:firstLine="0"/>
                    <w:jc w:val="left"/>
                  </w:pPr>
                  <w:r>
                    <w:rPr>
                      <w:rStyle w:val="CharStyle143Exact"/>
                      <w:b/>
                      <w:bCs/>
                      <w:spacing w:val="0"/>
                    </w:rPr>
                    <w:t>Karlín, 18600 Praha 8, RČ/IČO:</w:t>
                  </w:r>
                </w:p>
                <w:p w:rsidR="004F3542" w:rsidRDefault="007E0099">
                  <w:pPr>
                    <w:pStyle w:val="Style142"/>
                    <w:shd w:val="clear" w:color="auto" w:fill="auto"/>
                    <w:spacing w:before="0" w:after="0" w:line="211" w:lineRule="exact"/>
                    <w:ind w:left="200" w:firstLine="0"/>
                    <w:jc w:val="left"/>
                  </w:pPr>
                  <w:r>
                    <w:rPr>
                      <w:rStyle w:val="CharStyle143Exact"/>
                      <w:b/>
                      <w:bCs/>
                      <w:spacing w:val="0"/>
                    </w:rPr>
                    <w:t>47115378</w:t>
                  </w:r>
                </w:p>
              </w:txbxContent>
            </v:textbox>
            <w10:wrap type="square" anchorx="margin" anchory="margin"/>
          </v:shape>
        </w:pict>
      </w:r>
      <w:r>
        <w:rPr>
          <w:rStyle w:val="CharStyle181"/>
        </w:rPr>
        <w:t>Listina</w:t>
      </w:r>
      <w:r>
        <w:t xml:space="preserve"> Smlouva o zřízení zástavního práva podle </w:t>
      </w:r>
      <w:proofErr w:type="spellStart"/>
      <w:proofErr w:type="gramStart"/>
      <w:r>
        <w:t>obč.z</w:t>
      </w:r>
      <w:proofErr w:type="spellEnd"/>
      <w:r>
        <w:t>.</w:t>
      </w:r>
      <w:proofErr w:type="gramEnd"/>
      <w:r>
        <w:t xml:space="preserve"> CZK Ol/OAO/2015 - NI ze dne</w:t>
      </w:r>
    </w:p>
    <w:p w:rsidR="004F3542" w:rsidRDefault="007E0099">
      <w:pPr>
        <w:pStyle w:val="Style142"/>
        <w:shd w:val="clear" w:color="auto" w:fill="auto"/>
        <w:spacing w:before="0" w:after="14" w:line="180" w:lineRule="exact"/>
        <w:ind w:right="180" w:firstLine="0"/>
        <w:jc w:val="right"/>
      </w:pPr>
      <w:proofErr w:type="gramStart"/>
      <w:r>
        <w:t>06.02.2015</w:t>
      </w:r>
      <w:proofErr w:type="gramEnd"/>
      <w:r>
        <w:t xml:space="preserve">. Právní účinky zápisu ke dni </w:t>
      </w:r>
      <w:proofErr w:type="gramStart"/>
      <w:r>
        <w:t>12.02.2015</w:t>
      </w:r>
      <w:proofErr w:type="gramEnd"/>
      <w:r>
        <w:t>. Z</w:t>
      </w:r>
      <w:r>
        <w:t xml:space="preserve">ápis proveden dne </w:t>
      </w:r>
      <w:proofErr w:type="gramStart"/>
      <w:r>
        <w:t>09.03.2015</w:t>
      </w:r>
      <w:proofErr w:type="gramEnd"/>
      <w:r>
        <w:t>.</w:t>
      </w:r>
    </w:p>
    <w:p w:rsidR="004F3542" w:rsidRDefault="007E0099">
      <w:pPr>
        <w:pStyle w:val="Style142"/>
        <w:shd w:val="clear" w:color="auto" w:fill="auto"/>
        <w:spacing w:before="0" w:after="10" w:line="180" w:lineRule="exact"/>
        <w:ind w:left="7620" w:firstLine="0"/>
        <w:jc w:val="left"/>
      </w:pPr>
      <w:r>
        <w:t>V-3622/2015-702</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45"/>
        <w:gridCol w:w="2290"/>
        <w:gridCol w:w="2203"/>
      </w:tblGrid>
      <w:tr w:rsidR="00FA668B">
        <w:tblPrEx>
          <w:tblCellMar>
            <w:top w:w="0" w:type="dxa"/>
            <w:bottom w:w="0" w:type="dxa"/>
          </w:tblCellMar>
        </w:tblPrEx>
        <w:trPr>
          <w:trHeight w:hRule="exact" w:val="206"/>
        </w:trPr>
        <w:tc>
          <w:tcPr>
            <w:tcW w:w="845" w:type="dxa"/>
            <w:shd w:val="clear" w:color="auto" w:fill="FFFFFF"/>
            <w:vAlign w:val="bottom"/>
          </w:tcPr>
          <w:p w:rsidR="00FA668B" w:rsidRDefault="00FA668B" w:rsidP="00FA668B">
            <w:pPr>
              <w:pStyle w:val="Style47"/>
              <w:framePr w:w="5338" w:h="2688" w:hSpace="509" w:wrap="notBeside" w:vAnchor="text" w:hAnchor="page" w:x="1745" w:y="1365"/>
              <w:shd w:val="clear" w:color="auto" w:fill="auto"/>
              <w:spacing w:before="0" w:line="180" w:lineRule="exact"/>
              <w:ind w:left="40" w:firstLine="0"/>
              <w:jc w:val="left"/>
            </w:pPr>
            <w:r>
              <w:rPr>
                <w:rStyle w:val="CharStyle160"/>
              </w:rPr>
              <w:t>Parcela:</w:t>
            </w:r>
          </w:p>
        </w:tc>
        <w:tc>
          <w:tcPr>
            <w:tcW w:w="2290" w:type="dxa"/>
            <w:shd w:val="clear" w:color="auto" w:fill="FFFFFF"/>
            <w:vAlign w:val="bottom"/>
          </w:tcPr>
          <w:p w:rsidR="00FA668B" w:rsidRDefault="00FA668B" w:rsidP="00FA668B">
            <w:pPr>
              <w:pStyle w:val="Style47"/>
              <w:framePr w:w="5338" w:h="2688" w:hSpace="509" w:wrap="notBeside" w:vAnchor="text" w:hAnchor="page" w:x="1745" w:y="1365"/>
              <w:shd w:val="clear" w:color="auto" w:fill="auto"/>
              <w:spacing w:before="0" w:line="180" w:lineRule="exact"/>
              <w:ind w:left="400" w:firstLine="0"/>
              <w:jc w:val="left"/>
            </w:pPr>
            <w:r>
              <w:rPr>
                <w:rStyle w:val="CharStyle160"/>
              </w:rPr>
              <w:t>411/12</w:t>
            </w:r>
          </w:p>
        </w:tc>
        <w:tc>
          <w:tcPr>
            <w:tcW w:w="2203" w:type="dxa"/>
            <w:shd w:val="clear" w:color="auto" w:fill="FFFFFF"/>
            <w:vAlign w:val="bottom"/>
          </w:tcPr>
          <w:p w:rsidR="00FA668B" w:rsidRDefault="00FA668B" w:rsidP="00FA668B">
            <w:pPr>
              <w:pStyle w:val="Style47"/>
              <w:framePr w:w="5338" w:h="2688" w:hSpace="509" w:wrap="notBeside" w:vAnchor="text" w:hAnchor="page" w:x="1745" w:y="1365"/>
              <w:shd w:val="clear" w:color="auto" w:fill="auto"/>
              <w:spacing w:before="0" w:line="180" w:lineRule="exact"/>
              <w:ind w:right="40" w:firstLine="0"/>
              <w:jc w:val="right"/>
            </w:pPr>
            <w:r>
              <w:rPr>
                <w:rStyle w:val="CharStyle160"/>
              </w:rPr>
              <w:t>V-5039/2014-702</w:t>
            </w:r>
          </w:p>
        </w:tc>
      </w:tr>
      <w:tr w:rsidR="00FA668B">
        <w:tblPrEx>
          <w:tblCellMar>
            <w:top w:w="0" w:type="dxa"/>
            <w:bottom w:w="0" w:type="dxa"/>
          </w:tblCellMar>
        </w:tblPrEx>
        <w:trPr>
          <w:trHeight w:hRule="exact" w:val="206"/>
        </w:trPr>
        <w:tc>
          <w:tcPr>
            <w:tcW w:w="845"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left="40" w:firstLine="0"/>
              <w:jc w:val="left"/>
            </w:pPr>
            <w:r>
              <w:rPr>
                <w:rStyle w:val="CharStyle160"/>
              </w:rPr>
              <w:t>Parcela;</w:t>
            </w:r>
          </w:p>
        </w:tc>
        <w:tc>
          <w:tcPr>
            <w:tcW w:w="2290"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left="400" w:firstLine="0"/>
              <w:jc w:val="left"/>
            </w:pPr>
            <w:r>
              <w:rPr>
                <w:rStyle w:val="CharStyle160"/>
              </w:rPr>
              <w:t>411/7</w:t>
            </w:r>
          </w:p>
        </w:tc>
        <w:tc>
          <w:tcPr>
            <w:tcW w:w="2203"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right="40" w:firstLine="0"/>
              <w:jc w:val="right"/>
            </w:pPr>
            <w:r>
              <w:rPr>
                <w:rStyle w:val="CharStyle160"/>
              </w:rPr>
              <w:t>V-5039/2014-702</w:t>
            </w:r>
          </w:p>
        </w:tc>
      </w:tr>
      <w:tr w:rsidR="00FA668B">
        <w:tblPrEx>
          <w:tblCellMar>
            <w:top w:w="0" w:type="dxa"/>
            <w:bottom w:w="0" w:type="dxa"/>
          </w:tblCellMar>
        </w:tblPrEx>
        <w:trPr>
          <w:trHeight w:hRule="exact" w:val="202"/>
        </w:trPr>
        <w:tc>
          <w:tcPr>
            <w:tcW w:w="845" w:type="dxa"/>
            <w:shd w:val="clear" w:color="auto" w:fill="FFFFFF"/>
            <w:vAlign w:val="bottom"/>
          </w:tcPr>
          <w:p w:rsidR="00FA668B" w:rsidRDefault="00FA668B" w:rsidP="00FA668B">
            <w:pPr>
              <w:pStyle w:val="Style47"/>
              <w:framePr w:w="5338" w:h="2688" w:hSpace="509" w:wrap="notBeside" w:vAnchor="text" w:hAnchor="page" w:x="1745" w:y="1365"/>
              <w:shd w:val="clear" w:color="auto" w:fill="auto"/>
              <w:spacing w:before="0" w:line="180" w:lineRule="exact"/>
              <w:ind w:left="40" w:firstLine="0"/>
              <w:jc w:val="left"/>
            </w:pPr>
            <w:r>
              <w:rPr>
                <w:rStyle w:val="CharStyle160"/>
              </w:rPr>
              <w:t>Parcela;</w:t>
            </w:r>
          </w:p>
        </w:tc>
        <w:tc>
          <w:tcPr>
            <w:tcW w:w="2290" w:type="dxa"/>
            <w:shd w:val="clear" w:color="auto" w:fill="FFFFFF"/>
            <w:vAlign w:val="bottom"/>
          </w:tcPr>
          <w:p w:rsidR="00FA668B" w:rsidRDefault="00FA668B" w:rsidP="00FA668B">
            <w:pPr>
              <w:pStyle w:val="Style47"/>
              <w:framePr w:w="5338" w:h="2688" w:hSpace="509" w:wrap="notBeside" w:vAnchor="text" w:hAnchor="page" w:x="1745" w:y="1365"/>
              <w:shd w:val="clear" w:color="auto" w:fill="auto"/>
              <w:spacing w:before="0" w:line="180" w:lineRule="exact"/>
              <w:ind w:left="400" w:firstLine="0"/>
              <w:jc w:val="left"/>
            </w:pPr>
            <w:r>
              <w:rPr>
                <w:rStyle w:val="CharStyle160"/>
              </w:rPr>
              <w:t>411/8</w:t>
            </w:r>
          </w:p>
        </w:tc>
        <w:tc>
          <w:tcPr>
            <w:tcW w:w="2203" w:type="dxa"/>
            <w:shd w:val="clear" w:color="auto" w:fill="FFFFFF"/>
            <w:vAlign w:val="bottom"/>
          </w:tcPr>
          <w:p w:rsidR="00FA668B" w:rsidRDefault="00FA668B" w:rsidP="00FA668B">
            <w:pPr>
              <w:pStyle w:val="Style47"/>
              <w:framePr w:w="5338" w:h="2688" w:hSpace="509" w:wrap="notBeside" w:vAnchor="text" w:hAnchor="page" w:x="1745" w:y="1365"/>
              <w:shd w:val="clear" w:color="auto" w:fill="auto"/>
              <w:spacing w:before="0" w:line="180" w:lineRule="exact"/>
              <w:ind w:right="40" w:firstLine="0"/>
              <w:jc w:val="right"/>
            </w:pPr>
            <w:r>
              <w:rPr>
                <w:rStyle w:val="CharStyle160"/>
              </w:rPr>
              <w:t>V-5039/2014-702</w:t>
            </w:r>
          </w:p>
        </w:tc>
      </w:tr>
      <w:tr w:rsidR="00FA668B">
        <w:tblPrEx>
          <w:tblCellMar>
            <w:top w:w="0" w:type="dxa"/>
            <w:bottom w:w="0" w:type="dxa"/>
          </w:tblCellMar>
        </w:tblPrEx>
        <w:trPr>
          <w:trHeight w:hRule="exact" w:val="206"/>
        </w:trPr>
        <w:tc>
          <w:tcPr>
            <w:tcW w:w="845" w:type="dxa"/>
            <w:shd w:val="clear" w:color="auto" w:fill="FFFFFF"/>
            <w:vAlign w:val="bottom"/>
          </w:tcPr>
          <w:p w:rsidR="00FA668B" w:rsidRDefault="00FA668B" w:rsidP="00FA668B">
            <w:pPr>
              <w:pStyle w:val="Style47"/>
              <w:framePr w:w="5338" w:h="2688" w:hSpace="509" w:wrap="notBeside" w:vAnchor="text" w:hAnchor="page" w:x="1745" w:y="1365"/>
              <w:shd w:val="clear" w:color="auto" w:fill="auto"/>
              <w:spacing w:before="0" w:line="180" w:lineRule="exact"/>
              <w:ind w:left="40" w:firstLine="0"/>
              <w:jc w:val="left"/>
            </w:pPr>
            <w:r>
              <w:rPr>
                <w:rStyle w:val="CharStyle160"/>
              </w:rPr>
              <w:t>Parcela:</w:t>
            </w:r>
          </w:p>
        </w:tc>
        <w:tc>
          <w:tcPr>
            <w:tcW w:w="2290" w:type="dxa"/>
            <w:shd w:val="clear" w:color="auto" w:fill="FFFFFF"/>
            <w:vAlign w:val="bottom"/>
          </w:tcPr>
          <w:p w:rsidR="00FA668B" w:rsidRDefault="00FA668B" w:rsidP="00FA668B">
            <w:pPr>
              <w:pStyle w:val="Style47"/>
              <w:framePr w:w="5338" w:h="2688" w:hSpace="509" w:wrap="notBeside" w:vAnchor="text" w:hAnchor="page" w:x="1745" w:y="1365"/>
              <w:shd w:val="clear" w:color="auto" w:fill="auto"/>
              <w:spacing w:before="0" w:line="180" w:lineRule="exact"/>
              <w:ind w:left="400" w:firstLine="0"/>
              <w:jc w:val="left"/>
            </w:pPr>
            <w:r>
              <w:rPr>
                <w:rStyle w:val="CharStyle160"/>
              </w:rPr>
              <w:t>612/10</w:t>
            </w:r>
          </w:p>
        </w:tc>
        <w:tc>
          <w:tcPr>
            <w:tcW w:w="2203" w:type="dxa"/>
            <w:shd w:val="clear" w:color="auto" w:fill="FFFFFF"/>
            <w:vAlign w:val="bottom"/>
          </w:tcPr>
          <w:p w:rsidR="00FA668B" w:rsidRDefault="00FA668B" w:rsidP="00FA668B">
            <w:pPr>
              <w:pStyle w:val="Style47"/>
              <w:framePr w:w="5338" w:h="2688" w:hSpace="509" w:wrap="notBeside" w:vAnchor="text" w:hAnchor="page" w:x="1745" w:y="1365"/>
              <w:shd w:val="clear" w:color="auto" w:fill="auto"/>
              <w:spacing w:before="0" w:line="180" w:lineRule="exact"/>
              <w:ind w:right="40" w:firstLine="0"/>
              <w:jc w:val="right"/>
            </w:pPr>
            <w:r>
              <w:rPr>
                <w:rStyle w:val="CharStyle160"/>
              </w:rPr>
              <w:t>V-5039/2014-702</w:t>
            </w:r>
          </w:p>
        </w:tc>
      </w:tr>
      <w:tr w:rsidR="00FA668B">
        <w:tblPrEx>
          <w:tblCellMar>
            <w:top w:w="0" w:type="dxa"/>
            <w:bottom w:w="0" w:type="dxa"/>
          </w:tblCellMar>
        </w:tblPrEx>
        <w:trPr>
          <w:trHeight w:hRule="exact" w:val="202"/>
        </w:trPr>
        <w:tc>
          <w:tcPr>
            <w:tcW w:w="845"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left="40" w:firstLine="0"/>
              <w:jc w:val="left"/>
            </w:pPr>
            <w:r>
              <w:rPr>
                <w:rStyle w:val="CharStyle160"/>
              </w:rPr>
              <w:t>Parcela;</w:t>
            </w:r>
          </w:p>
        </w:tc>
        <w:tc>
          <w:tcPr>
            <w:tcW w:w="2290"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left="400" w:firstLine="0"/>
              <w:jc w:val="left"/>
            </w:pPr>
            <w:r>
              <w:rPr>
                <w:rStyle w:val="CharStyle160"/>
              </w:rPr>
              <w:t>612/11</w:t>
            </w:r>
          </w:p>
        </w:tc>
        <w:tc>
          <w:tcPr>
            <w:tcW w:w="2203"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right="40" w:firstLine="0"/>
              <w:jc w:val="right"/>
            </w:pPr>
            <w:r>
              <w:rPr>
                <w:rStyle w:val="CharStyle160"/>
              </w:rPr>
              <w:t>V-5039/2014-702</w:t>
            </w:r>
          </w:p>
        </w:tc>
      </w:tr>
      <w:tr w:rsidR="00FA668B">
        <w:tblPrEx>
          <w:tblCellMar>
            <w:top w:w="0" w:type="dxa"/>
            <w:bottom w:w="0" w:type="dxa"/>
          </w:tblCellMar>
        </w:tblPrEx>
        <w:trPr>
          <w:trHeight w:hRule="exact" w:val="206"/>
        </w:trPr>
        <w:tc>
          <w:tcPr>
            <w:tcW w:w="845"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left="40" w:firstLine="0"/>
              <w:jc w:val="left"/>
            </w:pPr>
            <w:r>
              <w:rPr>
                <w:rStyle w:val="CharStyle160"/>
              </w:rPr>
              <w:t>Parcela;</w:t>
            </w:r>
          </w:p>
        </w:tc>
        <w:tc>
          <w:tcPr>
            <w:tcW w:w="2290"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left="400" w:firstLine="0"/>
              <w:jc w:val="left"/>
            </w:pPr>
            <w:r>
              <w:rPr>
                <w:rStyle w:val="CharStyle160"/>
              </w:rPr>
              <w:t>612/14</w:t>
            </w:r>
          </w:p>
        </w:tc>
        <w:tc>
          <w:tcPr>
            <w:tcW w:w="2203"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right="40" w:firstLine="0"/>
              <w:jc w:val="right"/>
            </w:pPr>
            <w:r>
              <w:rPr>
                <w:rStyle w:val="CharStyle160"/>
              </w:rPr>
              <w:t>V-5039/2014-702</w:t>
            </w:r>
          </w:p>
        </w:tc>
      </w:tr>
      <w:tr w:rsidR="00FA668B">
        <w:tblPrEx>
          <w:tblCellMar>
            <w:top w:w="0" w:type="dxa"/>
            <w:bottom w:w="0" w:type="dxa"/>
          </w:tblCellMar>
        </w:tblPrEx>
        <w:trPr>
          <w:trHeight w:hRule="exact" w:val="206"/>
        </w:trPr>
        <w:tc>
          <w:tcPr>
            <w:tcW w:w="845"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left="40" w:firstLine="0"/>
              <w:jc w:val="left"/>
            </w:pPr>
            <w:r>
              <w:rPr>
                <w:rStyle w:val="CharStyle160"/>
              </w:rPr>
              <w:t>Parcela;</w:t>
            </w:r>
          </w:p>
        </w:tc>
        <w:tc>
          <w:tcPr>
            <w:tcW w:w="2290"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left="400" w:firstLine="0"/>
              <w:jc w:val="left"/>
            </w:pPr>
            <w:r>
              <w:rPr>
                <w:rStyle w:val="CharStyle160"/>
              </w:rPr>
              <w:t>612/15</w:t>
            </w:r>
          </w:p>
        </w:tc>
        <w:tc>
          <w:tcPr>
            <w:tcW w:w="2203"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right="40" w:firstLine="0"/>
              <w:jc w:val="right"/>
            </w:pPr>
            <w:r>
              <w:rPr>
                <w:rStyle w:val="CharStyle160"/>
              </w:rPr>
              <w:t>V-5039/2014-702</w:t>
            </w:r>
          </w:p>
        </w:tc>
      </w:tr>
      <w:tr w:rsidR="00FA668B">
        <w:tblPrEx>
          <w:tblCellMar>
            <w:top w:w="0" w:type="dxa"/>
            <w:bottom w:w="0" w:type="dxa"/>
          </w:tblCellMar>
        </w:tblPrEx>
        <w:trPr>
          <w:trHeight w:hRule="exact" w:val="206"/>
        </w:trPr>
        <w:tc>
          <w:tcPr>
            <w:tcW w:w="845"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left="40" w:firstLine="0"/>
              <w:jc w:val="left"/>
            </w:pPr>
            <w:r>
              <w:rPr>
                <w:rStyle w:val="CharStyle160"/>
              </w:rPr>
              <w:t>Parcela;</w:t>
            </w:r>
          </w:p>
        </w:tc>
        <w:tc>
          <w:tcPr>
            <w:tcW w:w="2290"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left="400" w:firstLine="0"/>
              <w:jc w:val="left"/>
            </w:pPr>
            <w:r>
              <w:rPr>
                <w:rStyle w:val="CharStyle160"/>
              </w:rPr>
              <w:t>612/16</w:t>
            </w:r>
          </w:p>
        </w:tc>
        <w:tc>
          <w:tcPr>
            <w:tcW w:w="2203"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right="40" w:firstLine="0"/>
              <w:jc w:val="right"/>
            </w:pPr>
            <w:r>
              <w:rPr>
                <w:rStyle w:val="CharStyle160"/>
              </w:rPr>
              <w:t>V-5039/2014-702</w:t>
            </w:r>
          </w:p>
        </w:tc>
      </w:tr>
      <w:tr w:rsidR="00FA668B">
        <w:tblPrEx>
          <w:tblCellMar>
            <w:top w:w="0" w:type="dxa"/>
            <w:bottom w:w="0" w:type="dxa"/>
          </w:tblCellMar>
        </w:tblPrEx>
        <w:trPr>
          <w:trHeight w:hRule="exact" w:val="206"/>
        </w:trPr>
        <w:tc>
          <w:tcPr>
            <w:tcW w:w="845"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left="40" w:firstLine="0"/>
              <w:jc w:val="left"/>
            </w:pPr>
            <w:r>
              <w:rPr>
                <w:rStyle w:val="CharStyle160"/>
              </w:rPr>
              <w:t>Parcela;</w:t>
            </w:r>
          </w:p>
        </w:tc>
        <w:tc>
          <w:tcPr>
            <w:tcW w:w="2290"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left="400" w:firstLine="0"/>
              <w:jc w:val="left"/>
            </w:pPr>
            <w:r>
              <w:rPr>
                <w:rStyle w:val="CharStyle160"/>
              </w:rPr>
              <w:t>612/21</w:t>
            </w:r>
          </w:p>
        </w:tc>
        <w:tc>
          <w:tcPr>
            <w:tcW w:w="2203"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right="40" w:firstLine="0"/>
              <w:jc w:val="right"/>
            </w:pPr>
            <w:r>
              <w:rPr>
                <w:rStyle w:val="CharStyle160"/>
              </w:rPr>
              <w:t>V-5039/2014-702</w:t>
            </w:r>
          </w:p>
        </w:tc>
      </w:tr>
      <w:tr w:rsidR="00FA668B">
        <w:tblPrEx>
          <w:tblCellMar>
            <w:top w:w="0" w:type="dxa"/>
            <w:bottom w:w="0" w:type="dxa"/>
          </w:tblCellMar>
        </w:tblPrEx>
        <w:trPr>
          <w:trHeight w:hRule="exact" w:val="206"/>
        </w:trPr>
        <w:tc>
          <w:tcPr>
            <w:tcW w:w="845"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left="40" w:firstLine="0"/>
              <w:jc w:val="left"/>
            </w:pPr>
            <w:r>
              <w:rPr>
                <w:rStyle w:val="CharStyle160"/>
              </w:rPr>
              <w:t>Parcela;</w:t>
            </w:r>
          </w:p>
        </w:tc>
        <w:tc>
          <w:tcPr>
            <w:tcW w:w="2290"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left="400" w:firstLine="0"/>
              <w:jc w:val="left"/>
            </w:pPr>
            <w:r>
              <w:rPr>
                <w:rStyle w:val="CharStyle160"/>
              </w:rPr>
              <w:t>612/3</w:t>
            </w:r>
          </w:p>
        </w:tc>
        <w:tc>
          <w:tcPr>
            <w:tcW w:w="2203"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right="40" w:firstLine="0"/>
              <w:jc w:val="right"/>
            </w:pPr>
            <w:r>
              <w:rPr>
                <w:rStyle w:val="CharStyle160"/>
              </w:rPr>
              <w:t>V-5039/2014-702</w:t>
            </w:r>
          </w:p>
        </w:tc>
      </w:tr>
      <w:tr w:rsidR="00FA668B">
        <w:tblPrEx>
          <w:tblCellMar>
            <w:top w:w="0" w:type="dxa"/>
            <w:bottom w:w="0" w:type="dxa"/>
          </w:tblCellMar>
        </w:tblPrEx>
        <w:trPr>
          <w:trHeight w:hRule="exact" w:val="206"/>
        </w:trPr>
        <w:tc>
          <w:tcPr>
            <w:tcW w:w="845"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left="40" w:firstLine="0"/>
              <w:jc w:val="left"/>
            </w:pPr>
            <w:r>
              <w:rPr>
                <w:rStyle w:val="CharStyle160"/>
              </w:rPr>
              <w:t>Parcela:</w:t>
            </w:r>
          </w:p>
        </w:tc>
        <w:tc>
          <w:tcPr>
            <w:tcW w:w="2290"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left="400" w:firstLine="0"/>
              <w:jc w:val="left"/>
            </w:pPr>
            <w:r>
              <w:rPr>
                <w:rStyle w:val="CharStyle160"/>
              </w:rPr>
              <w:t>612/7</w:t>
            </w:r>
          </w:p>
        </w:tc>
        <w:tc>
          <w:tcPr>
            <w:tcW w:w="2203"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right="40" w:firstLine="0"/>
              <w:jc w:val="right"/>
            </w:pPr>
            <w:r>
              <w:rPr>
                <w:rStyle w:val="CharStyle160"/>
              </w:rPr>
              <w:t>V-5039/2014-702</w:t>
            </w:r>
          </w:p>
        </w:tc>
      </w:tr>
      <w:tr w:rsidR="00FA668B">
        <w:tblPrEx>
          <w:tblCellMar>
            <w:top w:w="0" w:type="dxa"/>
            <w:bottom w:w="0" w:type="dxa"/>
          </w:tblCellMar>
        </w:tblPrEx>
        <w:trPr>
          <w:trHeight w:hRule="exact" w:val="206"/>
        </w:trPr>
        <w:tc>
          <w:tcPr>
            <w:tcW w:w="845"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left="40" w:firstLine="0"/>
              <w:jc w:val="left"/>
            </w:pPr>
            <w:r>
              <w:rPr>
                <w:rStyle w:val="CharStyle160"/>
              </w:rPr>
              <w:t>Parcela;</w:t>
            </w:r>
          </w:p>
        </w:tc>
        <w:tc>
          <w:tcPr>
            <w:tcW w:w="2290"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left="400" w:firstLine="0"/>
              <w:jc w:val="left"/>
            </w:pPr>
            <w:r>
              <w:rPr>
                <w:rStyle w:val="CharStyle160"/>
              </w:rPr>
              <w:t>612/9</w:t>
            </w:r>
          </w:p>
        </w:tc>
        <w:tc>
          <w:tcPr>
            <w:tcW w:w="2203"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right="40" w:firstLine="0"/>
              <w:jc w:val="right"/>
            </w:pPr>
            <w:r>
              <w:rPr>
                <w:rStyle w:val="CharStyle160"/>
              </w:rPr>
              <w:t>V-5039/2014-702</w:t>
            </w:r>
          </w:p>
        </w:tc>
      </w:tr>
      <w:tr w:rsidR="00FA668B">
        <w:tblPrEx>
          <w:tblCellMar>
            <w:top w:w="0" w:type="dxa"/>
            <w:bottom w:w="0" w:type="dxa"/>
          </w:tblCellMar>
        </w:tblPrEx>
        <w:trPr>
          <w:trHeight w:hRule="exact" w:val="221"/>
        </w:trPr>
        <w:tc>
          <w:tcPr>
            <w:tcW w:w="845"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left="40" w:firstLine="0"/>
              <w:jc w:val="left"/>
            </w:pPr>
            <w:r>
              <w:rPr>
                <w:rStyle w:val="CharStyle160"/>
              </w:rPr>
              <w:t>Stavba:</w:t>
            </w:r>
          </w:p>
        </w:tc>
        <w:tc>
          <w:tcPr>
            <w:tcW w:w="2290"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left="40" w:firstLine="0"/>
              <w:jc w:val="left"/>
            </w:pPr>
            <w:r>
              <w:rPr>
                <w:rStyle w:val="CharStyle160"/>
              </w:rPr>
              <w:t>bez čp/</w:t>
            </w:r>
            <w:proofErr w:type="spellStart"/>
            <w:r>
              <w:rPr>
                <w:rStyle w:val="CharStyle160"/>
              </w:rPr>
              <w:t>če</w:t>
            </w:r>
            <w:proofErr w:type="spellEnd"/>
            <w:r>
              <w:rPr>
                <w:rStyle w:val="CharStyle160"/>
              </w:rPr>
              <w:t xml:space="preserve"> na pare.</w:t>
            </w:r>
          </w:p>
        </w:tc>
        <w:tc>
          <w:tcPr>
            <w:tcW w:w="2203" w:type="dxa"/>
            <w:shd w:val="clear" w:color="auto" w:fill="FFFFFF"/>
          </w:tcPr>
          <w:p w:rsidR="00FA668B" w:rsidRDefault="00FA668B" w:rsidP="00FA668B">
            <w:pPr>
              <w:pStyle w:val="Style47"/>
              <w:framePr w:w="5338" w:h="2688" w:hSpace="509" w:wrap="notBeside" w:vAnchor="text" w:hAnchor="page" w:x="1745" w:y="1365"/>
              <w:shd w:val="clear" w:color="auto" w:fill="auto"/>
              <w:spacing w:before="0" w:line="180" w:lineRule="exact"/>
              <w:ind w:right="40" w:firstLine="0"/>
              <w:jc w:val="right"/>
            </w:pPr>
            <w:r>
              <w:rPr>
                <w:rStyle w:val="CharStyle160"/>
              </w:rPr>
              <w:t>V-5039/2014-702</w:t>
            </w:r>
          </w:p>
        </w:tc>
      </w:tr>
    </w:tbl>
    <w:p w:rsidR="004F3542" w:rsidRDefault="007E0099">
      <w:pPr>
        <w:pStyle w:val="Style142"/>
        <w:shd w:val="clear" w:color="auto" w:fill="auto"/>
        <w:spacing w:before="0" w:after="924" w:line="180" w:lineRule="exact"/>
        <w:ind w:firstLine="0"/>
        <w:jc w:val="left"/>
      </w:pPr>
      <w:r>
        <w:pict>
          <v:shape id="_x0000_s1122" type="#_x0000_t202" style="position:absolute;margin-left:3.45pt;margin-top:21.55pt;width:453.6pt;height:64.3pt;z-index:-251636736;mso-wrap-distance-left:5pt;mso-wrap-distance-right:5pt;mso-position-horizontal-relative:margin;mso-position-vertical-relative:text" filled="f" stroked="f">
            <v:textbox style="mso-fit-shape-to-text:t" inset="0,0,0,0">
              <w:txbxContent>
                <w:p w:rsidR="004F3542" w:rsidRDefault="007E0099">
                  <w:pPr>
                    <w:pStyle w:val="Style142"/>
                    <w:shd w:val="clear" w:color="auto" w:fill="auto"/>
                    <w:spacing w:before="0" w:after="0" w:line="211" w:lineRule="exact"/>
                    <w:ind w:left="40" w:right="100" w:firstLine="0"/>
                    <w:jc w:val="left"/>
                  </w:pPr>
                  <w:r>
                    <w:rPr>
                      <w:rStyle w:val="CharStyle143Exact"/>
                      <w:b/>
                      <w:bCs/>
                      <w:spacing w:val="0"/>
                    </w:rPr>
                    <w:t xml:space="preserve">Zástavní právo smluvní v© výši 300.000.000,- Kč, budoucí pohledávky do výše 600.000.000,- Kč vzniklé do </w:t>
                  </w:r>
                  <w:proofErr w:type="gramStart"/>
                  <w:r>
                    <w:rPr>
                      <w:rStyle w:val="CharStyle143Exact"/>
                      <w:b/>
                      <w:bCs/>
                      <w:spacing w:val="0"/>
                    </w:rPr>
                    <w:t>31.3.2024</w:t>
                  </w:r>
                  <w:proofErr w:type="gramEnd"/>
                  <w:r>
                    <w:rPr>
                      <w:rStyle w:val="CharStyle143Exact"/>
                      <w:b/>
                      <w:bCs/>
                      <w:spacing w:val="0"/>
                    </w:rPr>
                    <w:t xml:space="preserve"> </w:t>
                  </w:r>
                  <w:proofErr w:type="spellStart"/>
                  <w:r>
                    <w:rPr>
                      <w:rStyle w:val="CharStyle143Exact"/>
                      <w:b/>
                      <w:bCs/>
                      <w:spacing w:val="0"/>
                      <w:lang w:val="en-US"/>
                    </w:rPr>
                    <w:t>Sberbank</w:t>
                  </w:r>
                  <w:proofErr w:type="spellEnd"/>
                  <w:r>
                    <w:rPr>
                      <w:rStyle w:val="CharStyle143Exact"/>
                      <w:b/>
                      <w:bCs/>
                      <w:spacing w:val="0"/>
                      <w:lang w:val="en-US"/>
                    </w:rPr>
                    <w:t xml:space="preserve"> </w:t>
                  </w:r>
                  <w:r>
                    <w:rPr>
                      <w:rStyle w:val="CharStyle143Exact"/>
                      <w:b/>
                      <w:bCs/>
                      <w:spacing w:val="0"/>
                    </w:rPr>
                    <w:t>CZ, a.s., Na Pankráci 1724/129, Nusle, 14000 Praha 4,</w:t>
                  </w:r>
                </w:p>
                <w:p w:rsidR="004F3542" w:rsidRDefault="007E0099">
                  <w:pPr>
                    <w:pStyle w:val="Style142"/>
                    <w:shd w:val="clear" w:color="auto" w:fill="auto"/>
                    <w:spacing w:before="0" w:after="0" w:line="211" w:lineRule="exact"/>
                    <w:ind w:left="40" w:firstLine="0"/>
                    <w:jc w:val="left"/>
                  </w:pPr>
                  <w:r>
                    <w:rPr>
                      <w:rStyle w:val="CharStyle143Exact"/>
                      <w:b/>
                      <w:bCs/>
                      <w:spacing w:val="0"/>
                    </w:rPr>
                    <w:t xml:space="preserve">RČ/IČO: </w:t>
                  </w:r>
                  <w:proofErr w:type="spellStart"/>
                  <w:r w:rsidR="00FA668B">
                    <w:rPr>
                      <w:rStyle w:val="CharStyle143Exact"/>
                      <w:b/>
                      <w:bCs/>
                      <w:spacing w:val="0"/>
                    </w:rPr>
                    <w:t>xxx</w:t>
                  </w:r>
                  <w:proofErr w:type="spellEnd"/>
                </w:p>
              </w:txbxContent>
            </v:textbox>
            <w10:wrap type="square" anchorx="margin"/>
          </v:shape>
        </w:pict>
      </w:r>
      <w:r>
        <w:rPr>
          <w:rStyle w:val="CharStyle181"/>
        </w:rPr>
        <w:t>Pořadí k</w:t>
      </w:r>
      <w:r>
        <w:t xml:space="preserve"> </w:t>
      </w:r>
      <w:proofErr w:type="gramStart"/>
      <w:r>
        <w:t>12.02.2015</w:t>
      </w:r>
      <w:proofErr w:type="gramEnd"/>
      <w:r>
        <w:t xml:space="preserve"> </w:t>
      </w:r>
      <w:r>
        <w:lastRenderedPageBreak/>
        <w:t>11:51</w:t>
      </w:r>
    </w:p>
    <w:p w:rsidR="004F3542" w:rsidRDefault="007E0099">
      <w:pPr>
        <w:pStyle w:val="Style190"/>
        <w:framePr w:w="7982" w:h="374" w:hSpace="509" w:wrap="notBeside" w:vAnchor="text" w:hAnchor="text" w:x="4148" w:y="2783"/>
        <w:shd w:val="clear" w:color="auto" w:fill="auto"/>
      </w:pPr>
      <w:r>
        <w:rPr>
          <w:rStyle w:val="CharStyle192"/>
        </w:rPr>
        <w:t xml:space="preserve">Nemovitosti jsou v </w:t>
      </w:r>
      <w:proofErr w:type="spellStart"/>
      <w:r>
        <w:rPr>
          <w:rStyle w:val="CharStyle192"/>
        </w:rPr>
        <w:t>uzcnmim</w:t>
      </w:r>
      <w:proofErr w:type="spellEnd"/>
      <w:r>
        <w:rPr>
          <w:rStyle w:val="CharStyle192"/>
        </w:rPr>
        <w:t xml:space="preserve"> obvodu,</w:t>
      </w:r>
      <w:r>
        <w:t xml:space="preserve"> ve </w:t>
      </w:r>
      <w:r>
        <w:rPr>
          <w:rStyle w:val="CharStyle192"/>
        </w:rPr>
        <w:t xml:space="preserve">kterém </w:t>
      </w:r>
      <w:proofErr w:type="spellStart"/>
      <w:r>
        <w:rPr>
          <w:rStyle w:val="CharStyle192"/>
        </w:rPr>
        <w:t>vyA-onává</w:t>
      </w:r>
      <w:proofErr w:type="spellEnd"/>
      <w:r>
        <w:t xml:space="preserve"> státní </w:t>
      </w:r>
      <w:proofErr w:type="spellStart"/>
      <w:r>
        <w:rPr>
          <w:rStyle w:val="CharStyle192"/>
        </w:rPr>
        <w:t>sprjvu</w:t>
      </w:r>
      <w:proofErr w:type="spellEnd"/>
      <w:r>
        <w:rPr>
          <w:rStyle w:val="CharStyle192"/>
        </w:rPr>
        <w:t xml:space="preserve"> katastru nemovitosti ČR </w:t>
      </w:r>
      <w:r>
        <w:t>Katastrální úřad pro Jihomoravský kraj, Katastrální pracoviště Brno-město, kód; 702.</w:t>
      </w:r>
    </w:p>
    <w:p w:rsidR="004F3542" w:rsidRDefault="007E0099">
      <w:pPr>
        <w:rPr>
          <w:sz w:val="2"/>
          <w:szCs w:val="2"/>
        </w:rPr>
      </w:pPr>
      <w:r>
        <w:br w:type="page"/>
      </w:r>
    </w:p>
    <w:p w:rsidR="004F3542" w:rsidRDefault="007E0099">
      <w:r>
        <w:lastRenderedPageBreak/>
        <w:br w:type="page"/>
      </w:r>
    </w:p>
    <w:p w:rsidR="004F3542" w:rsidRDefault="007E0099">
      <w:pPr>
        <w:pStyle w:val="Style140"/>
        <w:shd w:val="clear" w:color="auto" w:fill="auto"/>
        <w:spacing w:after="0" w:line="210" w:lineRule="exact"/>
        <w:ind w:left="160"/>
        <w:jc w:val="center"/>
      </w:pPr>
      <w:r>
        <w:lastRenderedPageBreak/>
        <w:t>VÝPIS Z KATASTRU NEMOVITOSTI</w:t>
      </w:r>
    </w:p>
    <w:p w:rsidR="004F3542" w:rsidRDefault="007E0099">
      <w:pPr>
        <w:pStyle w:val="Style142"/>
        <w:shd w:val="clear" w:color="auto" w:fill="auto"/>
        <w:spacing w:before="0" w:after="0" w:line="307" w:lineRule="exact"/>
        <w:ind w:left="1880" w:firstLine="0"/>
        <w:jc w:val="left"/>
      </w:pPr>
      <w:r>
        <w:t xml:space="preserve">prokazujíc! </w:t>
      </w:r>
      <w:proofErr w:type="gramStart"/>
      <w:r>
        <w:t>stav</w:t>
      </w:r>
      <w:proofErr w:type="gramEnd"/>
      <w:r>
        <w:t xml:space="preserve"> evidovaný k datu </w:t>
      </w:r>
      <w:r>
        <w:rPr>
          <w:rStyle w:val="CharStyle181"/>
        </w:rPr>
        <w:t>16. 03.2011&gt; 10:55:02</w:t>
      </w:r>
    </w:p>
    <w:p w:rsidR="004F3542" w:rsidRDefault="007E0099">
      <w:pPr>
        <w:pStyle w:val="Style142"/>
        <w:shd w:val="clear" w:color="auto" w:fill="auto"/>
        <w:tabs>
          <w:tab w:val="right" w:pos="6728"/>
          <w:tab w:val="right" w:pos="7549"/>
          <w:tab w:val="right" w:pos="8101"/>
        </w:tabs>
        <w:spacing w:before="0" w:after="0" w:line="307" w:lineRule="exact"/>
        <w:ind w:left="320" w:firstLine="0"/>
        <w:jc w:val="both"/>
      </w:pPr>
      <w:r>
        <w:rPr>
          <w:rStyle w:val="CharStyle163"/>
        </w:rPr>
        <w:t xml:space="preserve">Okres: </w:t>
      </w:r>
      <w:r>
        <w:t>CZ0642 Brno-město</w:t>
      </w:r>
      <w:r>
        <w:tab/>
      </w:r>
      <w:r>
        <w:rPr>
          <w:rStyle w:val="CharStyle163"/>
        </w:rPr>
        <w:t>Obec:</w:t>
      </w:r>
      <w:r>
        <w:rPr>
          <w:rStyle w:val="CharStyle163"/>
        </w:rPr>
        <w:tab/>
      </w:r>
      <w:r>
        <w:t>582786</w:t>
      </w:r>
      <w:r>
        <w:tab/>
        <w:t>Brno</w:t>
      </w:r>
    </w:p>
    <w:p w:rsidR="004F3542" w:rsidRDefault="007E0099">
      <w:pPr>
        <w:pStyle w:val="Style182"/>
        <w:shd w:val="clear" w:color="auto" w:fill="auto"/>
        <w:tabs>
          <w:tab w:val="left" w:pos="4899"/>
          <w:tab w:val="left" w:pos="6923"/>
        </w:tabs>
        <w:spacing w:line="307" w:lineRule="exact"/>
        <w:ind w:left="320"/>
      </w:pPr>
      <w:r>
        <w:t xml:space="preserve">území; </w:t>
      </w:r>
      <w:r>
        <w:rPr>
          <w:rStyle w:val="CharStyle184"/>
        </w:rPr>
        <w:t>611026 Komárov</w:t>
      </w:r>
      <w:r>
        <w:rPr>
          <w:rStyle w:val="CharStyle184"/>
        </w:rPr>
        <w:tab/>
      </w:r>
      <w:r>
        <w:t xml:space="preserve">List vlas </w:t>
      </w:r>
      <w:proofErr w:type="spellStart"/>
      <w:r>
        <w:t>Lnictvi</w:t>
      </w:r>
      <w:proofErr w:type="spellEnd"/>
      <w:r>
        <w:rPr>
          <w:rStyle w:val="CharStyle184"/>
        </w:rPr>
        <w:t>:</w:t>
      </w:r>
      <w:r>
        <w:rPr>
          <w:rStyle w:val="CharStyle184"/>
        </w:rPr>
        <w:tab/>
        <w:t>831</w:t>
      </w:r>
    </w:p>
    <w:p w:rsidR="004F3542" w:rsidRDefault="007E0099">
      <w:pPr>
        <w:pStyle w:val="Style142"/>
        <w:numPr>
          <w:ilvl w:val="0"/>
          <w:numId w:val="48"/>
        </w:numPr>
        <w:shd w:val="clear" w:color="auto" w:fill="auto"/>
        <w:tabs>
          <w:tab w:val="left" w:pos="2375"/>
        </w:tabs>
        <w:spacing w:before="0" w:after="86" w:line="180" w:lineRule="exact"/>
        <w:ind w:left="2060" w:firstLine="0"/>
        <w:jc w:val="both"/>
      </w:pPr>
      <w:r>
        <w:t xml:space="preserve">kat. </w:t>
      </w:r>
      <w:proofErr w:type="gramStart"/>
      <w:r>
        <w:t>území</w:t>
      </w:r>
      <w:proofErr w:type="gramEnd"/>
      <w:r>
        <w:t xml:space="preserve"> jsou pozemky vedeny v jedné číselné řadě</w:t>
      </w:r>
    </w:p>
    <w:p w:rsidR="004F3542" w:rsidRDefault="007E0099">
      <w:pPr>
        <w:pStyle w:val="Style153"/>
        <w:shd w:val="clear" w:color="auto" w:fill="auto"/>
        <w:spacing w:after="188" w:line="216" w:lineRule="exact"/>
        <w:ind w:left="20" w:right="660"/>
      </w:pPr>
      <w:r>
        <w:pict>
          <v:shape id="_x0000_s1123" type="#_x0000_t202" style="position:absolute;left:0;text-align:left;margin-left:202.1pt;margin-top:10.5pt;width:69.3pt;height:8.5pt;z-index:-251635712;mso-wrap-distance-left:5pt;mso-wrap-distance-top:19.6pt;mso-wrap-distance-right:5pt;mso-wrap-distance-bottom:12.45pt;mso-position-horizontal-relative:margin" filled="f" stroked="f">
            <v:textbox style="mso-fit-shape-to-text:t" inset="0,0,0,0">
              <w:txbxContent>
                <w:p w:rsidR="004F3542" w:rsidRDefault="007E0099">
                  <w:pPr>
                    <w:pStyle w:val="Style153"/>
                    <w:shd w:val="clear" w:color="auto" w:fill="auto"/>
                    <w:spacing w:line="170" w:lineRule="exact"/>
                    <w:ind w:left="100"/>
                  </w:pPr>
                  <w:proofErr w:type="spellStart"/>
                  <w:r>
                    <w:rPr>
                      <w:rStyle w:val="CharStyle154Exact"/>
                      <w:i/>
                      <w:iCs/>
                      <w:spacing w:val="0"/>
                    </w:rPr>
                    <w:t>Poviíinos</w:t>
                  </w:r>
                  <w:proofErr w:type="spellEnd"/>
                  <w:r>
                    <w:rPr>
                      <w:rStyle w:val="CharStyle154Exact"/>
                      <w:i/>
                      <w:iCs/>
                      <w:spacing w:val="0"/>
                    </w:rPr>
                    <w:t xml:space="preserve"> t k</w:t>
                  </w:r>
                </w:p>
              </w:txbxContent>
            </v:textbox>
            <w10:wrap type="square" anchorx="margin"/>
          </v:shape>
        </w:pict>
      </w:r>
      <w:r>
        <w:t>Typ vztahu Oprávnění pro</w:t>
      </w:r>
    </w:p>
    <w:p w:rsidR="004F3542" w:rsidRDefault="007E0099">
      <w:pPr>
        <w:pStyle w:val="Style142"/>
        <w:shd w:val="clear" w:color="auto" w:fill="auto"/>
        <w:spacing w:before="0" w:after="0" w:line="206" w:lineRule="exact"/>
        <w:ind w:left="20" w:firstLine="4440"/>
        <w:jc w:val="left"/>
      </w:pPr>
      <w:r>
        <w:pict>
          <v:shape id="_x0000_s1124" type="#_x0000_t202" style="position:absolute;left:0;text-align:left;margin-left:389.1pt;margin-top:10.45pt;width:92.55pt;height:8.55pt;z-index:-251634688;mso-wrap-distance-left:37.85pt;mso-wrap-distance-right:5pt;mso-wrap-distance-bottom:12.2pt;mso-position-horizontal-relative:margin" filled="f" stroked="f">
            <v:textbox style="mso-fit-shape-to-text:t" inset="0,0,0,0">
              <w:txbxContent>
                <w:p w:rsidR="004F3542" w:rsidRDefault="007E0099">
                  <w:pPr>
                    <w:pStyle w:val="Style142"/>
                    <w:shd w:val="clear" w:color="auto" w:fill="auto"/>
                    <w:spacing w:before="0" w:after="0" w:line="170" w:lineRule="exact"/>
                    <w:ind w:left="100" w:firstLine="0"/>
                    <w:jc w:val="left"/>
                  </w:pPr>
                  <w:r>
                    <w:rPr>
                      <w:rStyle w:val="CharStyle143Exact"/>
                      <w:b/>
                      <w:bCs/>
                      <w:spacing w:val="0"/>
                    </w:rPr>
                    <w:t>V-5039/2014-702</w:t>
                  </w:r>
                </w:p>
              </w:txbxContent>
            </v:textbox>
            <w10:wrap type="square" anchorx="margin"/>
          </v:shape>
        </w:pict>
      </w:r>
      <w:r>
        <w:t xml:space="preserve">612/11, </w:t>
      </w:r>
      <w:r>
        <w:rPr>
          <w:rStyle w:val="CharStyle193"/>
          <w:b/>
          <w:bCs/>
        </w:rPr>
        <w:t xml:space="preserve">612/26 </w:t>
      </w:r>
      <w:r>
        <w:t xml:space="preserve">Stavba: bez </w:t>
      </w:r>
      <w:proofErr w:type="spellStart"/>
      <w:r>
        <w:t>cp</w:t>
      </w:r>
      <w:proofErr w:type="spellEnd"/>
      <w:r>
        <w:t>/</w:t>
      </w:r>
      <w:proofErr w:type="spellStart"/>
      <w:r>
        <w:t>ěe</w:t>
      </w:r>
      <w:proofErr w:type="spellEnd"/>
      <w:r>
        <w:t xml:space="preserve"> na pare.</w:t>
      </w:r>
    </w:p>
    <w:p w:rsidR="004F3542" w:rsidRDefault="007E0099">
      <w:pPr>
        <w:pStyle w:val="Style142"/>
        <w:shd w:val="clear" w:color="auto" w:fill="auto"/>
        <w:spacing w:before="0" w:after="0" w:line="206" w:lineRule="exact"/>
        <w:ind w:left="20" w:firstLine="0"/>
        <w:jc w:val="left"/>
      </w:pPr>
      <w:r>
        <w:t>612/8</w:t>
      </w:r>
    </w:p>
    <w:p w:rsidR="004F3542" w:rsidRDefault="007E0099">
      <w:pPr>
        <w:pStyle w:val="Style142"/>
        <w:shd w:val="clear" w:color="auto" w:fill="auto"/>
        <w:tabs>
          <w:tab w:val="center" w:pos="8698"/>
        </w:tabs>
        <w:spacing w:before="0" w:after="0" w:line="254" w:lineRule="exact"/>
        <w:ind w:left="4220" w:firstLine="0"/>
        <w:jc w:val="both"/>
      </w:pPr>
      <w:r>
        <w:t xml:space="preserve">Stavba: Komárov, </w:t>
      </w:r>
      <w:proofErr w:type="gramStart"/>
      <w:r>
        <w:t>č.p.</w:t>
      </w:r>
      <w:proofErr w:type="gramEnd"/>
      <w:r>
        <w:t xml:space="preserve"> 617</w:t>
      </w:r>
      <w:r>
        <w:tab/>
        <w:t>V-5039/2014-702</w:t>
      </w:r>
    </w:p>
    <w:p w:rsidR="004F3542" w:rsidRDefault="007E0099">
      <w:pPr>
        <w:pStyle w:val="Style142"/>
        <w:shd w:val="clear" w:color="auto" w:fill="auto"/>
        <w:spacing w:before="0" w:after="0" w:line="254" w:lineRule="exact"/>
        <w:ind w:left="20" w:firstLine="0"/>
        <w:jc w:val="left"/>
      </w:pPr>
      <w:r>
        <w:rPr>
          <w:rStyle w:val="CharStyle181"/>
        </w:rPr>
        <w:t>Listina</w:t>
      </w:r>
      <w:r>
        <w:t xml:space="preserve"> Smlouva o </w:t>
      </w:r>
      <w:proofErr w:type="gramStart"/>
      <w:r>
        <w:t>zřízeni</w:t>
      </w:r>
      <w:proofErr w:type="gramEnd"/>
      <w:r>
        <w:t xml:space="preserve"> věcného předkupního práva, o </w:t>
      </w:r>
      <w:proofErr w:type="spellStart"/>
      <w:r>
        <w:t>zřizeni</w:t>
      </w:r>
      <w:proofErr w:type="spellEnd"/>
      <w:r>
        <w:t xml:space="preserve"> zástavního práva podle</w:t>
      </w:r>
    </w:p>
    <w:p w:rsidR="004F3542" w:rsidRDefault="007E0099">
      <w:pPr>
        <w:pStyle w:val="Style142"/>
        <w:shd w:val="clear" w:color="auto" w:fill="auto"/>
        <w:spacing w:before="0" w:after="0" w:line="202" w:lineRule="exact"/>
        <w:ind w:left="880" w:right="180" w:firstLine="0"/>
        <w:jc w:val="both"/>
      </w:pPr>
      <w:proofErr w:type="spellStart"/>
      <w:proofErr w:type="gramStart"/>
      <w:r>
        <w:t>obč.z</w:t>
      </w:r>
      <w:proofErr w:type="spellEnd"/>
      <w:r>
        <w:t>.</w:t>
      </w:r>
      <w:proofErr w:type="gramEnd"/>
      <w:r>
        <w:t xml:space="preserve"> </w:t>
      </w:r>
      <w:proofErr w:type="gramStart"/>
      <w:r>
        <w:t>KA.1309783</w:t>
      </w:r>
      <w:proofErr w:type="gramEnd"/>
      <w:r>
        <w:t xml:space="preserve"> z© dne 19.03.2014. </w:t>
      </w:r>
      <w:proofErr w:type="spellStart"/>
      <w:r>
        <w:t>Právni</w:t>
      </w:r>
      <w:proofErr w:type="spellEnd"/>
      <w:r>
        <w:t xml:space="preserve"> účinky zápisu ke dni </w:t>
      </w:r>
      <w:proofErr w:type="gramStart"/>
      <w:r>
        <w:t>20.03.2014</w:t>
      </w:r>
      <w:proofErr w:type="gramEnd"/>
      <w:r>
        <w:t xml:space="preserve">. </w:t>
      </w:r>
      <w:proofErr w:type="spellStart"/>
      <w:r>
        <w:t>Zápi</w:t>
      </w:r>
      <w:proofErr w:type="spellEnd"/>
      <w:r>
        <w:t xml:space="preserve"> proveden dne </w:t>
      </w:r>
      <w:proofErr w:type="gramStart"/>
      <w:r>
        <w:t>05.05.2014</w:t>
      </w:r>
      <w:proofErr w:type="gramEnd"/>
      <w:r>
        <w:t xml:space="preserve">; uloženo na </w:t>
      </w:r>
      <w:proofErr w:type="spellStart"/>
      <w:r>
        <w:t>prac</w:t>
      </w:r>
      <w:proofErr w:type="spellEnd"/>
      <w:r>
        <w:t>. Brno-město</w:t>
      </w:r>
    </w:p>
    <w:p w:rsidR="004F3542" w:rsidRDefault="007E0099">
      <w:pPr>
        <w:pStyle w:val="Style142"/>
        <w:shd w:val="clear" w:color="auto" w:fill="auto"/>
        <w:spacing w:before="0" w:after="0" w:line="180" w:lineRule="exact"/>
        <w:ind w:left="7660" w:firstLine="0"/>
        <w:jc w:val="left"/>
      </w:pPr>
      <w:r>
        <w:t>V-5039/2014-702</w:t>
      </w:r>
    </w:p>
    <w:p w:rsidR="004F3542" w:rsidRDefault="007E0099">
      <w:pPr>
        <w:pStyle w:val="Style142"/>
        <w:shd w:val="clear" w:color="auto" w:fill="auto"/>
        <w:spacing w:before="0" w:after="190" w:line="180" w:lineRule="exact"/>
        <w:ind w:left="20" w:firstLine="0"/>
        <w:jc w:val="left"/>
      </w:pPr>
      <w:proofErr w:type="gramStart"/>
      <w:r>
        <w:rPr>
          <w:rStyle w:val="CharStyle181"/>
        </w:rPr>
        <w:t>Pořadí k</w:t>
      </w:r>
      <w:r>
        <w:t xml:space="preserve"> 20.03.2014 08:20</w:t>
      </w:r>
      <w:proofErr w:type="gramEnd"/>
    </w:p>
    <w:p w:rsidR="004F3542" w:rsidRDefault="007E0099">
      <w:pPr>
        <w:pStyle w:val="Style153"/>
        <w:shd w:val="clear" w:color="auto" w:fill="auto"/>
        <w:spacing w:after="14" w:line="180" w:lineRule="exact"/>
        <w:ind w:left="20"/>
      </w:pPr>
      <w:r>
        <w:t>Související zápisy</w:t>
      </w:r>
    </w:p>
    <w:p w:rsidR="004F3542" w:rsidRDefault="007E0099">
      <w:pPr>
        <w:pStyle w:val="Style142"/>
        <w:shd w:val="clear" w:color="auto" w:fill="auto"/>
        <w:spacing w:before="0" w:after="194" w:line="180" w:lineRule="exact"/>
        <w:ind w:left="480" w:firstLine="0"/>
        <w:jc w:val="left"/>
      </w:pPr>
      <w:r>
        <w:t xml:space="preserve">Závazek neumožnit zápis nového </w:t>
      </w:r>
      <w:proofErr w:type="spellStart"/>
      <w:r>
        <w:t>zást</w:t>
      </w:r>
      <w:proofErr w:type="spellEnd"/>
      <w:r>
        <w:t>. práva namísto starého</w:t>
      </w:r>
    </w:p>
    <w:p w:rsidR="004F3542" w:rsidRDefault="007E0099">
      <w:pPr>
        <w:pStyle w:val="Style142"/>
        <w:shd w:val="clear" w:color="auto" w:fill="auto"/>
        <w:spacing w:before="0" w:after="0" w:line="180" w:lineRule="exact"/>
        <w:ind w:left="7860" w:firstLine="0"/>
        <w:jc w:val="left"/>
      </w:pPr>
      <w:r>
        <w:t>Z-13571/2014-702</w:t>
      </w:r>
    </w:p>
    <w:p w:rsidR="004F3542" w:rsidRDefault="007E0099">
      <w:pPr>
        <w:pStyle w:val="Style142"/>
        <w:shd w:val="clear" w:color="auto" w:fill="auto"/>
        <w:spacing w:before="0" w:after="0" w:line="206" w:lineRule="exact"/>
        <w:ind w:left="1640" w:right="520"/>
        <w:jc w:val="left"/>
      </w:pPr>
      <w:r>
        <w:rPr>
          <w:rStyle w:val="CharStyle181"/>
        </w:rPr>
        <w:t>Listina</w:t>
      </w:r>
      <w:r>
        <w:t xml:space="preserve"> Smlouva o </w:t>
      </w:r>
      <w:proofErr w:type="spellStart"/>
      <w:r>
        <w:t>zřizeni</w:t>
      </w:r>
      <w:proofErr w:type="spellEnd"/>
      <w:r>
        <w:t xml:space="preserve"> věcného předkupního práva, o </w:t>
      </w:r>
      <w:proofErr w:type="gramStart"/>
      <w:r>
        <w:t>zřízeni</w:t>
      </w:r>
      <w:proofErr w:type="gramEnd"/>
      <w:r>
        <w:t xml:space="preserve"> zástavního práva podle </w:t>
      </w:r>
      <w:proofErr w:type="spellStart"/>
      <w:r>
        <w:t>obč.z</w:t>
      </w:r>
      <w:proofErr w:type="spellEnd"/>
      <w:r>
        <w:t xml:space="preserve">. KA1309783 ze dne </w:t>
      </w:r>
      <w:proofErr w:type="gramStart"/>
      <w:r>
        <w:t>19.03.2014</w:t>
      </w:r>
      <w:proofErr w:type="gramEnd"/>
      <w:r>
        <w:t xml:space="preserve">. </w:t>
      </w:r>
      <w:proofErr w:type="spellStart"/>
      <w:r>
        <w:t>Právni</w:t>
      </w:r>
      <w:proofErr w:type="spellEnd"/>
      <w:r>
        <w:t xml:space="preserve"> účinky zápisu ke dni</w:t>
      </w:r>
    </w:p>
    <w:p w:rsidR="004F3542" w:rsidRDefault="007E0099">
      <w:pPr>
        <w:pStyle w:val="Style142"/>
        <w:numPr>
          <w:ilvl w:val="0"/>
          <w:numId w:val="64"/>
        </w:numPr>
        <w:shd w:val="clear" w:color="auto" w:fill="auto"/>
        <w:tabs>
          <w:tab w:val="left" w:pos="3011"/>
        </w:tabs>
        <w:spacing w:before="0" w:after="0" w:line="206" w:lineRule="exact"/>
        <w:ind w:left="1640" w:firstLine="0"/>
        <w:jc w:val="both"/>
      </w:pPr>
      <w:r>
        <w:t xml:space="preserve">Zápis </w:t>
      </w:r>
      <w:r>
        <w:t xml:space="preserve">proveden dne </w:t>
      </w:r>
      <w:proofErr w:type="gramStart"/>
      <w:r>
        <w:t>05.05.2014</w:t>
      </w:r>
      <w:proofErr w:type="gramEnd"/>
      <w:r>
        <w:t xml:space="preserve">; uloženo na </w:t>
      </w:r>
      <w:proofErr w:type="spellStart"/>
      <w:r>
        <w:t>prac</w:t>
      </w:r>
      <w:proofErr w:type="spellEnd"/>
      <w:r>
        <w:t>. Brno-město</w:t>
      </w:r>
    </w:p>
    <w:p w:rsidR="004F3542" w:rsidRDefault="007E0099">
      <w:pPr>
        <w:pStyle w:val="Style142"/>
        <w:shd w:val="clear" w:color="auto" w:fill="auto"/>
        <w:spacing w:before="0" w:after="0" w:line="180" w:lineRule="exact"/>
        <w:ind w:left="7660" w:firstLine="0"/>
        <w:jc w:val="left"/>
        <w:sectPr w:rsidR="004F3542">
          <w:type w:val="continuous"/>
          <w:pgSz w:w="11909" w:h="16834"/>
          <w:pgMar w:top="1613" w:right="576" w:bottom="1368" w:left="576" w:header="0" w:footer="3" w:gutter="763"/>
          <w:cols w:space="720"/>
          <w:noEndnote/>
          <w:rtlGutter/>
          <w:docGrid w:linePitch="360"/>
        </w:sectPr>
      </w:pPr>
      <w:r>
        <w:t>V-5039/2014-702</w:t>
      </w:r>
    </w:p>
    <w:p w:rsidR="004F3542" w:rsidRDefault="004F3542">
      <w:pPr>
        <w:spacing w:line="205" w:lineRule="exact"/>
        <w:rPr>
          <w:sz w:val="16"/>
          <w:szCs w:val="16"/>
        </w:rPr>
      </w:pPr>
    </w:p>
    <w:p w:rsidR="004F3542" w:rsidRDefault="004F3542">
      <w:pPr>
        <w:rPr>
          <w:sz w:val="2"/>
          <w:szCs w:val="2"/>
        </w:rPr>
        <w:sectPr w:rsidR="004F3542">
          <w:type w:val="continuous"/>
          <w:pgSz w:w="11909" w:h="16834"/>
          <w:pgMar w:top="0" w:right="0" w:bottom="0" w:left="0" w:header="0" w:footer="3" w:gutter="0"/>
          <w:cols w:space="720"/>
          <w:noEndnote/>
          <w:docGrid w:linePitch="360"/>
        </w:sectPr>
      </w:pPr>
    </w:p>
    <w:p w:rsidR="004F3542" w:rsidRDefault="007E0099">
      <w:pPr>
        <w:pStyle w:val="Style153"/>
        <w:shd w:val="clear" w:color="auto" w:fill="auto"/>
        <w:spacing w:after="5" w:line="180" w:lineRule="exact"/>
      </w:pPr>
      <w:r>
        <w:lastRenderedPageBreak/>
        <w:t>Související zápisy</w:t>
      </w:r>
    </w:p>
    <w:p w:rsidR="004F3542" w:rsidRDefault="007E0099">
      <w:pPr>
        <w:pStyle w:val="Style142"/>
        <w:shd w:val="clear" w:color="auto" w:fill="auto"/>
        <w:spacing w:before="0" w:after="0" w:line="180" w:lineRule="exact"/>
        <w:ind w:firstLine="0"/>
        <w:jc w:val="right"/>
        <w:sectPr w:rsidR="004F3542">
          <w:type w:val="continuous"/>
          <w:pgSz w:w="11909" w:h="16834"/>
          <w:pgMar w:top="1210" w:right="7127" w:bottom="7037" w:left="1012" w:header="0" w:footer="3" w:gutter="0"/>
          <w:cols w:space="720"/>
          <w:noEndnote/>
          <w:docGrid w:linePitch="360"/>
        </w:sectPr>
      </w:pPr>
      <w:r>
        <w:pict>
          <v:shape id="_x0000_s1125" type="#_x0000_t202" style="position:absolute;left:0;text-align:left;margin-left:197.55pt;margin-top:-.05pt;width:158.25pt;height:8.45pt;z-index:-251633664;mso-wrap-distance-left:5pt;mso-wrap-distance-right:5pt;mso-position-horizontal-relative:margin" filled="f" stroked="f">
            <v:textbox style="mso-fit-shape-to-text:t" inset="0,0,0,0">
              <w:txbxContent>
                <w:p w:rsidR="004F3542" w:rsidRDefault="007E0099">
                  <w:pPr>
                    <w:pStyle w:val="Style142"/>
                    <w:shd w:val="clear" w:color="auto" w:fill="auto"/>
                    <w:spacing w:before="0" w:after="0" w:line="170" w:lineRule="exact"/>
                    <w:ind w:left="100" w:firstLine="0"/>
                    <w:jc w:val="left"/>
                  </w:pPr>
                  <w:r>
                    <w:rPr>
                      <w:rStyle w:val="CharStyle143Exact"/>
                      <w:b/>
                      <w:bCs/>
                      <w:spacing w:val="0"/>
                    </w:rPr>
                    <w:t>výhodnějším pořadí nový dluh</w:t>
                  </w:r>
                </w:p>
              </w:txbxContent>
            </v:textbox>
            <w10:wrap type="square" anchorx="margin"/>
          </v:shape>
        </w:pict>
      </w:r>
      <w:r>
        <w:pict>
          <v:shape id="_x0000_s1126" type="#_x0000_t202" style="position:absolute;left:0;text-align:left;margin-left:183.1pt;margin-top:-.35pt;width:13.6pt;height:8.5pt;z-index:-251632640;mso-wrap-distance-left:5.1pt;mso-wrap-distance-right:5pt;mso-position-horizontal-relative:margin" filled="f" stroked="f">
            <v:textbox style="mso-fit-shape-to-text:t" inset="0,0,0,0">
              <w:txbxContent>
                <w:p w:rsidR="004F3542" w:rsidRDefault="007E0099">
                  <w:pPr>
                    <w:pStyle w:val="Style142"/>
                    <w:shd w:val="clear" w:color="auto" w:fill="auto"/>
                    <w:spacing w:before="0" w:after="0" w:line="170" w:lineRule="exact"/>
                    <w:ind w:left="60" w:firstLine="0"/>
                    <w:jc w:val="left"/>
                  </w:pPr>
                  <w:proofErr w:type="gramStart"/>
                  <w:r>
                    <w:rPr>
                      <w:rStyle w:val="CharStyle143Exact"/>
                      <w:b/>
                      <w:bCs/>
                      <w:spacing w:val="0"/>
                    </w:rPr>
                    <w:t>ve</w:t>
                  </w:r>
                  <w:proofErr w:type="gramEnd"/>
                </w:p>
              </w:txbxContent>
            </v:textbox>
            <w10:wrap type="square" anchorx="margin"/>
          </v:shape>
        </w:pict>
      </w:r>
      <w:r>
        <w:t xml:space="preserve">Závazek nezajistit </w:t>
      </w:r>
      <w:proofErr w:type="spellStart"/>
      <w:r>
        <w:t>zást</w:t>
      </w:r>
      <w:proofErr w:type="spellEnd"/>
      <w:r>
        <w:t xml:space="preserve">. </w:t>
      </w:r>
      <w:proofErr w:type="spellStart"/>
      <w:r>
        <w:t>pr</w:t>
      </w:r>
      <w:proofErr w:type="spellEnd"/>
      <w:r>
        <w:t>.</w:t>
      </w:r>
    </w:p>
    <w:p w:rsidR="004F3542" w:rsidRDefault="004F3542">
      <w:pPr>
        <w:spacing w:before="21" w:after="21" w:line="240" w:lineRule="exact"/>
        <w:rPr>
          <w:sz w:val="19"/>
          <w:szCs w:val="19"/>
        </w:rPr>
      </w:pPr>
    </w:p>
    <w:p w:rsidR="004F3542" w:rsidRDefault="004F3542">
      <w:pPr>
        <w:rPr>
          <w:sz w:val="2"/>
          <w:szCs w:val="2"/>
        </w:rPr>
        <w:sectPr w:rsidR="004F3542">
          <w:type w:val="continuous"/>
          <w:pgSz w:w="11909" w:h="16834"/>
          <w:pgMar w:top="0" w:right="0" w:bottom="0" w:left="0" w:header="0" w:footer="3" w:gutter="0"/>
          <w:cols w:space="720"/>
          <w:noEndnote/>
          <w:docGrid w:linePitch="360"/>
        </w:sectPr>
      </w:pPr>
    </w:p>
    <w:p w:rsidR="004F3542" w:rsidRDefault="007E0099">
      <w:pPr>
        <w:pStyle w:val="Style142"/>
        <w:shd w:val="clear" w:color="auto" w:fill="auto"/>
        <w:spacing w:before="0" w:after="0" w:line="180" w:lineRule="exact"/>
        <w:ind w:right="160" w:firstLine="0"/>
        <w:jc w:val="right"/>
      </w:pPr>
      <w:r>
        <w:lastRenderedPageBreak/>
        <w:t>Z-13571/2014-702</w:t>
      </w:r>
    </w:p>
    <w:p w:rsidR="004F3542" w:rsidRDefault="007E0099">
      <w:pPr>
        <w:pStyle w:val="Style142"/>
        <w:shd w:val="clear" w:color="auto" w:fill="auto"/>
        <w:spacing w:before="0" w:after="0" w:line="206" w:lineRule="exact"/>
        <w:ind w:left="900" w:right="300"/>
        <w:jc w:val="left"/>
      </w:pPr>
      <w:r>
        <w:rPr>
          <w:rStyle w:val="CharStyle181"/>
        </w:rPr>
        <w:t>Listina</w:t>
      </w:r>
      <w:r>
        <w:t xml:space="preserve"> Smlouva o zřízení věcného předkupního práva, o zřízení zástavního práva podle </w:t>
      </w:r>
      <w:proofErr w:type="spellStart"/>
      <w:proofErr w:type="gramStart"/>
      <w:r>
        <w:t>obč.z</w:t>
      </w:r>
      <w:proofErr w:type="spellEnd"/>
      <w:r>
        <w:t>.</w:t>
      </w:r>
      <w:proofErr w:type="gramEnd"/>
      <w:r>
        <w:t xml:space="preserve"> KA1309783 ze dne </w:t>
      </w:r>
      <w:proofErr w:type="gramStart"/>
      <w:r>
        <w:t>19.03.2014</w:t>
      </w:r>
      <w:proofErr w:type="gramEnd"/>
      <w:r>
        <w:t>. Právní účinky zápisu ke dni</w:t>
      </w:r>
    </w:p>
    <w:p w:rsidR="004F3542" w:rsidRDefault="007E0099">
      <w:pPr>
        <w:pStyle w:val="Style142"/>
        <w:numPr>
          <w:ilvl w:val="0"/>
          <w:numId w:val="65"/>
        </w:numPr>
        <w:shd w:val="clear" w:color="auto" w:fill="auto"/>
        <w:tabs>
          <w:tab w:val="left" w:pos="2271"/>
        </w:tabs>
        <w:spacing w:before="0" w:after="81" w:line="206" w:lineRule="exact"/>
        <w:ind w:left="900" w:firstLine="0"/>
        <w:jc w:val="both"/>
      </w:pPr>
      <w:r>
        <w:t xml:space="preserve">Zápis proveden dne 05,05.2014; uloženo na </w:t>
      </w:r>
      <w:proofErr w:type="spellStart"/>
      <w:r>
        <w:t>prac</w:t>
      </w:r>
      <w:proofErr w:type="spellEnd"/>
      <w:r>
        <w:t>. Brno-město</w:t>
      </w:r>
    </w:p>
    <w:p w:rsidR="004F3542" w:rsidRDefault="007E0099">
      <w:pPr>
        <w:pStyle w:val="Style142"/>
        <w:shd w:val="clear" w:color="auto" w:fill="auto"/>
        <w:spacing w:before="0" w:after="0" w:line="180" w:lineRule="exact"/>
        <w:ind w:left="6920" w:firstLine="0"/>
        <w:jc w:val="left"/>
        <w:sectPr w:rsidR="004F3542">
          <w:type w:val="continuous"/>
          <w:pgSz w:w="11909" w:h="16834"/>
          <w:pgMar w:top="1210" w:right="1147" w:bottom="7037" w:left="1718" w:header="0" w:footer="3" w:gutter="0"/>
          <w:cols w:space="720"/>
          <w:noEndnote/>
          <w:docGrid w:linePitch="360"/>
        </w:sectPr>
      </w:pPr>
      <w:r>
        <w:t>V-5039/2014-702</w:t>
      </w:r>
    </w:p>
    <w:p w:rsidR="004F3542" w:rsidRDefault="007E0099">
      <w:pPr>
        <w:spacing w:line="360" w:lineRule="exact"/>
      </w:pPr>
      <w:r>
        <w:lastRenderedPageBreak/>
        <w:pict>
          <v:shape id="_x0000_s1127" type="#_x0000_t202" style="position:absolute;margin-left:402.75pt;margin-top:10.5pt;width:87.05pt;height:155.25pt;z-index:251638784;mso-wrap-distance-left:5pt;mso-wrap-distance-right:5pt;mso-position-horizontal-relative:margin" filled="f" stroked="f">
            <v:textbox style="mso-fit-shape-to-text:t" inset="0,0,0,0">
              <w:txbxContent>
                <w:p w:rsidR="004F3542" w:rsidRDefault="007E0099">
                  <w:pPr>
                    <w:pStyle w:val="Style142"/>
                    <w:shd w:val="clear" w:color="auto" w:fill="auto"/>
                    <w:spacing w:before="0" w:after="0" w:line="206" w:lineRule="exact"/>
                    <w:ind w:left="160" w:right="160" w:firstLine="0"/>
                    <w:jc w:val="both"/>
                  </w:pPr>
                  <w:r>
                    <w:rPr>
                      <w:rStyle w:val="CharStyle143Exact"/>
                      <w:b/>
                      <w:bCs/>
                      <w:spacing w:val="0"/>
                    </w:rPr>
                    <w:t>jiné osoby než ČI. 2 smlouvy 5039/2014-702 5039/2014-702 5039/2014-702 5039/2014-702 5039/2014-702 5039/2014-702 5039/2014-702 5039/2014-702 5039/2014-702 5039/2014-702 5039/2014-702 5039/2014-702 5039/2014-702</w:t>
                  </w:r>
                </w:p>
              </w:txbxContent>
            </v:textbox>
            <w10:wrap anchorx="margin"/>
          </v:shape>
        </w:pict>
      </w:r>
      <w:r>
        <w:pict>
          <v:shape id="_x0000_s1128" type="#_x0000_t202" style="position:absolute;margin-left:8.2pt;margin-top:31.55pt;width:180.4pt;height:30.45pt;z-index:251639808;mso-wrap-distance-left:5pt;mso-wrap-distance-right:5pt;mso-position-horizontal-relative:margin" filled="f" stroked="f">
            <v:textbox style="mso-fit-shape-to-text:t" inset="0,0,0,0">
              <w:txbxContent>
                <w:p w:rsidR="004F3542" w:rsidRDefault="007E0099">
                  <w:pPr>
                    <w:pStyle w:val="Style142"/>
                    <w:shd w:val="clear" w:color="auto" w:fill="auto"/>
                    <w:spacing w:before="0" w:after="0" w:line="202" w:lineRule="exact"/>
                    <w:ind w:left="120" w:right="100" w:firstLine="0"/>
                    <w:jc w:val="left"/>
                  </w:pPr>
                  <w:proofErr w:type="spellStart"/>
                  <w:r>
                    <w:rPr>
                      <w:rStyle w:val="CharStyle143Exact"/>
                      <w:b/>
                      <w:bCs/>
                      <w:spacing w:val="0"/>
                      <w:lang w:val="en-US"/>
                    </w:rPr>
                    <w:t>Sberbank</w:t>
                  </w:r>
                  <w:proofErr w:type="spellEnd"/>
                  <w:r>
                    <w:rPr>
                      <w:rStyle w:val="CharStyle143Exact"/>
                      <w:b/>
                      <w:bCs/>
                      <w:spacing w:val="0"/>
                      <w:lang w:val="en-US"/>
                    </w:rPr>
                    <w:t xml:space="preserve"> </w:t>
                  </w:r>
                  <w:r>
                    <w:rPr>
                      <w:rStyle w:val="CharStyle143Exact"/>
                      <w:b/>
                      <w:bCs/>
                      <w:spacing w:val="0"/>
                    </w:rPr>
                    <w:t xml:space="preserve">CZ, </w:t>
                  </w:r>
                  <w:proofErr w:type="gramStart"/>
                  <w:r>
                    <w:rPr>
                      <w:rStyle w:val="CharStyle143Exact"/>
                      <w:b/>
                      <w:bCs/>
                      <w:spacing w:val="0"/>
                    </w:rPr>
                    <w:t>a.s</w:t>
                  </w:r>
                  <w:proofErr w:type="gramEnd"/>
                  <w:r>
                    <w:rPr>
                      <w:rStyle w:val="CharStyle143Exact"/>
                      <w:b/>
                      <w:bCs/>
                      <w:spacing w:val="0"/>
                    </w:rPr>
                    <w:t>., Na Pankráci 1724/129, Nusle, 14000 Praha 4, RČ/IČO: 25083325</w:t>
                  </w:r>
                </w:p>
              </w:txbxContent>
            </v:textbox>
            <w10:wrap anchorx="margin"/>
          </v:shape>
        </w:pict>
      </w:r>
      <w:r>
        <w:pict>
          <v:shape id="_x0000_s1129" type="#_x0000_t202" style="position:absolute;margin-left:393.65pt;margin-top:177.25pt;width:92.8pt;height:8.55pt;z-index:251640832;mso-wrap-distance-left:5pt;mso-wrap-distance-right:5pt;mso-position-horizontal-relative:margin" filled="f" stroked="f">
            <v:textbox style="mso-fit-shape-to-text:t" inset="0,0,0,0">
              <w:txbxContent>
                <w:p w:rsidR="004F3542" w:rsidRDefault="007E0099">
                  <w:pPr>
                    <w:pStyle w:val="Style142"/>
                    <w:shd w:val="clear" w:color="auto" w:fill="auto"/>
                    <w:spacing w:before="0" w:after="0" w:line="170" w:lineRule="exact"/>
                    <w:ind w:left="100" w:firstLine="0"/>
                    <w:jc w:val="left"/>
                  </w:pPr>
                  <w:r>
                    <w:rPr>
                      <w:rStyle w:val="CharStyle143Exact"/>
                      <w:b/>
                      <w:bCs/>
                      <w:spacing w:val="0"/>
                    </w:rPr>
                    <w:t>V-5039/2014-702</w:t>
                  </w:r>
                </w:p>
              </w:txbxContent>
            </v:textbox>
            <w10:wrap anchorx="margin"/>
          </v:shape>
        </w:pict>
      </w:r>
      <w:r>
        <w:pict>
          <v:shape id="_x0000_s1130" type="#_x0000_t202" style="position:absolute;margin-left:403pt;margin-top:195.55pt;width:97.85pt;height:35.25pt;z-index:251641856;mso-wrap-distance-left:5pt;mso-wrap-distance-right:5pt;mso-position-horizontal-relative:margin" filled="f" stroked="f">
            <v:textbox style="mso-fit-shape-to-text:t" inset="0,0,0,0">
              <w:txbxContent>
                <w:p w:rsidR="004F3542" w:rsidRDefault="007E0099">
                  <w:pPr>
                    <w:pStyle w:val="Style142"/>
                    <w:shd w:val="clear" w:color="auto" w:fill="auto"/>
                    <w:spacing w:before="0" w:after="0" w:line="235" w:lineRule="exact"/>
                    <w:ind w:left="100" w:right="100" w:firstLine="80"/>
                    <w:jc w:val="left"/>
                  </w:pPr>
                  <w:r>
                    <w:rPr>
                      <w:rStyle w:val="CharStyle143Exact"/>
                      <w:b/>
                      <w:bCs/>
                      <w:spacing w:val="0"/>
                    </w:rPr>
                    <w:t xml:space="preserve">5039/2014-702 práva podle </w:t>
                  </w:r>
                  <w:proofErr w:type="gramStart"/>
                  <w:r>
                    <w:rPr>
                      <w:rStyle w:val="CharStyle143Exact"/>
                      <w:b/>
                      <w:bCs/>
                      <w:spacing w:val="0"/>
                    </w:rPr>
                    <w:t>20.03.2014</w:t>
                  </w:r>
                  <w:proofErr w:type="gramEnd"/>
                  <w:r>
                    <w:rPr>
                      <w:rStyle w:val="CharStyle143Exact"/>
                      <w:b/>
                      <w:bCs/>
                      <w:spacing w:val="0"/>
                    </w:rPr>
                    <w:t xml:space="preserve">. </w:t>
                  </w:r>
                  <w:proofErr w:type="spellStart"/>
                  <w:r>
                    <w:rPr>
                      <w:rStyle w:val="CharStyle143Exact"/>
                      <w:b/>
                      <w:bCs/>
                      <w:spacing w:val="0"/>
                    </w:rPr>
                    <w:t>Zápi</w:t>
                  </w:r>
                  <w:proofErr w:type="spellEnd"/>
                </w:p>
              </w:txbxContent>
            </v:textbox>
            <w10:wrap anchorx="margin"/>
          </v:shape>
        </w:pict>
      </w:r>
      <w:r>
        <w:pict>
          <v:shape id="_x0000_s1131" type="#_x0000_t202" style="position:absolute;margin-left:210.75pt;margin-top:32.3pt;width:203.7pt;height:173.95pt;z-index:251642880;mso-wrap-distance-left:5pt;mso-wrap-distance-right:5pt;mso-position-horizontal-relative:margin" filled="f" stroked="f">
            <v:textbox style="mso-fit-shape-to-text:t" inset="0,0,0,0">
              <w:txbxContent>
                <w:p w:rsidR="004F3542" w:rsidRDefault="007E0099">
                  <w:pPr>
                    <w:pStyle w:val="Style168"/>
                    <w:shd w:val="clear" w:color="auto" w:fill="auto"/>
                    <w:tabs>
                      <w:tab w:val="left" w:pos="1233"/>
                      <w:tab w:val="right" w:pos="3902"/>
                    </w:tabs>
                    <w:spacing w:line="202" w:lineRule="exact"/>
                    <w:ind w:left="100"/>
                  </w:pPr>
                  <w:r>
                    <w:rPr>
                      <w:rStyle w:val="CharStyle194Exact"/>
                      <w:b/>
                      <w:bCs/>
                      <w:spacing w:val="0"/>
                    </w:rPr>
                    <w:t>Parcela:</w:t>
                  </w:r>
                  <w:r>
                    <w:rPr>
                      <w:rStyle w:val="CharStyle194Exact"/>
                      <w:b/>
                      <w:bCs/>
                      <w:spacing w:val="0"/>
                    </w:rPr>
                    <w:tab/>
                    <w:t>411/12</w:t>
                  </w:r>
                  <w:r>
                    <w:rPr>
                      <w:rStyle w:val="CharStyle194Exact"/>
                      <w:b/>
                      <w:bCs/>
                      <w:spacing w:val="0"/>
                    </w:rPr>
                    <w:tab/>
                    <w:t>V-</w:t>
                  </w:r>
                </w:p>
                <w:p w:rsidR="004F3542" w:rsidRDefault="007E0099">
                  <w:pPr>
                    <w:pStyle w:val="Style168"/>
                    <w:shd w:val="clear" w:color="auto" w:fill="auto"/>
                    <w:tabs>
                      <w:tab w:val="left" w:pos="1233"/>
                      <w:tab w:val="right" w:pos="3902"/>
                    </w:tabs>
                    <w:spacing w:line="202" w:lineRule="exact"/>
                    <w:ind w:left="100"/>
                  </w:pPr>
                  <w:r>
                    <w:rPr>
                      <w:rStyle w:val="CharStyle194Exact"/>
                      <w:b/>
                      <w:bCs/>
                      <w:spacing w:val="0"/>
                    </w:rPr>
                    <w:t>Parcela:</w:t>
                  </w:r>
                  <w:r>
                    <w:rPr>
                      <w:rStyle w:val="CharStyle194Exact"/>
                      <w:b/>
                      <w:bCs/>
                      <w:spacing w:val="0"/>
                    </w:rPr>
                    <w:tab/>
                    <w:t>411/7</w:t>
                  </w:r>
                  <w:r>
                    <w:rPr>
                      <w:rStyle w:val="CharStyle194Exact"/>
                      <w:b/>
                      <w:bCs/>
                      <w:spacing w:val="0"/>
                    </w:rPr>
                    <w:tab/>
                    <w:t>V-</w:t>
                  </w:r>
                </w:p>
                <w:p w:rsidR="004F3542" w:rsidRDefault="007E0099">
                  <w:pPr>
                    <w:pStyle w:val="Style168"/>
                    <w:shd w:val="clear" w:color="auto" w:fill="auto"/>
                    <w:tabs>
                      <w:tab w:val="left" w:pos="1233"/>
                      <w:tab w:val="right" w:pos="3902"/>
                    </w:tabs>
                    <w:spacing w:line="202" w:lineRule="exact"/>
                    <w:ind w:left="100"/>
                  </w:pPr>
                  <w:r>
                    <w:rPr>
                      <w:rStyle w:val="CharStyle194Exact"/>
                      <w:b/>
                      <w:bCs/>
                      <w:spacing w:val="0"/>
                    </w:rPr>
                    <w:t>Parcela:</w:t>
                  </w:r>
                  <w:r>
                    <w:rPr>
                      <w:rStyle w:val="CharStyle194Exact"/>
                      <w:b/>
                      <w:bCs/>
                      <w:spacing w:val="0"/>
                    </w:rPr>
                    <w:tab/>
                    <w:t>411/8</w:t>
                  </w:r>
                  <w:r>
                    <w:rPr>
                      <w:rStyle w:val="CharStyle194Exact"/>
                      <w:b/>
                      <w:bCs/>
                      <w:spacing w:val="0"/>
                    </w:rPr>
                    <w:tab/>
                    <w:t>V</w:t>
                  </w:r>
                </w:p>
                <w:p w:rsidR="004F3542" w:rsidRDefault="007E0099">
                  <w:pPr>
                    <w:pStyle w:val="Style168"/>
                    <w:shd w:val="clear" w:color="auto" w:fill="auto"/>
                    <w:tabs>
                      <w:tab w:val="left" w:pos="1233"/>
                      <w:tab w:val="right" w:pos="3902"/>
                    </w:tabs>
                    <w:spacing w:line="202" w:lineRule="exact"/>
                    <w:ind w:left="100"/>
                  </w:pPr>
                  <w:r>
                    <w:rPr>
                      <w:rStyle w:val="CharStyle194Exact"/>
                      <w:b/>
                      <w:bCs/>
                      <w:spacing w:val="0"/>
                    </w:rPr>
                    <w:t>Parcela;</w:t>
                  </w:r>
                  <w:r>
                    <w:rPr>
                      <w:rStyle w:val="CharStyle194Exact"/>
                      <w:b/>
                      <w:bCs/>
                      <w:spacing w:val="0"/>
                    </w:rPr>
                    <w:tab/>
                    <w:t>612/10</w:t>
                  </w:r>
                  <w:r>
                    <w:rPr>
                      <w:rStyle w:val="CharStyle194Exact"/>
                      <w:b/>
                      <w:bCs/>
                      <w:spacing w:val="0"/>
                    </w:rPr>
                    <w:tab/>
                    <w:t>V</w:t>
                  </w:r>
                </w:p>
                <w:p w:rsidR="004F3542" w:rsidRDefault="007E0099">
                  <w:pPr>
                    <w:pStyle w:val="Style168"/>
                    <w:shd w:val="clear" w:color="auto" w:fill="auto"/>
                    <w:tabs>
                      <w:tab w:val="left" w:pos="1238"/>
                      <w:tab w:val="right" w:pos="3906"/>
                    </w:tabs>
                    <w:spacing w:line="202" w:lineRule="exact"/>
                    <w:ind w:left="100"/>
                  </w:pPr>
                  <w:r>
                    <w:rPr>
                      <w:rStyle w:val="CharStyle194Exact"/>
                      <w:b/>
                      <w:bCs/>
                      <w:spacing w:val="0"/>
                    </w:rPr>
                    <w:t>Parcela:</w:t>
                  </w:r>
                  <w:r>
                    <w:rPr>
                      <w:rStyle w:val="CharStyle194Exact"/>
                      <w:b/>
                      <w:bCs/>
                      <w:spacing w:val="0"/>
                    </w:rPr>
                    <w:tab/>
                    <w:t>612/11</w:t>
                  </w:r>
                  <w:r>
                    <w:rPr>
                      <w:rStyle w:val="CharStyle194Exact"/>
                      <w:b/>
                      <w:bCs/>
                      <w:spacing w:val="0"/>
                    </w:rPr>
                    <w:tab/>
                    <w:t>V-</w:t>
                  </w:r>
                </w:p>
                <w:p w:rsidR="004F3542" w:rsidRDefault="007E0099">
                  <w:pPr>
                    <w:pStyle w:val="Style168"/>
                    <w:shd w:val="clear" w:color="auto" w:fill="auto"/>
                    <w:tabs>
                      <w:tab w:val="left" w:pos="1233"/>
                      <w:tab w:val="right" w:pos="3902"/>
                    </w:tabs>
                    <w:spacing w:line="202" w:lineRule="exact"/>
                    <w:ind w:left="100"/>
                  </w:pPr>
                  <w:r>
                    <w:rPr>
                      <w:rStyle w:val="CharStyle194Exact"/>
                      <w:b/>
                      <w:bCs/>
                      <w:spacing w:val="0"/>
                    </w:rPr>
                    <w:t>Parcela;</w:t>
                  </w:r>
                  <w:r>
                    <w:rPr>
                      <w:rStyle w:val="CharStyle194Exact"/>
                      <w:b/>
                      <w:bCs/>
                      <w:spacing w:val="0"/>
                    </w:rPr>
                    <w:tab/>
                    <w:t>612/14</w:t>
                  </w:r>
                  <w:r>
                    <w:rPr>
                      <w:rStyle w:val="CharStyle194Exact"/>
                      <w:b/>
                      <w:bCs/>
                      <w:spacing w:val="0"/>
                    </w:rPr>
                    <w:tab/>
                    <w:t>V</w:t>
                  </w:r>
                </w:p>
                <w:p w:rsidR="004F3542" w:rsidRDefault="007E0099">
                  <w:pPr>
                    <w:pStyle w:val="Style168"/>
                    <w:shd w:val="clear" w:color="auto" w:fill="auto"/>
                    <w:tabs>
                      <w:tab w:val="left" w:pos="1233"/>
                      <w:tab w:val="right" w:pos="3902"/>
                    </w:tabs>
                    <w:spacing w:line="202" w:lineRule="exact"/>
                    <w:ind w:left="100"/>
                  </w:pPr>
                  <w:r>
                    <w:rPr>
                      <w:rStyle w:val="CharStyle194Exact"/>
                      <w:b/>
                      <w:bCs/>
                      <w:spacing w:val="0"/>
                    </w:rPr>
                    <w:t>Parcela:</w:t>
                  </w:r>
                  <w:r>
                    <w:rPr>
                      <w:rStyle w:val="CharStyle194Exact"/>
                      <w:b/>
                      <w:bCs/>
                      <w:spacing w:val="0"/>
                    </w:rPr>
                    <w:tab/>
                    <w:t>612/15</w:t>
                  </w:r>
                  <w:r>
                    <w:rPr>
                      <w:rStyle w:val="CharStyle194Exact"/>
                      <w:b/>
                      <w:bCs/>
                      <w:spacing w:val="0"/>
                    </w:rPr>
                    <w:tab/>
                    <w:t>V-</w:t>
                  </w:r>
                </w:p>
                <w:p w:rsidR="004F3542" w:rsidRDefault="007E0099">
                  <w:pPr>
                    <w:pStyle w:val="Style168"/>
                    <w:shd w:val="clear" w:color="auto" w:fill="auto"/>
                    <w:tabs>
                      <w:tab w:val="left" w:pos="1238"/>
                      <w:tab w:val="right" w:pos="3906"/>
                    </w:tabs>
                    <w:spacing w:line="202" w:lineRule="exact"/>
                    <w:ind w:left="100"/>
                  </w:pPr>
                  <w:r>
                    <w:rPr>
                      <w:rStyle w:val="CharStyle194Exact"/>
                      <w:b/>
                      <w:bCs/>
                      <w:spacing w:val="0"/>
                    </w:rPr>
                    <w:t>Parcela:</w:t>
                  </w:r>
                  <w:r>
                    <w:rPr>
                      <w:rStyle w:val="CharStyle194Exact"/>
                      <w:b/>
                      <w:bCs/>
                      <w:spacing w:val="0"/>
                    </w:rPr>
                    <w:tab/>
                    <w:t>612/16</w:t>
                  </w:r>
                  <w:r>
                    <w:rPr>
                      <w:rStyle w:val="CharStyle194Exact"/>
                      <w:b/>
                      <w:bCs/>
                      <w:spacing w:val="0"/>
                    </w:rPr>
                    <w:tab/>
                    <w:t>V</w:t>
                  </w:r>
                </w:p>
                <w:p w:rsidR="004F3542" w:rsidRDefault="007E0099">
                  <w:pPr>
                    <w:pStyle w:val="Style168"/>
                    <w:shd w:val="clear" w:color="auto" w:fill="auto"/>
                    <w:tabs>
                      <w:tab w:val="left" w:pos="1233"/>
                      <w:tab w:val="right" w:pos="3902"/>
                    </w:tabs>
                    <w:spacing w:line="202" w:lineRule="exact"/>
                    <w:ind w:left="100"/>
                  </w:pPr>
                  <w:r>
                    <w:rPr>
                      <w:rStyle w:val="CharStyle194Exact"/>
                      <w:b/>
                      <w:bCs/>
                      <w:spacing w:val="0"/>
                    </w:rPr>
                    <w:t>Parcela:</w:t>
                  </w:r>
                  <w:r>
                    <w:rPr>
                      <w:rStyle w:val="CharStyle194Exact"/>
                      <w:b/>
                      <w:bCs/>
                      <w:spacing w:val="0"/>
                    </w:rPr>
                    <w:tab/>
                    <w:t>612/21</w:t>
                  </w:r>
                  <w:r>
                    <w:rPr>
                      <w:rStyle w:val="CharStyle194Exact"/>
                      <w:b/>
                      <w:bCs/>
                      <w:spacing w:val="0"/>
                    </w:rPr>
                    <w:tab/>
                    <w:t>V</w:t>
                  </w:r>
                </w:p>
                <w:p w:rsidR="004F3542" w:rsidRDefault="007E0099">
                  <w:pPr>
                    <w:pStyle w:val="Style168"/>
                    <w:shd w:val="clear" w:color="auto" w:fill="auto"/>
                    <w:tabs>
                      <w:tab w:val="left" w:pos="1238"/>
                      <w:tab w:val="right" w:pos="3906"/>
                    </w:tabs>
                    <w:spacing w:line="202" w:lineRule="exact"/>
                    <w:ind w:left="100"/>
                  </w:pPr>
                  <w:r>
                    <w:rPr>
                      <w:rStyle w:val="CharStyle194Exact"/>
                      <w:b/>
                      <w:bCs/>
                      <w:spacing w:val="0"/>
                    </w:rPr>
                    <w:t>Parcela:</w:t>
                  </w:r>
                  <w:r>
                    <w:rPr>
                      <w:rStyle w:val="CharStyle194Exact"/>
                      <w:b/>
                      <w:bCs/>
                      <w:spacing w:val="0"/>
                    </w:rPr>
                    <w:tab/>
                    <w:t>612/3</w:t>
                  </w:r>
                  <w:r>
                    <w:rPr>
                      <w:rStyle w:val="CharStyle194Exact"/>
                      <w:b/>
                      <w:bCs/>
                      <w:spacing w:val="0"/>
                    </w:rPr>
                    <w:tab/>
                    <w:t>V-</w:t>
                  </w:r>
                </w:p>
                <w:p w:rsidR="004F3542" w:rsidRDefault="007E0099">
                  <w:pPr>
                    <w:pStyle w:val="Style168"/>
                    <w:shd w:val="clear" w:color="auto" w:fill="auto"/>
                    <w:tabs>
                      <w:tab w:val="left" w:pos="1238"/>
                      <w:tab w:val="right" w:pos="3906"/>
                    </w:tabs>
                    <w:spacing w:line="202" w:lineRule="exact"/>
                    <w:ind w:left="100"/>
                  </w:pPr>
                  <w:r>
                    <w:rPr>
                      <w:rStyle w:val="CharStyle194Exact"/>
                      <w:b/>
                      <w:bCs/>
                      <w:spacing w:val="0"/>
                    </w:rPr>
                    <w:t>Parcela:</w:t>
                  </w:r>
                  <w:r>
                    <w:rPr>
                      <w:rStyle w:val="CharStyle194Exact"/>
                      <w:b/>
                      <w:bCs/>
                      <w:spacing w:val="0"/>
                    </w:rPr>
                    <w:tab/>
                    <w:t>612/7</w:t>
                  </w:r>
                  <w:r>
                    <w:rPr>
                      <w:rStyle w:val="CharStyle194Exact"/>
                      <w:b/>
                      <w:bCs/>
                      <w:spacing w:val="0"/>
                    </w:rPr>
                    <w:tab/>
                    <w:t>V-</w:t>
                  </w:r>
                </w:p>
                <w:p w:rsidR="004F3542" w:rsidRDefault="007E0099">
                  <w:pPr>
                    <w:pStyle w:val="Style168"/>
                    <w:shd w:val="clear" w:color="auto" w:fill="auto"/>
                    <w:tabs>
                      <w:tab w:val="left" w:pos="1238"/>
                      <w:tab w:val="right" w:pos="3906"/>
                    </w:tabs>
                    <w:spacing w:line="202" w:lineRule="exact"/>
                    <w:ind w:left="100"/>
                  </w:pPr>
                  <w:r>
                    <w:rPr>
                      <w:rStyle w:val="CharStyle194Exact"/>
                      <w:b/>
                      <w:bCs/>
                      <w:spacing w:val="0"/>
                    </w:rPr>
                    <w:t>Parcela:</w:t>
                  </w:r>
                  <w:r>
                    <w:rPr>
                      <w:rStyle w:val="CharStyle194Exact"/>
                      <w:b/>
                      <w:bCs/>
                      <w:spacing w:val="0"/>
                    </w:rPr>
                    <w:tab/>
                    <w:t>612/9</w:t>
                  </w:r>
                  <w:r>
                    <w:rPr>
                      <w:rStyle w:val="CharStyle194Exact"/>
                      <w:b/>
                      <w:bCs/>
                      <w:spacing w:val="0"/>
                    </w:rPr>
                    <w:tab/>
                    <w:t>V-</w:t>
                  </w:r>
                </w:p>
                <w:p w:rsidR="004F3542" w:rsidRDefault="007E0099">
                  <w:pPr>
                    <w:pStyle w:val="Style168"/>
                    <w:shd w:val="clear" w:color="auto" w:fill="auto"/>
                    <w:tabs>
                      <w:tab w:val="right" w:pos="3906"/>
                    </w:tabs>
                    <w:spacing w:line="202" w:lineRule="exact"/>
                    <w:ind w:left="100"/>
                  </w:pPr>
                  <w:r>
                    <w:rPr>
                      <w:rStyle w:val="CharStyle194Exact"/>
                      <w:b/>
                      <w:bCs/>
                      <w:spacing w:val="0"/>
                    </w:rPr>
                    <w:t>Stavba: bez čp/</w:t>
                  </w:r>
                  <w:proofErr w:type="spellStart"/>
                  <w:r>
                    <w:rPr>
                      <w:rStyle w:val="CharStyle194Exact"/>
                      <w:b/>
                      <w:bCs/>
                      <w:spacing w:val="0"/>
                    </w:rPr>
                    <w:t>če</w:t>
                  </w:r>
                  <w:proofErr w:type="spellEnd"/>
                  <w:r>
                    <w:rPr>
                      <w:rStyle w:val="CharStyle194Exact"/>
                      <w:b/>
                      <w:bCs/>
                      <w:spacing w:val="0"/>
                    </w:rPr>
                    <w:t xml:space="preserve"> na pare.</w:t>
                  </w:r>
                  <w:r>
                    <w:rPr>
                      <w:rStyle w:val="CharStyle194Exact"/>
                      <w:b/>
                      <w:bCs/>
                      <w:spacing w:val="0"/>
                    </w:rPr>
                    <w:tab/>
                    <w:t>V-</w:t>
                  </w:r>
                </w:p>
                <w:p w:rsidR="004F3542" w:rsidRDefault="007E0099">
                  <w:pPr>
                    <w:pStyle w:val="Style168"/>
                    <w:shd w:val="clear" w:color="auto" w:fill="auto"/>
                    <w:spacing w:line="202" w:lineRule="exact"/>
                    <w:ind w:left="100" w:right="1160" w:firstLine="220"/>
                    <w:jc w:val="left"/>
                  </w:pPr>
                  <w:r>
                    <w:rPr>
                      <w:rStyle w:val="CharStyle194Exact"/>
                      <w:b/>
                      <w:bCs/>
                      <w:spacing w:val="0"/>
                    </w:rPr>
                    <w:t>612/11, 612/26 Stavba; bez čp/</w:t>
                  </w:r>
                  <w:proofErr w:type="spellStart"/>
                  <w:r>
                    <w:rPr>
                      <w:rStyle w:val="CharStyle194Exact"/>
                      <w:b/>
                      <w:bCs/>
                      <w:spacing w:val="0"/>
                    </w:rPr>
                    <w:t>ce</w:t>
                  </w:r>
                  <w:proofErr w:type="spellEnd"/>
                  <w:r>
                    <w:rPr>
                      <w:rStyle w:val="CharStyle194Exact"/>
                      <w:b/>
                      <w:bCs/>
                      <w:spacing w:val="0"/>
                    </w:rPr>
                    <w:t xml:space="preserve"> na pare.</w:t>
                  </w:r>
                </w:p>
                <w:p w:rsidR="004F3542" w:rsidRDefault="007E0099">
                  <w:pPr>
                    <w:pStyle w:val="Style168"/>
                    <w:shd w:val="clear" w:color="auto" w:fill="auto"/>
                    <w:spacing w:line="202" w:lineRule="exact"/>
                    <w:ind w:left="100" w:firstLine="220"/>
                    <w:jc w:val="left"/>
                  </w:pPr>
                  <w:r>
                    <w:rPr>
                      <w:rStyle w:val="CharStyle194Exact"/>
                      <w:b/>
                      <w:bCs/>
                      <w:spacing w:val="0"/>
                    </w:rPr>
                    <w:t>612/8</w:t>
                  </w:r>
                </w:p>
                <w:p w:rsidR="004F3542" w:rsidRDefault="007E0099">
                  <w:pPr>
                    <w:pStyle w:val="Style168"/>
                    <w:shd w:val="clear" w:color="auto" w:fill="auto"/>
                    <w:tabs>
                      <w:tab w:val="right" w:pos="3969"/>
                    </w:tabs>
                    <w:spacing w:line="202" w:lineRule="exact"/>
                    <w:ind w:left="100"/>
                  </w:pPr>
                  <w:r>
                    <w:rPr>
                      <w:rStyle w:val="CharStyle194Exact"/>
                      <w:b/>
                      <w:bCs/>
                      <w:spacing w:val="0"/>
                    </w:rPr>
                    <w:t xml:space="preserve">Stavba; Komárov, </w:t>
                  </w:r>
                  <w:proofErr w:type="gramStart"/>
                  <w:r>
                    <w:rPr>
                      <w:rStyle w:val="CharStyle194Exact"/>
                      <w:b/>
                      <w:bCs/>
                      <w:spacing w:val="0"/>
                    </w:rPr>
                    <w:t>č.p.</w:t>
                  </w:r>
                  <w:proofErr w:type="gramEnd"/>
                  <w:r>
                    <w:rPr>
                      <w:rStyle w:val="CharStyle194Exact"/>
                      <w:b/>
                      <w:bCs/>
                      <w:spacing w:val="0"/>
                    </w:rPr>
                    <w:t xml:space="preserve"> 617</w:t>
                  </w:r>
                  <w:r>
                    <w:rPr>
                      <w:rStyle w:val="CharStyle194Exact"/>
                      <w:b/>
                      <w:bCs/>
                      <w:spacing w:val="0"/>
                    </w:rPr>
                    <w:tab/>
                    <w:t>V-</w:t>
                  </w:r>
                </w:p>
              </w:txbxContent>
            </v:textbox>
            <w10:wrap anchorx="margin"/>
          </v:shape>
        </w:pict>
      </w:r>
      <w:r>
        <w:pict>
          <v:shape id="_x0000_s1132" type="#_x0000_t202" style="position:absolute;margin-left:1pt;margin-top:208.95pt;width:411.3pt;height:31.15pt;z-index:251643904;mso-wrap-distance-left:5pt;mso-wrap-distance-right:5pt;mso-position-horizontal-relative:margin" filled="f" stroked="f">
            <v:textbox style="mso-fit-shape-to-text:t" inset="0,0,0,0">
              <w:txbxContent>
                <w:p w:rsidR="004F3542" w:rsidRDefault="007E0099">
                  <w:pPr>
                    <w:pStyle w:val="Style142"/>
                    <w:shd w:val="clear" w:color="auto" w:fill="auto"/>
                    <w:spacing w:before="0" w:after="0" w:line="206" w:lineRule="exact"/>
                    <w:ind w:left="960" w:right="100" w:hanging="860"/>
                    <w:jc w:val="left"/>
                  </w:pPr>
                  <w:r>
                    <w:rPr>
                      <w:rStyle w:val="CharStyle150Exact"/>
                      <w:spacing w:val="0"/>
                    </w:rPr>
                    <w:t xml:space="preserve">Listina </w:t>
                  </w:r>
                  <w:r>
                    <w:rPr>
                      <w:rStyle w:val="CharStyle143Exact"/>
                      <w:b/>
                      <w:bCs/>
                      <w:spacing w:val="0"/>
                    </w:rPr>
                    <w:t xml:space="preserve">Smlouva o </w:t>
                  </w:r>
                  <w:proofErr w:type="gramStart"/>
                  <w:r>
                    <w:rPr>
                      <w:rStyle w:val="CharStyle143Exact"/>
                      <w:b/>
                      <w:bCs/>
                      <w:spacing w:val="0"/>
                    </w:rPr>
                    <w:t>zřízeni</w:t>
                  </w:r>
                  <w:proofErr w:type="gramEnd"/>
                  <w:r>
                    <w:rPr>
                      <w:rStyle w:val="CharStyle143Exact"/>
                      <w:b/>
                      <w:bCs/>
                      <w:spacing w:val="0"/>
                    </w:rPr>
                    <w:t xml:space="preserve"> věcného </w:t>
                  </w:r>
                  <w:r>
                    <w:rPr>
                      <w:rStyle w:val="CharStyle143Exact"/>
                      <w:b/>
                      <w:bCs/>
                      <w:spacing w:val="0"/>
                    </w:rPr>
                    <w:t xml:space="preserve">předkupního práva, o zřízení zástavního </w:t>
                  </w:r>
                  <w:proofErr w:type="spellStart"/>
                  <w:r>
                    <w:rPr>
                      <w:rStyle w:val="CharStyle143Exact"/>
                      <w:b/>
                      <w:bCs/>
                      <w:spacing w:val="0"/>
                    </w:rPr>
                    <w:t>obč.z</w:t>
                  </w:r>
                  <w:proofErr w:type="spellEnd"/>
                  <w:r>
                    <w:rPr>
                      <w:rStyle w:val="CharStyle143Exact"/>
                      <w:b/>
                      <w:bCs/>
                      <w:spacing w:val="0"/>
                    </w:rPr>
                    <w:t xml:space="preserve">. KA1309783 ze dne </w:t>
                  </w:r>
                  <w:proofErr w:type="gramStart"/>
                  <w:r>
                    <w:rPr>
                      <w:rStyle w:val="CharStyle143Exact"/>
                      <w:b/>
                      <w:bCs/>
                      <w:spacing w:val="0"/>
                    </w:rPr>
                    <w:t>19.03.2014</w:t>
                  </w:r>
                  <w:proofErr w:type="gramEnd"/>
                  <w:r>
                    <w:rPr>
                      <w:rStyle w:val="CharStyle143Exact"/>
                      <w:b/>
                      <w:bCs/>
                      <w:spacing w:val="0"/>
                    </w:rPr>
                    <w:t xml:space="preserve">. Právní účinky zápisu ke dni proveden dne </w:t>
                  </w:r>
                  <w:proofErr w:type="gramStart"/>
                  <w:r>
                    <w:rPr>
                      <w:rStyle w:val="CharStyle143Exact"/>
                      <w:b/>
                      <w:bCs/>
                      <w:spacing w:val="0"/>
                    </w:rPr>
                    <w:t>05.05.2014</w:t>
                  </w:r>
                  <w:proofErr w:type="gramEnd"/>
                  <w:r>
                    <w:rPr>
                      <w:rStyle w:val="CharStyle143Exact"/>
                      <w:b/>
                      <w:bCs/>
                      <w:spacing w:val="0"/>
                    </w:rPr>
                    <w:t xml:space="preserve">; uloženo na </w:t>
                  </w:r>
                  <w:proofErr w:type="spellStart"/>
                  <w:r>
                    <w:rPr>
                      <w:rStyle w:val="CharStyle143Exact"/>
                      <w:b/>
                      <w:bCs/>
                      <w:spacing w:val="0"/>
                    </w:rPr>
                    <w:t>prac</w:t>
                  </w:r>
                  <w:proofErr w:type="spellEnd"/>
                  <w:r>
                    <w:rPr>
                      <w:rStyle w:val="CharStyle143Exact"/>
                      <w:b/>
                      <w:bCs/>
                      <w:spacing w:val="0"/>
                    </w:rPr>
                    <w:t>. Brno-město</w:t>
                  </w:r>
                </w:p>
              </w:txbxContent>
            </v:textbox>
            <w10:wrap anchorx="margin"/>
          </v:shape>
        </w:pict>
      </w:r>
      <w:r>
        <w:pict>
          <v:shape id="_x0000_s1133" type="#_x0000_t202" style="position:absolute;margin-left:9.65pt;margin-top:.1pt;width:402.15pt;height:30.5pt;z-index:251644928;mso-wrap-distance-left:5pt;mso-wrap-distance-right:5pt;mso-position-horizontal-relative:margin" filled="f" stroked="f">
            <v:textbox style="mso-fit-shape-to-text:t" inset="0,0,0,0">
              <w:txbxContent>
                <w:p w:rsidR="004F3542" w:rsidRDefault="007E0099">
                  <w:pPr>
                    <w:pStyle w:val="Style142"/>
                    <w:shd w:val="clear" w:color="auto" w:fill="auto"/>
                    <w:spacing w:before="0" w:after="0" w:line="216" w:lineRule="exact"/>
                    <w:ind w:left="240" w:right="100" w:hanging="140"/>
                    <w:jc w:val="left"/>
                  </w:pPr>
                  <w:r>
                    <w:rPr>
                      <w:rStyle w:val="CharStyle143Exact"/>
                      <w:b/>
                      <w:bCs/>
                      <w:spacing w:val="0"/>
                    </w:rPr>
                    <w:t xml:space="preserve">Zákaz zcizeni nebo zatíženi zákaz zřídit zástavní právo, věcné břemeno a právo stavby ve prospěch </w:t>
                  </w:r>
                  <w:proofErr w:type="spellStart"/>
                  <w:r>
                    <w:rPr>
                      <w:rStyle w:val="CharStyle143Exact"/>
                      <w:b/>
                      <w:bCs/>
                      <w:spacing w:val="0"/>
                      <w:lang w:val="en-US"/>
                    </w:rPr>
                    <w:t>Sberbank</w:t>
                  </w:r>
                  <w:proofErr w:type="spellEnd"/>
                  <w:r>
                    <w:rPr>
                      <w:rStyle w:val="CharStyle143Exact"/>
                      <w:b/>
                      <w:bCs/>
                      <w:spacing w:val="0"/>
                      <w:lang w:val="en-US"/>
                    </w:rPr>
                    <w:t xml:space="preserve"> </w:t>
                  </w:r>
                  <w:r>
                    <w:rPr>
                      <w:rStyle w:val="CharStyle143Exact"/>
                      <w:b/>
                      <w:bCs/>
                      <w:spacing w:val="0"/>
                    </w:rPr>
                    <w:t>CZ, a.</w:t>
                  </w:r>
                  <w:r>
                    <w:rPr>
                      <w:rStyle w:val="CharStyle143Exact"/>
                      <w:b/>
                      <w:bCs/>
                      <w:spacing w:val="0"/>
                      <w:lang w:val="en-US"/>
                    </w:rPr>
                    <w:t xml:space="preserve">s., </w:t>
                  </w:r>
                  <w:r>
                    <w:rPr>
                      <w:rStyle w:val="CharStyle143Exact"/>
                      <w:b/>
                      <w:bCs/>
                      <w:spacing w:val="0"/>
                    </w:rPr>
                    <w:t>zákaz zcizeni na dobu trvání zástavního práva - dle</w:t>
                  </w:r>
                </w:p>
              </w:txbxContent>
            </v:textbox>
            <w10:wrap anchorx="margin"/>
          </v:shape>
        </w:pict>
      </w: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467" w:lineRule="exact"/>
      </w:pPr>
    </w:p>
    <w:p w:rsidR="004F3542" w:rsidRDefault="004F3542">
      <w:pPr>
        <w:rPr>
          <w:sz w:val="2"/>
          <w:szCs w:val="2"/>
        </w:rPr>
        <w:sectPr w:rsidR="004F3542">
          <w:type w:val="continuous"/>
          <w:pgSz w:w="11909" w:h="16834"/>
          <w:pgMar w:top="246" w:right="456" w:bottom="246" w:left="456" w:header="0" w:footer="3" w:gutter="0"/>
          <w:cols w:space="720"/>
          <w:noEndnote/>
          <w:docGrid w:linePitch="360"/>
        </w:sectPr>
      </w:pPr>
    </w:p>
    <w:p w:rsidR="004F3542" w:rsidRDefault="007E0099">
      <w:pPr>
        <w:framePr w:h="1517" w:wrap="notBeside" w:vAnchor="text" w:hAnchor="text" w:xAlign="center" w:y="1"/>
        <w:jc w:val="center"/>
        <w:rPr>
          <w:sz w:val="2"/>
          <w:szCs w:val="2"/>
        </w:rPr>
      </w:pPr>
      <w:r>
        <w:lastRenderedPageBreak/>
        <w:fldChar w:fldCharType="begin"/>
      </w:r>
      <w:r>
        <w:instrText xml:space="preserve"> </w:instrText>
      </w:r>
      <w:r>
        <w:instrText>INCLUDEPICTURE  "S:\\UER\\OÚFS\\PRACOVNI H_M\\ME</w:instrText>
      </w:r>
      <w:r>
        <w:instrText>TADATA\\smlouva_61_2015\\media\\image13.jpeg" \* MERGEFORMATINET</w:instrText>
      </w:r>
      <w:r>
        <w:instrText xml:space="preserve"> </w:instrText>
      </w:r>
      <w:r>
        <w:fldChar w:fldCharType="separate"/>
      </w:r>
      <w:r w:rsidR="00FA668B">
        <w:pict>
          <v:shape id="_x0000_i1027" type="#_x0000_t75" style="width:139pt;height:75.75pt">
            <v:imagedata r:id="rId59" r:href="rId60"/>
          </v:shape>
        </w:pict>
      </w:r>
      <w:r>
        <w:fldChar w:fldCharType="end"/>
      </w:r>
    </w:p>
    <w:p w:rsidR="004F3542" w:rsidRDefault="004F3542">
      <w:pPr>
        <w:rPr>
          <w:sz w:val="2"/>
          <w:szCs w:val="2"/>
        </w:rPr>
      </w:pPr>
    </w:p>
    <w:p w:rsidR="004F3542" w:rsidRDefault="004F3542">
      <w:pPr>
        <w:rPr>
          <w:sz w:val="2"/>
          <w:szCs w:val="2"/>
        </w:rPr>
        <w:sectPr w:rsidR="004F3542">
          <w:headerReference w:type="even" r:id="rId61"/>
          <w:headerReference w:type="default" r:id="rId62"/>
          <w:footerReference w:type="even" r:id="rId63"/>
          <w:footerReference w:type="default" r:id="rId64"/>
          <w:footerReference w:type="first" r:id="rId65"/>
          <w:pgSz w:w="11909" w:h="16834"/>
          <w:pgMar w:top="27" w:right="746" w:bottom="27" w:left="8383" w:header="0" w:footer="3" w:gutter="0"/>
          <w:pgNumType w:start="16"/>
          <w:cols w:space="720"/>
          <w:noEndnote/>
          <w:docGrid w:linePitch="360"/>
        </w:sectPr>
      </w:pPr>
    </w:p>
    <w:p w:rsidR="004F3542" w:rsidRDefault="004F3542">
      <w:pPr>
        <w:spacing w:line="240" w:lineRule="exact"/>
        <w:rPr>
          <w:sz w:val="19"/>
          <w:szCs w:val="19"/>
        </w:rPr>
      </w:pPr>
    </w:p>
    <w:p w:rsidR="004F3542" w:rsidRDefault="004F3542">
      <w:pPr>
        <w:spacing w:before="65" w:after="65" w:line="240" w:lineRule="exact"/>
        <w:rPr>
          <w:sz w:val="19"/>
          <w:szCs w:val="19"/>
        </w:rPr>
      </w:pPr>
    </w:p>
    <w:p w:rsidR="004F3542" w:rsidRDefault="004F3542">
      <w:pPr>
        <w:rPr>
          <w:sz w:val="2"/>
          <w:szCs w:val="2"/>
        </w:rPr>
        <w:sectPr w:rsidR="004F3542">
          <w:type w:val="continuous"/>
          <w:pgSz w:w="11909" w:h="16834"/>
          <w:pgMar w:top="0" w:right="0" w:bottom="0" w:left="0" w:header="0" w:footer="3" w:gutter="0"/>
          <w:cols w:space="720"/>
          <w:noEndnote/>
          <w:docGrid w:linePitch="360"/>
        </w:sectPr>
      </w:pPr>
    </w:p>
    <w:p w:rsidR="004F3542" w:rsidRDefault="007E0099">
      <w:pPr>
        <w:pStyle w:val="Style142"/>
        <w:shd w:val="clear" w:color="auto" w:fill="auto"/>
        <w:tabs>
          <w:tab w:val="right" w:pos="6829"/>
          <w:tab w:val="left" w:pos="7034"/>
        </w:tabs>
        <w:spacing w:before="0" w:after="0" w:line="307" w:lineRule="exact"/>
        <w:ind w:left="440" w:firstLine="0"/>
        <w:jc w:val="both"/>
      </w:pPr>
      <w:r>
        <w:rPr>
          <w:rStyle w:val="CharStyle163"/>
        </w:rPr>
        <w:lastRenderedPageBreak/>
        <w:t xml:space="preserve">Okres; </w:t>
      </w:r>
      <w:r>
        <w:t>CZ0642 Brno-město</w:t>
      </w:r>
      <w:r>
        <w:tab/>
      </w:r>
      <w:r>
        <w:rPr>
          <w:rStyle w:val="CharStyle163"/>
        </w:rPr>
        <w:t>Obec:</w:t>
      </w:r>
      <w:r>
        <w:rPr>
          <w:rStyle w:val="CharStyle163"/>
        </w:rPr>
        <w:tab/>
      </w:r>
      <w:r>
        <w:t>582786 Brno</w:t>
      </w:r>
    </w:p>
    <w:p w:rsidR="004F3542" w:rsidRDefault="007E0099">
      <w:pPr>
        <w:pStyle w:val="Style182"/>
        <w:shd w:val="clear" w:color="auto" w:fill="auto"/>
        <w:tabs>
          <w:tab w:val="left" w:pos="5011"/>
        </w:tabs>
        <w:spacing w:line="307" w:lineRule="exact"/>
      </w:pPr>
      <w:proofErr w:type="spellStart"/>
      <w:r>
        <w:t>KaL.úzsml</w:t>
      </w:r>
      <w:proofErr w:type="spellEnd"/>
      <w:r>
        <w:t xml:space="preserve">: </w:t>
      </w:r>
      <w:r>
        <w:rPr>
          <w:rStyle w:val="CharStyle184"/>
        </w:rPr>
        <w:t>611026 Komárov</w:t>
      </w:r>
      <w:r>
        <w:rPr>
          <w:rStyle w:val="CharStyle184"/>
        </w:rPr>
        <w:tab/>
      </w:r>
      <w:r>
        <w:t xml:space="preserve">List vlastnictví: </w:t>
      </w:r>
      <w:r>
        <w:rPr>
          <w:rStyle w:val="CharStyle184"/>
        </w:rPr>
        <w:t>831</w:t>
      </w:r>
    </w:p>
    <w:p w:rsidR="004F3542" w:rsidRDefault="007E0099">
      <w:pPr>
        <w:pStyle w:val="Style142"/>
        <w:numPr>
          <w:ilvl w:val="0"/>
          <w:numId w:val="48"/>
        </w:numPr>
        <w:shd w:val="clear" w:color="auto" w:fill="auto"/>
        <w:tabs>
          <w:tab w:val="left" w:pos="2495"/>
        </w:tabs>
        <w:spacing w:before="0" w:after="77" w:line="180" w:lineRule="exact"/>
        <w:ind w:left="2180" w:firstLine="0"/>
        <w:jc w:val="both"/>
      </w:pPr>
      <w:r>
        <w:t xml:space="preserve">kat. </w:t>
      </w:r>
      <w:proofErr w:type="gramStart"/>
      <w:r>
        <w:t>území</w:t>
      </w:r>
      <w:proofErr w:type="gramEnd"/>
      <w:r>
        <w:t xml:space="preserve"> jsou pozemky vedeny v jedné číselné řadě</w:t>
      </w:r>
    </w:p>
    <w:p w:rsidR="004F3542" w:rsidRDefault="007E0099">
      <w:pPr>
        <w:pStyle w:val="Style153"/>
        <w:shd w:val="clear" w:color="auto" w:fill="auto"/>
        <w:spacing w:line="221" w:lineRule="exact"/>
        <w:ind w:right="2600"/>
        <w:sectPr w:rsidR="004F3542">
          <w:type w:val="continuous"/>
          <w:pgSz w:w="11909" w:h="16834"/>
          <w:pgMar w:top="57" w:right="3098" w:bottom="57" w:left="463" w:header="0" w:footer="3" w:gutter="0"/>
          <w:cols w:space="720"/>
          <w:noEndnote/>
          <w:docGrid w:linePitch="360"/>
        </w:sectPr>
      </w:pPr>
      <w:r>
        <w:pict>
          <v:shape id="_x0000_s1139" type="#_x0000_t202" style="position:absolute;margin-left:206.8pt;margin-top:10.95pt;width:69.05pt;height:8.5pt;z-index:-251631616;mso-wrap-distance-left:5pt;mso-wrap-distance-top:19.85pt;mso-wrap-distance-right:5pt;mso-position-horizontal-relative:margin" filled="f" stroked="f">
            <v:textbox style="mso-fit-shape-to-text:t" inset="0,0,0,0">
              <w:txbxContent>
                <w:p w:rsidR="004F3542" w:rsidRDefault="007E0099">
                  <w:pPr>
                    <w:pStyle w:val="Style153"/>
                    <w:shd w:val="clear" w:color="auto" w:fill="auto"/>
                    <w:spacing w:line="170" w:lineRule="exact"/>
                    <w:ind w:left="100"/>
                  </w:pPr>
                  <w:r>
                    <w:rPr>
                      <w:rStyle w:val="CharStyle154Exact"/>
                      <w:i/>
                      <w:iCs/>
                      <w:spacing w:val="0"/>
                    </w:rPr>
                    <w:t>Povinnost k</w:t>
                  </w:r>
                </w:p>
              </w:txbxContent>
            </v:textbox>
            <w10:wrap type="square" anchorx="margin"/>
          </v:shape>
        </w:pict>
      </w:r>
      <w:r>
        <w:t>Typ v7. tahu Oprávnění pro</w:t>
      </w:r>
    </w:p>
    <w:p w:rsidR="004F3542" w:rsidRDefault="004F3542">
      <w:pPr>
        <w:spacing w:before="17" w:after="17" w:line="240" w:lineRule="exact"/>
        <w:rPr>
          <w:sz w:val="19"/>
          <w:szCs w:val="19"/>
        </w:rPr>
      </w:pPr>
    </w:p>
    <w:p w:rsidR="004F3542" w:rsidRDefault="004F3542">
      <w:pPr>
        <w:rPr>
          <w:sz w:val="2"/>
          <w:szCs w:val="2"/>
        </w:rPr>
        <w:sectPr w:rsidR="004F3542">
          <w:type w:val="continuous"/>
          <w:pgSz w:w="11909" w:h="16834"/>
          <w:pgMar w:top="0" w:right="0" w:bottom="0" w:left="0" w:header="0" w:footer="3" w:gutter="0"/>
          <w:cols w:space="720"/>
          <w:noEndnote/>
          <w:docGrid w:linePitch="360"/>
        </w:sectPr>
      </w:pPr>
    </w:p>
    <w:p w:rsidR="004F3542" w:rsidRDefault="007E0099">
      <w:pPr>
        <w:pStyle w:val="Style142"/>
        <w:shd w:val="clear" w:color="auto" w:fill="auto"/>
        <w:spacing w:before="0" w:after="0" w:line="180" w:lineRule="exact"/>
        <w:ind w:firstLine="0"/>
        <w:jc w:val="left"/>
        <w:sectPr w:rsidR="004F3542">
          <w:type w:val="continuous"/>
          <w:pgSz w:w="11909" w:h="16834"/>
          <w:pgMar w:top="57" w:right="1821" w:bottom="57" w:left="8224" w:header="0" w:footer="3" w:gutter="0"/>
          <w:cols w:space="720"/>
          <w:noEndnote/>
          <w:docGrid w:linePitch="360"/>
        </w:sectPr>
      </w:pPr>
      <w:r>
        <w:lastRenderedPageBreak/>
        <w:t>V-5039/2014-702</w:t>
      </w:r>
    </w:p>
    <w:p w:rsidR="004F3542" w:rsidRDefault="004F3542">
      <w:pPr>
        <w:spacing w:line="42" w:lineRule="exact"/>
        <w:rPr>
          <w:sz w:val="3"/>
          <w:szCs w:val="3"/>
        </w:rPr>
      </w:pPr>
    </w:p>
    <w:p w:rsidR="004F3542" w:rsidRDefault="004F3542">
      <w:pPr>
        <w:rPr>
          <w:sz w:val="2"/>
          <w:szCs w:val="2"/>
        </w:rPr>
        <w:sectPr w:rsidR="004F3542">
          <w:type w:val="continuous"/>
          <w:pgSz w:w="11909" w:h="16834"/>
          <w:pgMar w:top="0" w:right="0" w:bottom="0" w:left="0" w:header="0" w:footer="3" w:gutter="0"/>
          <w:cols w:space="720"/>
          <w:noEndnote/>
          <w:docGrid w:linePitch="360"/>
        </w:sectPr>
      </w:pPr>
    </w:p>
    <w:p w:rsidR="004F3542" w:rsidRDefault="007E0099">
      <w:pPr>
        <w:pStyle w:val="Style142"/>
        <w:shd w:val="clear" w:color="auto" w:fill="auto"/>
        <w:spacing w:before="0" w:after="0" w:line="180" w:lineRule="exact"/>
        <w:ind w:firstLine="0"/>
        <w:jc w:val="left"/>
        <w:sectPr w:rsidR="004F3542">
          <w:type w:val="continuous"/>
          <w:pgSz w:w="11909" w:h="16834"/>
          <w:pgMar w:top="57" w:right="8344" w:bottom="57" w:left="611" w:header="0" w:footer="3" w:gutter="0"/>
          <w:cols w:space="720"/>
          <w:noEndnote/>
          <w:docGrid w:linePitch="360"/>
        </w:sectPr>
      </w:pPr>
      <w:proofErr w:type="spellStart"/>
      <w:r>
        <w:rPr>
          <w:rStyle w:val="CharStyle181"/>
        </w:rPr>
        <w:lastRenderedPageBreak/>
        <w:t>Fořadl</w:t>
      </w:r>
      <w:proofErr w:type="spellEnd"/>
      <w:r>
        <w:rPr>
          <w:rStyle w:val="CharStyle181"/>
        </w:rPr>
        <w:t xml:space="preserve"> k</w:t>
      </w:r>
      <w:r>
        <w:t xml:space="preserve"> 20.03.2014 08:20</w:t>
      </w:r>
    </w:p>
    <w:p w:rsidR="004F3542" w:rsidRDefault="004F3542">
      <w:pPr>
        <w:spacing w:before="6" w:after="6" w:line="240" w:lineRule="exact"/>
        <w:rPr>
          <w:sz w:val="19"/>
          <w:szCs w:val="19"/>
        </w:rPr>
      </w:pPr>
    </w:p>
    <w:p w:rsidR="004F3542" w:rsidRDefault="004F3542">
      <w:pPr>
        <w:rPr>
          <w:sz w:val="2"/>
          <w:szCs w:val="2"/>
        </w:rPr>
        <w:sectPr w:rsidR="004F3542">
          <w:type w:val="continuous"/>
          <w:pgSz w:w="11909" w:h="16834"/>
          <w:pgMar w:top="0" w:right="0" w:bottom="0" w:left="0" w:header="0" w:footer="3" w:gutter="0"/>
          <w:cols w:space="720"/>
          <w:noEndnote/>
          <w:docGrid w:linePitch="360"/>
        </w:sectPr>
      </w:pPr>
    </w:p>
    <w:p w:rsidR="004F3542" w:rsidRDefault="007E0099">
      <w:pPr>
        <w:rPr>
          <w:sz w:val="2"/>
          <w:szCs w:val="2"/>
        </w:rPr>
      </w:pPr>
      <w:r>
        <w:lastRenderedPageBreak/>
        <w:pict>
          <v:shape id="_x0000_s1140" type="#_x0000_t202" style="position:absolute;margin-left:2.9pt;margin-top:183.6pt;width:492.25pt;height:58.35pt;z-index:-251630592;mso-wrap-distance-left:5pt;mso-wrap-distance-right:5pt;mso-position-horizontal-relative:margin" filled="f" stroked="f">
            <v:textbox style="mso-fit-shape-to-text:t" inset="0,0,0,0">
              <w:txbxContent>
                <w:p w:rsidR="004F3542" w:rsidRDefault="007E0099">
                  <w:pPr>
                    <w:pStyle w:val="Style142"/>
                    <w:shd w:val="clear" w:color="auto" w:fill="auto"/>
                    <w:spacing w:before="0" w:after="0" w:line="259" w:lineRule="exact"/>
                    <w:ind w:right="560" w:firstLine="4180"/>
                    <w:jc w:val="left"/>
                  </w:pPr>
                  <w:r>
                    <w:rPr>
                      <w:rStyle w:val="CharStyle143Exact"/>
                      <w:b/>
                      <w:bCs/>
                      <w:spacing w:val="0"/>
                    </w:rPr>
                    <w:t xml:space="preserve">Stavba: Komárov, </w:t>
                  </w:r>
                  <w:proofErr w:type="gramStart"/>
                  <w:r>
                    <w:rPr>
                      <w:rStyle w:val="CharStyle143Exact"/>
                      <w:b/>
                      <w:bCs/>
                      <w:spacing w:val="0"/>
                    </w:rPr>
                    <w:t>č.p.</w:t>
                  </w:r>
                  <w:proofErr w:type="gramEnd"/>
                  <w:r>
                    <w:rPr>
                      <w:rStyle w:val="CharStyle143Exact"/>
                      <w:b/>
                      <w:bCs/>
                      <w:spacing w:val="0"/>
                    </w:rPr>
                    <w:t xml:space="preserve"> 617 </w:t>
                  </w:r>
                  <w:r>
                    <w:rPr>
                      <w:rStyle w:val="CharStyle198Exact"/>
                      <w:spacing w:val="0"/>
                    </w:rPr>
                    <w:t>Listina</w:t>
                  </w:r>
                  <w:r>
                    <w:rPr>
                      <w:rStyle w:val="CharStyle143Exact"/>
                      <w:b/>
                      <w:bCs/>
                      <w:spacing w:val="0"/>
                    </w:rPr>
                    <w:t xml:space="preserve"> Smlouva o zřízení věcného předkupního práva, o zřízení zástavního práva podle</w:t>
                  </w:r>
                </w:p>
                <w:p w:rsidR="004F3542" w:rsidRDefault="007E0099">
                  <w:pPr>
                    <w:pStyle w:val="Style142"/>
                    <w:shd w:val="clear" w:color="auto" w:fill="auto"/>
                    <w:spacing w:before="0" w:after="0" w:line="202" w:lineRule="exact"/>
                    <w:ind w:left="860" w:firstLine="0"/>
                    <w:jc w:val="both"/>
                  </w:pPr>
                  <w:proofErr w:type="spellStart"/>
                  <w:proofErr w:type="gramStart"/>
                  <w:r>
                    <w:rPr>
                      <w:rStyle w:val="CharStyle143Exact"/>
                      <w:b/>
                      <w:bCs/>
                      <w:spacing w:val="0"/>
                    </w:rPr>
                    <w:t>obč.z</w:t>
                  </w:r>
                  <w:proofErr w:type="spellEnd"/>
                  <w:r>
                    <w:rPr>
                      <w:rStyle w:val="CharStyle143Exact"/>
                      <w:b/>
                      <w:bCs/>
                      <w:spacing w:val="0"/>
                    </w:rPr>
                    <w:t>.</w:t>
                  </w:r>
                  <w:proofErr w:type="gramEnd"/>
                  <w:r>
                    <w:rPr>
                      <w:rStyle w:val="CharStyle143Exact"/>
                      <w:b/>
                      <w:bCs/>
                      <w:spacing w:val="0"/>
                    </w:rPr>
                    <w:t xml:space="preserve"> KA1309783 ze dne </w:t>
                  </w:r>
                  <w:proofErr w:type="gramStart"/>
                  <w:r>
                    <w:rPr>
                      <w:rStyle w:val="CharStyle143Exact"/>
                      <w:b/>
                      <w:bCs/>
                      <w:spacing w:val="0"/>
                    </w:rPr>
                    <w:t>19.03.2014</w:t>
                  </w:r>
                  <w:proofErr w:type="gramEnd"/>
                  <w:r>
                    <w:rPr>
                      <w:rStyle w:val="CharStyle143Exact"/>
                      <w:b/>
                      <w:bCs/>
                      <w:spacing w:val="0"/>
                    </w:rPr>
                    <w:t>. Prá</w:t>
                  </w:r>
                  <w:r>
                    <w:rPr>
                      <w:rStyle w:val="CharStyle143Exact"/>
                      <w:b/>
                      <w:bCs/>
                      <w:spacing w:val="0"/>
                    </w:rPr>
                    <w:t xml:space="preserve">vní účinky zápisu ke dni </w:t>
                  </w:r>
                  <w:proofErr w:type="gramStart"/>
                  <w:r>
                    <w:rPr>
                      <w:rStyle w:val="CharStyle143Exact"/>
                      <w:b/>
                      <w:bCs/>
                      <w:spacing w:val="0"/>
                    </w:rPr>
                    <w:t>20.03.2014</w:t>
                  </w:r>
                  <w:proofErr w:type="gramEnd"/>
                  <w:r>
                    <w:rPr>
                      <w:rStyle w:val="CharStyle143Exact"/>
                      <w:b/>
                      <w:bCs/>
                      <w:spacing w:val="0"/>
                    </w:rPr>
                    <w:t xml:space="preserve">. Zápis proveden dne </w:t>
                  </w:r>
                  <w:proofErr w:type="gramStart"/>
                  <w:r>
                    <w:rPr>
                      <w:rStyle w:val="CharStyle143Exact"/>
                      <w:b/>
                      <w:bCs/>
                      <w:spacing w:val="0"/>
                    </w:rPr>
                    <w:t>05.05.2014</w:t>
                  </w:r>
                  <w:proofErr w:type="gramEnd"/>
                  <w:r>
                    <w:rPr>
                      <w:rStyle w:val="CharStyle143Exact"/>
                      <w:b/>
                      <w:bCs/>
                      <w:spacing w:val="0"/>
                    </w:rPr>
                    <w:t xml:space="preserve">; uloženo na </w:t>
                  </w:r>
                  <w:proofErr w:type="spellStart"/>
                  <w:r>
                    <w:rPr>
                      <w:rStyle w:val="CharStyle143Exact"/>
                      <w:b/>
                      <w:bCs/>
                      <w:spacing w:val="0"/>
                    </w:rPr>
                    <w:t>prac</w:t>
                  </w:r>
                  <w:proofErr w:type="spellEnd"/>
                  <w:r>
                    <w:rPr>
                      <w:rStyle w:val="CharStyle143Exact"/>
                      <w:b/>
                      <w:bCs/>
                      <w:spacing w:val="0"/>
                    </w:rPr>
                    <w:t>. Brno-město</w:t>
                  </w:r>
                </w:p>
                <w:p w:rsidR="004F3542" w:rsidRDefault="007E0099">
                  <w:pPr>
                    <w:pStyle w:val="Style142"/>
                    <w:shd w:val="clear" w:color="auto" w:fill="auto"/>
                    <w:spacing w:before="0" w:after="0" w:line="170" w:lineRule="exact"/>
                    <w:ind w:left="7620" w:firstLine="0"/>
                    <w:jc w:val="left"/>
                  </w:pPr>
                  <w:r>
                    <w:rPr>
                      <w:rStyle w:val="CharStyle143Exact"/>
                      <w:b/>
                      <w:bCs/>
                      <w:spacing w:val="0"/>
                    </w:rPr>
                    <w:t>V-5039/2014-702</w:t>
                  </w:r>
                </w:p>
              </w:txbxContent>
            </v:textbox>
            <w10:wrap type="topAndBottom" anchorx="margin"/>
          </v:shape>
        </w:pict>
      </w:r>
      <w:r>
        <w:pict>
          <v:shape id="_x0000_s1141" type="#_x0000_t202" style="position:absolute;margin-left:388.5pt;margin-top:21.95pt;width:87.45pt;height:174.2pt;z-index:-251629568;mso-wrap-distance-left:5pt;mso-wrap-distance-right:5pt;mso-position-horizontal-relative:margin" filled="f" stroked="f">
            <v:textbox style="mso-fit-shape-to-text:t" inset="0,0,0,0">
              <w:txbxContent>
                <w:p w:rsidR="004F3542" w:rsidRDefault="007E0099">
                  <w:pPr>
                    <w:pStyle w:val="Style142"/>
                    <w:shd w:val="clear" w:color="auto" w:fill="auto"/>
                    <w:spacing w:before="0" w:after="0" w:line="202" w:lineRule="exact"/>
                    <w:ind w:left="100" w:firstLine="0"/>
                    <w:jc w:val="left"/>
                  </w:pPr>
                  <w:r>
                    <w:rPr>
                      <w:rStyle w:val="CharStyle143Exact"/>
                      <w:b/>
                      <w:bCs/>
                      <w:spacing w:val="0"/>
                    </w:rPr>
                    <w:t>V-5039/2014-702</w:t>
                  </w:r>
                </w:p>
                <w:p w:rsidR="004F3542" w:rsidRDefault="007E0099">
                  <w:pPr>
                    <w:pStyle w:val="Style142"/>
                    <w:shd w:val="clear" w:color="auto" w:fill="auto"/>
                    <w:spacing w:before="0" w:after="0" w:line="202" w:lineRule="exact"/>
                    <w:ind w:left="100" w:firstLine="0"/>
                    <w:jc w:val="left"/>
                  </w:pPr>
                  <w:r>
                    <w:rPr>
                      <w:rStyle w:val="CharStyle143Exact"/>
                      <w:b/>
                      <w:bCs/>
                      <w:spacing w:val="0"/>
                    </w:rPr>
                    <w:t>V-5039/2014-702</w:t>
                  </w:r>
                </w:p>
                <w:p w:rsidR="004F3542" w:rsidRDefault="007E0099">
                  <w:pPr>
                    <w:pStyle w:val="Style142"/>
                    <w:shd w:val="clear" w:color="auto" w:fill="auto"/>
                    <w:spacing w:before="0" w:after="0" w:line="202" w:lineRule="exact"/>
                    <w:ind w:left="100" w:firstLine="0"/>
                    <w:jc w:val="left"/>
                  </w:pPr>
                  <w:r>
                    <w:rPr>
                      <w:rStyle w:val="CharStyle143Exact"/>
                      <w:b/>
                      <w:bCs/>
                      <w:spacing w:val="0"/>
                    </w:rPr>
                    <w:t>V-5039/2014-702</w:t>
                  </w:r>
                </w:p>
                <w:p w:rsidR="004F3542" w:rsidRDefault="007E0099">
                  <w:pPr>
                    <w:pStyle w:val="Style142"/>
                    <w:shd w:val="clear" w:color="auto" w:fill="auto"/>
                    <w:spacing w:before="0" w:after="0" w:line="202" w:lineRule="exact"/>
                    <w:ind w:left="100" w:firstLine="0"/>
                    <w:jc w:val="left"/>
                  </w:pPr>
                  <w:r>
                    <w:rPr>
                      <w:rStyle w:val="CharStyle143Exact"/>
                      <w:b/>
                      <w:bCs/>
                      <w:spacing w:val="0"/>
                    </w:rPr>
                    <w:t>V-5039/2014-702</w:t>
                  </w:r>
                </w:p>
                <w:p w:rsidR="004F3542" w:rsidRDefault="007E0099">
                  <w:pPr>
                    <w:pStyle w:val="Style142"/>
                    <w:shd w:val="clear" w:color="auto" w:fill="auto"/>
                    <w:spacing w:before="0" w:after="0" w:line="202" w:lineRule="exact"/>
                    <w:ind w:left="100" w:firstLine="0"/>
                    <w:jc w:val="left"/>
                  </w:pPr>
                  <w:r>
                    <w:rPr>
                      <w:rStyle w:val="CharStyle143Exact"/>
                      <w:b/>
                      <w:bCs/>
                      <w:spacing w:val="0"/>
                    </w:rPr>
                    <w:t>V-5039/2014-702</w:t>
                  </w:r>
                </w:p>
                <w:p w:rsidR="004F3542" w:rsidRDefault="007E0099">
                  <w:pPr>
                    <w:pStyle w:val="Style142"/>
                    <w:shd w:val="clear" w:color="auto" w:fill="auto"/>
                    <w:spacing w:before="0" w:after="0" w:line="202" w:lineRule="exact"/>
                    <w:ind w:left="100" w:firstLine="0"/>
                    <w:jc w:val="left"/>
                  </w:pPr>
                  <w:r>
                    <w:rPr>
                      <w:rStyle w:val="CharStyle143Exact"/>
                      <w:b/>
                      <w:bCs/>
                      <w:spacing w:val="0"/>
                    </w:rPr>
                    <w:t>V-5039/2014-702</w:t>
                  </w:r>
                </w:p>
                <w:p w:rsidR="004F3542" w:rsidRDefault="007E0099">
                  <w:pPr>
                    <w:pStyle w:val="Style142"/>
                    <w:shd w:val="clear" w:color="auto" w:fill="auto"/>
                    <w:spacing w:before="0" w:after="0" w:line="202" w:lineRule="exact"/>
                    <w:ind w:left="100" w:firstLine="0"/>
                    <w:jc w:val="left"/>
                  </w:pPr>
                  <w:r>
                    <w:rPr>
                      <w:rStyle w:val="CharStyle143Exact"/>
                      <w:b/>
                      <w:bCs/>
                      <w:spacing w:val="0"/>
                    </w:rPr>
                    <w:t>V-5039/2014-702</w:t>
                  </w:r>
                </w:p>
                <w:p w:rsidR="004F3542" w:rsidRDefault="007E0099">
                  <w:pPr>
                    <w:pStyle w:val="Style142"/>
                    <w:shd w:val="clear" w:color="auto" w:fill="auto"/>
                    <w:spacing w:before="0" w:after="0" w:line="202" w:lineRule="exact"/>
                    <w:ind w:left="100" w:firstLine="0"/>
                    <w:jc w:val="left"/>
                  </w:pPr>
                  <w:r>
                    <w:rPr>
                      <w:rStyle w:val="CharStyle143Exact"/>
                      <w:b/>
                      <w:bCs/>
                      <w:spacing w:val="0"/>
                    </w:rPr>
                    <w:t>V-5039/2014-702</w:t>
                  </w:r>
                </w:p>
                <w:p w:rsidR="004F3542" w:rsidRDefault="007E0099">
                  <w:pPr>
                    <w:pStyle w:val="Style142"/>
                    <w:shd w:val="clear" w:color="auto" w:fill="auto"/>
                    <w:spacing w:before="0" w:after="0" w:line="202" w:lineRule="exact"/>
                    <w:ind w:left="100" w:firstLine="0"/>
                    <w:jc w:val="left"/>
                  </w:pPr>
                  <w:r>
                    <w:rPr>
                      <w:rStyle w:val="CharStyle143Exact"/>
                      <w:b/>
                      <w:bCs/>
                      <w:spacing w:val="0"/>
                    </w:rPr>
                    <w:t>V-5039/2014-702</w:t>
                  </w:r>
                </w:p>
                <w:p w:rsidR="004F3542" w:rsidRDefault="007E0099">
                  <w:pPr>
                    <w:pStyle w:val="Style142"/>
                    <w:shd w:val="clear" w:color="auto" w:fill="auto"/>
                    <w:spacing w:before="0" w:after="0" w:line="202" w:lineRule="exact"/>
                    <w:ind w:left="100" w:firstLine="0"/>
                    <w:jc w:val="left"/>
                  </w:pPr>
                  <w:r>
                    <w:rPr>
                      <w:rStyle w:val="CharStyle143Exact"/>
                      <w:b/>
                      <w:bCs/>
                      <w:spacing w:val="0"/>
                    </w:rPr>
                    <w:t>V-5039/2014-702</w:t>
                  </w:r>
                </w:p>
                <w:p w:rsidR="004F3542" w:rsidRDefault="007E0099">
                  <w:pPr>
                    <w:pStyle w:val="Style142"/>
                    <w:shd w:val="clear" w:color="auto" w:fill="auto"/>
                    <w:spacing w:before="0" w:after="0" w:line="202" w:lineRule="exact"/>
                    <w:ind w:left="100" w:firstLine="0"/>
                    <w:jc w:val="left"/>
                  </w:pPr>
                  <w:r>
                    <w:rPr>
                      <w:rStyle w:val="CharStyle143Exact"/>
                      <w:b/>
                      <w:bCs/>
                      <w:spacing w:val="0"/>
                    </w:rPr>
                    <w:t>V-5039/2014-702</w:t>
                  </w:r>
                </w:p>
                <w:p w:rsidR="004F3542" w:rsidRDefault="007E0099">
                  <w:pPr>
                    <w:pStyle w:val="Style142"/>
                    <w:shd w:val="clear" w:color="auto" w:fill="auto"/>
                    <w:spacing w:before="0" w:after="0" w:line="202" w:lineRule="exact"/>
                    <w:ind w:left="100" w:firstLine="0"/>
                    <w:jc w:val="left"/>
                  </w:pPr>
                  <w:r>
                    <w:rPr>
                      <w:rStyle w:val="CharStyle143Exact"/>
                      <w:b/>
                      <w:bCs/>
                      <w:spacing w:val="0"/>
                    </w:rPr>
                    <w:t>V-5039/2014-702</w:t>
                  </w:r>
                </w:p>
                <w:p w:rsidR="004F3542" w:rsidRDefault="007E0099">
                  <w:pPr>
                    <w:pStyle w:val="Style142"/>
                    <w:shd w:val="clear" w:color="auto" w:fill="auto"/>
                    <w:spacing w:before="0" w:after="205" w:line="202" w:lineRule="exact"/>
                    <w:ind w:left="100" w:firstLine="0"/>
                    <w:jc w:val="left"/>
                  </w:pPr>
                  <w:r>
                    <w:rPr>
                      <w:rStyle w:val="CharStyle143Exact"/>
                      <w:b/>
                      <w:bCs/>
                      <w:spacing w:val="0"/>
                    </w:rPr>
                    <w:t>V-5039/2014-702</w:t>
                  </w:r>
                </w:p>
                <w:p w:rsidR="004F3542" w:rsidRDefault="007E0099">
                  <w:pPr>
                    <w:pStyle w:val="Style142"/>
                    <w:shd w:val="clear" w:color="auto" w:fill="auto"/>
                    <w:spacing w:before="0" w:after="149" w:line="170" w:lineRule="exact"/>
                    <w:ind w:left="100" w:firstLine="0"/>
                    <w:jc w:val="left"/>
                  </w:pPr>
                  <w:r>
                    <w:rPr>
                      <w:rStyle w:val="CharStyle143Exact"/>
                      <w:b/>
                      <w:bCs/>
                      <w:spacing w:val="0"/>
                    </w:rPr>
                    <w:t>V-5039/2014-702</w:t>
                  </w:r>
                </w:p>
                <w:p w:rsidR="004F3542" w:rsidRDefault="007E0099">
                  <w:pPr>
                    <w:pStyle w:val="Style142"/>
                    <w:shd w:val="clear" w:color="auto" w:fill="auto"/>
                    <w:spacing w:before="0" w:after="0" w:line="170" w:lineRule="exact"/>
                    <w:ind w:left="100" w:firstLine="0"/>
                    <w:jc w:val="left"/>
                  </w:pPr>
                  <w:r>
                    <w:rPr>
                      <w:rStyle w:val="CharStyle143Exact"/>
                      <w:b/>
                      <w:bCs/>
                      <w:spacing w:val="0"/>
                    </w:rPr>
                    <w:t>V-5039/2014-702</w:t>
                  </w:r>
                </w:p>
              </w:txbxContent>
            </v:textbox>
            <w10:wrap type="square" anchorx="margin"/>
          </v:shape>
        </w:pict>
      </w:r>
    </w:p>
    <w:p w:rsidR="004F3542" w:rsidRDefault="007E0099">
      <w:pPr>
        <w:pStyle w:val="Style142"/>
        <w:shd w:val="clear" w:color="auto" w:fill="auto"/>
        <w:spacing w:before="0" w:after="0" w:line="216" w:lineRule="exact"/>
        <w:ind w:firstLine="0"/>
        <w:jc w:val="left"/>
      </w:pPr>
      <w:r>
        <w:rPr>
          <w:rStyle w:val="CharStyle181"/>
        </w:rPr>
        <w:t>°</w:t>
      </w:r>
      <w:r>
        <w:t xml:space="preserve"> Předkupní právo</w:t>
      </w:r>
    </w:p>
    <w:p w:rsidR="004F3542" w:rsidRDefault="007E0099">
      <w:pPr>
        <w:pStyle w:val="Style142"/>
        <w:shd w:val="clear" w:color="auto" w:fill="auto"/>
        <w:spacing w:before="0" w:after="0" w:line="216" w:lineRule="exact"/>
        <w:ind w:left="220" w:firstLine="140"/>
        <w:jc w:val="left"/>
      </w:pPr>
      <w:r>
        <w:t xml:space="preserve">po dobu trvání zástavního práva </w:t>
      </w:r>
      <w:proofErr w:type="spellStart"/>
      <w:r>
        <w:rPr>
          <w:lang w:val="en-US"/>
        </w:rPr>
        <w:t>Sberbank</w:t>
      </w:r>
      <w:proofErr w:type="spellEnd"/>
      <w:r>
        <w:rPr>
          <w:lang w:val="en-US"/>
        </w:rPr>
        <w:t xml:space="preserve"> </w:t>
      </w:r>
      <w:r>
        <w:t>CZ, a.s., Na Pankráci 1724/129, Nusle, 14000 Praha 4, RČ/IČO; 25083325</w:t>
      </w:r>
    </w:p>
    <w:p w:rsidR="004F3542" w:rsidRDefault="007E0099">
      <w:pPr>
        <w:pStyle w:val="Style142"/>
        <w:shd w:val="clear" w:color="auto" w:fill="auto"/>
        <w:tabs>
          <w:tab w:val="right" w:pos="1787"/>
        </w:tabs>
        <w:spacing w:before="0" w:after="0" w:line="202" w:lineRule="exact"/>
        <w:ind w:firstLine="0"/>
        <w:jc w:val="both"/>
      </w:pPr>
      <w:r>
        <w:t>Parcela:</w:t>
      </w:r>
      <w:r>
        <w:tab/>
      </w:r>
      <w:r>
        <w:t>411/12</w:t>
      </w:r>
    </w:p>
    <w:p w:rsidR="004F3542" w:rsidRDefault="007E0099">
      <w:pPr>
        <w:pStyle w:val="Style142"/>
        <w:shd w:val="clear" w:color="auto" w:fill="auto"/>
        <w:tabs>
          <w:tab w:val="right" w:pos="1787"/>
        </w:tabs>
        <w:spacing w:before="0" w:after="0" w:line="202" w:lineRule="exact"/>
        <w:ind w:firstLine="0"/>
        <w:jc w:val="both"/>
      </w:pPr>
      <w:r>
        <w:t>Parcela:</w:t>
      </w:r>
      <w:r>
        <w:tab/>
        <w:t>411/7</w:t>
      </w:r>
    </w:p>
    <w:p w:rsidR="004F3542" w:rsidRDefault="007E0099">
      <w:pPr>
        <w:pStyle w:val="Style142"/>
        <w:shd w:val="clear" w:color="auto" w:fill="auto"/>
        <w:tabs>
          <w:tab w:val="right" w:pos="1787"/>
        </w:tabs>
        <w:spacing w:before="0" w:after="0" w:line="202" w:lineRule="exact"/>
        <w:ind w:firstLine="0"/>
        <w:jc w:val="both"/>
      </w:pPr>
      <w:r>
        <w:t>Parcela:</w:t>
      </w:r>
      <w:r>
        <w:tab/>
        <w:t>411/8</w:t>
      </w:r>
    </w:p>
    <w:p w:rsidR="004F3542" w:rsidRDefault="007E0099">
      <w:pPr>
        <w:pStyle w:val="Style142"/>
        <w:shd w:val="clear" w:color="auto" w:fill="auto"/>
        <w:tabs>
          <w:tab w:val="right" w:pos="1787"/>
        </w:tabs>
        <w:spacing w:before="0" w:after="0" w:line="202" w:lineRule="exact"/>
        <w:ind w:firstLine="0"/>
        <w:jc w:val="both"/>
      </w:pPr>
      <w:r>
        <w:t>Parcela:</w:t>
      </w:r>
      <w:r>
        <w:tab/>
        <w:t>612/10</w:t>
      </w:r>
    </w:p>
    <w:p w:rsidR="004F3542" w:rsidRDefault="007E0099">
      <w:pPr>
        <w:pStyle w:val="Style142"/>
        <w:shd w:val="clear" w:color="auto" w:fill="auto"/>
        <w:tabs>
          <w:tab w:val="right" w:pos="1787"/>
        </w:tabs>
        <w:spacing w:before="0" w:after="0" w:line="202" w:lineRule="exact"/>
        <w:ind w:firstLine="0"/>
        <w:jc w:val="both"/>
      </w:pPr>
      <w:r>
        <w:t>Parcela:</w:t>
      </w:r>
      <w:r>
        <w:tab/>
        <w:t>612/11</w:t>
      </w:r>
    </w:p>
    <w:p w:rsidR="004F3542" w:rsidRDefault="007E0099">
      <w:pPr>
        <w:pStyle w:val="Style142"/>
        <w:shd w:val="clear" w:color="auto" w:fill="auto"/>
        <w:tabs>
          <w:tab w:val="right" w:pos="1787"/>
        </w:tabs>
        <w:spacing w:before="0" w:after="0" w:line="202" w:lineRule="exact"/>
        <w:ind w:firstLine="0"/>
        <w:jc w:val="both"/>
      </w:pPr>
      <w:r>
        <w:t>Parcela:</w:t>
      </w:r>
      <w:r>
        <w:tab/>
        <w:t>612/14</w:t>
      </w:r>
    </w:p>
    <w:p w:rsidR="004F3542" w:rsidRDefault="007E0099">
      <w:pPr>
        <w:pStyle w:val="Style142"/>
        <w:shd w:val="clear" w:color="auto" w:fill="auto"/>
        <w:tabs>
          <w:tab w:val="right" w:pos="1787"/>
        </w:tabs>
        <w:spacing w:before="0" w:after="0" w:line="202" w:lineRule="exact"/>
        <w:ind w:firstLine="0"/>
        <w:jc w:val="both"/>
      </w:pPr>
      <w:r>
        <w:t>Parcela:</w:t>
      </w:r>
      <w:r>
        <w:tab/>
        <w:t>612/15</w:t>
      </w:r>
    </w:p>
    <w:p w:rsidR="004F3542" w:rsidRDefault="007E0099">
      <w:pPr>
        <w:pStyle w:val="Style142"/>
        <w:shd w:val="clear" w:color="auto" w:fill="auto"/>
        <w:tabs>
          <w:tab w:val="right" w:pos="1787"/>
        </w:tabs>
        <w:spacing w:before="0" w:after="0" w:line="202" w:lineRule="exact"/>
        <w:ind w:firstLine="0"/>
        <w:jc w:val="both"/>
      </w:pPr>
      <w:r>
        <w:t>Parcela:</w:t>
      </w:r>
      <w:r>
        <w:tab/>
        <w:t>612/16</w:t>
      </w:r>
    </w:p>
    <w:p w:rsidR="004F3542" w:rsidRDefault="007E0099">
      <w:pPr>
        <w:pStyle w:val="Style142"/>
        <w:shd w:val="clear" w:color="auto" w:fill="auto"/>
        <w:tabs>
          <w:tab w:val="right" w:pos="1787"/>
        </w:tabs>
        <w:spacing w:before="0" w:after="0" w:line="202" w:lineRule="exact"/>
        <w:ind w:firstLine="0"/>
        <w:jc w:val="both"/>
      </w:pPr>
      <w:r>
        <w:t>Parcela:</w:t>
      </w:r>
      <w:r>
        <w:tab/>
        <w:t>612/21</w:t>
      </w:r>
    </w:p>
    <w:p w:rsidR="004F3542" w:rsidRDefault="007E0099">
      <w:pPr>
        <w:pStyle w:val="Style142"/>
        <w:shd w:val="clear" w:color="auto" w:fill="auto"/>
        <w:tabs>
          <w:tab w:val="right" w:pos="1787"/>
        </w:tabs>
        <w:spacing w:before="0" w:after="0" w:line="202" w:lineRule="exact"/>
        <w:ind w:right="1060" w:firstLine="0"/>
        <w:jc w:val="left"/>
      </w:pPr>
      <w:r>
        <w:t>Parcela; 612/3 Parcela:</w:t>
      </w:r>
      <w:r>
        <w:lastRenderedPageBreak/>
        <w:tab/>
        <w:t>612/7</w:t>
      </w:r>
    </w:p>
    <w:p w:rsidR="004F3542" w:rsidRDefault="007E0099">
      <w:pPr>
        <w:pStyle w:val="Style142"/>
        <w:shd w:val="clear" w:color="auto" w:fill="auto"/>
        <w:tabs>
          <w:tab w:val="right" w:pos="1787"/>
        </w:tabs>
        <w:spacing w:before="0" w:after="0" w:line="202" w:lineRule="exact"/>
        <w:ind w:firstLine="0"/>
        <w:jc w:val="both"/>
      </w:pPr>
      <w:r>
        <w:t>Parcela:</w:t>
      </w:r>
      <w:r>
        <w:tab/>
        <w:t>612/9</w:t>
      </w:r>
    </w:p>
    <w:p w:rsidR="004F3542" w:rsidRDefault="007E0099">
      <w:pPr>
        <w:pStyle w:val="Style142"/>
        <w:shd w:val="clear" w:color="auto" w:fill="auto"/>
        <w:spacing w:before="0" w:after="0" w:line="202" w:lineRule="exact"/>
        <w:ind w:firstLine="0"/>
        <w:jc w:val="both"/>
      </w:pPr>
      <w:r>
        <w:t>Stavba: bez čp/</w:t>
      </w:r>
      <w:proofErr w:type="spellStart"/>
      <w:r>
        <w:t>če</w:t>
      </w:r>
      <w:proofErr w:type="spellEnd"/>
      <w:r>
        <w:t xml:space="preserve"> na pare.</w:t>
      </w:r>
    </w:p>
    <w:p w:rsidR="004F3542" w:rsidRDefault="007E0099">
      <w:pPr>
        <w:pStyle w:val="Style142"/>
        <w:shd w:val="clear" w:color="auto" w:fill="auto"/>
        <w:spacing w:before="0" w:after="0" w:line="202" w:lineRule="exact"/>
        <w:ind w:firstLine="220"/>
        <w:jc w:val="left"/>
      </w:pPr>
      <w:r>
        <w:t>612/11, 612/26 Stavba: bez čp/</w:t>
      </w:r>
      <w:proofErr w:type="spellStart"/>
      <w:r>
        <w:t>če</w:t>
      </w:r>
      <w:proofErr w:type="spellEnd"/>
      <w:r>
        <w:t xml:space="preserve"> na pare.</w:t>
      </w:r>
    </w:p>
    <w:p w:rsidR="004F3542" w:rsidRDefault="007E0099">
      <w:pPr>
        <w:pStyle w:val="Style142"/>
        <w:shd w:val="clear" w:color="auto" w:fill="auto"/>
        <w:spacing w:before="0" w:after="0" w:line="202" w:lineRule="exact"/>
        <w:ind w:firstLine="220"/>
        <w:jc w:val="left"/>
        <w:sectPr w:rsidR="004F3542">
          <w:type w:val="continuous"/>
          <w:pgSz w:w="11909" w:h="16834"/>
          <w:pgMar w:top="42" w:right="4360" w:bottom="42" w:left="515" w:header="0" w:footer="3" w:gutter="0"/>
          <w:cols w:num="2" w:space="720" w:equalWidth="0">
            <w:col w:w="3782" w:space="456"/>
            <w:col w:w="2794"/>
          </w:cols>
          <w:noEndnote/>
          <w:docGrid w:linePitch="360"/>
        </w:sectPr>
      </w:pPr>
      <w:r>
        <w:t>612/8</w:t>
      </w:r>
    </w:p>
    <w:p w:rsidR="004F3542" w:rsidRDefault="004F3542">
      <w:pPr>
        <w:spacing w:line="240" w:lineRule="exact"/>
        <w:rPr>
          <w:sz w:val="19"/>
          <w:szCs w:val="19"/>
        </w:rPr>
      </w:pPr>
    </w:p>
    <w:p w:rsidR="004F3542" w:rsidRDefault="004F3542">
      <w:pPr>
        <w:spacing w:line="240" w:lineRule="exact"/>
        <w:rPr>
          <w:sz w:val="19"/>
          <w:szCs w:val="19"/>
        </w:rPr>
      </w:pPr>
    </w:p>
    <w:p w:rsidR="004F3542" w:rsidRDefault="004F3542">
      <w:pPr>
        <w:spacing w:line="240" w:lineRule="exact"/>
        <w:rPr>
          <w:sz w:val="19"/>
          <w:szCs w:val="19"/>
        </w:rPr>
      </w:pPr>
    </w:p>
    <w:p w:rsidR="004F3542" w:rsidRDefault="004F3542">
      <w:pPr>
        <w:spacing w:line="240" w:lineRule="exact"/>
        <w:rPr>
          <w:sz w:val="19"/>
          <w:szCs w:val="19"/>
        </w:rPr>
      </w:pPr>
    </w:p>
    <w:p w:rsidR="004F3542" w:rsidRDefault="004F3542">
      <w:pPr>
        <w:spacing w:before="88" w:after="88" w:line="240" w:lineRule="exact"/>
        <w:rPr>
          <w:sz w:val="19"/>
          <w:szCs w:val="19"/>
        </w:rPr>
      </w:pPr>
    </w:p>
    <w:p w:rsidR="004F3542" w:rsidRDefault="004F3542">
      <w:pPr>
        <w:rPr>
          <w:sz w:val="2"/>
          <w:szCs w:val="2"/>
        </w:rPr>
        <w:sectPr w:rsidR="004F3542">
          <w:type w:val="continuous"/>
          <w:pgSz w:w="11909" w:h="16834"/>
          <w:pgMar w:top="0" w:right="0" w:bottom="0" w:left="0" w:header="0" w:footer="3" w:gutter="0"/>
          <w:cols w:space="720"/>
          <w:noEndnote/>
          <w:docGrid w:linePitch="360"/>
        </w:sectPr>
      </w:pPr>
    </w:p>
    <w:p w:rsidR="004F3542" w:rsidRDefault="007E0099">
      <w:pPr>
        <w:pStyle w:val="Style142"/>
        <w:shd w:val="clear" w:color="auto" w:fill="auto"/>
        <w:spacing w:before="0" w:after="0" w:line="180" w:lineRule="exact"/>
        <w:ind w:left="920" w:hanging="880"/>
        <w:jc w:val="left"/>
      </w:pPr>
      <w:r>
        <w:lastRenderedPageBreak/>
        <w:t>o Věcné břemeno (podle listiny)</w:t>
      </w:r>
    </w:p>
    <w:p w:rsidR="004F3542" w:rsidRDefault="007E0099">
      <w:pPr>
        <w:pStyle w:val="Style142"/>
        <w:shd w:val="clear" w:color="auto" w:fill="auto"/>
        <w:tabs>
          <w:tab w:val="center" w:pos="4494"/>
          <w:tab w:val="right" w:pos="5940"/>
        </w:tabs>
        <w:spacing w:before="0" w:after="0" w:line="206" w:lineRule="exact"/>
        <w:ind w:left="40" w:right="1780" w:firstLine="320"/>
        <w:jc w:val="left"/>
      </w:pPr>
      <w:r>
        <w:pict>
          <v:shape id="_x0000_s1142" type="#_x0000_t202" style="position:absolute;left:0;text-align:left;margin-left:389.45pt;margin-top:32.6pt;width:96.9pt;height:8.5pt;z-index:-251628544;mso-wrap-distance-left:5pt;mso-wrap-distance-right:5pt;mso-wrap-distance-bottom:24.7pt;mso-position-horizontal-relative:margin" filled="f" stroked="f">
            <v:textbox style="mso-fit-shape-to-text:t" inset="0,0,0,0">
              <w:txbxContent>
                <w:p w:rsidR="004F3542" w:rsidRDefault="007E0099">
                  <w:pPr>
                    <w:pStyle w:val="Style142"/>
                    <w:shd w:val="clear" w:color="auto" w:fill="auto"/>
                    <w:spacing w:before="0" w:after="0" w:line="170" w:lineRule="exact"/>
                    <w:ind w:left="100" w:firstLine="0"/>
                    <w:jc w:val="left"/>
                  </w:pPr>
                  <w:r>
                    <w:rPr>
                      <w:rStyle w:val="CharStyle143Exact"/>
                      <w:b/>
                      <w:bCs/>
                      <w:spacing w:val="0"/>
                    </w:rPr>
                    <w:t>Z-55217/2009-702</w:t>
                  </w:r>
                </w:p>
              </w:txbxContent>
            </v:textbox>
            <w10:wrap type="square" anchorx="margin"/>
          </v:shape>
        </w:pict>
      </w:r>
      <w:r>
        <w:t>právo zřídit a provozovat podzemní telekomunikační vedeni s názvem "Optické propojení Nemocnice Bohunice - ČEPS - GITY"</w:t>
      </w:r>
      <w:r>
        <w:t xml:space="preserve"> v rozsahu </w:t>
      </w:r>
      <w:proofErr w:type="spellStart"/>
      <w:r>
        <w:t>geom.plánu</w:t>
      </w:r>
      <w:proofErr w:type="spellEnd"/>
      <w:r>
        <w:t xml:space="preserve"> č. 571-1450/2002 GTS </w:t>
      </w:r>
      <w:r>
        <w:rPr>
          <w:lang w:val="en-US"/>
        </w:rPr>
        <w:t xml:space="preserve">Czech </w:t>
      </w:r>
      <w:r>
        <w:t>s.r.o., Přemyslovská</w:t>
      </w:r>
      <w:r>
        <w:tab/>
        <w:t>Parcela;</w:t>
      </w:r>
      <w:r>
        <w:tab/>
        <w:t>612/15</w:t>
      </w:r>
    </w:p>
    <w:p w:rsidR="004F3542" w:rsidRDefault="007E0099">
      <w:pPr>
        <w:pStyle w:val="Style142"/>
        <w:shd w:val="clear" w:color="auto" w:fill="auto"/>
        <w:spacing w:before="0" w:after="0" w:line="206" w:lineRule="exact"/>
        <w:ind w:left="920" w:hanging="880"/>
        <w:jc w:val="left"/>
      </w:pPr>
      <w:r>
        <w:t>2845/43, Žižkov, 13000 Praha 3,</w:t>
      </w:r>
    </w:p>
    <w:p w:rsidR="004F3542" w:rsidRDefault="007E0099">
      <w:pPr>
        <w:pStyle w:val="Style142"/>
        <w:shd w:val="clear" w:color="auto" w:fill="auto"/>
        <w:spacing w:before="0" w:after="0" w:line="206" w:lineRule="exact"/>
        <w:ind w:left="920" w:hanging="880"/>
        <w:jc w:val="left"/>
      </w:pPr>
      <w:r>
        <w:t>RČ/IČO: 28492170</w:t>
      </w:r>
    </w:p>
    <w:p w:rsidR="004F3542" w:rsidRDefault="007E0099">
      <w:pPr>
        <w:pStyle w:val="Style142"/>
        <w:shd w:val="clear" w:color="auto" w:fill="auto"/>
        <w:spacing w:before="0" w:after="0" w:line="202" w:lineRule="exact"/>
        <w:ind w:left="920" w:right="1780" w:hanging="880"/>
        <w:jc w:val="left"/>
      </w:pPr>
      <w:r>
        <w:rPr>
          <w:rStyle w:val="CharStyle181"/>
        </w:rPr>
        <w:t>Listina</w:t>
      </w:r>
      <w:r>
        <w:t xml:space="preserve"> Smlouva o zřízení věcného břemene - úplatná ze dne </w:t>
      </w:r>
      <w:proofErr w:type="gramStart"/>
      <w:r>
        <w:t>29.06.2004</w:t>
      </w:r>
      <w:proofErr w:type="gramEnd"/>
      <w:r>
        <w:t xml:space="preserve">. Právní účinky vkladu práva ke dni </w:t>
      </w:r>
      <w:proofErr w:type="gramStart"/>
      <w:r>
        <w:t>30.06.2004</w:t>
      </w:r>
      <w:proofErr w:type="gramEnd"/>
      <w:r>
        <w:t>.</w:t>
      </w:r>
    </w:p>
    <w:p w:rsidR="004F3542" w:rsidRDefault="007E0099">
      <w:pPr>
        <w:pStyle w:val="Style142"/>
        <w:shd w:val="clear" w:color="auto" w:fill="auto"/>
        <w:spacing w:before="0" w:after="0" w:line="180" w:lineRule="exact"/>
        <w:ind w:left="7700" w:firstLine="0"/>
        <w:jc w:val="left"/>
      </w:pPr>
      <w:r>
        <w:t>V-95</w:t>
      </w:r>
      <w:r>
        <w:t>06/2004-702</w:t>
      </w:r>
    </w:p>
    <w:p w:rsidR="004F3542" w:rsidRDefault="007E0099">
      <w:pPr>
        <w:pStyle w:val="Style142"/>
        <w:shd w:val="clear" w:color="auto" w:fill="auto"/>
        <w:spacing w:before="0" w:after="0" w:line="197" w:lineRule="exact"/>
        <w:ind w:left="920" w:right="1780" w:hanging="880"/>
        <w:jc w:val="left"/>
      </w:pPr>
      <w:r>
        <w:rPr>
          <w:rStyle w:val="CharStyle181"/>
        </w:rPr>
        <w:t>Listina</w:t>
      </w:r>
      <w:r>
        <w:t xml:space="preserve"> Výpis z obchodního rejstříku prokazující převzetí jmění obchodní společnosti dne </w:t>
      </w:r>
      <w:proofErr w:type="gramStart"/>
      <w:r>
        <w:t>02.07.2009</w:t>
      </w:r>
      <w:proofErr w:type="gramEnd"/>
      <w:r>
        <w:t>.</w:t>
      </w:r>
    </w:p>
    <w:p w:rsidR="004F3542" w:rsidRDefault="007E0099">
      <w:pPr>
        <w:pStyle w:val="Style142"/>
        <w:shd w:val="clear" w:color="auto" w:fill="auto"/>
        <w:spacing w:before="0" w:after="185" w:line="180" w:lineRule="exact"/>
        <w:ind w:left="7700" w:firstLine="0"/>
        <w:jc w:val="left"/>
      </w:pPr>
      <w:r>
        <w:t>Z-34144/2009-702</w:t>
      </w:r>
    </w:p>
    <w:p w:rsidR="004F3542" w:rsidRDefault="007E0099">
      <w:pPr>
        <w:pStyle w:val="Style142"/>
        <w:shd w:val="clear" w:color="auto" w:fill="auto"/>
        <w:spacing w:before="0" w:after="0" w:line="180" w:lineRule="exact"/>
        <w:ind w:left="920" w:hanging="880"/>
        <w:jc w:val="left"/>
      </w:pPr>
      <w:r>
        <w:t>o Věcné břemeno (podle listiny)</w:t>
      </w:r>
    </w:p>
    <w:p w:rsidR="004F3542" w:rsidRDefault="007E0099">
      <w:pPr>
        <w:pStyle w:val="Style142"/>
        <w:shd w:val="clear" w:color="auto" w:fill="auto"/>
        <w:tabs>
          <w:tab w:val="center" w:pos="4670"/>
          <w:tab w:val="right" w:pos="5940"/>
          <w:tab w:val="left" w:pos="7910"/>
        </w:tabs>
        <w:spacing w:before="0" w:after="0" w:line="206" w:lineRule="exact"/>
        <w:ind w:left="220" w:right="1540" w:firstLine="140"/>
        <w:jc w:val="left"/>
      </w:pPr>
      <w:r>
        <w:t>právo zřídit a provozovat podzemní telekomunikační vedení s názvem "</w:t>
      </w:r>
      <w:r>
        <w:t xml:space="preserve">Optické propojení Brno 2002 - úsek bratří </w:t>
      </w:r>
      <w:proofErr w:type="spellStart"/>
      <w:r>
        <w:t>Žúrkú</w:t>
      </w:r>
      <w:proofErr w:type="spellEnd"/>
      <w:r>
        <w:t xml:space="preserve"> - Svatopetrská - Cejl" v rozsahu </w:t>
      </w:r>
      <w:proofErr w:type="spellStart"/>
      <w:r>
        <w:t>geom.plánu</w:t>
      </w:r>
      <w:proofErr w:type="spellEnd"/>
      <w:r>
        <w:t xml:space="preserve"> č. 584-312/2003 GTS </w:t>
      </w:r>
      <w:r>
        <w:rPr>
          <w:lang w:val="en-US"/>
        </w:rPr>
        <w:t xml:space="preserve">Czech </w:t>
      </w:r>
      <w:r>
        <w:t>s.</w:t>
      </w:r>
      <w:proofErr w:type="gramStart"/>
      <w:r>
        <w:t>r.o..</w:t>
      </w:r>
      <w:proofErr w:type="gramEnd"/>
      <w:r>
        <w:t xml:space="preserve"> Přemyslovská</w:t>
      </w:r>
      <w:r>
        <w:tab/>
        <w:t>Parcela:</w:t>
      </w:r>
      <w:r>
        <w:tab/>
        <w:t>411/7</w:t>
      </w:r>
      <w:r>
        <w:tab/>
        <w:t>Z-55217/2009-702</w:t>
      </w:r>
    </w:p>
    <w:p w:rsidR="004F3542" w:rsidRDefault="007E0099">
      <w:pPr>
        <w:pStyle w:val="Style142"/>
        <w:shd w:val="clear" w:color="auto" w:fill="auto"/>
        <w:spacing w:before="0" w:after="0" w:line="206" w:lineRule="exact"/>
        <w:ind w:left="220" w:firstLine="0"/>
        <w:jc w:val="left"/>
      </w:pPr>
      <w:r>
        <w:t>2845/43, Žižkov, 13000 Praha 3,</w:t>
      </w:r>
    </w:p>
    <w:p w:rsidR="004F3542" w:rsidRDefault="007E0099">
      <w:pPr>
        <w:pStyle w:val="Style142"/>
        <w:shd w:val="clear" w:color="auto" w:fill="auto"/>
        <w:spacing w:before="0" w:after="0" w:line="206" w:lineRule="exact"/>
        <w:ind w:left="220" w:firstLine="0"/>
        <w:jc w:val="left"/>
      </w:pPr>
      <w:r>
        <w:t>RČ/IČO: 28492170</w:t>
      </w:r>
    </w:p>
    <w:p w:rsidR="004F3542" w:rsidRDefault="007E0099">
      <w:pPr>
        <w:pStyle w:val="Style142"/>
        <w:shd w:val="clear" w:color="auto" w:fill="auto"/>
        <w:spacing w:before="0" w:after="0" w:line="202" w:lineRule="exact"/>
        <w:ind w:left="920" w:right="1780" w:hanging="880"/>
        <w:jc w:val="left"/>
      </w:pPr>
      <w:r>
        <w:rPr>
          <w:rStyle w:val="CharStyle181"/>
        </w:rPr>
        <w:t>Listina</w:t>
      </w:r>
      <w:r>
        <w:t xml:space="preserve"> Smlouva o zřízení věcného bř</w:t>
      </w:r>
      <w:r>
        <w:t xml:space="preserve">emene - úplatná ze dne </w:t>
      </w:r>
      <w:proofErr w:type="gramStart"/>
      <w:r>
        <w:t>29.06.2004</w:t>
      </w:r>
      <w:proofErr w:type="gramEnd"/>
      <w:r>
        <w:t>. Právní účinky vkladu práva ke dni 30.06,2004.</w:t>
      </w:r>
    </w:p>
    <w:p w:rsidR="004F3542" w:rsidRDefault="007E0099">
      <w:pPr>
        <w:pStyle w:val="Style142"/>
        <w:shd w:val="clear" w:color="auto" w:fill="auto"/>
        <w:spacing w:before="0" w:after="1344" w:line="180" w:lineRule="exact"/>
        <w:ind w:left="7700" w:firstLine="0"/>
        <w:jc w:val="left"/>
      </w:pPr>
      <w:r>
        <w:t>V-9509/2004-702</w:t>
      </w:r>
    </w:p>
    <w:p w:rsidR="004F3542" w:rsidRDefault="007E0099">
      <w:pPr>
        <w:framePr w:h="365" w:wrap="notBeside" w:vAnchor="text" w:hAnchor="text" w:xAlign="right" w:y="1"/>
        <w:jc w:val="right"/>
        <w:rPr>
          <w:sz w:val="2"/>
          <w:szCs w:val="2"/>
        </w:rPr>
      </w:pPr>
      <w:r>
        <w:fldChar w:fldCharType="begin"/>
      </w:r>
      <w:r>
        <w:instrText xml:space="preserve"> </w:instrText>
      </w:r>
      <w:r>
        <w:instrText>INCLUDEPICTURE  "S:\\UER\\OÚFS\\PRACOVNI H_M\\METADATA\\smlouva_61_2015\\media\\image14.jpeg" \* MERGEFORMATINET</w:instrText>
      </w:r>
      <w:r>
        <w:instrText xml:space="preserve"> </w:instrText>
      </w:r>
      <w:r>
        <w:fldChar w:fldCharType="separate"/>
      </w:r>
      <w:r w:rsidR="00FA668B">
        <w:pict>
          <v:shape id="_x0000_i1028" type="#_x0000_t75" style="width:16.9pt;height:18.15pt">
            <v:imagedata r:id="rId66" r:href="rId67"/>
          </v:shape>
        </w:pict>
      </w:r>
      <w:r>
        <w:fldChar w:fldCharType="end"/>
      </w:r>
    </w:p>
    <w:p w:rsidR="004F3542" w:rsidRDefault="004F3542">
      <w:pPr>
        <w:rPr>
          <w:sz w:val="2"/>
          <w:szCs w:val="2"/>
        </w:rPr>
      </w:pPr>
    </w:p>
    <w:p w:rsidR="004F3542" w:rsidRDefault="004F3542">
      <w:pPr>
        <w:rPr>
          <w:sz w:val="2"/>
          <w:szCs w:val="2"/>
        </w:rPr>
        <w:sectPr w:rsidR="004F3542">
          <w:type w:val="continuous"/>
          <w:pgSz w:w="11909" w:h="16834"/>
          <w:pgMar w:top="27" w:right="213" w:bottom="27" w:left="506" w:header="0" w:footer="3" w:gutter="0"/>
          <w:cols w:space="720"/>
          <w:noEndnote/>
          <w:docGrid w:linePitch="360"/>
        </w:sectPr>
      </w:pPr>
    </w:p>
    <w:p w:rsidR="004F3542" w:rsidRDefault="007E0099">
      <w:pPr>
        <w:pStyle w:val="Style142"/>
        <w:shd w:val="clear" w:color="auto" w:fill="auto"/>
        <w:tabs>
          <w:tab w:val="right" w:pos="6763"/>
          <w:tab w:val="right" w:pos="7584"/>
          <w:tab w:val="right" w:pos="8136"/>
        </w:tabs>
        <w:spacing w:before="0" w:after="14" w:line="180" w:lineRule="exact"/>
        <w:ind w:left="360" w:firstLine="0"/>
        <w:jc w:val="both"/>
      </w:pPr>
      <w:r>
        <w:rPr>
          <w:rStyle w:val="CharStyle163"/>
        </w:rPr>
        <w:lastRenderedPageBreak/>
        <w:t xml:space="preserve">Okres; </w:t>
      </w:r>
      <w:r>
        <w:t xml:space="preserve">CZ0642 </w:t>
      </w:r>
      <w:r>
        <w:t>Brno-město</w:t>
      </w:r>
      <w:r>
        <w:tab/>
      </w:r>
      <w:r>
        <w:rPr>
          <w:rStyle w:val="CharStyle163"/>
        </w:rPr>
        <w:t>Obec:</w:t>
      </w:r>
      <w:r>
        <w:rPr>
          <w:rStyle w:val="CharStyle163"/>
        </w:rPr>
        <w:tab/>
      </w:r>
      <w:r>
        <w:t>582786</w:t>
      </w:r>
      <w:r>
        <w:tab/>
        <w:t>Brno</w:t>
      </w:r>
    </w:p>
    <w:p w:rsidR="004F3542" w:rsidRDefault="007E0099">
      <w:pPr>
        <w:pStyle w:val="Style182"/>
        <w:shd w:val="clear" w:color="auto" w:fill="auto"/>
        <w:tabs>
          <w:tab w:val="center" w:pos="5201"/>
          <w:tab w:val="left" w:pos="5589"/>
        </w:tabs>
        <w:spacing w:after="14" w:line="180" w:lineRule="exact"/>
        <w:ind w:left="60"/>
      </w:pPr>
      <w:r>
        <w:rPr>
          <w:rStyle w:val="CharStyle199"/>
        </w:rPr>
        <w:t>,</w:t>
      </w:r>
      <w:proofErr w:type="spellStart"/>
      <w:proofErr w:type="gramStart"/>
      <w:r>
        <w:rPr>
          <w:rStyle w:val="CharStyle199"/>
        </w:rPr>
        <w:t>at</w:t>
      </w:r>
      <w:proofErr w:type="gramEnd"/>
      <w:r>
        <w:rPr>
          <w:rStyle w:val="CharStyle199"/>
        </w:rPr>
        <w:t>.</w:t>
      </w:r>
      <w:proofErr w:type="gramStart"/>
      <w:r>
        <w:t>území</w:t>
      </w:r>
      <w:proofErr w:type="spellEnd"/>
      <w:proofErr w:type="gramEnd"/>
      <w:r>
        <w:t xml:space="preserve">: </w:t>
      </w:r>
      <w:r>
        <w:rPr>
          <w:rStyle w:val="CharStyle184"/>
        </w:rPr>
        <w:t>611026 Komárov</w:t>
      </w:r>
      <w:r>
        <w:rPr>
          <w:rStyle w:val="CharStyle184"/>
        </w:rPr>
        <w:tab/>
      </w:r>
      <w:r>
        <w:t>List</w:t>
      </w:r>
      <w:r>
        <w:tab/>
        <w:t xml:space="preserve">vlastnictví: </w:t>
      </w:r>
      <w:r>
        <w:rPr>
          <w:rStyle w:val="CharStyle184"/>
        </w:rPr>
        <w:t>831</w:t>
      </w:r>
    </w:p>
    <w:p w:rsidR="004F3542" w:rsidRDefault="007E0099">
      <w:pPr>
        <w:pStyle w:val="Style142"/>
        <w:numPr>
          <w:ilvl w:val="0"/>
          <w:numId w:val="48"/>
        </w:numPr>
        <w:shd w:val="clear" w:color="auto" w:fill="auto"/>
        <w:tabs>
          <w:tab w:val="left" w:pos="2432"/>
        </w:tabs>
        <w:spacing w:before="0" w:after="185" w:line="180" w:lineRule="exact"/>
        <w:ind w:left="2140" w:firstLine="0"/>
        <w:jc w:val="both"/>
      </w:pPr>
      <w:r>
        <w:t xml:space="preserve">kat. </w:t>
      </w:r>
      <w:proofErr w:type="gramStart"/>
      <w:r>
        <w:t>území</w:t>
      </w:r>
      <w:proofErr w:type="gramEnd"/>
      <w:r>
        <w:t xml:space="preserve"> jsou pozemky vedeny v jedné </w:t>
      </w:r>
      <w:proofErr w:type="spellStart"/>
      <w:r>
        <w:t>ciselné</w:t>
      </w:r>
      <w:proofErr w:type="spellEnd"/>
      <w:r>
        <w:t xml:space="preserve"> řadě</w:t>
      </w:r>
    </w:p>
    <w:p w:rsidR="004F3542" w:rsidRDefault="007E0099">
      <w:pPr>
        <w:pStyle w:val="Style151"/>
        <w:shd w:val="clear" w:color="auto" w:fill="auto"/>
        <w:spacing w:after="19" w:line="180" w:lineRule="exact"/>
        <w:ind w:left="60"/>
      </w:pPr>
      <w:r>
        <w:rPr>
          <w:rStyle w:val="CharStyle174"/>
        </w:rPr>
        <w:t xml:space="preserve">Typ </w:t>
      </w:r>
      <w:r>
        <w:t>vztahu</w:t>
      </w:r>
    </w:p>
    <w:p w:rsidR="004F3542" w:rsidRDefault="007E0099">
      <w:pPr>
        <w:pStyle w:val="Style151"/>
        <w:shd w:val="clear" w:color="auto" w:fill="auto"/>
        <w:tabs>
          <w:tab w:val="center" w:pos="4665"/>
          <w:tab w:val="left" w:pos="5330"/>
        </w:tabs>
        <w:spacing w:after="173" w:line="180" w:lineRule="exact"/>
        <w:ind w:left="60"/>
      </w:pPr>
      <w:r>
        <w:t>Oprávnění pro</w:t>
      </w:r>
      <w:r>
        <w:tab/>
        <w:t>Povinnost</w:t>
      </w:r>
      <w:r>
        <w:tab/>
        <w:t>k</w:t>
      </w:r>
    </w:p>
    <w:p w:rsidR="004F3542" w:rsidRDefault="007E0099">
      <w:pPr>
        <w:pStyle w:val="Style142"/>
        <w:shd w:val="clear" w:color="auto" w:fill="auto"/>
        <w:spacing w:before="0" w:after="77" w:line="202" w:lineRule="exact"/>
        <w:ind w:left="940" w:right="180" w:hanging="860"/>
        <w:jc w:val="left"/>
      </w:pPr>
      <w:r>
        <w:rPr>
          <w:rStyle w:val="CharStyle162"/>
        </w:rPr>
        <w:t>Listina</w:t>
      </w:r>
      <w:r>
        <w:rPr>
          <w:rStyle w:val="CharStyle163"/>
        </w:rPr>
        <w:t xml:space="preserve"> </w:t>
      </w:r>
      <w:r>
        <w:t>Výpis z obchodního rejstříku prokazující převzetí jmění obchodní společnosti ze dn</w:t>
      </w:r>
      <w:r>
        <w:t xml:space="preserve">e </w:t>
      </w:r>
      <w:proofErr w:type="gramStart"/>
      <w:r>
        <w:t>02.07.2009</w:t>
      </w:r>
      <w:proofErr w:type="gramEnd"/>
      <w:r>
        <w:t>.</w:t>
      </w:r>
    </w:p>
    <w:p w:rsidR="004F3542" w:rsidRDefault="007E0099">
      <w:pPr>
        <w:pStyle w:val="Style142"/>
        <w:shd w:val="clear" w:color="auto" w:fill="auto"/>
        <w:spacing w:before="0" w:after="185" w:line="180" w:lineRule="exact"/>
        <w:ind w:left="7720" w:firstLine="0"/>
        <w:jc w:val="left"/>
      </w:pPr>
      <w:r>
        <w:t>Z-34144/2009-702</w:t>
      </w:r>
    </w:p>
    <w:p w:rsidR="004F3542" w:rsidRDefault="007E0099">
      <w:pPr>
        <w:pStyle w:val="Style142"/>
        <w:shd w:val="clear" w:color="auto" w:fill="auto"/>
        <w:spacing w:before="0" w:after="0" w:line="180" w:lineRule="exact"/>
        <w:ind w:left="60" w:firstLine="0"/>
        <w:jc w:val="both"/>
      </w:pPr>
      <w:r>
        <w:t>o Věcné břemeno (podle listiny)</w:t>
      </w:r>
    </w:p>
    <w:p w:rsidR="004F3542" w:rsidRDefault="007E0099">
      <w:pPr>
        <w:pStyle w:val="Style142"/>
        <w:shd w:val="clear" w:color="auto" w:fill="auto"/>
        <w:tabs>
          <w:tab w:val="left" w:pos="4246"/>
          <w:tab w:val="right" w:pos="5979"/>
          <w:tab w:val="left" w:pos="7920"/>
        </w:tabs>
        <w:spacing w:before="0" w:after="0" w:line="206" w:lineRule="exact"/>
        <w:ind w:left="200" w:right="260" w:firstLine="160"/>
        <w:jc w:val="left"/>
      </w:pPr>
      <w:r>
        <w:t xml:space="preserve">právo zřídit a provozovat podzemní telekomunikační vedení s názvem "Optické propojení Nemocnice Bohunice - ČEPS - GITY" v rozsahu </w:t>
      </w:r>
      <w:proofErr w:type="spellStart"/>
      <w:r>
        <w:t>geom.plánu</w:t>
      </w:r>
      <w:proofErr w:type="spellEnd"/>
      <w:r>
        <w:t xml:space="preserve"> c. 561-501/2002 a 571-1450/2002 GTS </w:t>
      </w:r>
      <w:r>
        <w:rPr>
          <w:lang w:val="en-US"/>
        </w:rPr>
        <w:t xml:space="preserve">Czech </w:t>
      </w:r>
      <w:r>
        <w:t xml:space="preserve">s.r.o., </w:t>
      </w:r>
      <w:r>
        <w:t>Přemyslovská</w:t>
      </w:r>
      <w:r>
        <w:tab/>
        <w:t>Parcela:</w:t>
      </w:r>
      <w:r>
        <w:tab/>
        <w:t>411/8</w:t>
      </w:r>
      <w:r>
        <w:tab/>
        <w:t>Z-55217/2009-702</w:t>
      </w:r>
    </w:p>
    <w:p w:rsidR="004F3542" w:rsidRDefault="007E0099">
      <w:pPr>
        <w:pStyle w:val="Style142"/>
        <w:shd w:val="clear" w:color="auto" w:fill="auto"/>
        <w:spacing w:before="0" w:after="0" w:line="206" w:lineRule="exact"/>
        <w:ind w:left="200" w:firstLine="0"/>
        <w:jc w:val="left"/>
      </w:pPr>
      <w:r>
        <w:t>2845/43, Žižkov, 13000 Praha 3,</w:t>
      </w:r>
    </w:p>
    <w:p w:rsidR="004F3542" w:rsidRDefault="007E0099">
      <w:pPr>
        <w:pStyle w:val="Style142"/>
        <w:shd w:val="clear" w:color="auto" w:fill="auto"/>
        <w:spacing w:before="0" w:after="68" w:line="206" w:lineRule="exact"/>
        <w:ind w:left="200" w:firstLine="0"/>
        <w:jc w:val="left"/>
      </w:pPr>
      <w:r>
        <w:t>RČ/IČO: 28492170</w:t>
      </w:r>
    </w:p>
    <w:p w:rsidR="004F3542" w:rsidRDefault="007E0099">
      <w:pPr>
        <w:pStyle w:val="Style142"/>
        <w:shd w:val="clear" w:color="auto" w:fill="auto"/>
        <w:spacing w:before="0" w:after="74" w:line="197" w:lineRule="exact"/>
        <w:ind w:left="940" w:right="580" w:hanging="860"/>
        <w:jc w:val="left"/>
      </w:pPr>
      <w:r>
        <w:rPr>
          <w:rStyle w:val="CharStyle181"/>
        </w:rPr>
        <w:t>Listina</w:t>
      </w:r>
      <w:r>
        <w:t xml:space="preserve"> Smlouva o zřízení věcného břemene - úplatná ze dne </w:t>
      </w:r>
      <w:proofErr w:type="gramStart"/>
      <w:r>
        <w:t>28.06.2004</w:t>
      </w:r>
      <w:proofErr w:type="gramEnd"/>
      <w:r>
        <w:t xml:space="preserve">. Právní účinky vkladu práva ke dni </w:t>
      </w:r>
      <w:proofErr w:type="gramStart"/>
      <w:r>
        <w:t>30.06.2004</w:t>
      </w:r>
      <w:proofErr w:type="gramEnd"/>
      <w:r>
        <w:t>.</w:t>
      </w:r>
    </w:p>
    <w:p w:rsidR="004F3542" w:rsidRDefault="007E0099">
      <w:pPr>
        <w:pStyle w:val="Style142"/>
        <w:shd w:val="clear" w:color="auto" w:fill="auto"/>
        <w:spacing w:before="0" w:after="6" w:line="180" w:lineRule="exact"/>
        <w:ind w:left="7720" w:firstLine="0"/>
        <w:jc w:val="left"/>
      </w:pPr>
      <w:r>
        <w:t>V-9505/2004-702</w:t>
      </w:r>
    </w:p>
    <w:p w:rsidR="004F3542" w:rsidRDefault="007E0099">
      <w:pPr>
        <w:pStyle w:val="Style142"/>
        <w:shd w:val="clear" w:color="auto" w:fill="auto"/>
        <w:spacing w:before="0" w:after="74" w:line="197" w:lineRule="exact"/>
        <w:ind w:left="940" w:right="180" w:hanging="860"/>
        <w:jc w:val="left"/>
      </w:pPr>
      <w:r>
        <w:rPr>
          <w:rStyle w:val="CharStyle162"/>
        </w:rPr>
        <w:t>Listina</w:t>
      </w:r>
      <w:r>
        <w:rPr>
          <w:rStyle w:val="CharStyle163"/>
        </w:rPr>
        <w:t xml:space="preserve"> </w:t>
      </w:r>
      <w:r>
        <w:t xml:space="preserve">Výpis z obchodního </w:t>
      </w:r>
      <w:r>
        <w:t xml:space="preserve">rejstříku prokazující převzetí </w:t>
      </w:r>
      <w:proofErr w:type="spellStart"/>
      <w:r>
        <w:t>jměni</w:t>
      </w:r>
      <w:proofErr w:type="spellEnd"/>
      <w:r>
        <w:t xml:space="preserve"> obchodní společnosti ze dne </w:t>
      </w:r>
      <w:proofErr w:type="gramStart"/>
      <w:r>
        <w:t>02.07.2009</w:t>
      </w:r>
      <w:proofErr w:type="gramEnd"/>
      <w:r>
        <w:t>.</w:t>
      </w:r>
    </w:p>
    <w:p w:rsidR="004F3542" w:rsidRDefault="007E0099">
      <w:pPr>
        <w:pStyle w:val="Style142"/>
        <w:shd w:val="clear" w:color="auto" w:fill="auto"/>
        <w:spacing w:before="0" w:after="190" w:line="180" w:lineRule="exact"/>
        <w:ind w:left="7720" w:firstLine="0"/>
        <w:jc w:val="left"/>
      </w:pPr>
      <w:r>
        <w:t>Z-34144/2009-702</w:t>
      </w:r>
    </w:p>
    <w:p w:rsidR="004F3542" w:rsidRDefault="007E0099">
      <w:pPr>
        <w:pStyle w:val="Style142"/>
        <w:shd w:val="clear" w:color="auto" w:fill="auto"/>
        <w:spacing w:before="0" w:after="0" w:line="180" w:lineRule="exact"/>
        <w:ind w:left="60" w:firstLine="0"/>
        <w:jc w:val="both"/>
      </w:pPr>
      <w:r>
        <w:t>o Věcné břemeno (podle listiny)</w:t>
      </w:r>
    </w:p>
    <w:p w:rsidR="004F3542" w:rsidRDefault="007E0099">
      <w:pPr>
        <w:pStyle w:val="Style142"/>
        <w:shd w:val="clear" w:color="auto" w:fill="auto"/>
        <w:tabs>
          <w:tab w:val="center" w:pos="4665"/>
          <w:tab w:val="center" w:pos="5744"/>
          <w:tab w:val="left" w:pos="7920"/>
        </w:tabs>
        <w:spacing w:before="0" w:after="0" w:line="206" w:lineRule="exact"/>
        <w:ind w:left="200" w:right="260" w:firstLine="160"/>
        <w:jc w:val="left"/>
      </w:pPr>
      <w:r>
        <w:t>právo zřídit a provozovat podzemní telekomunikační vedení s názvem "Optické propojení Brno 2002 - úsek bratří Žůrků - Svatopetrská</w:t>
      </w:r>
      <w:r>
        <w:t xml:space="preserve"> - Cejl" v rozsahu </w:t>
      </w:r>
      <w:proofErr w:type="spellStart"/>
      <w:r>
        <w:t>geom.plánu</w:t>
      </w:r>
      <w:proofErr w:type="spellEnd"/>
      <w:r>
        <w:t xml:space="preserve"> č.584-312/2003 GTS </w:t>
      </w:r>
      <w:r>
        <w:rPr>
          <w:lang w:val="en-US"/>
        </w:rPr>
        <w:t xml:space="preserve">Czech </w:t>
      </w:r>
      <w:r>
        <w:t>s.</w:t>
      </w:r>
      <w:proofErr w:type="gramStart"/>
      <w:r>
        <w:t>r.o..</w:t>
      </w:r>
      <w:proofErr w:type="gramEnd"/>
      <w:r>
        <w:t xml:space="preserve"> Přemyslovská</w:t>
      </w:r>
      <w:r>
        <w:tab/>
        <w:t>Parcela:</w:t>
      </w:r>
      <w:r>
        <w:tab/>
        <w:t>411/12</w:t>
      </w:r>
      <w:r>
        <w:tab/>
        <w:t>Z-55217/2009-702</w:t>
      </w:r>
    </w:p>
    <w:p w:rsidR="004F3542" w:rsidRDefault="007E0099">
      <w:pPr>
        <w:pStyle w:val="Style142"/>
        <w:shd w:val="clear" w:color="auto" w:fill="auto"/>
        <w:spacing w:before="0" w:after="0" w:line="206" w:lineRule="exact"/>
        <w:ind w:left="200" w:firstLine="0"/>
        <w:jc w:val="left"/>
      </w:pPr>
      <w:r>
        <w:t>2845/43, Žižkov, 13000 Praha 3,</w:t>
      </w:r>
    </w:p>
    <w:p w:rsidR="004F3542" w:rsidRDefault="007E0099">
      <w:pPr>
        <w:pStyle w:val="Style142"/>
        <w:shd w:val="clear" w:color="auto" w:fill="auto"/>
        <w:spacing w:before="0" w:after="64" w:line="206" w:lineRule="exact"/>
        <w:ind w:left="200" w:firstLine="0"/>
        <w:jc w:val="left"/>
      </w:pPr>
      <w:r>
        <w:t>RČ/IČO: 28492170</w:t>
      </w:r>
    </w:p>
    <w:p w:rsidR="004F3542" w:rsidRDefault="007E0099">
      <w:pPr>
        <w:pStyle w:val="Style142"/>
        <w:shd w:val="clear" w:color="auto" w:fill="auto"/>
        <w:spacing w:before="0" w:after="77" w:line="202" w:lineRule="exact"/>
        <w:ind w:left="940" w:right="580" w:hanging="860"/>
        <w:jc w:val="left"/>
      </w:pPr>
      <w:r>
        <w:rPr>
          <w:rStyle w:val="CharStyle162"/>
        </w:rPr>
        <w:t>Listina</w:t>
      </w:r>
      <w:r>
        <w:rPr>
          <w:rStyle w:val="CharStyle163"/>
        </w:rPr>
        <w:t xml:space="preserve"> </w:t>
      </w:r>
      <w:r>
        <w:t xml:space="preserve">Smlouva o zřízení věcného břemene - úplatná ze dne </w:t>
      </w:r>
      <w:proofErr w:type="gramStart"/>
      <w:r>
        <w:t>28.06.2004</w:t>
      </w:r>
      <w:proofErr w:type="gramEnd"/>
      <w:r>
        <w:t xml:space="preserve">. Právní účinky vkladu práva </w:t>
      </w:r>
      <w:r>
        <w:t xml:space="preserve">ke dni </w:t>
      </w:r>
      <w:proofErr w:type="gramStart"/>
      <w:r>
        <w:t>30.06.2004</w:t>
      </w:r>
      <w:proofErr w:type="gramEnd"/>
      <w:r>
        <w:t>.</w:t>
      </w:r>
    </w:p>
    <w:p w:rsidR="004F3542" w:rsidRDefault="007E0099">
      <w:pPr>
        <w:pStyle w:val="Style142"/>
        <w:shd w:val="clear" w:color="auto" w:fill="auto"/>
        <w:spacing w:before="0" w:after="11" w:line="180" w:lineRule="exact"/>
        <w:ind w:left="7720" w:firstLine="0"/>
        <w:jc w:val="left"/>
      </w:pPr>
      <w:r>
        <w:t>V-9508/2004-702</w:t>
      </w:r>
    </w:p>
    <w:p w:rsidR="004F3542" w:rsidRDefault="007E0099">
      <w:pPr>
        <w:pStyle w:val="Style142"/>
        <w:shd w:val="clear" w:color="auto" w:fill="auto"/>
        <w:spacing w:before="0" w:after="74" w:line="197" w:lineRule="exact"/>
        <w:ind w:left="940" w:right="260" w:hanging="860"/>
        <w:jc w:val="left"/>
      </w:pPr>
      <w:r>
        <w:rPr>
          <w:rStyle w:val="CharStyle162"/>
        </w:rPr>
        <w:t>Listina</w:t>
      </w:r>
      <w:r>
        <w:rPr>
          <w:rStyle w:val="CharStyle163"/>
        </w:rPr>
        <w:t xml:space="preserve"> </w:t>
      </w:r>
      <w:r>
        <w:t xml:space="preserve">Výpis z obchodního rejstříku prokazující převzetí jmění obchodní společnosti ze dne </w:t>
      </w:r>
      <w:proofErr w:type="gramStart"/>
      <w:r>
        <w:t>02.07.2009</w:t>
      </w:r>
      <w:proofErr w:type="gramEnd"/>
      <w:r>
        <w:t>.</w:t>
      </w:r>
    </w:p>
    <w:p w:rsidR="004F3542" w:rsidRDefault="007E0099">
      <w:pPr>
        <w:pStyle w:val="Style142"/>
        <w:shd w:val="clear" w:color="auto" w:fill="auto"/>
        <w:spacing w:before="0" w:after="190" w:line="180" w:lineRule="exact"/>
        <w:ind w:left="7720" w:firstLine="0"/>
        <w:jc w:val="left"/>
      </w:pPr>
      <w:r>
        <w:t>Z-34144/2009-702</w:t>
      </w:r>
    </w:p>
    <w:p w:rsidR="004F3542" w:rsidRDefault="007E0099">
      <w:pPr>
        <w:pStyle w:val="Style142"/>
        <w:shd w:val="clear" w:color="auto" w:fill="auto"/>
        <w:spacing w:before="0" w:after="0" w:line="180" w:lineRule="exact"/>
        <w:ind w:left="60" w:firstLine="0"/>
        <w:jc w:val="both"/>
      </w:pPr>
      <w:r>
        <w:rPr>
          <w:rStyle w:val="CharStyle181"/>
        </w:rPr>
        <w:t>o</w:t>
      </w:r>
      <w:r>
        <w:t xml:space="preserve"> Věcné břemeno (podle listiny)</w:t>
      </w:r>
    </w:p>
    <w:p w:rsidR="004F3542" w:rsidRDefault="007E0099">
      <w:pPr>
        <w:pStyle w:val="Style142"/>
        <w:shd w:val="clear" w:color="auto" w:fill="auto"/>
        <w:tabs>
          <w:tab w:val="center" w:pos="4665"/>
          <w:tab w:val="center" w:pos="5744"/>
          <w:tab w:val="left" w:pos="7920"/>
        </w:tabs>
        <w:spacing w:before="0" w:after="0" w:line="206" w:lineRule="exact"/>
        <w:ind w:left="200" w:right="260" w:firstLine="160"/>
        <w:jc w:val="left"/>
      </w:pPr>
      <w:r>
        <w:t>právo zřídit a provozovat telekomunikační vedení s názvem "</w:t>
      </w:r>
      <w:r>
        <w:t xml:space="preserve">Optické propojení Nemocnice Bohunice - ČEPS - GITY" v rozsahu </w:t>
      </w:r>
      <w:proofErr w:type="spellStart"/>
      <w:r>
        <w:t>geom.plánu</w:t>
      </w:r>
      <w:proofErr w:type="spellEnd"/>
      <w:r>
        <w:t xml:space="preserve"> č.571-1450/2002 GTS </w:t>
      </w:r>
      <w:r>
        <w:rPr>
          <w:lang w:val="en-US"/>
        </w:rPr>
        <w:t xml:space="preserve">Czech </w:t>
      </w:r>
      <w:r>
        <w:t>s.</w:t>
      </w:r>
      <w:proofErr w:type="gramStart"/>
      <w:r>
        <w:t>r.o..</w:t>
      </w:r>
      <w:proofErr w:type="gramEnd"/>
      <w:r>
        <w:t xml:space="preserve"> Přemyslovská</w:t>
      </w:r>
      <w:r>
        <w:tab/>
        <w:t>Parcela:</w:t>
      </w:r>
      <w:r>
        <w:tab/>
        <w:t>411/7</w:t>
      </w:r>
      <w:r>
        <w:tab/>
        <w:t>Z-55217/2009-702</w:t>
      </w:r>
    </w:p>
    <w:p w:rsidR="004F3542" w:rsidRDefault="007E0099">
      <w:pPr>
        <w:pStyle w:val="Style142"/>
        <w:shd w:val="clear" w:color="auto" w:fill="auto"/>
        <w:spacing w:before="0" w:after="0" w:line="206" w:lineRule="exact"/>
        <w:ind w:left="200" w:firstLine="0"/>
        <w:jc w:val="left"/>
      </w:pPr>
      <w:r>
        <w:t>2845/43, Žižkov, 13000 Praha 3,</w:t>
      </w:r>
    </w:p>
    <w:p w:rsidR="004F3542" w:rsidRDefault="007E0099">
      <w:pPr>
        <w:pStyle w:val="Style142"/>
        <w:shd w:val="clear" w:color="auto" w:fill="auto"/>
        <w:spacing w:before="0" w:after="68" w:line="206" w:lineRule="exact"/>
        <w:ind w:left="200" w:firstLine="0"/>
        <w:jc w:val="left"/>
      </w:pPr>
      <w:r>
        <w:t>RČ/IČO: 28492170</w:t>
      </w:r>
    </w:p>
    <w:p w:rsidR="004F3542" w:rsidRDefault="007E0099">
      <w:pPr>
        <w:pStyle w:val="Style142"/>
        <w:shd w:val="clear" w:color="auto" w:fill="auto"/>
        <w:spacing w:before="0" w:after="74" w:line="197" w:lineRule="exact"/>
        <w:ind w:left="940" w:right="580" w:hanging="860"/>
        <w:jc w:val="left"/>
      </w:pPr>
      <w:r>
        <w:rPr>
          <w:rStyle w:val="CharStyle162"/>
        </w:rPr>
        <w:t>Listina</w:t>
      </w:r>
      <w:r>
        <w:rPr>
          <w:rStyle w:val="CharStyle163"/>
        </w:rPr>
        <w:t xml:space="preserve"> </w:t>
      </w:r>
      <w:r>
        <w:t xml:space="preserve">Smlouva o zřízeni věcného břemene - úplatná ze </w:t>
      </w:r>
      <w:r>
        <w:t xml:space="preserve">dne </w:t>
      </w:r>
      <w:proofErr w:type="gramStart"/>
      <w:r>
        <w:t>29.06.2004</w:t>
      </w:r>
      <w:proofErr w:type="gramEnd"/>
      <w:r>
        <w:t xml:space="preserve">. Právní účinky vkladu práva ke dni </w:t>
      </w:r>
      <w:proofErr w:type="gramStart"/>
      <w:r>
        <w:t>30.06.2004</w:t>
      </w:r>
      <w:proofErr w:type="gramEnd"/>
      <w:r>
        <w:t>.</w:t>
      </w:r>
    </w:p>
    <w:p w:rsidR="004F3542" w:rsidRDefault="007E0099">
      <w:pPr>
        <w:pStyle w:val="Style142"/>
        <w:shd w:val="clear" w:color="auto" w:fill="auto"/>
        <w:spacing w:before="0" w:after="11" w:line="180" w:lineRule="exact"/>
        <w:ind w:left="7720" w:firstLine="0"/>
        <w:jc w:val="left"/>
      </w:pPr>
      <w:r>
        <w:t>V-9507/2004-702</w:t>
      </w:r>
    </w:p>
    <w:p w:rsidR="004F3542" w:rsidRDefault="007E0099">
      <w:pPr>
        <w:pStyle w:val="Style142"/>
        <w:shd w:val="clear" w:color="auto" w:fill="auto"/>
        <w:spacing w:before="0" w:after="74" w:line="197" w:lineRule="exact"/>
        <w:ind w:left="940" w:right="180" w:hanging="860"/>
        <w:jc w:val="left"/>
      </w:pPr>
      <w:r>
        <w:rPr>
          <w:rStyle w:val="CharStyle162"/>
        </w:rPr>
        <w:t>Listina</w:t>
      </w:r>
      <w:r>
        <w:rPr>
          <w:rStyle w:val="CharStyle163"/>
        </w:rPr>
        <w:t xml:space="preserve"> </w:t>
      </w:r>
      <w:r>
        <w:t xml:space="preserve">Výpis z obchodního rejstříku prokazující převzetí jmění obchodní společností ze dne </w:t>
      </w:r>
      <w:proofErr w:type="gramStart"/>
      <w:r>
        <w:t>02.07.2009</w:t>
      </w:r>
      <w:proofErr w:type="gramEnd"/>
      <w:r>
        <w:t>.</w:t>
      </w:r>
    </w:p>
    <w:p w:rsidR="004F3542" w:rsidRDefault="007E0099">
      <w:pPr>
        <w:pStyle w:val="Style142"/>
        <w:shd w:val="clear" w:color="auto" w:fill="auto"/>
        <w:spacing w:before="0" w:after="165" w:line="180" w:lineRule="exact"/>
        <w:ind w:left="7720" w:firstLine="0"/>
        <w:jc w:val="left"/>
      </w:pPr>
      <w:r>
        <w:t>Z-34144/2009-702</w:t>
      </w:r>
    </w:p>
    <w:p w:rsidR="004F3542" w:rsidRDefault="007E0099">
      <w:pPr>
        <w:pStyle w:val="Style142"/>
        <w:shd w:val="clear" w:color="auto" w:fill="auto"/>
        <w:spacing w:before="0" w:line="211" w:lineRule="exact"/>
        <w:ind w:left="60" w:firstLine="0"/>
        <w:jc w:val="both"/>
      </w:pPr>
      <w:r>
        <w:t>o Věcné břemeno (podle listiny)</w:t>
      </w:r>
    </w:p>
    <w:p w:rsidR="004F3542" w:rsidRDefault="007E0099">
      <w:pPr>
        <w:pStyle w:val="Style142"/>
        <w:shd w:val="clear" w:color="auto" w:fill="auto"/>
        <w:spacing w:before="0" w:after="0" w:line="211" w:lineRule="exact"/>
        <w:ind w:left="360" w:right="1800" w:firstLine="0"/>
        <w:jc w:val="left"/>
      </w:pPr>
      <w:r>
        <w:t>právo zřídit a provozovat</w:t>
      </w:r>
      <w:r>
        <w:t xml:space="preserve"> podzemní telekomunikační vedeni s názvem "Optické propojení Brno 2002 - úsek bratří </w:t>
      </w:r>
      <w:proofErr w:type="spellStart"/>
      <w:r>
        <w:t>Žúrkú</w:t>
      </w:r>
      <w:proofErr w:type="spellEnd"/>
      <w:r>
        <w:t xml:space="preserve"> - Svatopetrská - Cejl" v rozsahu </w:t>
      </w:r>
      <w:proofErr w:type="spellStart"/>
      <w:r>
        <w:t>geom.plánu</w:t>
      </w:r>
      <w:proofErr w:type="spellEnd"/>
      <w:r>
        <w:t xml:space="preserve"> c. 584-312/2003</w:t>
      </w:r>
      <w:r>
        <w:br w:type="page"/>
      </w:r>
    </w:p>
    <w:p w:rsidR="004F3542" w:rsidRDefault="007E0099">
      <w:pPr>
        <w:pStyle w:val="Style142"/>
        <w:shd w:val="clear" w:color="auto" w:fill="auto"/>
        <w:tabs>
          <w:tab w:val="left" w:pos="6280"/>
        </w:tabs>
        <w:spacing w:before="0" w:after="0" w:line="302" w:lineRule="exact"/>
        <w:ind w:left="400" w:firstLine="0"/>
        <w:jc w:val="both"/>
      </w:pPr>
      <w:r>
        <w:rPr>
          <w:rStyle w:val="CharStyle163"/>
        </w:rPr>
        <w:lastRenderedPageBreak/>
        <w:t xml:space="preserve">Okres; </w:t>
      </w:r>
      <w:r>
        <w:t>CZ0642 Brno-město</w:t>
      </w:r>
      <w:r>
        <w:tab/>
      </w:r>
      <w:r>
        <w:rPr>
          <w:rStyle w:val="CharStyle163"/>
        </w:rPr>
        <w:t xml:space="preserve">Obec; </w:t>
      </w:r>
      <w:r>
        <w:t>582786 Brno</w:t>
      </w:r>
    </w:p>
    <w:p w:rsidR="004F3542" w:rsidRDefault="007E0099">
      <w:pPr>
        <w:pStyle w:val="Style182"/>
        <w:shd w:val="clear" w:color="auto" w:fill="auto"/>
        <w:tabs>
          <w:tab w:val="right" w:pos="1907"/>
          <w:tab w:val="center" w:pos="2416"/>
          <w:tab w:val="left" w:pos="5051"/>
          <w:tab w:val="center" w:pos="7192"/>
        </w:tabs>
        <w:ind w:left="40"/>
      </w:pPr>
      <w:proofErr w:type="spellStart"/>
      <w:proofErr w:type="gramStart"/>
      <w:r>
        <w:t>Kat</w:t>
      </w:r>
      <w:proofErr w:type="gramEnd"/>
      <w:r>
        <w:t>.</w:t>
      </w:r>
      <w:proofErr w:type="gramStart"/>
      <w:r>
        <w:t>území</w:t>
      </w:r>
      <w:proofErr w:type="spellEnd"/>
      <w:proofErr w:type="gramEnd"/>
      <w:r>
        <w:t>:</w:t>
      </w:r>
      <w:r>
        <w:tab/>
      </w:r>
      <w:r>
        <w:rPr>
          <w:rStyle w:val="CharStyle184"/>
        </w:rPr>
        <w:t>611026</w:t>
      </w:r>
      <w:r>
        <w:rPr>
          <w:rStyle w:val="CharStyle184"/>
        </w:rPr>
        <w:tab/>
        <w:t>Komárov</w:t>
      </w:r>
      <w:r>
        <w:rPr>
          <w:rStyle w:val="CharStyle184"/>
        </w:rPr>
        <w:tab/>
      </w:r>
      <w:r>
        <w:t>List vlastnictví:</w:t>
      </w:r>
      <w:r>
        <w:tab/>
      </w:r>
      <w:r>
        <w:rPr>
          <w:rStyle w:val="CharStyle184"/>
        </w:rPr>
        <w:t>831</w:t>
      </w:r>
    </w:p>
    <w:p w:rsidR="004F3542" w:rsidRDefault="007E0099">
      <w:pPr>
        <w:pStyle w:val="Style142"/>
        <w:numPr>
          <w:ilvl w:val="0"/>
          <w:numId w:val="48"/>
        </w:numPr>
        <w:shd w:val="clear" w:color="auto" w:fill="auto"/>
        <w:tabs>
          <w:tab w:val="left" w:pos="2474"/>
        </w:tabs>
        <w:spacing w:before="0" w:after="115" w:line="180" w:lineRule="exact"/>
        <w:ind w:left="2180" w:firstLine="0"/>
        <w:jc w:val="both"/>
      </w:pPr>
      <w:r>
        <w:t xml:space="preserve">kat. </w:t>
      </w:r>
      <w:proofErr w:type="gramStart"/>
      <w:r>
        <w:t>území</w:t>
      </w:r>
      <w:proofErr w:type="gramEnd"/>
      <w:r>
        <w:t xml:space="preserve"> js</w:t>
      </w:r>
      <w:r>
        <w:t>ou pozemky vedeny v jedné číselné řadě</w:t>
      </w:r>
    </w:p>
    <w:p w:rsidR="004F3542" w:rsidRDefault="007E0099">
      <w:pPr>
        <w:pStyle w:val="Style153"/>
        <w:shd w:val="clear" w:color="auto" w:fill="auto"/>
        <w:spacing w:line="180" w:lineRule="exact"/>
        <w:ind w:left="120"/>
        <w:jc w:val="both"/>
      </w:pPr>
      <w:r>
        <w:t>Typ vztahu</w:t>
      </w:r>
    </w:p>
    <w:p w:rsidR="004F3542" w:rsidRDefault="007E0099">
      <w:pPr>
        <w:pStyle w:val="Style153"/>
        <w:shd w:val="clear" w:color="auto" w:fill="auto"/>
        <w:tabs>
          <w:tab w:val="center" w:pos="3638"/>
          <w:tab w:val="center" w:pos="4719"/>
          <w:tab w:val="center" w:pos="5363"/>
        </w:tabs>
        <w:spacing w:after="177" w:line="180" w:lineRule="exact"/>
        <w:ind w:left="120"/>
        <w:jc w:val="both"/>
      </w:pPr>
      <w:r>
        <w:t>Oprávnění pro</w:t>
      </w:r>
      <w:r>
        <w:tab/>
        <w:t>^</w:t>
      </w:r>
      <w:r>
        <w:tab/>
        <w:t>Povinnost</w:t>
      </w:r>
      <w:r>
        <w:tab/>
        <w:t>k</w:t>
      </w:r>
    </w:p>
    <w:p w:rsidR="004F3542" w:rsidRDefault="007E0099">
      <w:pPr>
        <w:pStyle w:val="Style142"/>
        <w:shd w:val="clear" w:color="auto" w:fill="auto"/>
        <w:tabs>
          <w:tab w:val="center" w:pos="4719"/>
          <w:tab w:val="right" w:pos="6022"/>
          <w:tab w:val="center" w:pos="8796"/>
        </w:tabs>
        <w:spacing w:before="0" w:after="0" w:line="202" w:lineRule="exact"/>
        <w:ind w:left="260" w:firstLine="0"/>
        <w:jc w:val="both"/>
      </w:pPr>
      <w:r>
        <w:t xml:space="preserve">GTS </w:t>
      </w:r>
      <w:r>
        <w:rPr>
          <w:lang w:val="en-US"/>
        </w:rPr>
        <w:t xml:space="preserve">Czech </w:t>
      </w:r>
      <w:r>
        <w:t>s.r.o., Přemyslovská</w:t>
      </w:r>
      <w:r>
        <w:tab/>
        <w:t>Parcela;</w:t>
      </w:r>
      <w:r>
        <w:tab/>
        <w:t>411/8</w:t>
      </w:r>
      <w:r>
        <w:tab/>
        <w:t>Z-55217/2009-702</w:t>
      </w:r>
    </w:p>
    <w:p w:rsidR="004F3542" w:rsidRDefault="007E0099">
      <w:pPr>
        <w:pStyle w:val="Style142"/>
        <w:shd w:val="clear" w:color="auto" w:fill="auto"/>
        <w:spacing w:before="0" w:after="0" w:line="202" w:lineRule="exact"/>
        <w:ind w:left="260" w:firstLine="0"/>
        <w:jc w:val="both"/>
      </w:pPr>
      <w:r>
        <w:t>2845/43, Žižkov, 13000 Praha 3,</w:t>
      </w:r>
    </w:p>
    <w:p w:rsidR="004F3542" w:rsidRDefault="007E0099">
      <w:pPr>
        <w:pStyle w:val="Style142"/>
        <w:shd w:val="clear" w:color="auto" w:fill="auto"/>
        <w:spacing w:before="0" w:after="0" w:line="202" w:lineRule="exact"/>
        <w:ind w:left="260" w:firstLine="0"/>
        <w:jc w:val="both"/>
      </w:pPr>
      <w:r>
        <w:t>RČ/IČO: 28492170</w:t>
      </w:r>
    </w:p>
    <w:p w:rsidR="004F3542" w:rsidRDefault="007E0099">
      <w:pPr>
        <w:pStyle w:val="Style142"/>
        <w:shd w:val="clear" w:color="auto" w:fill="auto"/>
        <w:spacing w:before="0" w:after="0" w:line="202" w:lineRule="exact"/>
        <w:ind w:left="980" w:right="520" w:hanging="860"/>
        <w:jc w:val="left"/>
      </w:pPr>
      <w:r>
        <w:rPr>
          <w:rStyle w:val="CharStyle181"/>
        </w:rPr>
        <w:t>Listina</w:t>
      </w:r>
      <w:r>
        <w:t xml:space="preserve"> Smlouva o zřízení věcného břemene - úplatná ze dne </w:t>
      </w:r>
      <w:proofErr w:type="gramStart"/>
      <w:r>
        <w:t>28.06.2004</w:t>
      </w:r>
      <w:proofErr w:type="gramEnd"/>
      <w:r>
        <w:t xml:space="preserve">. Právní účinky vkladu práva ke dni </w:t>
      </w:r>
      <w:proofErr w:type="gramStart"/>
      <w:r>
        <w:t>30.06.2004</w:t>
      </w:r>
      <w:proofErr w:type="gramEnd"/>
      <w:r>
        <w:t>.</w:t>
      </w:r>
    </w:p>
    <w:p w:rsidR="004F3542" w:rsidRDefault="007E0099">
      <w:pPr>
        <w:pStyle w:val="Style142"/>
        <w:shd w:val="clear" w:color="auto" w:fill="auto"/>
        <w:spacing w:before="0" w:after="0" w:line="180" w:lineRule="exact"/>
        <w:ind w:left="7740" w:firstLine="0"/>
        <w:jc w:val="left"/>
      </w:pPr>
      <w:r>
        <w:t>V-9510/2004-702</w:t>
      </w:r>
    </w:p>
    <w:p w:rsidR="004F3542" w:rsidRDefault="007E0099">
      <w:pPr>
        <w:pStyle w:val="Style142"/>
        <w:shd w:val="clear" w:color="auto" w:fill="auto"/>
        <w:spacing w:before="0" w:after="0" w:line="202" w:lineRule="exact"/>
        <w:ind w:left="980" w:right="240" w:hanging="860"/>
        <w:jc w:val="left"/>
      </w:pPr>
      <w:r>
        <w:rPr>
          <w:rStyle w:val="CharStyle181"/>
        </w:rPr>
        <w:t>Listina</w:t>
      </w:r>
      <w:r>
        <w:t xml:space="preserve"> Výpis z obchodního rejstříku prokazující převzetí jmění obchodní společnosti ze dne </w:t>
      </w:r>
      <w:proofErr w:type="gramStart"/>
      <w:r>
        <w:t>02.07.2009</w:t>
      </w:r>
      <w:proofErr w:type="gramEnd"/>
      <w:r>
        <w:t>.</w:t>
      </w:r>
    </w:p>
    <w:p w:rsidR="004F3542" w:rsidRDefault="007E0099">
      <w:pPr>
        <w:pStyle w:val="Style142"/>
        <w:shd w:val="clear" w:color="auto" w:fill="auto"/>
        <w:spacing w:before="0" w:after="165" w:line="180" w:lineRule="exact"/>
        <w:ind w:left="7740" w:firstLine="0"/>
        <w:jc w:val="left"/>
      </w:pPr>
      <w:r>
        <w:t>Z-34144/2009-702</w:t>
      </w:r>
    </w:p>
    <w:p w:rsidR="004F3542" w:rsidRDefault="007E0099">
      <w:pPr>
        <w:pStyle w:val="Style142"/>
        <w:shd w:val="clear" w:color="auto" w:fill="auto"/>
        <w:spacing w:before="0" w:after="0" w:line="211" w:lineRule="exact"/>
        <w:ind w:left="120" w:firstLine="0"/>
        <w:jc w:val="both"/>
      </w:pPr>
      <w:r>
        <w:t xml:space="preserve">o Věcné </w:t>
      </w:r>
      <w:r>
        <w:t>břemeno chůze</w:t>
      </w:r>
    </w:p>
    <w:p w:rsidR="004F3542" w:rsidRDefault="007E0099">
      <w:pPr>
        <w:pStyle w:val="Style142"/>
        <w:shd w:val="clear" w:color="auto" w:fill="auto"/>
        <w:tabs>
          <w:tab w:val="left" w:pos="4246"/>
          <w:tab w:val="center" w:pos="8796"/>
        </w:tabs>
        <w:spacing w:before="0" w:after="0" w:line="211" w:lineRule="exact"/>
        <w:ind w:left="260" w:right="240" w:firstLine="140"/>
        <w:jc w:val="left"/>
      </w:pPr>
      <w:r>
        <w:t xml:space="preserve">a průchodu k </w:t>
      </w:r>
      <w:proofErr w:type="gramStart"/>
      <w:r>
        <w:rPr>
          <w:lang w:val="en-US"/>
        </w:rPr>
        <w:t>id</w:t>
      </w:r>
      <w:proofErr w:type="gramEnd"/>
      <w:r>
        <w:rPr>
          <w:lang w:val="en-US"/>
        </w:rPr>
        <w:t xml:space="preserve">. </w:t>
      </w:r>
      <w:r>
        <w:t>14/100 Komínek Stanislav Ing., Voříškova</w:t>
      </w:r>
      <w:r>
        <w:tab/>
        <w:t>Parcela; 411/7</w:t>
      </w:r>
      <w:r>
        <w:tab/>
        <w:t>V-17475/2007-702</w:t>
      </w:r>
    </w:p>
    <w:p w:rsidR="004F3542" w:rsidRDefault="007E0099">
      <w:pPr>
        <w:pStyle w:val="Style142"/>
        <w:shd w:val="clear" w:color="auto" w:fill="auto"/>
        <w:tabs>
          <w:tab w:val="left" w:pos="4246"/>
          <w:tab w:val="left" w:pos="6160"/>
          <w:tab w:val="center" w:pos="8796"/>
        </w:tabs>
        <w:spacing w:before="0" w:after="0" w:line="211" w:lineRule="exact"/>
        <w:ind w:left="260" w:firstLine="0"/>
        <w:jc w:val="both"/>
      </w:pPr>
      <w:r>
        <w:t>670/51, Kohoutovice, 62300 Brno,</w:t>
      </w:r>
      <w:r>
        <w:tab/>
        <w:t>Stavba: Komárov,</w:t>
      </w:r>
      <w:r>
        <w:tab/>
      </w:r>
      <w:proofErr w:type="gramStart"/>
      <w:r>
        <w:t>č.p.</w:t>
      </w:r>
      <w:proofErr w:type="gramEnd"/>
      <w:r>
        <w:t xml:space="preserve"> 617</w:t>
      </w:r>
      <w:r>
        <w:tab/>
        <w:t>V-17475/2007-702</w:t>
      </w:r>
    </w:p>
    <w:p w:rsidR="004F3542" w:rsidRDefault="007E0099">
      <w:pPr>
        <w:pStyle w:val="Style142"/>
        <w:shd w:val="clear" w:color="auto" w:fill="auto"/>
        <w:spacing w:before="0" w:after="0" w:line="211" w:lineRule="exact"/>
        <w:ind w:left="260" w:right="6160" w:firstLine="0"/>
        <w:jc w:val="left"/>
      </w:pPr>
      <w:r>
        <w:t>RČ/IČO; 570220/2539, Stavba: bez čp/</w:t>
      </w:r>
      <w:proofErr w:type="spellStart"/>
      <w:r>
        <w:t>če</w:t>
      </w:r>
      <w:proofErr w:type="spellEnd"/>
      <w:r>
        <w:t xml:space="preserve"> na pare. 612/17</w:t>
      </w:r>
    </w:p>
    <w:p w:rsidR="004F3542" w:rsidRDefault="007E0099">
      <w:pPr>
        <w:pStyle w:val="Style142"/>
        <w:shd w:val="clear" w:color="auto" w:fill="auto"/>
        <w:spacing w:before="0" w:after="0" w:line="202" w:lineRule="exact"/>
        <w:ind w:left="980" w:right="240" w:hanging="860"/>
        <w:jc w:val="left"/>
      </w:pPr>
      <w:r>
        <w:rPr>
          <w:rStyle w:val="CharStyle181"/>
        </w:rPr>
        <w:t>Listina</w:t>
      </w:r>
      <w:r>
        <w:t xml:space="preserve"> Smlouva o zřízení věcného břemene - bezúplatná ze dne </w:t>
      </w:r>
      <w:proofErr w:type="gramStart"/>
      <w:r>
        <w:t>26.10.2007</w:t>
      </w:r>
      <w:proofErr w:type="gramEnd"/>
      <w:r>
        <w:t xml:space="preserve">. Právní účinky vkladu práva ke dni </w:t>
      </w:r>
      <w:proofErr w:type="gramStart"/>
      <w:r>
        <w:t>31.10.2007</w:t>
      </w:r>
      <w:proofErr w:type="gramEnd"/>
      <w:r>
        <w:t>.</w:t>
      </w:r>
    </w:p>
    <w:p w:rsidR="004F3542" w:rsidRDefault="007E0099">
      <w:pPr>
        <w:pStyle w:val="Style142"/>
        <w:shd w:val="clear" w:color="auto" w:fill="auto"/>
        <w:spacing w:before="0" w:after="165" w:line="180" w:lineRule="exact"/>
        <w:ind w:left="7740" w:firstLine="0"/>
        <w:jc w:val="left"/>
      </w:pPr>
      <w:r>
        <w:t>V-17475/2007-702</w:t>
      </w:r>
    </w:p>
    <w:p w:rsidR="004F3542" w:rsidRDefault="007E0099">
      <w:pPr>
        <w:pStyle w:val="Style142"/>
        <w:shd w:val="clear" w:color="auto" w:fill="auto"/>
        <w:spacing w:before="0" w:after="0" w:line="211" w:lineRule="exact"/>
        <w:ind w:left="120" w:firstLine="0"/>
        <w:jc w:val="both"/>
      </w:pPr>
      <w:r>
        <w:t>o Věcné břemeno (podle listiny)</w:t>
      </w:r>
    </w:p>
    <w:p w:rsidR="004F3542" w:rsidRDefault="007E0099">
      <w:pPr>
        <w:pStyle w:val="Style142"/>
        <w:shd w:val="clear" w:color="auto" w:fill="auto"/>
        <w:tabs>
          <w:tab w:val="left" w:pos="4246"/>
          <w:tab w:val="right" w:pos="6022"/>
          <w:tab w:val="center" w:pos="8796"/>
        </w:tabs>
        <w:spacing w:before="0" w:after="0" w:line="211" w:lineRule="exact"/>
        <w:ind w:left="260" w:right="240" w:firstLine="140"/>
        <w:jc w:val="left"/>
      </w:pPr>
      <w:r>
        <w:t xml:space="preserve">právo uložení a provozování podzemního komunikačního vedení v rozsahu </w:t>
      </w:r>
      <w:proofErr w:type="spellStart"/>
      <w:r>
        <w:t>geom</w:t>
      </w:r>
      <w:proofErr w:type="spellEnd"/>
      <w:r>
        <w:t xml:space="preserve">. plánů </w:t>
      </w:r>
      <w:r>
        <w:t>413-1402/2002 a 561-501/2002 Masarykova univerzita, Žerotínovo</w:t>
      </w:r>
      <w:r>
        <w:tab/>
        <w:t>Parcela:</w:t>
      </w:r>
      <w:r>
        <w:tab/>
        <w:t>411/8</w:t>
      </w:r>
      <w:r>
        <w:tab/>
        <w:t>V-11044/2007-702</w:t>
      </w:r>
    </w:p>
    <w:p w:rsidR="004F3542" w:rsidRDefault="007E0099">
      <w:pPr>
        <w:pStyle w:val="Style142"/>
        <w:shd w:val="clear" w:color="auto" w:fill="auto"/>
        <w:spacing w:before="0" w:after="0" w:line="211" w:lineRule="exact"/>
        <w:ind w:left="260" w:right="6160" w:firstLine="0"/>
        <w:jc w:val="left"/>
      </w:pPr>
      <w:r>
        <w:t>náměstí 617/9, Brno-město, 60200 Brno, RČ/IČO: 00216224</w:t>
      </w:r>
    </w:p>
    <w:p w:rsidR="004F3542" w:rsidRDefault="007E0099">
      <w:pPr>
        <w:pStyle w:val="Style142"/>
        <w:shd w:val="clear" w:color="auto" w:fill="auto"/>
        <w:spacing w:before="0" w:after="0" w:line="202" w:lineRule="exact"/>
        <w:ind w:left="980" w:right="520" w:hanging="860"/>
        <w:jc w:val="left"/>
      </w:pPr>
      <w:r>
        <w:rPr>
          <w:rStyle w:val="CharStyle181"/>
        </w:rPr>
        <w:t>Listina</w:t>
      </w:r>
      <w:r>
        <w:t xml:space="preserve"> Smlouva o zřízení věcného břemene - úplatná ze dne </w:t>
      </w:r>
      <w:proofErr w:type="gramStart"/>
      <w:r>
        <w:t>09.07.2007</w:t>
      </w:r>
      <w:proofErr w:type="gramEnd"/>
      <w:r>
        <w:t xml:space="preserve">. Právní účinky vkladu práva ke dni </w:t>
      </w:r>
      <w:proofErr w:type="gramStart"/>
      <w:r>
        <w:t>11.07.2007</w:t>
      </w:r>
      <w:proofErr w:type="gramEnd"/>
      <w:r>
        <w:t>.</w:t>
      </w:r>
    </w:p>
    <w:p w:rsidR="004F3542" w:rsidRDefault="007E0099">
      <w:pPr>
        <w:pStyle w:val="Style142"/>
        <w:shd w:val="clear" w:color="auto" w:fill="auto"/>
        <w:spacing w:before="0" w:after="165" w:line="180" w:lineRule="exact"/>
        <w:ind w:left="7740" w:firstLine="0"/>
        <w:jc w:val="left"/>
      </w:pPr>
      <w:r>
        <w:t>V-11044/2007-702</w:t>
      </w:r>
    </w:p>
    <w:p w:rsidR="004F3542" w:rsidRDefault="007E0099">
      <w:pPr>
        <w:pStyle w:val="Style142"/>
        <w:shd w:val="clear" w:color="auto" w:fill="auto"/>
        <w:spacing w:before="0" w:after="0" w:line="211" w:lineRule="exact"/>
        <w:ind w:left="40" w:firstLine="0"/>
        <w:jc w:val="both"/>
      </w:pPr>
      <w:r>
        <w:t>o Věcné břemeno (podle listiny)</w:t>
      </w:r>
    </w:p>
    <w:p w:rsidR="004F3542" w:rsidRDefault="007E0099">
      <w:pPr>
        <w:pStyle w:val="Style142"/>
        <w:shd w:val="clear" w:color="auto" w:fill="auto"/>
        <w:tabs>
          <w:tab w:val="center" w:pos="4719"/>
          <w:tab w:val="left" w:pos="5466"/>
          <w:tab w:val="right" w:pos="9634"/>
        </w:tabs>
        <w:spacing w:before="0" w:after="0" w:line="211" w:lineRule="exact"/>
        <w:ind w:left="260" w:right="240" w:firstLine="140"/>
        <w:jc w:val="left"/>
      </w:pPr>
      <w:r>
        <w:t xml:space="preserve">právo uložení a provozování podzemního komunikačního vedení v rozsahu </w:t>
      </w:r>
      <w:proofErr w:type="spellStart"/>
      <w:r>
        <w:t>geom</w:t>
      </w:r>
      <w:proofErr w:type="spellEnd"/>
      <w:r>
        <w:t>. plánu č. 413-1402/2002 Masarykova univerzita, Žerotínovo</w:t>
      </w:r>
      <w:r>
        <w:tab/>
        <w:t>Parcela;</w:t>
      </w:r>
      <w:r>
        <w:tab/>
        <w:t>411/7</w:t>
      </w:r>
      <w:r>
        <w:tab/>
        <w:t>V-10368/2007-702</w:t>
      </w:r>
    </w:p>
    <w:p w:rsidR="004F3542" w:rsidRDefault="007E0099">
      <w:pPr>
        <w:pStyle w:val="Style142"/>
        <w:shd w:val="clear" w:color="auto" w:fill="auto"/>
        <w:spacing w:before="0" w:after="0" w:line="211" w:lineRule="exact"/>
        <w:ind w:left="260" w:right="6160" w:firstLine="0"/>
        <w:jc w:val="left"/>
      </w:pPr>
      <w:r>
        <w:t xml:space="preserve">náměstí 617/9, Brno-město, </w:t>
      </w:r>
      <w:r>
        <w:t>60200 Brno, RČ/IČO: 00216224</w:t>
      </w:r>
    </w:p>
    <w:p w:rsidR="004F3542" w:rsidRDefault="007E0099">
      <w:pPr>
        <w:pStyle w:val="Style142"/>
        <w:shd w:val="clear" w:color="auto" w:fill="auto"/>
        <w:spacing w:before="0" w:after="0" w:line="197" w:lineRule="exact"/>
        <w:ind w:left="980" w:right="520" w:hanging="860"/>
        <w:jc w:val="left"/>
      </w:pPr>
      <w:r>
        <w:rPr>
          <w:rStyle w:val="CharStyle181"/>
        </w:rPr>
        <w:t>Listina</w:t>
      </w:r>
      <w:r>
        <w:t xml:space="preserve"> Smlouva o zřízení věcného břemene - úplatná ze dne </w:t>
      </w:r>
      <w:proofErr w:type="gramStart"/>
      <w:r>
        <w:t>22.06.2007</w:t>
      </w:r>
      <w:proofErr w:type="gramEnd"/>
      <w:r>
        <w:t xml:space="preserve">. Právní účinky vkladu práva ke dni </w:t>
      </w:r>
      <w:proofErr w:type="gramStart"/>
      <w:r>
        <w:t>27.06.2007</w:t>
      </w:r>
      <w:proofErr w:type="gramEnd"/>
      <w:r>
        <w:t>.</w:t>
      </w:r>
    </w:p>
    <w:p w:rsidR="004F3542" w:rsidRDefault="007E0099">
      <w:pPr>
        <w:pStyle w:val="Style142"/>
        <w:shd w:val="clear" w:color="auto" w:fill="auto"/>
        <w:spacing w:before="0" w:after="161" w:line="180" w:lineRule="exact"/>
        <w:ind w:left="7740" w:firstLine="0"/>
        <w:jc w:val="left"/>
      </w:pPr>
      <w:r>
        <w:t>V-10368/2007-702</w:t>
      </w:r>
    </w:p>
    <w:p w:rsidR="004F3542" w:rsidRDefault="007E0099">
      <w:pPr>
        <w:pStyle w:val="Style142"/>
        <w:shd w:val="clear" w:color="auto" w:fill="auto"/>
        <w:spacing w:before="0" w:after="0" w:line="216" w:lineRule="exact"/>
        <w:ind w:left="120" w:firstLine="0"/>
        <w:jc w:val="both"/>
      </w:pPr>
      <w:r>
        <w:t>o Věcné břemeno (podle listiny)</w:t>
      </w:r>
    </w:p>
    <w:p w:rsidR="004F3542" w:rsidRDefault="007E0099">
      <w:pPr>
        <w:pStyle w:val="Style142"/>
        <w:shd w:val="clear" w:color="auto" w:fill="auto"/>
        <w:tabs>
          <w:tab w:val="center" w:pos="4719"/>
          <w:tab w:val="left" w:pos="5466"/>
          <w:tab w:val="right" w:pos="9634"/>
        </w:tabs>
        <w:spacing w:before="0" w:after="0" w:line="216" w:lineRule="exact"/>
        <w:ind w:left="260" w:right="380" w:firstLine="140"/>
        <w:jc w:val="left"/>
      </w:pPr>
      <w:r>
        <w:t>právo uložení a provozování podzemního komunikačního vedení v</w:t>
      </w:r>
      <w:r>
        <w:t xml:space="preserve"> rozsahu </w:t>
      </w:r>
      <w:proofErr w:type="spellStart"/>
      <w:r>
        <w:t>geom.plánu</w:t>
      </w:r>
      <w:proofErr w:type="spellEnd"/>
      <w:r>
        <w:t xml:space="preserve"> </w:t>
      </w:r>
      <w:proofErr w:type="gramStart"/>
      <w:r>
        <w:t>č.413</w:t>
      </w:r>
      <w:proofErr w:type="gramEnd"/>
      <w:r>
        <w:t>-1402/2002 Masarykova univerzita, Žerotínovo</w:t>
      </w:r>
      <w:r>
        <w:tab/>
        <w:t>Parcela:</w:t>
      </w:r>
      <w:r>
        <w:tab/>
        <w:t>612/15</w:t>
      </w:r>
      <w:r>
        <w:tab/>
        <w:t>V-4385/2007-702</w:t>
      </w:r>
    </w:p>
    <w:p w:rsidR="004F3542" w:rsidRDefault="007E0099">
      <w:pPr>
        <w:pStyle w:val="Style142"/>
        <w:shd w:val="clear" w:color="auto" w:fill="auto"/>
        <w:spacing w:before="0" w:after="0" w:line="216" w:lineRule="exact"/>
        <w:ind w:left="260" w:right="6160" w:firstLine="0"/>
        <w:jc w:val="left"/>
      </w:pPr>
      <w:r>
        <w:t>náměstí 617/9, Brno-město, 60200 Brno, RČ/IČO; 00216224</w:t>
      </w:r>
    </w:p>
    <w:p w:rsidR="004F3542" w:rsidRDefault="007E0099">
      <w:pPr>
        <w:pStyle w:val="Style142"/>
        <w:shd w:val="clear" w:color="auto" w:fill="auto"/>
        <w:spacing w:before="0" w:after="0" w:line="197" w:lineRule="exact"/>
        <w:ind w:left="980" w:right="520" w:hanging="860"/>
        <w:jc w:val="left"/>
      </w:pPr>
      <w:r>
        <w:rPr>
          <w:rStyle w:val="CharStyle181"/>
        </w:rPr>
        <w:t>Listina</w:t>
      </w:r>
      <w:r>
        <w:t xml:space="preserve"> Smlouva o zřízení věcného břemene - úplatná ze dne </w:t>
      </w:r>
      <w:proofErr w:type="gramStart"/>
      <w:r>
        <w:t>20.03.2007</w:t>
      </w:r>
      <w:proofErr w:type="gramEnd"/>
      <w:r>
        <w:t xml:space="preserve">. Právní účinky vkladu práva ke dni </w:t>
      </w:r>
      <w:proofErr w:type="gramStart"/>
      <w:r>
        <w:t>30.03.2007</w:t>
      </w:r>
      <w:proofErr w:type="gramEnd"/>
      <w:r>
        <w:t>.</w:t>
      </w:r>
    </w:p>
    <w:p w:rsidR="004F3542" w:rsidRDefault="007E0099">
      <w:pPr>
        <w:pStyle w:val="Style142"/>
        <w:shd w:val="clear" w:color="auto" w:fill="auto"/>
        <w:spacing w:before="0" w:after="0" w:line="180" w:lineRule="exact"/>
        <w:ind w:left="7740" w:firstLine="0"/>
        <w:jc w:val="left"/>
      </w:pPr>
      <w:r>
        <w:t>V-4385/2007-702</w:t>
      </w:r>
      <w:r>
        <w:br w:type="page"/>
      </w:r>
    </w:p>
    <w:p w:rsidR="004F3542" w:rsidRDefault="007E0099">
      <w:pPr>
        <w:pStyle w:val="Style47"/>
        <w:shd w:val="clear" w:color="auto" w:fill="auto"/>
        <w:spacing w:before="0" w:line="140" w:lineRule="exact"/>
        <w:ind w:left="160" w:firstLine="0"/>
      </w:pPr>
      <w:r>
        <w:rPr>
          <w:rStyle w:val="CharStyle113"/>
        </w:rPr>
        <w:lastRenderedPageBreak/>
        <w:t>C</w:t>
      </w:r>
    </w:p>
    <w:p w:rsidR="004F3542" w:rsidRDefault="007E0099">
      <w:pPr>
        <w:pStyle w:val="Style142"/>
        <w:shd w:val="clear" w:color="auto" w:fill="auto"/>
        <w:tabs>
          <w:tab w:val="left" w:pos="6379"/>
          <w:tab w:val="center" w:pos="7382"/>
          <w:tab w:val="right" w:pos="8256"/>
        </w:tabs>
        <w:spacing w:before="0" w:after="0" w:line="288" w:lineRule="exact"/>
        <w:ind w:left="480" w:firstLine="0"/>
        <w:jc w:val="both"/>
      </w:pPr>
      <w:r>
        <w:rPr>
          <w:rStyle w:val="CharStyle163"/>
        </w:rPr>
        <w:t xml:space="preserve">Okres; </w:t>
      </w:r>
      <w:r>
        <w:t>CZ0642 Brno-město</w:t>
      </w:r>
      <w:r>
        <w:tab/>
      </w:r>
      <w:r>
        <w:rPr>
          <w:rStyle w:val="CharStyle163"/>
        </w:rPr>
        <w:t>Obec:</w:t>
      </w:r>
      <w:r>
        <w:rPr>
          <w:rStyle w:val="CharStyle163"/>
        </w:rPr>
        <w:tab/>
      </w:r>
      <w:r>
        <w:t>582706</w:t>
      </w:r>
      <w:r>
        <w:tab/>
        <w:t>Brno</w:t>
      </w:r>
    </w:p>
    <w:p w:rsidR="004F3542" w:rsidRDefault="007E0099">
      <w:pPr>
        <w:pStyle w:val="Style182"/>
        <w:shd w:val="clear" w:color="auto" w:fill="auto"/>
        <w:tabs>
          <w:tab w:val="center" w:pos="5294"/>
          <w:tab w:val="left" w:pos="5665"/>
        </w:tabs>
        <w:spacing w:line="288" w:lineRule="exact"/>
      </w:pPr>
      <w:r>
        <w:t xml:space="preserve">' </w:t>
      </w:r>
      <w:r>
        <w:rPr>
          <w:rStyle w:val="CharStyle200"/>
        </w:rPr>
        <w:t>,'</w:t>
      </w:r>
      <w:proofErr w:type="spellStart"/>
      <w:proofErr w:type="gramStart"/>
      <w:r>
        <w:rPr>
          <w:rStyle w:val="CharStyle200"/>
        </w:rPr>
        <w:t>at</w:t>
      </w:r>
      <w:proofErr w:type="spellEnd"/>
      <w:r>
        <w:rPr>
          <w:rStyle w:val="CharStyle200"/>
        </w:rPr>
        <w:t>. ú?.</w:t>
      </w:r>
      <w:proofErr w:type="spellStart"/>
      <w:r>
        <w:rPr>
          <w:rStyle w:val="CharStyle200"/>
        </w:rPr>
        <w:t>erni</w:t>
      </w:r>
      <w:proofErr w:type="spellEnd"/>
      <w:proofErr w:type="gramEnd"/>
      <w:r>
        <w:t xml:space="preserve"> </w:t>
      </w:r>
      <w:r>
        <w:rPr>
          <w:rStyle w:val="CharStyle184"/>
        </w:rPr>
        <w:t>; 611026 Komárov</w:t>
      </w:r>
      <w:r>
        <w:rPr>
          <w:rStyle w:val="CharStyle184"/>
        </w:rPr>
        <w:tab/>
      </w:r>
      <w:r>
        <w:t>List</w:t>
      </w:r>
      <w:r>
        <w:tab/>
        <w:t xml:space="preserve">vlastnictví; </w:t>
      </w:r>
      <w:r>
        <w:rPr>
          <w:rStyle w:val="CharStyle184"/>
        </w:rPr>
        <w:t>831</w:t>
      </w:r>
    </w:p>
    <w:p w:rsidR="004F3542" w:rsidRDefault="007E0099">
      <w:pPr>
        <w:pStyle w:val="Style142"/>
        <w:numPr>
          <w:ilvl w:val="0"/>
          <w:numId w:val="48"/>
        </w:numPr>
        <w:shd w:val="clear" w:color="auto" w:fill="auto"/>
        <w:tabs>
          <w:tab w:val="left" w:pos="2515"/>
        </w:tabs>
        <w:spacing w:before="0" w:after="0" w:line="288" w:lineRule="exact"/>
        <w:ind w:left="2240" w:firstLine="0"/>
        <w:jc w:val="both"/>
      </w:pPr>
      <w:r>
        <w:t xml:space="preserve">kat. </w:t>
      </w:r>
      <w:proofErr w:type="spellStart"/>
      <w:r>
        <w:t>územi</w:t>
      </w:r>
      <w:proofErr w:type="spellEnd"/>
      <w:r>
        <w:t xml:space="preserve"> jsou pozemky </w:t>
      </w:r>
      <w:r>
        <w:t xml:space="preserve">vedeny v jedné </w:t>
      </w:r>
      <w:proofErr w:type="spellStart"/>
      <w:r>
        <w:t>čiselné</w:t>
      </w:r>
      <w:proofErr w:type="spellEnd"/>
      <w:r>
        <w:t xml:space="preserve"> řadě</w:t>
      </w:r>
    </w:p>
    <w:p w:rsidR="004F3542" w:rsidRDefault="007E0099">
      <w:pPr>
        <w:pStyle w:val="Style151"/>
        <w:shd w:val="clear" w:color="auto" w:fill="auto"/>
        <w:spacing w:line="180" w:lineRule="exact"/>
        <w:ind w:left="160"/>
      </w:pPr>
      <w:r>
        <w:t xml:space="preserve">Typ </w:t>
      </w:r>
      <w:proofErr w:type="spellStart"/>
      <w:r>
        <w:t>vzLahu</w:t>
      </w:r>
      <w:proofErr w:type="spellEnd"/>
    </w:p>
    <w:p w:rsidR="004F3542" w:rsidRDefault="007E0099">
      <w:pPr>
        <w:pStyle w:val="Style151"/>
        <w:shd w:val="clear" w:color="auto" w:fill="auto"/>
        <w:tabs>
          <w:tab w:val="center" w:pos="4792"/>
          <w:tab w:val="left" w:pos="5413"/>
        </w:tabs>
        <w:spacing w:after="165" w:line="180" w:lineRule="exact"/>
        <w:ind w:left="160"/>
      </w:pPr>
      <w:r>
        <w:t>Oprávnění pro</w:t>
      </w:r>
      <w:r>
        <w:rPr>
          <w:rStyle w:val="CharStyle174"/>
        </w:rPr>
        <w:tab/>
        <w:t>Povinnost</w:t>
      </w:r>
      <w:r>
        <w:rPr>
          <w:rStyle w:val="CharStyle174"/>
        </w:rPr>
        <w:tab/>
      </w:r>
      <w:r>
        <w:t>k</w:t>
      </w:r>
    </w:p>
    <w:p w:rsidR="004F3542" w:rsidRDefault="007E0099">
      <w:pPr>
        <w:pStyle w:val="Style142"/>
        <w:shd w:val="clear" w:color="auto" w:fill="auto"/>
        <w:spacing w:before="0" w:after="0" w:line="211" w:lineRule="exact"/>
        <w:ind w:left="160" w:firstLine="0"/>
        <w:jc w:val="both"/>
      </w:pPr>
      <w:r>
        <w:t>o Věcné břemeno (podle listiny)</w:t>
      </w:r>
    </w:p>
    <w:p w:rsidR="004F3542" w:rsidRDefault="007E0099">
      <w:pPr>
        <w:pStyle w:val="Style142"/>
        <w:shd w:val="clear" w:color="auto" w:fill="auto"/>
        <w:tabs>
          <w:tab w:val="center" w:pos="4792"/>
          <w:tab w:val="right" w:pos="6163"/>
          <w:tab w:val="left" w:pos="7988"/>
        </w:tabs>
        <w:spacing w:before="0" w:after="0" w:line="211" w:lineRule="exact"/>
        <w:ind w:left="320" w:right="180" w:firstLine="160"/>
        <w:jc w:val="left"/>
      </w:pPr>
      <w:r>
        <w:t xml:space="preserve">právo </w:t>
      </w:r>
      <w:proofErr w:type="spellStart"/>
      <w:r>
        <w:t>umistěni</w:t>
      </w:r>
      <w:proofErr w:type="spellEnd"/>
      <w:r>
        <w:t xml:space="preserve"> a provozováni </w:t>
      </w:r>
      <w:proofErr w:type="spellStart"/>
      <w:r>
        <w:t>podzemniho</w:t>
      </w:r>
      <w:proofErr w:type="spellEnd"/>
      <w:r>
        <w:t xml:space="preserve"> vedeni </w:t>
      </w:r>
      <w:proofErr w:type="spellStart"/>
      <w:r>
        <w:t>talekomunikacni</w:t>
      </w:r>
      <w:proofErr w:type="spellEnd"/>
      <w:r>
        <w:t xml:space="preserve"> </w:t>
      </w:r>
      <w:proofErr w:type="spellStart"/>
      <w:r>
        <w:t>sitě</w:t>
      </w:r>
      <w:proofErr w:type="spellEnd"/>
      <w:r>
        <w:t xml:space="preserve"> v rozsahu </w:t>
      </w:r>
      <w:proofErr w:type="spellStart"/>
      <w:r>
        <w:t>geom.plánu</w:t>
      </w:r>
      <w:proofErr w:type="spellEnd"/>
      <w:r>
        <w:t xml:space="preserve"> c. 413-1402/2002 02 </w:t>
      </w:r>
      <w:r>
        <w:rPr>
          <w:lang w:val="en-US"/>
        </w:rPr>
        <w:t xml:space="preserve">Czech Republic a.s., </w:t>
      </w:r>
      <w:r>
        <w:t>Za</w:t>
      </w:r>
      <w:r>
        <w:tab/>
      </w:r>
      <w:proofErr w:type="gramStart"/>
      <w:r>
        <w:t>Parcela</w:t>
      </w:r>
      <w:proofErr w:type="gramEnd"/>
      <w:r>
        <w:t>:</w:t>
      </w:r>
      <w:r>
        <w:tab/>
        <w:t>612/15</w:t>
      </w:r>
      <w:r>
        <w:tab/>
        <w:t>Z-18361/20</w:t>
      </w:r>
      <w:r>
        <w:t>06-702</w:t>
      </w:r>
    </w:p>
    <w:p w:rsidR="004F3542" w:rsidRDefault="007E0099">
      <w:pPr>
        <w:pStyle w:val="Style142"/>
        <w:shd w:val="clear" w:color="auto" w:fill="auto"/>
        <w:spacing w:before="0" w:after="0" w:line="211" w:lineRule="exact"/>
        <w:ind w:left="320" w:right="6240" w:firstLine="0"/>
        <w:jc w:val="left"/>
      </w:pPr>
      <w:proofErr w:type="spellStart"/>
      <w:r>
        <w:t>Brumlovkou</w:t>
      </w:r>
      <w:proofErr w:type="spellEnd"/>
      <w:r>
        <w:t xml:space="preserve"> 266/2, Michle, 14000 Praha 4, RČ/IČO: 60193336</w:t>
      </w:r>
    </w:p>
    <w:p w:rsidR="004F3542" w:rsidRDefault="007E0099">
      <w:pPr>
        <w:pStyle w:val="Style142"/>
        <w:shd w:val="clear" w:color="auto" w:fill="auto"/>
        <w:spacing w:before="0" w:after="0" w:line="202" w:lineRule="exact"/>
        <w:ind w:left="1040" w:right="420" w:hanging="880"/>
        <w:jc w:val="left"/>
      </w:pPr>
      <w:r>
        <w:rPr>
          <w:rStyle w:val="CharStyle181"/>
        </w:rPr>
        <w:t>Listina</w:t>
      </w:r>
      <w:r>
        <w:t xml:space="preserve"> Smlouva o zřízeni věcného břemene - úplatná ze dne </w:t>
      </w:r>
      <w:proofErr w:type="gramStart"/>
      <w:r>
        <w:t>24.09.2004</w:t>
      </w:r>
      <w:proofErr w:type="gramEnd"/>
      <w:r>
        <w:t xml:space="preserve">. </w:t>
      </w:r>
      <w:proofErr w:type="spellStart"/>
      <w:r>
        <w:t>Právni</w:t>
      </w:r>
      <w:proofErr w:type="spellEnd"/>
      <w:r>
        <w:t xml:space="preserve"> účinky vkladu práva ke dni </w:t>
      </w:r>
      <w:proofErr w:type="gramStart"/>
      <w:r>
        <w:t>26.10.2004</w:t>
      </w:r>
      <w:proofErr w:type="gramEnd"/>
      <w:r>
        <w:t>.</w:t>
      </w:r>
    </w:p>
    <w:p w:rsidR="004F3542" w:rsidRDefault="007E0099">
      <w:pPr>
        <w:pStyle w:val="Style142"/>
        <w:shd w:val="clear" w:color="auto" w:fill="auto"/>
        <w:spacing w:before="0" w:after="190" w:line="180" w:lineRule="exact"/>
        <w:ind w:left="7820" w:firstLine="0"/>
        <w:jc w:val="left"/>
      </w:pPr>
      <w:r>
        <w:t>V-14518/2004-702</w:t>
      </w:r>
    </w:p>
    <w:p w:rsidR="004F3542" w:rsidRDefault="007E0099">
      <w:pPr>
        <w:pStyle w:val="Style142"/>
        <w:shd w:val="clear" w:color="auto" w:fill="auto"/>
        <w:spacing w:before="0" w:after="0" w:line="180" w:lineRule="exact"/>
        <w:ind w:left="160" w:firstLine="0"/>
        <w:jc w:val="both"/>
      </w:pPr>
      <w:r>
        <w:t>o Věcné břemeno (podle listiny)</w:t>
      </w:r>
    </w:p>
    <w:p w:rsidR="004F3542" w:rsidRDefault="007E0099">
      <w:pPr>
        <w:pStyle w:val="Style142"/>
        <w:shd w:val="clear" w:color="auto" w:fill="auto"/>
        <w:tabs>
          <w:tab w:val="center" w:pos="4792"/>
          <w:tab w:val="right" w:pos="6163"/>
          <w:tab w:val="left" w:pos="7988"/>
        </w:tabs>
        <w:spacing w:before="0" w:after="0" w:line="211" w:lineRule="exact"/>
        <w:ind w:left="320" w:right="180" w:firstLine="160"/>
        <w:jc w:val="left"/>
      </w:pPr>
      <w:r>
        <w:t xml:space="preserve">právo umístěni a provozování </w:t>
      </w:r>
      <w:proofErr w:type="spellStart"/>
      <w:r>
        <w:t>podzemniho</w:t>
      </w:r>
      <w:proofErr w:type="spellEnd"/>
      <w:r>
        <w:t xml:space="preserve"> vedení telekomunikační </w:t>
      </w:r>
      <w:proofErr w:type="spellStart"/>
      <w:r>
        <w:t>sitě</w:t>
      </w:r>
      <w:proofErr w:type="spellEnd"/>
      <w:r>
        <w:t xml:space="preserve"> v rozsahu </w:t>
      </w:r>
      <w:proofErr w:type="spellStart"/>
      <w:r>
        <w:t>geom.plánů</w:t>
      </w:r>
      <w:proofErr w:type="spellEnd"/>
      <w:r>
        <w:t xml:space="preserve"> č. 561-501/2002 a 413-1402/2002 02 </w:t>
      </w:r>
      <w:r>
        <w:rPr>
          <w:lang w:val="en-US"/>
        </w:rPr>
        <w:t xml:space="preserve">Czech Republic </w:t>
      </w:r>
      <w:proofErr w:type="gramStart"/>
      <w:r>
        <w:rPr>
          <w:lang w:val="en-US"/>
        </w:rPr>
        <w:t>a.s..</w:t>
      </w:r>
      <w:proofErr w:type="gramEnd"/>
      <w:r>
        <w:rPr>
          <w:lang w:val="en-US"/>
        </w:rPr>
        <w:t xml:space="preserve"> </w:t>
      </w:r>
      <w:r>
        <w:t>Za</w:t>
      </w:r>
      <w:r>
        <w:tab/>
      </w:r>
      <w:proofErr w:type="gramStart"/>
      <w:r>
        <w:t>Parcela</w:t>
      </w:r>
      <w:proofErr w:type="gramEnd"/>
      <w:r>
        <w:t>;</w:t>
      </w:r>
      <w:r>
        <w:tab/>
        <w:t>411/8</w:t>
      </w:r>
      <w:r>
        <w:tab/>
        <w:t>Z-18361/2006-702</w:t>
      </w:r>
    </w:p>
    <w:p w:rsidR="004F3542" w:rsidRDefault="007E0099">
      <w:pPr>
        <w:pStyle w:val="Style142"/>
        <w:shd w:val="clear" w:color="auto" w:fill="auto"/>
        <w:spacing w:before="0" w:after="0" w:line="211" w:lineRule="exact"/>
        <w:ind w:left="320" w:right="6240" w:firstLine="0"/>
        <w:jc w:val="left"/>
      </w:pPr>
      <w:proofErr w:type="spellStart"/>
      <w:r>
        <w:t>Brumlovkou</w:t>
      </w:r>
      <w:proofErr w:type="spellEnd"/>
      <w:r>
        <w:t xml:space="preserve"> 266/2, Michle, 14000 Praha 4, RČ/IČO: 60193336</w:t>
      </w:r>
    </w:p>
    <w:p w:rsidR="004F3542" w:rsidRDefault="007E0099">
      <w:pPr>
        <w:pStyle w:val="Style142"/>
        <w:shd w:val="clear" w:color="auto" w:fill="auto"/>
        <w:spacing w:before="0" w:after="0" w:line="197" w:lineRule="exact"/>
        <w:ind w:left="1040" w:right="420" w:hanging="880"/>
        <w:jc w:val="left"/>
      </w:pPr>
      <w:r>
        <w:rPr>
          <w:rStyle w:val="CharStyle181"/>
        </w:rPr>
        <w:t>Listina</w:t>
      </w:r>
      <w:r>
        <w:t xml:space="preserve"> Smlouva o zřízeni věcného břemene - úplatná ze dne </w:t>
      </w:r>
      <w:proofErr w:type="gramStart"/>
      <w:r>
        <w:t>29.04.2005</w:t>
      </w:r>
      <w:proofErr w:type="gramEnd"/>
      <w:r>
        <w:t xml:space="preserve">. </w:t>
      </w:r>
      <w:proofErr w:type="spellStart"/>
      <w:r>
        <w:t>Právni</w:t>
      </w:r>
      <w:proofErr w:type="spellEnd"/>
      <w:r>
        <w:t xml:space="preserve"> účinky vkladu práva ke dni </w:t>
      </w:r>
      <w:proofErr w:type="gramStart"/>
      <w:r>
        <w:t>13.05.2005</w:t>
      </w:r>
      <w:proofErr w:type="gramEnd"/>
      <w:r>
        <w:t>.</w:t>
      </w:r>
    </w:p>
    <w:p w:rsidR="004F3542" w:rsidRDefault="007E0099">
      <w:pPr>
        <w:pStyle w:val="Style142"/>
        <w:shd w:val="clear" w:color="auto" w:fill="auto"/>
        <w:spacing w:before="0" w:after="190" w:line="180" w:lineRule="exact"/>
        <w:ind w:left="7820" w:firstLine="0"/>
        <w:jc w:val="left"/>
      </w:pPr>
      <w:r>
        <w:t>V-6126/2005-702</w:t>
      </w:r>
    </w:p>
    <w:p w:rsidR="004F3542" w:rsidRDefault="007E0099">
      <w:pPr>
        <w:pStyle w:val="Style142"/>
        <w:shd w:val="clear" w:color="auto" w:fill="auto"/>
        <w:spacing w:before="0" w:after="0" w:line="180" w:lineRule="exact"/>
        <w:ind w:left="160" w:firstLine="0"/>
        <w:jc w:val="both"/>
      </w:pPr>
      <w:r>
        <w:t>o Věcné břemeno (podle listiny)</w:t>
      </w:r>
    </w:p>
    <w:p w:rsidR="004F3542" w:rsidRDefault="007E0099">
      <w:pPr>
        <w:pStyle w:val="Style142"/>
        <w:shd w:val="clear" w:color="auto" w:fill="auto"/>
        <w:tabs>
          <w:tab w:val="center" w:pos="4792"/>
          <w:tab w:val="right" w:pos="6163"/>
          <w:tab w:val="left" w:pos="7988"/>
        </w:tabs>
        <w:spacing w:before="0" w:after="0" w:line="211" w:lineRule="exact"/>
        <w:ind w:left="320" w:right="180" w:firstLine="160"/>
        <w:jc w:val="left"/>
      </w:pPr>
      <w:r>
        <w:t xml:space="preserve">právo umístění a provozování podzemního vedeni telekomunikační sítě v rozsahu </w:t>
      </w:r>
      <w:proofErr w:type="spellStart"/>
      <w:r>
        <w:t>geom.plánu</w:t>
      </w:r>
      <w:proofErr w:type="spellEnd"/>
      <w:r>
        <w:t xml:space="preserve"> č. 413-1402/2002 02 </w:t>
      </w:r>
      <w:r>
        <w:rPr>
          <w:lang w:val="en-US"/>
        </w:rPr>
        <w:t xml:space="preserve">Czech Republic </w:t>
      </w:r>
      <w:proofErr w:type="gramStart"/>
      <w:r>
        <w:rPr>
          <w:lang w:val="en-US"/>
        </w:rPr>
        <w:t>a.s..</w:t>
      </w:r>
      <w:proofErr w:type="gramEnd"/>
      <w:r>
        <w:rPr>
          <w:lang w:val="en-US"/>
        </w:rPr>
        <w:t xml:space="preserve"> </w:t>
      </w:r>
      <w:r>
        <w:t>Za</w:t>
      </w:r>
      <w:r>
        <w:tab/>
      </w:r>
      <w:proofErr w:type="gramStart"/>
      <w:r>
        <w:t>Parcela</w:t>
      </w:r>
      <w:proofErr w:type="gramEnd"/>
      <w:r>
        <w:t>:</w:t>
      </w:r>
      <w:r>
        <w:tab/>
        <w:t>411/7</w:t>
      </w:r>
      <w:r>
        <w:tab/>
        <w:t>Z-18361/2006-702</w:t>
      </w:r>
    </w:p>
    <w:p w:rsidR="004F3542" w:rsidRDefault="007E0099">
      <w:pPr>
        <w:pStyle w:val="Style142"/>
        <w:shd w:val="clear" w:color="auto" w:fill="auto"/>
        <w:spacing w:before="0" w:after="0" w:line="211" w:lineRule="exact"/>
        <w:ind w:left="320" w:right="6240" w:firstLine="0"/>
        <w:jc w:val="left"/>
      </w:pPr>
      <w:proofErr w:type="spellStart"/>
      <w:r>
        <w:t>Brumlovkou</w:t>
      </w:r>
      <w:proofErr w:type="spellEnd"/>
      <w:r>
        <w:t xml:space="preserve"> 266/2, Michle, 14000 Praha 4, RČ/IČO: 60193336</w:t>
      </w:r>
    </w:p>
    <w:p w:rsidR="004F3542" w:rsidRDefault="007E0099">
      <w:pPr>
        <w:pStyle w:val="Style142"/>
        <w:shd w:val="clear" w:color="auto" w:fill="auto"/>
        <w:spacing w:before="0" w:after="0" w:line="202" w:lineRule="exact"/>
        <w:ind w:left="1040" w:right="420" w:hanging="880"/>
        <w:jc w:val="left"/>
      </w:pPr>
      <w:r>
        <w:rPr>
          <w:rStyle w:val="CharStyle181"/>
        </w:rPr>
        <w:t>Listina</w:t>
      </w:r>
      <w:r>
        <w:t xml:space="preserve"> Smlouva o zřízení věcného</w:t>
      </w:r>
      <w:r>
        <w:t xml:space="preserve"> břemene - úplatná ze dne </w:t>
      </w:r>
      <w:proofErr w:type="gramStart"/>
      <w:r>
        <w:t>31.03.2005</w:t>
      </w:r>
      <w:proofErr w:type="gramEnd"/>
      <w:r>
        <w:t xml:space="preserve">. Právní účinky vkladu práva ke dni </w:t>
      </w:r>
      <w:proofErr w:type="gramStart"/>
      <w:r>
        <w:t>08.04.2005</w:t>
      </w:r>
      <w:proofErr w:type="gramEnd"/>
      <w:r>
        <w:t>.</w:t>
      </w:r>
    </w:p>
    <w:p w:rsidR="004F3542" w:rsidRDefault="007E0099">
      <w:pPr>
        <w:pStyle w:val="Style142"/>
        <w:shd w:val="clear" w:color="auto" w:fill="auto"/>
        <w:spacing w:before="0" w:after="190" w:line="180" w:lineRule="exact"/>
        <w:ind w:left="7820" w:firstLine="0"/>
        <w:jc w:val="left"/>
      </w:pPr>
      <w:r>
        <w:t>V-4358/2005-702</w:t>
      </w:r>
    </w:p>
    <w:p w:rsidR="004F3542" w:rsidRDefault="007E0099">
      <w:pPr>
        <w:pStyle w:val="Style142"/>
        <w:shd w:val="clear" w:color="auto" w:fill="auto"/>
        <w:spacing w:before="0" w:after="0" w:line="180" w:lineRule="exact"/>
        <w:ind w:left="100" w:firstLine="0"/>
        <w:jc w:val="left"/>
      </w:pPr>
      <w:r>
        <w:t>o Věcné břemeno (podle listiny)</w:t>
      </w:r>
    </w:p>
    <w:p w:rsidR="004F3542" w:rsidRDefault="007E0099">
      <w:pPr>
        <w:pStyle w:val="Style142"/>
        <w:shd w:val="clear" w:color="auto" w:fill="auto"/>
        <w:tabs>
          <w:tab w:val="center" w:pos="4792"/>
          <w:tab w:val="right" w:pos="6163"/>
          <w:tab w:val="left" w:pos="7988"/>
        </w:tabs>
        <w:spacing w:before="0" w:after="0" w:line="211" w:lineRule="exact"/>
        <w:ind w:left="320" w:right="320" w:firstLine="160"/>
        <w:jc w:val="left"/>
      </w:pPr>
      <w:r>
        <w:t xml:space="preserve">právo </w:t>
      </w:r>
      <w:proofErr w:type="spellStart"/>
      <w:r>
        <w:t>umistěni</w:t>
      </w:r>
      <w:proofErr w:type="spellEnd"/>
      <w:r>
        <w:t xml:space="preserve"> a provozováni </w:t>
      </w:r>
      <w:proofErr w:type="spellStart"/>
      <w:r>
        <w:t>podzemniho</w:t>
      </w:r>
      <w:proofErr w:type="spellEnd"/>
      <w:r>
        <w:t xml:space="preserve"> vedeni telekomunikační </w:t>
      </w:r>
      <w:proofErr w:type="spellStart"/>
      <w:r>
        <w:t>sitě</w:t>
      </w:r>
      <w:proofErr w:type="spellEnd"/>
      <w:r>
        <w:t xml:space="preserve"> v rozsahu </w:t>
      </w:r>
      <w:proofErr w:type="spellStart"/>
      <w:r>
        <w:t>geom.plánu</w:t>
      </w:r>
      <w:proofErr w:type="spellEnd"/>
      <w:r>
        <w:t xml:space="preserve"> č. 584-312/2003 T-Mobile </w:t>
      </w:r>
      <w:r>
        <w:rPr>
          <w:lang w:val="en-US"/>
        </w:rPr>
        <w:t xml:space="preserve">Czech </w:t>
      </w:r>
      <w:r>
        <w:rPr>
          <w:lang w:val="en-US"/>
        </w:rPr>
        <w:t>Republic a.s.,</w:t>
      </w:r>
      <w:r>
        <w:rPr>
          <w:lang w:val="en-US"/>
        </w:rPr>
        <w:tab/>
      </w:r>
      <w:r>
        <w:t>Parcela;</w:t>
      </w:r>
      <w:r>
        <w:tab/>
      </w:r>
      <w:r>
        <w:rPr>
          <w:lang w:val="en-US"/>
        </w:rPr>
        <w:t>411/7</w:t>
      </w:r>
      <w:r>
        <w:rPr>
          <w:lang w:val="en-US"/>
        </w:rPr>
        <w:tab/>
        <w:t>V-4359/2005-702</w:t>
      </w:r>
    </w:p>
    <w:p w:rsidR="004F3542" w:rsidRDefault="007E0099">
      <w:pPr>
        <w:pStyle w:val="Style142"/>
        <w:shd w:val="clear" w:color="auto" w:fill="auto"/>
        <w:spacing w:before="0" w:after="0" w:line="211" w:lineRule="exact"/>
        <w:ind w:left="320" w:right="6240" w:firstLine="0"/>
        <w:jc w:val="left"/>
      </w:pPr>
      <w:r>
        <w:t xml:space="preserve">Tomíčkova </w:t>
      </w:r>
      <w:r>
        <w:rPr>
          <w:lang w:val="en-US"/>
        </w:rPr>
        <w:t xml:space="preserve">2144/1, </w:t>
      </w:r>
      <w:r>
        <w:t>Chodov, 14800 Praha 4, RČ/IČO: 64949681</w:t>
      </w:r>
    </w:p>
    <w:p w:rsidR="004F3542" w:rsidRDefault="007E0099">
      <w:pPr>
        <w:pStyle w:val="Style142"/>
        <w:shd w:val="clear" w:color="auto" w:fill="auto"/>
        <w:spacing w:before="0" w:after="0" w:line="197" w:lineRule="exact"/>
        <w:ind w:left="1040" w:right="420" w:hanging="880"/>
        <w:jc w:val="left"/>
      </w:pPr>
      <w:r>
        <w:rPr>
          <w:rStyle w:val="CharStyle181"/>
        </w:rPr>
        <w:t>Listina</w:t>
      </w:r>
      <w:r>
        <w:t xml:space="preserve"> Smlouva o zřízeni věcného břemene - úplatná ze dne </w:t>
      </w:r>
      <w:proofErr w:type="gramStart"/>
      <w:r>
        <w:t>31.03.2005</w:t>
      </w:r>
      <w:proofErr w:type="gramEnd"/>
      <w:r>
        <w:t xml:space="preserve">. Právní účinky vkladu práva ke dni </w:t>
      </w:r>
      <w:proofErr w:type="gramStart"/>
      <w:r>
        <w:t>08.04.2005</w:t>
      </w:r>
      <w:proofErr w:type="gramEnd"/>
      <w:r>
        <w:t>.</w:t>
      </w:r>
    </w:p>
    <w:p w:rsidR="004F3542" w:rsidRDefault="007E0099">
      <w:pPr>
        <w:pStyle w:val="Style142"/>
        <w:shd w:val="clear" w:color="auto" w:fill="auto"/>
        <w:spacing w:before="0" w:after="190" w:line="180" w:lineRule="exact"/>
        <w:ind w:left="7820" w:firstLine="0"/>
        <w:jc w:val="left"/>
      </w:pPr>
      <w:r>
        <w:t>V-4359/2005-702</w:t>
      </w:r>
    </w:p>
    <w:p w:rsidR="004F3542" w:rsidRDefault="007E0099">
      <w:pPr>
        <w:pStyle w:val="Style142"/>
        <w:shd w:val="clear" w:color="auto" w:fill="auto"/>
        <w:spacing w:before="0" w:after="0" w:line="180" w:lineRule="exact"/>
        <w:ind w:left="160" w:firstLine="0"/>
        <w:jc w:val="both"/>
      </w:pPr>
      <w:r>
        <w:t>o Věcné břemeno (po</w:t>
      </w:r>
      <w:r>
        <w:t>dle listiny)</w:t>
      </w:r>
    </w:p>
    <w:p w:rsidR="004F3542" w:rsidRDefault="007E0099">
      <w:pPr>
        <w:pStyle w:val="Style142"/>
        <w:shd w:val="clear" w:color="auto" w:fill="auto"/>
        <w:tabs>
          <w:tab w:val="center" w:pos="4792"/>
          <w:tab w:val="right" w:pos="6163"/>
          <w:tab w:val="left" w:pos="7988"/>
        </w:tabs>
        <w:spacing w:before="0" w:after="0" w:line="211" w:lineRule="exact"/>
        <w:ind w:left="320" w:right="180" w:firstLine="160"/>
        <w:jc w:val="left"/>
      </w:pPr>
      <w:r>
        <w:t xml:space="preserve">právo </w:t>
      </w:r>
      <w:proofErr w:type="spellStart"/>
      <w:r>
        <w:t>umistěni</w:t>
      </w:r>
      <w:proofErr w:type="spellEnd"/>
      <w:r>
        <w:t xml:space="preserve"> a provozování </w:t>
      </w:r>
      <w:proofErr w:type="spellStart"/>
      <w:r>
        <w:t>podzemniho</w:t>
      </w:r>
      <w:proofErr w:type="spellEnd"/>
      <w:r>
        <w:t xml:space="preserve"> vedení telekomunikační </w:t>
      </w:r>
      <w:proofErr w:type="spellStart"/>
      <w:r>
        <w:t>sitě</w:t>
      </w:r>
      <w:proofErr w:type="spellEnd"/>
      <w:r>
        <w:t xml:space="preserve"> v rozsahu </w:t>
      </w:r>
      <w:proofErr w:type="spellStart"/>
      <w:r>
        <w:t>geom.plánu</w:t>
      </w:r>
      <w:proofErr w:type="spellEnd"/>
      <w:r>
        <w:t xml:space="preserve"> č. 561-501/2002 T-Mobile </w:t>
      </w:r>
      <w:r>
        <w:rPr>
          <w:lang w:val="en-US"/>
        </w:rPr>
        <w:t>Czech Republic a.s..</w:t>
      </w:r>
      <w:r>
        <w:rPr>
          <w:lang w:val="en-US"/>
        </w:rPr>
        <w:tab/>
      </w:r>
      <w:r>
        <w:t>Parcela:</w:t>
      </w:r>
      <w:r>
        <w:tab/>
      </w:r>
      <w:r>
        <w:rPr>
          <w:lang w:val="en-US"/>
        </w:rPr>
        <w:t>411/8</w:t>
      </w:r>
      <w:r>
        <w:rPr>
          <w:lang w:val="en-US"/>
        </w:rPr>
        <w:tab/>
        <w:t>V-16453/2004-702</w:t>
      </w:r>
    </w:p>
    <w:p w:rsidR="004F3542" w:rsidRDefault="007E0099">
      <w:pPr>
        <w:pStyle w:val="Style142"/>
        <w:shd w:val="clear" w:color="auto" w:fill="auto"/>
        <w:spacing w:before="0" w:after="0" w:line="211" w:lineRule="exact"/>
        <w:ind w:left="320" w:right="6240" w:firstLine="0"/>
        <w:jc w:val="left"/>
      </w:pPr>
      <w:r>
        <w:t xml:space="preserve">Tomíčkova </w:t>
      </w:r>
      <w:r>
        <w:rPr>
          <w:lang w:val="en-US"/>
        </w:rPr>
        <w:t xml:space="preserve">2144/1, </w:t>
      </w:r>
      <w:r>
        <w:t>Chodov, 14800 Praha 4, RČ/IČO; 64949681</w:t>
      </w:r>
    </w:p>
    <w:p w:rsidR="004F3542" w:rsidRDefault="007E0099">
      <w:pPr>
        <w:pStyle w:val="Style142"/>
        <w:shd w:val="clear" w:color="auto" w:fill="auto"/>
        <w:spacing w:before="0" w:after="0" w:line="202" w:lineRule="exact"/>
        <w:ind w:left="1040" w:right="420" w:hanging="880"/>
        <w:jc w:val="left"/>
      </w:pPr>
      <w:r>
        <w:rPr>
          <w:rStyle w:val="CharStyle181"/>
        </w:rPr>
        <w:t>Listina</w:t>
      </w:r>
      <w:r>
        <w:t xml:space="preserve"> Smlouva o zřízení věcného břemene - úplatná ze dne </w:t>
      </w:r>
      <w:proofErr w:type="gramStart"/>
      <w:r>
        <w:t>18.11.2004</w:t>
      </w:r>
      <w:proofErr w:type="gramEnd"/>
      <w:r>
        <w:t xml:space="preserve">. </w:t>
      </w:r>
      <w:proofErr w:type="spellStart"/>
      <w:r>
        <w:t>Právni</w:t>
      </w:r>
      <w:proofErr w:type="spellEnd"/>
      <w:r>
        <w:t xml:space="preserve"> účinky vkladu práva ke dni </w:t>
      </w:r>
      <w:proofErr w:type="gramStart"/>
      <w:r>
        <w:t>30.11.2004</w:t>
      </w:r>
      <w:proofErr w:type="gramEnd"/>
      <w:r>
        <w:t>.</w:t>
      </w:r>
    </w:p>
    <w:p w:rsidR="004F3542" w:rsidRDefault="007E0099">
      <w:pPr>
        <w:pStyle w:val="Style142"/>
        <w:shd w:val="clear" w:color="auto" w:fill="auto"/>
        <w:spacing w:before="0" w:after="304" w:line="180" w:lineRule="exact"/>
        <w:ind w:left="7820" w:firstLine="0"/>
        <w:jc w:val="left"/>
      </w:pPr>
      <w:r>
        <w:t>V-16453/2004-702</w:t>
      </w:r>
    </w:p>
    <w:p w:rsidR="004F3542" w:rsidRDefault="007E0099">
      <w:pPr>
        <w:pStyle w:val="Style201"/>
        <w:shd w:val="clear" w:color="auto" w:fill="auto"/>
        <w:spacing w:before="0"/>
        <w:ind w:right="620"/>
        <w:sectPr w:rsidR="004F3542">
          <w:headerReference w:type="even" r:id="rId68"/>
          <w:headerReference w:type="default" r:id="rId69"/>
          <w:footerReference w:type="even" r:id="rId70"/>
          <w:footerReference w:type="default" r:id="rId71"/>
          <w:headerReference w:type="first" r:id="rId72"/>
          <w:footerReference w:type="first" r:id="rId73"/>
          <w:pgSz w:w="11909" w:h="16834"/>
          <w:pgMar w:top="1970" w:right="960" w:bottom="1519" w:left="984" w:header="0" w:footer="3" w:gutter="0"/>
          <w:pgNumType w:start="40"/>
          <w:cols w:space="720"/>
          <w:noEndnote/>
          <w:titlePg/>
          <w:docGrid w:linePitch="360"/>
        </w:sectPr>
      </w:pPr>
      <w:proofErr w:type="spellStart"/>
      <w:r>
        <w:rPr>
          <w:rStyle w:val="CharStyle203"/>
        </w:rPr>
        <w:t>fJúmoviiostl</w:t>
      </w:r>
      <w:proofErr w:type="spellEnd"/>
      <w:r>
        <w:rPr>
          <w:rStyle w:val="CharStyle203"/>
        </w:rPr>
        <w:t xml:space="preserve"> jsou v</w:t>
      </w:r>
      <w:r>
        <w:t xml:space="preserve"> územním </w:t>
      </w:r>
      <w:r>
        <w:rPr>
          <w:rStyle w:val="CharStyle203"/>
        </w:rPr>
        <w:t xml:space="preserve">obvodu, ve </w:t>
      </w:r>
      <w:proofErr w:type="spellStart"/>
      <w:r>
        <w:rPr>
          <w:rStyle w:val="CharStyle203"/>
        </w:rPr>
        <w:t>ki^cém</w:t>
      </w:r>
      <w:proofErr w:type="spellEnd"/>
      <w:r>
        <w:rPr>
          <w:rStyle w:val="CharStyle203"/>
        </w:rPr>
        <w:t xml:space="preserve"> vykonává statni</w:t>
      </w:r>
      <w:r>
        <w:t xml:space="preserve"> správu </w:t>
      </w:r>
      <w:r>
        <w:rPr>
          <w:rStyle w:val="CharStyle203"/>
        </w:rPr>
        <w:t>katastru</w:t>
      </w:r>
      <w:r>
        <w:t xml:space="preserve"> nemovitostí </w:t>
      </w:r>
      <w:r>
        <w:rPr>
          <w:rStyle w:val="CharStyle203"/>
        </w:rPr>
        <w:t xml:space="preserve">ČR </w:t>
      </w:r>
      <w:r>
        <w:t>Katastrální úřad pro Jihomoravský kraj. Katastrální pracoviště Brno-město, kód: 702.</w:t>
      </w:r>
    </w:p>
    <w:p w:rsidR="004F3542" w:rsidRDefault="007E0099">
      <w:pPr>
        <w:framePr w:h="1579" w:wrap="notBeside" w:vAnchor="text" w:hAnchor="text" w:xAlign="right" w:y="1"/>
        <w:jc w:val="right"/>
        <w:rPr>
          <w:sz w:val="2"/>
          <w:szCs w:val="2"/>
        </w:rPr>
      </w:pPr>
      <w:r>
        <w:lastRenderedPageBreak/>
        <w:fldChar w:fldCharType="begin"/>
      </w:r>
      <w:r>
        <w:instrText xml:space="preserve"> </w:instrText>
      </w:r>
      <w:r>
        <w:instrText>INCLUDEPICTURE  "S:\\UER\\OÚFS\\PRACOVNI H_M\\METADATA\\smlouva_61_2015\\media\\image15.jpeg" \* MERGEFORMATINET</w:instrText>
      </w:r>
      <w:r>
        <w:instrText xml:space="preserve"> </w:instrText>
      </w:r>
      <w:r>
        <w:fldChar w:fldCharType="separate"/>
      </w:r>
      <w:r w:rsidR="00FA668B">
        <w:pict>
          <v:shape id="_x0000_i1029" type="#_x0000_t75" style="width:77pt;height:78.9pt">
            <v:imagedata r:id="rId74" r:href="rId75"/>
          </v:shape>
        </w:pict>
      </w:r>
      <w:r>
        <w:fldChar w:fldCharType="end"/>
      </w:r>
    </w:p>
    <w:p w:rsidR="004F3542" w:rsidRDefault="004F3542">
      <w:pPr>
        <w:rPr>
          <w:sz w:val="2"/>
          <w:szCs w:val="2"/>
        </w:rPr>
      </w:pPr>
    </w:p>
    <w:p w:rsidR="004F3542" w:rsidRDefault="007E0099">
      <w:pPr>
        <w:pStyle w:val="Style140"/>
        <w:shd w:val="clear" w:color="auto" w:fill="auto"/>
        <w:spacing w:after="0" w:line="210" w:lineRule="exact"/>
        <w:ind w:left="3180"/>
      </w:pPr>
      <w:r>
        <w:t>VYPIŠ Z KATASTRU NEMOVITOSTI</w:t>
      </w:r>
    </w:p>
    <w:p w:rsidR="004F3542" w:rsidRDefault="007E0099">
      <w:pPr>
        <w:pStyle w:val="Style142"/>
        <w:shd w:val="clear" w:color="auto" w:fill="auto"/>
        <w:spacing w:before="0" w:after="0" w:line="302" w:lineRule="exact"/>
        <w:ind w:left="2020" w:firstLine="0"/>
        <w:jc w:val="left"/>
      </w:pPr>
      <w:r>
        <w:t xml:space="preserve">prokazující stav evidovaný k datu </w:t>
      </w:r>
      <w:r>
        <w:rPr>
          <w:rStyle w:val="CharStyle181"/>
        </w:rPr>
        <w:t>16.03,2015 10:55:02</w:t>
      </w:r>
    </w:p>
    <w:p w:rsidR="004F3542" w:rsidRDefault="007E0099">
      <w:pPr>
        <w:pStyle w:val="Style142"/>
        <w:shd w:val="clear" w:color="auto" w:fill="auto"/>
        <w:tabs>
          <w:tab w:val="right" w:pos="6864"/>
          <w:tab w:val="center" w:pos="7363"/>
          <w:tab w:val="right" w:pos="8227"/>
        </w:tabs>
        <w:spacing w:before="0" w:after="0" w:line="302" w:lineRule="exact"/>
        <w:ind w:left="480" w:firstLine="0"/>
        <w:jc w:val="both"/>
      </w:pPr>
      <w:r>
        <w:rPr>
          <w:rStyle w:val="CharStyle163"/>
        </w:rPr>
        <w:t xml:space="preserve">Okres; </w:t>
      </w:r>
      <w:r>
        <w:t>CZ0642 Brno-město</w:t>
      </w:r>
      <w:r>
        <w:tab/>
      </w:r>
      <w:r>
        <w:rPr>
          <w:rStyle w:val="CharStyle163"/>
        </w:rPr>
        <w:t>Obec:</w:t>
      </w:r>
      <w:r>
        <w:rPr>
          <w:rStyle w:val="CharStyle163"/>
        </w:rPr>
        <w:tab/>
      </w:r>
      <w:r>
        <w:t>582786</w:t>
      </w:r>
      <w:r>
        <w:tab/>
        <w:t>Brno</w:t>
      </w:r>
    </w:p>
    <w:p w:rsidR="004F3542" w:rsidRDefault="007E0099">
      <w:pPr>
        <w:pStyle w:val="Style204"/>
        <w:shd w:val="clear" w:color="auto" w:fill="auto"/>
        <w:tabs>
          <w:tab w:val="center" w:pos="5242"/>
          <w:tab w:val="center" w:pos="6212"/>
          <w:tab w:val="right" w:pos="7330"/>
        </w:tabs>
        <w:ind w:left="20"/>
      </w:pPr>
      <w:r>
        <w:fldChar w:fldCharType="begin"/>
      </w:r>
      <w:r>
        <w:instrText xml:space="preserve"> TOC \o "</w:instrText>
      </w:r>
      <w:r>
        <w:instrText xml:space="preserve">1-5" \h \z </w:instrText>
      </w:r>
      <w:r>
        <w:fldChar w:fldCharType="separate"/>
      </w:r>
      <w:r>
        <w:t xml:space="preserve">Kat.území; </w:t>
      </w:r>
      <w:r>
        <w:rPr>
          <w:rStyle w:val="CharStyle206"/>
        </w:rPr>
        <w:t>611026 Komárov</w:t>
      </w:r>
      <w:r>
        <w:rPr>
          <w:rStyle w:val="CharStyle206"/>
        </w:rPr>
        <w:tab/>
      </w:r>
      <w:r>
        <w:t>List</w:t>
      </w:r>
      <w:r>
        <w:tab/>
        <w:t>vlastnictví:</w:t>
      </w:r>
      <w:r>
        <w:tab/>
      </w:r>
      <w:r>
        <w:rPr>
          <w:rStyle w:val="CharStyle206"/>
        </w:rPr>
        <w:t>831</w:t>
      </w:r>
    </w:p>
    <w:p w:rsidR="004F3542" w:rsidRDefault="007E0099">
      <w:pPr>
        <w:pStyle w:val="Style168"/>
        <w:numPr>
          <w:ilvl w:val="0"/>
          <w:numId w:val="48"/>
        </w:numPr>
        <w:shd w:val="clear" w:color="auto" w:fill="auto"/>
        <w:tabs>
          <w:tab w:val="left" w:pos="2503"/>
        </w:tabs>
        <w:spacing w:after="110" w:line="180" w:lineRule="exact"/>
        <w:ind w:left="2200"/>
      </w:pPr>
      <w:r>
        <w:t>kat. územi jsou pozemky vedeny v jedné číselné řadě</w:t>
      </w:r>
    </w:p>
    <w:p w:rsidR="004F3542" w:rsidRDefault="007E0099">
      <w:pPr>
        <w:pStyle w:val="Style164"/>
        <w:shd w:val="clear" w:color="auto" w:fill="auto"/>
        <w:spacing w:line="180" w:lineRule="exact"/>
        <w:ind w:left="160"/>
      </w:pPr>
      <w:r>
        <w:t>Typ vztahu</w:t>
      </w:r>
    </w:p>
    <w:p w:rsidR="004F3542" w:rsidRDefault="007E0099">
      <w:pPr>
        <w:pStyle w:val="Style164"/>
        <w:shd w:val="clear" w:color="auto" w:fill="auto"/>
        <w:tabs>
          <w:tab w:val="center" w:pos="4758"/>
          <w:tab w:val="left" w:pos="5422"/>
        </w:tabs>
        <w:spacing w:after="185" w:line="180" w:lineRule="exact"/>
        <w:ind w:left="160"/>
      </w:pPr>
      <w:r>
        <w:t>Oprávněni pro</w:t>
      </w:r>
      <w:r>
        <w:rPr>
          <w:rStyle w:val="CharStyle166"/>
        </w:rPr>
        <w:tab/>
        <w:t>Povinnost</w:t>
      </w:r>
      <w:r>
        <w:rPr>
          <w:rStyle w:val="CharStyle166"/>
        </w:rPr>
        <w:tab/>
      </w:r>
      <w:r>
        <w:t>k</w:t>
      </w:r>
    </w:p>
    <w:p w:rsidR="004F3542" w:rsidRDefault="007E0099">
      <w:pPr>
        <w:pStyle w:val="Style168"/>
        <w:shd w:val="clear" w:color="auto" w:fill="auto"/>
        <w:spacing w:line="180" w:lineRule="exact"/>
        <w:ind w:left="160"/>
      </w:pPr>
      <w:r>
        <w:t>o Věcné břemeno (podle listiny)</w:t>
      </w:r>
    </w:p>
    <w:p w:rsidR="004F3542" w:rsidRDefault="007E0099">
      <w:pPr>
        <w:pStyle w:val="Style168"/>
        <w:shd w:val="clear" w:color="auto" w:fill="auto"/>
        <w:tabs>
          <w:tab w:val="center" w:pos="4465"/>
          <w:tab w:val="right" w:pos="5770"/>
        </w:tabs>
        <w:ind w:left="20" w:right="1760" w:firstLine="460"/>
        <w:jc w:val="left"/>
      </w:pPr>
      <w:r>
        <w:pict>
          <v:shape id="_x0000_s1150" type="#_x0000_t202" style="position:absolute;left:0;text-align:left;margin-left:394.7pt;margin-top:22pt;width:97.1pt;height:8.55pt;z-index:-251627520;mso-wrap-distance-left:5pt;mso-wrap-distance-right:5pt;mso-wrap-distance-bottom:25.15pt;mso-position-horizontal-relative:margin" filled="f" stroked="f">
            <v:textbox style="mso-fit-shape-to-text:t" inset="0,0,0,0">
              <w:txbxContent>
                <w:p w:rsidR="004F3542" w:rsidRDefault="007E0099">
                  <w:pPr>
                    <w:pStyle w:val="Style142"/>
                    <w:shd w:val="clear" w:color="auto" w:fill="auto"/>
                    <w:spacing w:before="0" w:after="0" w:line="170" w:lineRule="exact"/>
                    <w:ind w:left="100" w:firstLine="0"/>
                    <w:jc w:val="left"/>
                  </w:pPr>
                  <w:r>
                    <w:rPr>
                      <w:rStyle w:val="CharStyle143Exact"/>
                      <w:b/>
                      <w:bCs/>
                      <w:spacing w:val="0"/>
                    </w:rPr>
                    <w:t>V-16452/2004-702</w:t>
                  </w:r>
                </w:p>
              </w:txbxContent>
            </v:textbox>
            <w10:wrap type="square" anchorx="margin"/>
          </v:shape>
        </w:pict>
      </w:r>
      <w:r>
        <w:t xml:space="preserve">právo umiatěni a provozováni podzemniho vedení telekomunikační sítě v rozsahu geom. plánu č. 584-312/2003 T-Mobile </w:t>
      </w:r>
      <w:r>
        <w:rPr>
          <w:lang w:val="en-US"/>
        </w:rPr>
        <w:t>Czech Republic a.s.,</w:t>
      </w:r>
      <w:r>
        <w:rPr>
          <w:lang w:val="en-US"/>
        </w:rPr>
        <w:tab/>
      </w:r>
      <w:r>
        <w:t>Parcela:</w:t>
      </w:r>
      <w:r>
        <w:tab/>
      </w:r>
      <w:r>
        <w:rPr>
          <w:lang w:val="en-US"/>
        </w:rPr>
        <w:t>411/8</w:t>
      </w:r>
      <w:r>
        <w:fldChar w:fldCharType="end"/>
      </w:r>
    </w:p>
    <w:p w:rsidR="004F3542" w:rsidRDefault="007E0099">
      <w:pPr>
        <w:pStyle w:val="Style142"/>
        <w:shd w:val="clear" w:color="auto" w:fill="auto"/>
        <w:spacing w:before="0" w:after="0" w:line="211" w:lineRule="exact"/>
        <w:ind w:left="20" w:right="4160" w:firstLine="0"/>
        <w:jc w:val="left"/>
      </w:pPr>
      <w:r>
        <w:t>Tomíčkova 2144/1, Chodov, 14800 Praha 4, RČ/IČO: 64949681</w:t>
      </w:r>
    </w:p>
    <w:p w:rsidR="004F3542" w:rsidRDefault="007E0099">
      <w:pPr>
        <w:pStyle w:val="Style142"/>
        <w:shd w:val="clear" w:color="auto" w:fill="auto"/>
        <w:spacing w:before="0" w:after="0" w:line="202" w:lineRule="exact"/>
        <w:ind w:left="1020" w:right="1760" w:hanging="880"/>
        <w:jc w:val="left"/>
      </w:pPr>
      <w:r>
        <w:rPr>
          <w:rStyle w:val="CharStyle181"/>
        </w:rPr>
        <w:t>Lis Líná</w:t>
      </w:r>
      <w:r>
        <w:t xml:space="preserve"> Smlouva o </w:t>
      </w:r>
      <w:proofErr w:type="gramStart"/>
      <w:r>
        <w:t>zřízeni</w:t>
      </w:r>
      <w:proofErr w:type="gramEnd"/>
      <w:r>
        <w:t xml:space="preserve"> věcného břemene -</w:t>
      </w:r>
      <w:r>
        <w:t xml:space="preserve"> úplatná ze dne 18,11.2004. Právní účinky vkladu práva ke dni </w:t>
      </w:r>
      <w:proofErr w:type="gramStart"/>
      <w:r>
        <w:t>30.11.2004</w:t>
      </w:r>
      <w:proofErr w:type="gramEnd"/>
      <w:r>
        <w:t>.</w:t>
      </w:r>
    </w:p>
    <w:p w:rsidR="004F3542" w:rsidRDefault="007E0099">
      <w:pPr>
        <w:pStyle w:val="Style142"/>
        <w:shd w:val="clear" w:color="auto" w:fill="auto"/>
        <w:spacing w:before="0" w:after="185" w:line="180" w:lineRule="exact"/>
        <w:ind w:left="7780" w:firstLine="0"/>
        <w:jc w:val="left"/>
      </w:pPr>
      <w:r>
        <w:t>V-16452/2004-702</w:t>
      </w:r>
    </w:p>
    <w:p w:rsidR="004F3542" w:rsidRDefault="007E0099">
      <w:pPr>
        <w:pStyle w:val="Style142"/>
        <w:shd w:val="clear" w:color="auto" w:fill="auto"/>
        <w:spacing w:before="0" w:after="0" w:line="180" w:lineRule="exact"/>
        <w:ind w:left="160" w:firstLine="0"/>
        <w:jc w:val="both"/>
      </w:pPr>
      <w:r>
        <w:rPr>
          <w:rStyle w:val="CharStyle181"/>
        </w:rPr>
        <w:t>°</w:t>
      </w:r>
      <w:r>
        <w:t xml:space="preserve"> Věcné břemeno (podle listiny)</w:t>
      </w:r>
    </w:p>
    <w:p w:rsidR="004F3542" w:rsidRDefault="007E0099">
      <w:pPr>
        <w:pStyle w:val="Style142"/>
        <w:shd w:val="clear" w:color="auto" w:fill="auto"/>
        <w:spacing w:before="0" w:after="0" w:line="202" w:lineRule="exact"/>
        <w:ind w:left="480" w:right="3440" w:firstLine="0"/>
        <w:jc w:val="left"/>
      </w:pPr>
      <w:r>
        <w:t xml:space="preserve">právo umístěni a provozováni </w:t>
      </w:r>
      <w:proofErr w:type="spellStart"/>
      <w:r>
        <w:t>podzemniho</w:t>
      </w:r>
      <w:proofErr w:type="spellEnd"/>
      <w:r>
        <w:t xml:space="preserve"> vedeni telekomunikační sítě v rozsahu </w:t>
      </w:r>
      <w:proofErr w:type="spellStart"/>
      <w:r>
        <w:t>geom</w:t>
      </w:r>
      <w:proofErr w:type="spellEnd"/>
      <w:r>
        <w:t>. plánu č. 584-312/2003</w:t>
      </w:r>
    </w:p>
    <w:p w:rsidR="004F3542" w:rsidRDefault="007E0099">
      <w:pPr>
        <w:pStyle w:val="Style142"/>
        <w:shd w:val="clear" w:color="auto" w:fill="auto"/>
        <w:tabs>
          <w:tab w:val="left" w:pos="5555"/>
        </w:tabs>
        <w:spacing w:before="0" w:after="0" w:line="180" w:lineRule="exact"/>
        <w:ind w:left="4360" w:firstLine="0"/>
        <w:jc w:val="both"/>
      </w:pPr>
      <w:r>
        <w:t>Parcela:</w:t>
      </w:r>
      <w:r>
        <w:tab/>
        <w:t>411/12</w:t>
      </w:r>
    </w:p>
    <w:p w:rsidR="004F3542" w:rsidRDefault="007E0099">
      <w:pPr>
        <w:pStyle w:val="Style142"/>
        <w:shd w:val="clear" w:color="auto" w:fill="auto"/>
        <w:spacing w:before="0" w:after="0" w:line="180" w:lineRule="exact"/>
        <w:ind w:left="300" w:firstLine="0"/>
        <w:jc w:val="left"/>
      </w:pPr>
      <w:r>
        <w:t xml:space="preserve">T-Mobile </w:t>
      </w:r>
      <w:r>
        <w:rPr>
          <w:lang w:val="en-US"/>
        </w:rPr>
        <w:t>Czech Republic a.s.,</w:t>
      </w:r>
    </w:p>
    <w:p w:rsidR="004F3542" w:rsidRDefault="007E0099">
      <w:pPr>
        <w:pStyle w:val="Style142"/>
        <w:shd w:val="clear" w:color="auto" w:fill="auto"/>
        <w:spacing w:before="0" w:after="0" w:line="206" w:lineRule="exact"/>
        <w:ind w:left="300" w:right="7540" w:firstLine="0"/>
        <w:jc w:val="left"/>
      </w:pPr>
      <w:r>
        <w:t xml:space="preserve">Tomíčkova </w:t>
      </w:r>
      <w:r>
        <w:rPr>
          <w:lang w:val="en-US"/>
        </w:rPr>
        <w:t xml:space="preserve">2144/1, </w:t>
      </w:r>
      <w:r>
        <w:t>Chodov, 14800 Praha 4, RČ/IČO: 64949681</w:t>
      </w:r>
    </w:p>
    <w:p w:rsidR="004F3542" w:rsidRDefault="007E0099">
      <w:pPr>
        <w:pStyle w:val="Style142"/>
        <w:shd w:val="clear" w:color="auto" w:fill="auto"/>
        <w:spacing w:before="0" w:after="0" w:line="202" w:lineRule="exact"/>
        <w:ind w:left="1020" w:right="1760" w:hanging="880"/>
        <w:jc w:val="left"/>
      </w:pPr>
      <w:r>
        <w:rPr>
          <w:rStyle w:val="CharStyle162"/>
        </w:rPr>
        <w:t>Listina</w:t>
      </w:r>
      <w:r>
        <w:rPr>
          <w:rStyle w:val="CharStyle163"/>
        </w:rPr>
        <w:t xml:space="preserve"> </w:t>
      </w:r>
      <w:r>
        <w:t xml:space="preserve">Smlouva o zřízení věcného břemene - úplatná ze dne </w:t>
      </w:r>
      <w:proofErr w:type="gramStart"/>
      <w:r>
        <w:t>04.10.2004</w:t>
      </w:r>
      <w:proofErr w:type="gramEnd"/>
      <w:r>
        <w:t xml:space="preserve">. Právní účinky vkladu práva ke dni </w:t>
      </w:r>
      <w:proofErr w:type="gramStart"/>
      <w:r>
        <w:t>06.10.2004</w:t>
      </w:r>
      <w:proofErr w:type="gramEnd"/>
      <w:r>
        <w:t>.</w:t>
      </w:r>
    </w:p>
    <w:p w:rsidR="004F3542" w:rsidRDefault="007E0099">
      <w:pPr>
        <w:pStyle w:val="Style142"/>
        <w:shd w:val="clear" w:color="auto" w:fill="auto"/>
        <w:spacing w:before="0" w:after="0" w:line="180" w:lineRule="exact"/>
        <w:ind w:left="7780" w:firstLine="0"/>
        <w:jc w:val="left"/>
      </w:pPr>
      <w:r>
        <w:t>V-13715/2004-702</w:t>
      </w:r>
    </w:p>
    <w:p w:rsidR="004F3542" w:rsidRDefault="007E0099">
      <w:pPr>
        <w:pStyle w:val="Style142"/>
        <w:shd w:val="clear" w:color="auto" w:fill="auto"/>
        <w:spacing w:before="0" w:after="1232" w:line="180" w:lineRule="exact"/>
        <w:ind w:left="7980" w:firstLine="0"/>
        <w:jc w:val="left"/>
      </w:pPr>
      <w:r>
        <w:t>V-13715/2004-702</w:t>
      </w:r>
    </w:p>
    <w:p w:rsidR="004F3542" w:rsidRDefault="007E0099">
      <w:pPr>
        <w:pStyle w:val="Style151"/>
        <w:shd w:val="clear" w:color="auto" w:fill="auto"/>
        <w:spacing w:line="446" w:lineRule="exact"/>
        <w:ind w:left="20" w:right="6560"/>
        <w:jc w:val="left"/>
      </w:pPr>
      <w:r>
        <w:rPr>
          <w:rStyle w:val="CharStyle174"/>
        </w:rPr>
        <w:t xml:space="preserve">D </w:t>
      </w:r>
      <w:r>
        <w:t xml:space="preserve">Jiné zápisy </w:t>
      </w:r>
      <w:r>
        <w:rPr>
          <w:rStyle w:val="CharStyle207"/>
          <w:i/>
          <w:iCs/>
        </w:rPr>
        <w:t>~</w:t>
      </w:r>
      <w:r>
        <w:rPr>
          <w:rStyle w:val="CharStyle175"/>
        </w:rPr>
        <w:t xml:space="preserve"> Bez zápisu </w:t>
      </w:r>
      <w:r>
        <w:t xml:space="preserve">Plomby a upozornění </w:t>
      </w:r>
      <w:r>
        <w:rPr>
          <w:rStyle w:val="CharStyle207"/>
          <w:i/>
          <w:iCs/>
        </w:rPr>
        <w:t>-</w:t>
      </w:r>
      <w:r>
        <w:rPr>
          <w:rStyle w:val="CharStyle175"/>
        </w:rPr>
        <w:t xml:space="preserve"> Bez zápisu </w:t>
      </w:r>
      <w:r>
        <w:rPr>
          <w:rStyle w:val="CharStyle174"/>
        </w:rPr>
        <w:t xml:space="preserve">E </w:t>
      </w:r>
      <w:r>
        <w:t>Nabývací tituly a jiné podklady zápisu</w:t>
      </w:r>
    </w:p>
    <w:p w:rsidR="004F3542" w:rsidRDefault="007E0099">
      <w:pPr>
        <w:pStyle w:val="Style153"/>
        <w:shd w:val="clear" w:color="auto" w:fill="auto"/>
        <w:spacing w:after="126" w:line="180" w:lineRule="exact"/>
        <w:ind w:left="20"/>
        <w:jc w:val="both"/>
      </w:pPr>
      <w:r>
        <w:t>Listina</w:t>
      </w:r>
    </w:p>
    <w:p w:rsidR="004F3542" w:rsidRDefault="007E0099">
      <w:pPr>
        <w:pStyle w:val="Style142"/>
        <w:shd w:val="clear" w:color="auto" w:fill="auto"/>
        <w:spacing w:before="0" w:after="0" w:line="197" w:lineRule="exact"/>
        <w:ind w:left="300" w:right="1320" w:hanging="280"/>
        <w:jc w:val="left"/>
      </w:pPr>
      <w:r>
        <w:t xml:space="preserve">o </w:t>
      </w:r>
      <w:proofErr w:type="gramStart"/>
      <w:r>
        <w:t>Smlouva</w:t>
      </w:r>
      <w:proofErr w:type="gramEnd"/>
      <w:r>
        <w:t xml:space="preserve"> kupní ze dne 06.02.2015. Právní účinky zápisu ke dni 19.02,2015. Zápis proveden dne </w:t>
      </w:r>
      <w:proofErr w:type="gramStart"/>
      <w:r>
        <w:t>13.03.2015</w:t>
      </w:r>
      <w:proofErr w:type="gramEnd"/>
      <w:r>
        <w:t>.</w:t>
      </w:r>
    </w:p>
    <w:p w:rsidR="004F3542" w:rsidRDefault="007E0099">
      <w:pPr>
        <w:pStyle w:val="Style142"/>
        <w:shd w:val="clear" w:color="auto" w:fill="auto"/>
        <w:spacing w:before="0" w:after="0" w:line="180" w:lineRule="exact"/>
        <w:ind w:left="7860" w:firstLine="0"/>
        <w:jc w:val="left"/>
      </w:pPr>
      <w:r>
        <w:t>V-4253/2015-702</w:t>
      </w:r>
    </w:p>
    <w:p w:rsidR="004F3542" w:rsidRDefault="007E0099">
      <w:pPr>
        <w:pStyle w:val="Style142"/>
        <w:shd w:val="clear" w:color="auto" w:fill="auto"/>
        <w:spacing w:before="0" w:after="374" w:line="197" w:lineRule="exact"/>
        <w:ind w:left="880" w:right="1760" w:hanging="520"/>
        <w:jc w:val="left"/>
      </w:pPr>
      <w:r>
        <w:rPr>
          <w:rStyle w:val="CharStyle181"/>
        </w:rPr>
        <w:t>Pro:</w:t>
      </w:r>
      <w:r>
        <w:t xml:space="preserve"> FC </w:t>
      </w:r>
      <w:r>
        <w:rPr>
          <w:lang w:val="en-US"/>
        </w:rPr>
        <w:t xml:space="preserve">Properties </w:t>
      </w:r>
      <w:r>
        <w:t>a.</w:t>
      </w:r>
      <w:r>
        <w:rPr>
          <w:lang w:val="en-US"/>
        </w:rPr>
        <w:t xml:space="preserve">s., </w:t>
      </w:r>
      <w:r>
        <w:t>Mariánské náměs</w:t>
      </w:r>
      <w:r>
        <w:t xml:space="preserve">tí 617/1, Komárov, 61700 </w:t>
      </w:r>
      <w:r>
        <w:rPr>
          <w:rStyle w:val="CharStyle181"/>
        </w:rPr>
        <w:t>RČ/IČO:</w:t>
      </w:r>
      <w:r>
        <w:t xml:space="preserve"> 03507441 Brno</w:t>
      </w:r>
    </w:p>
    <w:p w:rsidR="004F3542" w:rsidRDefault="007E0099">
      <w:pPr>
        <w:pStyle w:val="Style151"/>
        <w:shd w:val="clear" w:color="auto" w:fill="auto"/>
        <w:spacing w:line="180" w:lineRule="exact"/>
        <w:ind w:left="20"/>
        <w:sectPr w:rsidR="004F3542">
          <w:headerReference w:type="even" r:id="rId76"/>
          <w:headerReference w:type="default" r:id="rId77"/>
          <w:footerReference w:type="even" r:id="rId78"/>
          <w:footerReference w:type="default" r:id="rId79"/>
          <w:headerReference w:type="first" r:id="rId80"/>
          <w:footerReference w:type="first" r:id="rId81"/>
          <w:pgSz w:w="11909" w:h="16834"/>
          <w:pgMar w:top="0" w:right="293" w:bottom="4556" w:left="360" w:header="0" w:footer="3" w:gutter="0"/>
          <w:cols w:space="720"/>
          <w:noEndnote/>
          <w:titlePg/>
          <w:docGrid w:linePitch="360"/>
        </w:sectPr>
      </w:pPr>
      <w:r>
        <w:rPr>
          <w:rStyle w:val="CharStyle174"/>
        </w:rPr>
        <w:t xml:space="preserve">F </w:t>
      </w:r>
      <w:r>
        <w:t xml:space="preserve">Vztah bonitovaných půdně ekologických jednotek </w:t>
      </w:r>
      <w:proofErr w:type="spellStart"/>
      <w:r>
        <w:t>JbpĚJ</w:t>
      </w:r>
      <w:proofErr w:type="spellEnd"/>
      <w:r>
        <w:t xml:space="preserve">) k parcelám </w:t>
      </w:r>
      <w:r>
        <w:rPr>
          <w:rStyle w:val="CharStyle207"/>
          <w:i/>
          <w:iCs/>
        </w:rPr>
        <w:t>-</w:t>
      </w:r>
      <w:r>
        <w:rPr>
          <w:rStyle w:val="CharStyle175"/>
        </w:rPr>
        <w:t xml:space="preserve"> Bez zápisu</w:t>
      </w:r>
    </w:p>
    <w:p w:rsidR="004F3542" w:rsidRDefault="007E0099">
      <w:pPr>
        <w:pStyle w:val="Style208"/>
        <w:shd w:val="clear" w:color="auto" w:fill="auto"/>
        <w:ind w:right="280" w:firstLine="300"/>
        <w:sectPr w:rsidR="004F3542">
          <w:pgSz w:w="11909" w:h="16834"/>
          <w:pgMar w:top="2001" w:right="7421" w:bottom="7732" w:left="1229" w:header="0" w:footer="3" w:gutter="0"/>
          <w:cols w:space="720"/>
          <w:noEndnote/>
          <w:docGrid w:linePitch="360"/>
        </w:sectPr>
      </w:pPr>
      <w:r>
        <w:lastRenderedPageBreak/>
        <w:pict>
          <v:shape id="_x0000_s1156" type="#_x0000_t202" style="position:absolute;left:0;text-align:left;margin-left:239.45pt;margin-top:1.6pt;width:164.7pt;height:23.35pt;z-index:-251626496;mso-wrap-distance-left:5pt;mso-wrap-distance-right:5pt;mso-position-horizontal-relative:margin" filled="f" stroked="f">
            <v:textbox style="mso-fit-shape-to-text:t" inset="0,0,0,0">
              <w:txbxContent>
                <w:p w:rsidR="004F3542" w:rsidRDefault="007E0099">
                  <w:pPr>
                    <w:pStyle w:val="Style208"/>
                    <w:shd w:val="clear" w:color="auto" w:fill="auto"/>
                    <w:spacing w:after="70" w:line="170" w:lineRule="exact"/>
                    <w:jc w:val="right"/>
                  </w:pPr>
                  <w:r>
                    <w:rPr>
                      <w:rStyle w:val="CharStyle210Exact"/>
                      <w:spacing w:val="0"/>
                    </w:rPr>
                    <w:t xml:space="preserve">Obec: </w:t>
                  </w:r>
                  <w:r>
                    <w:rPr>
                      <w:rStyle w:val="CharStyle209Exact"/>
                      <w:b/>
                      <w:bCs/>
                      <w:spacing w:val="0"/>
                    </w:rPr>
                    <w:t>582786 Brno</w:t>
                  </w:r>
                </w:p>
                <w:p w:rsidR="004F3542" w:rsidRDefault="007E0099">
                  <w:pPr>
                    <w:pStyle w:val="Style182"/>
                    <w:shd w:val="clear" w:color="auto" w:fill="auto"/>
                    <w:spacing w:line="170" w:lineRule="exact"/>
                    <w:ind w:left="100"/>
                    <w:jc w:val="left"/>
                  </w:pPr>
                  <w:r>
                    <w:rPr>
                      <w:rStyle w:val="CharStyle211Exact"/>
                      <w:spacing w:val="0"/>
                    </w:rPr>
                    <w:t xml:space="preserve">List vlastnictví: </w:t>
                  </w:r>
                  <w:r>
                    <w:rPr>
                      <w:rStyle w:val="CharStyle212Exact"/>
                      <w:spacing w:val="0"/>
                    </w:rPr>
                    <w:t>831</w:t>
                  </w:r>
                </w:p>
              </w:txbxContent>
            </v:textbox>
            <w10:wrap type="square" anchorx="margin"/>
          </v:shape>
        </w:pict>
      </w:r>
      <w:r>
        <w:rPr>
          <w:rStyle w:val="CharStyle214"/>
        </w:rPr>
        <w:t xml:space="preserve">Okres: </w:t>
      </w:r>
      <w:r>
        <w:t xml:space="preserve">CZ0642 </w:t>
      </w:r>
      <w:proofErr w:type="gramStart"/>
      <w:r>
        <w:t xml:space="preserve">Brno-město </w:t>
      </w:r>
      <w:r>
        <w:rPr>
          <w:rStyle w:val="CharStyle215"/>
        </w:rPr>
        <w:t>;</w:t>
      </w:r>
      <w:proofErr w:type="spellStart"/>
      <w:r>
        <w:rPr>
          <w:rStyle w:val="CharStyle215"/>
        </w:rPr>
        <w:t>jíi</w:t>
      </w:r>
      <w:proofErr w:type="gramEnd"/>
      <w:r>
        <w:rPr>
          <w:rStyle w:val="CharStyle215"/>
        </w:rPr>
        <w:t>.úzsinir</w:t>
      </w:r>
      <w:proofErr w:type="spellEnd"/>
      <w:r>
        <w:rPr>
          <w:rStyle w:val="CharStyle215"/>
        </w:rPr>
        <w:t xml:space="preserve"> </w:t>
      </w:r>
      <w:r>
        <w:t>611026 Komárov</w:t>
      </w:r>
    </w:p>
    <w:p w:rsidR="004F3542" w:rsidRDefault="004F3542">
      <w:pPr>
        <w:spacing w:line="100" w:lineRule="exact"/>
        <w:rPr>
          <w:sz w:val="8"/>
          <w:szCs w:val="8"/>
        </w:rPr>
      </w:pPr>
    </w:p>
    <w:p w:rsidR="004F3542" w:rsidRDefault="004F3542">
      <w:pPr>
        <w:rPr>
          <w:sz w:val="2"/>
          <w:szCs w:val="2"/>
        </w:rPr>
        <w:sectPr w:rsidR="004F3542">
          <w:type w:val="continuous"/>
          <w:pgSz w:w="11909" w:h="16834"/>
          <w:pgMar w:top="0" w:right="0" w:bottom="0" w:left="0" w:header="0" w:footer="3" w:gutter="0"/>
          <w:cols w:space="720"/>
          <w:noEndnote/>
          <w:docGrid w:linePitch="360"/>
        </w:sectPr>
      </w:pPr>
    </w:p>
    <w:p w:rsidR="004F3542" w:rsidRDefault="007E0099">
      <w:pPr>
        <w:pStyle w:val="Style142"/>
        <w:numPr>
          <w:ilvl w:val="0"/>
          <w:numId w:val="48"/>
        </w:numPr>
        <w:shd w:val="clear" w:color="auto" w:fill="auto"/>
        <w:tabs>
          <w:tab w:val="left" w:pos="2575"/>
        </w:tabs>
        <w:spacing w:before="0" w:after="327" w:line="180" w:lineRule="exact"/>
        <w:ind w:left="2260" w:firstLine="0"/>
        <w:jc w:val="both"/>
      </w:pPr>
      <w:r>
        <w:lastRenderedPageBreak/>
        <w:t xml:space="preserve">kat. </w:t>
      </w:r>
      <w:proofErr w:type="gramStart"/>
      <w:r>
        <w:t>území</w:t>
      </w:r>
      <w:proofErr w:type="gramEnd"/>
      <w:r>
        <w:t xml:space="preserve"> jsou pozemky vedeny v jedné číselné řadě</w:t>
      </w:r>
    </w:p>
    <w:p w:rsidR="004F3542" w:rsidRDefault="007E0099">
      <w:pPr>
        <w:pStyle w:val="Style153"/>
        <w:shd w:val="clear" w:color="auto" w:fill="auto"/>
        <w:spacing w:after="247" w:line="264" w:lineRule="exact"/>
        <w:ind w:right="200"/>
        <w:jc w:val="both"/>
      </w:pPr>
      <w:proofErr w:type="spellStart"/>
      <w:r>
        <w:t>Memovitosti</w:t>
      </w:r>
      <w:proofErr w:type="spellEnd"/>
      <w:r>
        <w:t xml:space="preserve"> jsou v územním obvodu, ve kterém vykonává státní správu katastru nemovitostí </w:t>
      </w:r>
      <w:r>
        <w:rPr>
          <w:rStyle w:val="CharStyle217"/>
          <w:i/>
          <w:iCs/>
        </w:rPr>
        <w:t>Katastrální úřad pro Jihomoravský kraj. Katastrální pracoviště Brno-město, kód: 702.</w:t>
      </w:r>
    </w:p>
    <w:p w:rsidR="004F3542" w:rsidRDefault="007E0099">
      <w:pPr>
        <w:pStyle w:val="Style153"/>
        <w:shd w:val="clear" w:color="auto" w:fill="auto"/>
        <w:spacing w:line="180" w:lineRule="exact"/>
        <w:jc w:val="both"/>
      </w:pPr>
      <w:r>
        <w:pict>
          <v:shape id="_x0000_s1157" type="#_x0000_t202" style="position:absolute;left:0;text-align:left;margin-left:279.05pt;margin-top:1.15pt;width:190pt;height:8.45pt;z-index:-251625472;mso-wrap-distance-left:5pt;mso-wrap-distance-top:18.4pt;mso-wrap-distance-right:5pt;mso-position-horizontal-relative:margin" filled="f" stroked="f">
            <v:textbox style="mso-fit-shape-to-text:t" inset="0,0,0,0">
              <w:txbxContent>
                <w:p w:rsidR="004F3542" w:rsidRDefault="007E0099">
                  <w:pPr>
                    <w:pStyle w:val="Style153"/>
                    <w:shd w:val="clear" w:color="auto" w:fill="auto"/>
                    <w:tabs>
                      <w:tab w:val="right" w:pos="2591"/>
                      <w:tab w:val="right" w:pos="3695"/>
                    </w:tabs>
                    <w:spacing w:line="170" w:lineRule="exact"/>
                    <w:ind w:left="100"/>
                    <w:jc w:val="both"/>
                  </w:pPr>
                  <w:r>
                    <w:rPr>
                      <w:rStyle w:val="CharStyle154Exact"/>
                      <w:i/>
                      <w:iCs/>
                      <w:spacing w:val="0"/>
                    </w:rPr>
                    <w:t>Vyhotoveno:</w:t>
                  </w:r>
                  <w:r>
                    <w:rPr>
                      <w:rStyle w:val="CharStyle154Exact"/>
                      <w:i/>
                      <w:iCs/>
                      <w:spacing w:val="0"/>
                    </w:rPr>
                    <w:tab/>
                  </w:r>
                  <w:proofErr w:type="gramStart"/>
                  <w:r>
                    <w:rPr>
                      <w:rStyle w:val="CharStyle154Exact"/>
                      <w:i/>
                      <w:iCs/>
                      <w:spacing w:val="0"/>
                    </w:rPr>
                    <w:t>16.03.2015</w:t>
                  </w:r>
                  <w:proofErr w:type="gramEnd"/>
                  <w:r>
                    <w:rPr>
                      <w:rStyle w:val="CharStyle154Exact"/>
                      <w:i/>
                      <w:iCs/>
                      <w:spacing w:val="0"/>
                    </w:rPr>
                    <w:tab/>
                    <w:t>11:09:30</w:t>
                  </w:r>
                </w:p>
              </w:txbxContent>
            </v:textbox>
            <w10:wrap type="square" anchorx="margin"/>
          </v:shape>
        </w:pict>
      </w:r>
      <w:r>
        <w:t>Vyhotovil</w:t>
      </w:r>
      <w:r>
        <w:rPr>
          <w:rStyle w:val="CharStyle187"/>
        </w:rPr>
        <w:t>;</w:t>
      </w:r>
    </w:p>
    <w:p w:rsidR="004F3542" w:rsidRDefault="007E0099">
      <w:pPr>
        <w:pStyle w:val="Style153"/>
        <w:shd w:val="clear" w:color="auto" w:fill="auto"/>
        <w:spacing w:after="1022" w:line="180" w:lineRule="exact"/>
        <w:jc w:val="both"/>
      </w:pPr>
      <w:r>
        <w:t>Český úřad zeměměřický a katastrální SCD</w:t>
      </w:r>
    </w:p>
    <w:p w:rsidR="004F3542" w:rsidRDefault="007E0099">
      <w:pPr>
        <w:pStyle w:val="Style182"/>
        <w:shd w:val="clear" w:color="auto" w:fill="auto"/>
        <w:spacing w:line="202" w:lineRule="exact"/>
        <w:ind w:left="940" w:right="2020"/>
        <w:jc w:val="left"/>
      </w:pPr>
      <w:r>
        <w:t>Ověřuji pod pořadovým číslem V 117/2015, že tato listina, která vznikla převedením výstupu z informačního systému veřejné správy z elektronické podoby do podoby listinné, s</w:t>
      </w:r>
      <w:r>
        <w:t>kládající</w:t>
      </w:r>
    </w:p>
    <w:p w:rsidR="004F3542" w:rsidRDefault="007E0099">
      <w:pPr>
        <w:pStyle w:val="Style182"/>
        <w:shd w:val="clear" w:color="auto" w:fill="auto"/>
        <w:tabs>
          <w:tab w:val="right" w:leader="dot" w:pos="2865"/>
          <w:tab w:val="right" w:pos="3902"/>
          <w:tab w:val="left" w:pos="4106"/>
        </w:tabs>
        <w:spacing w:line="202" w:lineRule="exact"/>
        <w:ind w:left="940"/>
      </w:pPr>
      <w:r>
        <w:t xml:space="preserve">se z </w:t>
      </w:r>
      <w:r>
        <w:rPr>
          <w:rStyle w:val="CharStyle218"/>
        </w:rPr>
        <w:t>^</w:t>
      </w:r>
      <w:r>
        <w:tab/>
        <w:t xml:space="preserve"> listů,</w:t>
      </w:r>
      <w:r>
        <w:tab/>
        <w:t>odpovídá</w:t>
      </w:r>
      <w:r>
        <w:tab/>
        <w:t>výstupu z informačního systému</w:t>
      </w:r>
    </w:p>
    <w:p w:rsidR="004F3542" w:rsidRDefault="007E0099">
      <w:pPr>
        <w:pStyle w:val="Style182"/>
        <w:shd w:val="clear" w:color="auto" w:fill="auto"/>
        <w:spacing w:line="202" w:lineRule="exact"/>
        <w:ind w:left="940"/>
      </w:pPr>
      <w:r>
        <w:t>veřejné správy v elektronické podobě.</w:t>
      </w:r>
    </w:p>
    <w:p w:rsidR="004F3542" w:rsidRDefault="007E0099">
      <w:pPr>
        <w:pStyle w:val="Style28"/>
        <w:shd w:val="clear" w:color="auto" w:fill="auto"/>
        <w:spacing w:line="250" w:lineRule="exact"/>
        <w:jc w:val="right"/>
      </w:pPr>
      <w:r>
        <w:pict>
          <v:shape id="_x0000_s1158" type="#_x0000_t202" style="position:absolute;left:0;text-align:left;margin-left:41.45pt;margin-top:6.6pt;width:29.9pt;height:8.5pt;z-index:-251624448;mso-wrap-distance-left:5pt;mso-wrap-distance-top:7.35pt;mso-wrap-distance-right:5pt;mso-position-horizontal-relative:margin" filled="f" stroked="f">
            <v:textbox style="mso-fit-shape-to-text:t" inset="0,0,0,0">
              <w:txbxContent>
                <w:p w:rsidR="004F3542" w:rsidRDefault="007E0099">
                  <w:pPr>
                    <w:pStyle w:val="Style182"/>
                    <w:shd w:val="clear" w:color="auto" w:fill="auto"/>
                    <w:spacing w:line="170" w:lineRule="exact"/>
                    <w:ind w:left="100"/>
                    <w:jc w:val="left"/>
                  </w:pPr>
                  <w:proofErr w:type="gramStart"/>
                  <w:r>
                    <w:rPr>
                      <w:rStyle w:val="CharStyle211Exact"/>
                      <w:spacing w:val="0"/>
                    </w:rPr>
                    <w:t>V . .</w:t>
                  </w:r>
                  <w:proofErr w:type="gramEnd"/>
                </w:p>
              </w:txbxContent>
            </v:textbox>
            <w10:wrap type="square" anchorx="margin"/>
          </v:shape>
        </w:pict>
      </w:r>
      <w:bookmarkStart w:id="18" w:name="bookmark20"/>
      <w:r>
        <w:rPr>
          <w:rStyle w:val="CharStyle220"/>
          <w:b/>
          <w:bCs/>
        </w:rPr>
        <w:t>1 6 -03- 2015</w:t>
      </w:r>
      <w:bookmarkEnd w:id="18"/>
    </w:p>
    <w:p w:rsidR="004F3542" w:rsidRDefault="007E0099">
      <w:pPr>
        <w:pStyle w:val="Style182"/>
        <w:shd w:val="clear" w:color="auto" w:fill="auto"/>
        <w:spacing w:line="180" w:lineRule="exact"/>
        <w:jc w:val="right"/>
        <w:sectPr w:rsidR="004F3542">
          <w:type w:val="continuous"/>
          <w:pgSz w:w="11909" w:h="16834"/>
          <w:pgMar w:top="2001" w:right="1003" w:bottom="9974" w:left="1022" w:header="0" w:footer="3" w:gutter="0"/>
          <w:cols w:space="720"/>
          <w:noEndnote/>
          <w:docGrid w:linePitch="360"/>
        </w:sectPr>
      </w:pPr>
      <w:r>
        <w:t>dne</w:t>
      </w:r>
    </w:p>
    <w:p w:rsidR="004F3542" w:rsidRDefault="007E0099">
      <w:pPr>
        <w:spacing w:line="360" w:lineRule="exact"/>
      </w:pPr>
      <w:r>
        <w:lastRenderedPageBreak/>
        <w:pict>
          <v:shape id="_x0000_s1159" type="#_x0000_t202" style="position:absolute;margin-left:213.75pt;margin-top:.4pt;width:47.45pt;height:8.5pt;z-index:251645952;mso-wrap-distance-left:5pt;mso-wrap-distance-right:5pt;mso-position-horizontal-relative:margin" filled="f" stroked="f">
            <v:textbox style="mso-fit-shape-to-text:t" inset="0,0,0,0">
              <w:txbxContent>
                <w:p w:rsidR="004F3542" w:rsidRDefault="007E0099">
                  <w:pPr>
                    <w:pStyle w:val="Style182"/>
                    <w:shd w:val="clear" w:color="auto" w:fill="auto"/>
                    <w:spacing w:line="170" w:lineRule="exact"/>
                    <w:ind w:left="100"/>
                    <w:jc w:val="left"/>
                  </w:pPr>
                  <w:r>
                    <w:rPr>
                      <w:rStyle w:val="CharStyle211Exact"/>
                      <w:spacing w:val="0"/>
                    </w:rPr>
                    <w:t>Razítko</w:t>
                  </w:r>
                </w:p>
              </w:txbxContent>
            </v:textbox>
            <w10:wrap anchorx="margin"/>
          </v:shape>
        </w:pict>
      </w:r>
      <w:r>
        <w:pict>
          <v:shape id="_x0000_s1160" type="#_x0000_t202" style="position:absolute;margin-left:115.6pt;margin-top:2.9pt;width:25.35pt;height:11.85pt;z-index:251646976;mso-wrap-distance-left:5pt;mso-wrap-distance-right:5pt;mso-position-horizontal-relative:margin" filled="f" stroked="f">
            <v:textbox style="mso-fit-shape-to-text:t" inset="0,0,0,0">
              <w:txbxContent>
                <w:p w:rsidR="004F3542" w:rsidRDefault="007E0099">
                  <w:pPr>
                    <w:pStyle w:val="Style146"/>
                    <w:shd w:val="clear" w:color="auto" w:fill="auto"/>
                    <w:spacing w:before="0" w:line="130" w:lineRule="exact"/>
                    <w:ind w:left="100"/>
                    <w:jc w:val="left"/>
                  </w:pPr>
                  <w:r>
                    <w:rPr>
                      <w:rStyle w:val="CharStyle221Exact"/>
                      <w:i/>
                      <w:iCs/>
                      <w:spacing w:val="0"/>
                    </w:rPr>
                    <w:t>-fí</w:t>
                  </w:r>
                </w:p>
              </w:txbxContent>
            </v:textbox>
            <w10:wrap anchorx="margin"/>
          </v:shape>
        </w:pict>
      </w:r>
      <w:r>
        <w:pict>
          <v:shape id="_x0000_s1163" type="#_x0000_t202" style="position:absolute;margin-left:42.65pt;margin-top:.1pt;width:41.9pt;height:7.7pt;z-index:251649024;mso-wrap-distance-left:5pt;mso-wrap-distance-right:5pt;mso-position-horizontal-relative:margin" filled="f" stroked="f">
            <v:textbox style="mso-fit-shape-to-text:t" inset="0,0,0,0">
              <w:txbxContent>
                <w:p w:rsidR="004F3542" w:rsidRDefault="007E0099">
                  <w:pPr>
                    <w:pStyle w:val="Style182"/>
                    <w:shd w:val="clear" w:color="auto" w:fill="auto"/>
                    <w:spacing w:line="170" w:lineRule="exact"/>
                    <w:ind w:left="100"/>
                    <w:jc w:val="left"/>
                  </w:pPr>
                  <w:r>
                    <w:rPr>
                      <w:rStyle w:val="CharStyle211Exact"/>
                      <w:spacing w:val="0"/>
                    </w:rPr>
                    <w:t>Podpis</w:t>
                  </w:r>
                </w:p>
              </w:txbxContent>
            </v:textbox>
            <w10:wrap anchorx="margin"/>
          </v:shape>
        </w:pict>
      </w:r>
    </w:p>
    <w:p w:rsidR="004F3542" w:rsidRDefault="004F3542">
      <w:pPr>
        <w:spacing w:line="360" w:lineRule="exact"/>
      </w:pPr>
    </w:p>
    <w:p w:rsidR="004F3542" w:rsidRDefault="004F3542">
      <w:pPr>
        <w:spacing w:line="360" w:lineRule="exact"/>
      </w:pPr>
    </w:p>
    <w:p w:rsidR="004F3542" w:rsidRDefault="004F3542">
      <w:pPr>
        <w:spacing w:line="360" w:lineRule="exact"/>
      </w:pPr>
    </w:p>
    <w:p w:rsidR="004F3542" w:rsidRDefault="004F3542">
      <w:pPr>
        <w:spacing w:line="549" w:lineRule="exact"/>
      </w:pPr>
    </w:p>
    <w:p w:rsidR="004F3542" w:rsidRDefault="004F3542">
      <w:pPr>
        <w:rPr>
          <w:sz w:val="2"/>
          <w:szCs w:val="2"/>
        </w:rPr>
        <w:sectPr w:rsidR="004F3542">
          <w:type w:val="continuous"/>
          <w:pgSz w:w="11909" w:h="16834"/>
          <w:pgMar w:top="1381" w:right="1003" w:bottom="1381" w:left="1003" w:header="0" w:footer="3" w:gutter="0"/>
          <w:cols w:space="720"/>
          <w:noEndnote/>
          <w:docGrid w:linePitch="360"/>
        </w:sectPr>
      </w:pPr>
    </w:p>
    <w:p w:rsidR="004F3542" w:rsidRDefault="007E0099">
      <w:pPr>
        <w:pStyle w:val="Style226"/>
        <w:shd w:val="clear" w:color="auto" w:fill="auto"/>
        <w:sectPr w:rsidR="004F3542">
          <w:headerReference w:type="even" r:id="rId82"/>
          <w:headerReference w:type="default" r:id="rId83"/>
          <w:footerReference w:type="even" r:id="rId84"/>
          <w:footerReference w:type="default" r:id="rId85"/>
          <w:footerReference w:type="first" r:id="rId86"/>
          <w:pgSz w:w="11909" w:h="16834"/>
          <w:pgMar w:top="2082" w:right="2210" w:bottom="1002" w:left="3309" w:header="0" w:footer="3" w:gutter="0"/>
          <w:cols w:space="720"/>
          <w:noEndnote/>
          <w:docGrid w:linePitch="360"/>
        </w:sectPr>
      </w:pPr>
      <w:r>
        <w:lastRenderedPageBreak/>
        <w:pict>
          <v:shape id="_x0000_s1164" type="#_x0000_t202" style="position:absolute;left:0;text-align:left;margin-left:-51.85pt;margin-top:-22.9pt;width:13.9pt;height:7.35pt;z-index:-251623424;mso-wrap-distance-left:5pt;mso-wrap-distance-right:5pt;mso-position-horizontal-relative:margin;mso-position-vertical-relative:margin" filled="f" stroked="f">
            <v:textbox style="mso-fit-shape-to-text:t" inset="0,0,0,0">
              <w:txbxContent>
                <w:p w:rsidR="004F3542" w:rsidRDefault="007E0099">
                  <w:pPr>
                    <w:pStyle w:val="Style224"/>
                    <w:shd w:val="clear" w:color="auto" w:fill="auto"/>
                    <w:spacing w:line="130" w:lineRule="exact"/>
                  </w:pPr>
                  <w:proofErr w:type="spellStart"/>
                  <w:r>
                    <w:rPr>
                      <w:spacing w:val="0"/>
                    </w:rPr>
                    <w:t>fj</w:t>
                  </w:r>
                  <w:proofErr w:type="spellEnd"/>
                  <w:r>
                    <w:rPr>
                      <w:spacing w:val="0"/>
                    </w:rPr>
                    <w:t>/Q</w:t>
                  </w:r>
                </w:p>
              </w:txbxContent>
            </v:textbox>
            <w10:wrap type="square" anchorx="margin" anchory="margin"/>
          </v:shape>
        </w:pict>
      </w:r>
      <w:r>
        <w:pict>
          <v:shape id="_x0000_s1165" type="#_x0000_t75" style="position:absolute;left:0;text-align:left;margin-left:-98.9pt;margin-top:-32.35pt;width:92.15pt;height:97.45pt;z-index:-251622400;mso-wrap-distance-left:5pt;mso-wrap-distance-right:5pt;mso-position-horizontal-relative:margin;mso-position-vertical-relative:margin" wrapcoords="-176 0 -176 21434 21600 21434 21600 0 -176 0">
            <v:imagedata r:id="rId87" o:title="image17"/>
            <w10:wrap type="tight" anchorx="margin" anchory="margin"/>
          </v:shape>
        </w:pict>
      </w:r>
      <w:r>
        <w:pict>
          <v:shape id="_x0000_s1166" type="#_x0000_t75" style="position:absolute;left:0;text-align:left;margin-left:-100.3pt;margin-top:-31.15pt;width:15.35pt;height:6.7pt;z-index:-251621376;mso-wrap-distance-left:5pt;mso-wrap-distance-right:5pt;mso-position-horizontal-relative:margin;mso-position-vertical-relative:margin" wrapcoords="0 0 21600 0 21600 21600 0 21600 0 0">
            <v:imagedata r:id="rId88" o:title="image18"/>
            <w10:wrap type="tight" anchorx="margin" anchory="margin"/>
          </v:shape>
        </w:pict>
      </w:r>
      <w:bookmarkStart w:id="19" w:name="bookmark21"/>
      <w:r>
        <w:t>statut státní příspěvkové organizace Centrum pro regionální rozvoj České republiky</w:t>
      </w:r>
      <w:bookmarkEnd w:id="19"/>
    </w:p>
    <w:p w:rsidR="004F3542" w:rsidRDefault="007E0099">
      <w:pPr>
        <w:pStyle w:val="Style16"/>
        <w:shd w:val="clear" w:color="auto" w:fill="auto"/>
        <w:spacing w:after="216" w:line="245" w:lineRule="exact"/>
        <w:ind w:left="40" w:right="40" w:firstLine="0"/>
        <w:jc w:val="both"/>
      </w:pPr>
      <w:r>
        <w:rPr>
          <w:rStyle w:val="CharStyle228"/>
        </w:rPr>
        <w:t xml:space="preserve">Centrum pro regionální rozvoj České republiky je státní příspěvková organizace zřízená zákonem č. </w:t>
      </w:r>
      <w:r>
        <w:rPr>
          <w:rStyle w:val="CharStyle228"/>
        </w:rPr>
        <w:t>248/2000 Sb., o podpoře regionálního rozvoje, ve znění pozdějších předpisů (dále jen „zákon o podpoře regionálního rozvoje"). Bližší podmínky činnosti Centra pro regionální rozvoj České republiky a jeho organizační uspořádání upravuje tento statut, který s</w:t>
      </w:r>
      <w:r>
        <w:rPr>
          <w:rStyle w:val="CharStyle228"/>
        </w:rPr>
        <w:t>chvaluje v souladu se zákonem o podpoře regionálního rozvoje ministr pro místní rozvoj.</w:t>
      </w:r>
    </w:p>
    <w:p w:rsidR="004F3542" w:rsidRDefault="007E0099">
      <w:pPr>
        <w:pStyle w:val="Style14"/>
        <w:shd w:val="clear" w:color="auto" w:fill="auto"/>
        <w:spacing w:before="0" w:line="200" w:lineRule="exact"/>
        <w:ind w:right="20"/>
      </w:pPr>
      <w:r>
        <w:rPr>
          <w:rStyle w:val="CharStyle229"/>
          <w:b/>
          <w:bCs/>
        </w:rPr>
        <w:t>ČI. I.</w:t>
      </w:r>
    </w:p>
    <w:p w:rsidR="004F3542" w:rsidRDefault="007E0099">
      <w:pPr>
        <w:pStyle w:val="Style230"/>
        <w:shd w:val="clear" w:color="auto" w:fill="auto"/>
        <w:spacing w:after="140" w:line="200" w:lineRule="exact"/>
        <w:ind w:right="20"/>
      </w:pPr>
      <w:r>
        <w:t>Úvodní ustanoveni</w:t>
      </w:r>
    </w:p>
    <w:p w:rsidR="004F3542" w:rsidRDefault="007E0099">
      <w:pPr>
        <w:pStyle w:val="Style16"/>
        <w:numPr>
          <w:ilvl w:val="0"/>
          <w:numId w:val="66"/>
        </w:numPr>
        <w:shd w:val="clear" w:color="auto" w:fill="auto"/>
        <w:spacing w:line="240" w:lineRule="exact"/>
        <w:ind w:left="580" w:right="40" w:hanging="540"/>
        <w:jc w:val="both"/>
      </w:pPr>
      <w:r>
        <w:rPr>
          <w:rStyle w:val="CharStyle228"/>
        </w:rPr>
        <w:t xml:space="preserve"> Název státní příspěvkové organizace je: Centrum pro regionální rozvoj České republiky (dále jen „Centrum"). Centrum má sídlo v Praze.</w:t>
      </w:r>
    </w:p>
    <w:p w:rsidR="004F3542" w:rsidRDefault="007E0099">
      <w:pPr>
        <w:pStyle w:val="Style16"/>
        <w:numPr>
          <w:ilvl w:val="0"/>
          <w:numId w:val="66"/>
        </w:numPr>
        <w:shd w:val="clear" w:color="auto" w:fill="auto"/>
        <w:tabs>
          <w:tab w:val="left" w:pos="541"/>
        </w:tabs>
        <w:spacing w:line="240" w:lineRule="exact"/>
        <w:ind w:left="580" w:right="40" w:hanging="540"/>
        <w:jc w:val="both"/>
      </w:pPr>
      <w:r>
        <w:rPr>
          <w:rStyle w:val="CharStyle228"/>
        </w:rPr>
        <w:t xml:space="preserve">Centrum </w:t>
      </w:r>
      <w:r>
        <w:rPr>
          <w:rStyle w:val="CharStyle228"/>
        </w:rPr>
        <w:t>má právo hospodařit s majetkem státu a při své činnosti se řídí zvláštními zákony. Centrum je podřízeno Ministerstvu pro místní rozvoj (dále jen „Ministerstvo"), které vykonává funkci zřizovatele.</w:t>
      </w:r>
    </w:p>
    <w:p w:rsidR="004F3542" w:rsidRDefault="007E0099">
      <w:pPr>
        <w:pStyle w:val="Style233"/>
        <w:numPr>
          <w:ilvl w:val="0"/>
          <w:numId w:val="66"/>
        </w:numPr>
        <w:shd w:val="clear" w:color="auto" w:fill="auto"/>
        <w:tabs>
          <w:tab w:val="left" w:pos="541"/>
        </w:tabs>
        <w:spacing w:before="0" w:after="184"/>
        <w:ind w:left="580" w:right="40"/>
      </w:pPr>
      <w:r>
        <w:t>Centrum se považuje za služební úřad. Za vedoucího služební</w:t>
      </w:r>
      <w:r>
        <w:t>ho úřadu a služební orgán se považuje generální ředitel. Nadřízeným služebním úřadem je Ministerstvo.</w:t>
      </w:r>
    </w:p>
    <w:p w:rsidR="004F3542" w:rsidRDefault="007E0099">
      <w:pPr>
        <w:pStyle w:val="Style233"/>
        <w:numPr>
          <w:ilvl w:val="0"/>
          <w:numId w:val="66"/>
        </w:numPr>
        <w:shd w:val="clear" w:color="auto" w:fill="auto"/>
        <w:tabs>
          <w:tab w:val="left" w:pos="541"/>
        </w:tabs>
        <w:spacing w:before="0" w:after="172" w:line="235" w:lineRule="exact"/>
        <w:ind w:left="580" w:right="40"/>
      </w:pPr>
      <w:r>
        <w:t xml:space="preserve">Statutárním orgánem Centra je generální ředitel; jeho výběr, jmenování a odvoláni se řídí zákonem č. 234/2014 Sb., o státní službě, v platném znění (dále </w:t>
      </w:r>
      <w:r>
        <w:t>jen „zákon o státní službě").</w:t>
      </w:r>
    </w:p>
    <w:p w:rsidR="004F3542" w:rsidRDefault="007E0099">
      <w:pPr>
        <w:pStyle w:val="Style16"/>
        <w:numPr>
          <w:ilvl w:val="0"/>
          <w:numId w:val="66"/>
        </w:numPr>
        <w:shd w:val="clear" w:color="auto" w:fill="auto"/>
        <w:tabs>
          <w:tab w:val="left" w:pos="541"/>
        </w:tabs>
        <w:spacing w:after="216" w:line="245" w:lineRule="exact"/>
        <w:ind w:left="580" w:right="40" w:hanging="540"/>
        <w:jc w:val="both"/>
      </w:pPr>
      <w:r>
        <w:rPr>
          <w:rStyle w:val="CharStyle228"/>
        </w:rPr>
        <w:t>Na zaměstnance Centra, kteří vykonávají činnosti uvedené v § 5 zákona o státní službě, se vztahuje zákon o státní službě.</w:t>
      </w:r>
    </w:p>
    <w:p w:rsidR="004F3542" w:rsidRDefault="007E0099">
      <w:pPr>
        <w:pStyle w:val="Style14"/>
        <w:shd w:val="clear" w:color="auto" w:fill="auto"/>
        <w:spacing w:before="0" w:line="200" w:lineRule="exact"/>
        <w:ind w:right="20"/>
      </w:pPr>
      <w:r>
        <w:rPr>
          <w:rStyle w:val="CharStyle229"/>
          <w:b/>
          <w:bCs/>
        </w:rPr>
        <w:t>ČI. II.</w:t>
      </w:r>
    </w:p>
    <w:p w:rsidR="004F3542" w:rsidRDefault="007E0099">
      <w:pPr>
        <w:pStyle w:val="Style230"/>
        <w:shd w:val="clear" w:color="auto" w:fill="auto"/>
        <w:spacing w:after="111" w:line="200" w:lineRule="exact"/>
        <w:ind w:right="20"/>
      </w:pPr>
      <w:r>
        <w:t>Činnost organizace</w:t>
      </w:r>
    </w:p>
    <w:p w:rsidR="004F3542" w:rsidRDefault="007E0099">
      <w:pPr>
        <w:pStyle w:val="Style16"/>
        <w:numPr>
          <w:ilvl w:val="0"/>
          <w:numId w:val="67"/>
        </w:numPr>
        <w:shd w:val="clear" w:color="auto" w:fill="auto"/>
        <w:tabs>
          <w:tab w:val="left" w:pos="541"/>
        </w:tabs>
        <w:spacing w:after="184" w:line="240" w:lineRule="exact"/>
        <w:ind w:left="580" w:right="40" w:hanging="540"/>
        <w:jc w:val="both"/>
      </w:pPr>
      <w:r>
        <w:rPr>
          <w:rStyle w:val="CharStyle228"/>
        </w:rPr>
        <w:t xml:space="preserve">Centrum vykonává v určeném rozsahu činnosti zprostředkujícího subjektu podle </w:t>
      </w:r>
      <w:r>
        <w:rPr>
          <w:rStyle w:val="CharStyle228"/>
        </w:rPr>
        <w:t>přímo použitelného předpisu Evropské unie’ (dále také „EU") pro vybrané operační programy financované z Evropských strukturálních a investičních fondů.</w:t>
      </w:r>
    </w:p>
    <w:p w:rsidR="004F3542" w:rsidRDefault="007E0099">
      <w:pPr>
        <w:pStyle w:val="Style16"/>
        <w:numPr>
          <w:ilvl w:val="0"/>
          <w:numId w:val="67"/>
        </w:numPr>
        <w:shd w:val="clear" w:color="auto" w:fill="auto"/>
        <w:tabs>
          <w:tab w:val="left" w:pos="541"/>
        </w:tabs>
        <w:spacing w:after="176" w:line="235" w:lineRule="exact"/>
        <w:ind w:left="580" w:right="40" w:hanging="540"/>
        <w:jc w:val="both"/>
      </w:pPr>
      <w:r>
        <w:rPr>
          <w:rStyle w:val="CharStyle228"/>
        </w:rPr>
        <w:t>Centrum plní funkce společného sekretariátu a kontrolora podle přímo použitelného předpisu Evropské unie</w:t>
      </w:r>
      <w:r>
        <w:rPr>
          <w:rStyle w:val="CharStyle228"/>
        </w:rPr>
        <w:t>^ pro vybrané operační programy v rámci cíle Evropské územní spolupráce.</w:t>
      </w:r>
    </w:p>
    <w:p w:rsidR="004F3542" w:rsidRDefault="007E0099">
      <w:pPr>
        <w:pStyle w:val="Style16"/>
        <w:numPr>
          <w:ilvl w:val="0"/>
          <w:numId w:val="67"/>
        </w:numPr>
        <w:shd w:val="clear" w:color="auto" w:fill="auto"/>
        <w:tabs>
          <w:tab w:val="left" w:pos="541"/>
        </w:tabs>
        <w:spacing w:after="751" w:line="240" w:lineRule="exact"/>
        <w:ind w:left="580" w:right="40" w:hanging="540"/>
        <w:jc w:val="both"/>
      </w:pPr>
      <w:r>
        <w:rPr>
          <w:rStyle w:val="CharStyle228"/>
        </w:rPr>
        <w:t>Centrum poskytuje poradenské služby v souvislosti s využíváním prostředků z Evropských strukturálních a investičních fondů.</w:t>
      </w:r>
    </w:p>
    <w:p w:rsidR="004F3542" w:rsidRDefault="007E0099">
      <w:pPr>
        <w:pStyle w:val="Style47"/>
        <w:shd w:val="clear" w:color="auto" w:fill="auto"/>
        <w:spacing w:before="0" w:line="202" w:lineRule="exact"/>
        <w:ind w:left="40" w:right="40" w:firstLine="0"/>
      </w:pPr>
      <w:r>
        <w:rPr>
          <w:rStyle w:val="CharStyle113"/>
        </w:rPr>
        <w:t>' ČI. 123 odst. 6 nařízení Evropského parlamentu a Rady (EU</w:t>
      </w:r>
      <w:r>
        <w:rPr>
          <w:rStyle w:val="CharStyle113"/>
        </w:rPr>
        <w:t xml:space="preserve">) č. 1303/2013 ze </w:t>
      </w:r>
      <w:proofErr w:type="spellStart"/>
      <w:r>
        <w:rPr>
          <w:rStyle w:val="CharStyle113"/>
        </w:rPr>
        <w:t>dr</w:t>
      </w:r>
      <w:proofErr w:type="spellEnd"/>
      <w:r>
        <w:rPr>
          <w:rStyle w:val="CharStyle113"/>
        </w:rPr>
        <w:t xml:space="preserve">\e 17. prosince 2013 o společných ustanoveních o Evropském fondu pro regionální rozvoj, Evropském sociálním fondu. Fondu soudržnosti. Evropském </w:t>
      </w:r>
      <w:proofErr w:type="gramStart"/>
      <w:r>
        <w:rPr>
          <w:rStyle w:val="CharStyle113"/>
        </w:rPr>
        <w:t>zemědělském</w:t>
      </w:r>
      <w:proofErr w:type="gramEnd"/>
      <w:r>
        <w:rPr>
          <w:rStyle w:val="CharStyle113"/>
        </w:rPr>
        <w:t xml:space="preserve"> fondu pro rozvoj venkova a Evropském námořním a rybářském fondu, o obecných usta</w:t>
      </w:r>
      <w:r>
        <w:rPr>
          <w:rStyle w:val="CharStyle113"/>
        </w:rPr>
        <w:t xml:space="preserve">noveních o Evropském fondu pro </w:t>
      </w:r>
      <w:proofErr w:type="spellStart"/>
      <w:r>
        <w:rPr>
          <w:rStyle w:val="CharStyle113"/>
        </w:rPr>
        <w:t>regionálni</w:t>
      </w:r>
      <w:proofErr w:type="spellEnd"/>
      <w:r>
        <w:rPr>
          <w:rStyle w:val="CharStyle113"/>
        </w:rPr>
        <w:t xml:space="preserve"> rozvoj. </w:t>
      </w:r>
      <w:proofErr w:type="gramStart"/>
      <w:r>
        <w:rPr>
          <w:rStyle w:val="CharStyle113"/>
        </w:rPr>
        <w:t>Evropském</w:t>
      </w:r>
      <w:proofErr w:type="gramEnd"/>
      <w:r>
        <w:rPr>
          <w:rStyle w:val="CharStyle113"/>
        </w:rPr>
        <w:t xml:space="preserve"> sociálním fondu. Fondu soudržnosti a Evropském námořním a </w:t>
      </w:r>
      <w:proofErr w:type="gramStart"/>
      <w:r>
        <w:rPr>
          <w:rStyle w:val="CharStyle113"/>
        </w:rPr>
        <w:t>rybářském</w:t>
      </w:r>
      <w:proofErr w:type="gramEnd"/>
      <w:r>
        <w:rPr>
          <w:rStyle w:val="CharStyle113"/>
        </w:rPr>
        <w:t xml:space="preserve"> fondu a o zrušení nařízení Rady (ES) c 1083/2006"; dále pak nařízení Rady (ES) č. 1083/2006 a nařízeni Rady (ES) č 1260/1999.</w:t>
      </w:r>
    </w:p>
    <w:p w:rsidR="004F3542" w:rsidRDefault="007E0099">
      <w:pPr>
        <w:pStyle w:val="Style47"/>
        <w:shd w:val="clear" w:color="auto" w:fill="auto"/>
        <w:spacing w:before="0" w:line="202" w:lineRule="exact"/>
        <w:ind w:left="40" w:right="40" w:firstLine="0"/>
      </w:pPr>
      <w:r>
        <w:rPr>
          <w:rStyle w:val="CharStyle113"/>
        </w:rPr>
        <w:t xml:space="preserve">^ </w:t>
      </w:r>
      <w:r>
        <w:rPr>
          <w:rStyle w:val="CharStyle113"/>
        </w:rPr>
        <w:t xml:space="preserve">ČI. 23 odst. 2 a 4 nařízeni Evropského </w:t>
      </w:r>
      <w:proofErr w:type="spellStart"/>
      <w:r>
        <w:rPr>
          <w:rStyle w:val="CharStyle113"/>
        </w:rPr>
        <w:t>pariamentu</w:t>
      </w:r>
      <w:proofErr w:type="spellEnd"/>
      <w:r>
        <w:rPr>
          <w:rStyle w:val="CharStyle113"/>
        </w:rPr>
        <w:t xml:space="preserve"> a Rady (EU) č. 1299/2013 ze dne 17. prosince 2013 o zvláštních ustanoveních týkajících se podpory z Evropského fondu pro </w:t>
      </w:r>
      <w:proofErr w:type="spellStart"/>
      <w:r>
        <w:rPr>
          <w:rStyle w:val="CharStyle113"/>
        </w:rPr>
        <w:t>regionálni</w:t>
      </w:r>
      <w:proofErr w:type="spellEnd"/>
      <w:r>
        <w:rPr>
          <w:rStyle w:val="CharStyle113"/>
        </w:rPr>
        <w:t xml:space="preserve"> rozvoj pro cíl „Evropská územní spolupráce".</w:t>
      </w:r>
      <w:r>
        <w:br w:type="page"/>
      </w:r>
    </w:p>
    <w:p w:rsidR="004F3542" w:rsidRDefault="007E0099">
      <w:pPr>
        <w:pStyle w:val="Style16"/>
        <w:shd w:val="clear" w:color="auto" w:fill="auto"/>
        <w:spacing w:after="176" w:line="235" w:lineRule="exact"/>
        <w:ind w:left="20" w:right="40" w:firstLine="0"/>
        <w:jc w:val="both"/>
      </w:pPr>
      <w:r>
        <w:rPr>
          <w:rStyle w:val="CharStyle228"/>
          <w:lang w:val="en-US"/>
        </w:rPr>
        <w:lastRenderedPageBreak/>
        <w:t xml:space="preserve">Centrum </w:t>
      </w:r>
      <w:r>
        <w:rPr>
          <w:rStyle w:val="CharStyle228"/>
        </w:rPr>
        <w:t xml:space="preserve">plní další úkoly v </w:t>
      </w:r>
      <w:r>
        <w:rPr>
          <w:rStyle w:val="CharStyle228"/>
        </w:rPr>
        <w:t>oblasti podpory regionálního rozvoje, kterými jsou zejména následující činnosti;</w:t>
      </w:r>
    </w:p>
    <w:p w:rsidR="004F3542" w:rsidRDefault="007E0099">
      <w:pPr>
        <w:pStyle w:val="Style16"/>
        <w:numPr>
          <w:ilvl w:val="0"/>
          <w:numId w:val="68"/>
        </w:numPr>
        <w:shd w:val="clear" w:color="auto" w:fill="auto"/>
        <w:spacing w:line="240" w:lineRule="exact"/>
        <w:ind w:left="580" w:right="40" w:hanging="560"/>
        <w:jc w:val="both"/>
      </w:pPr>
      <w:r>
        <w:rPr>
          <w:rStyle w:val="CharStyle228"/>
        </w:rPr>
        <w:t xml:space="preserve"> zajišťováni implementace programů EU v rozsahu administrace delegovaných činností rozhodnutími ministra pro místní rozvoj;</w:t>
      </w:r>
    </w:p>
    <w:p w:rsidR="004F3542" w:rsidRDefault="007E0099">
      <w:pPr>
        <w:pStyle w:val="Style16"/>
        <w:numPr>
          <w:ilvl w:val="0"/>
          <w:numId w:val="68"/>
        </w:numPr>
        <w:shd w:val="clear" w:color="auto" w:fill="auto"/>
        <w:spacing w:line="240" w:lineRule="exact"/>
        <w:ind w:left="580" w:right="40" w:hanging="560"/>
        <w:jc w:val="both"/>
      </w:pPr>
      <w:r>
        <w:rPr>
          <w:rStyle w:val="CharStyle228"/>
        </w:rPr>
        <w:t xml:space="preserve"> spolupráce s regionálními institucemi, s orgány státní správy a samosprávy, vzdělávacími institucemi a dalšími institucemi v </w:t>
      </w:r>
      <w:proofErr w:type="gramStart"/>
      <w:r>
        <w:rPr>
          <w:rStyle w:val="CharStyle228"/>
        </w:rPr>
        <w:t>oblastí</w:t>
      </w:r>
      <w:proofErr w:type="gramEnd"/>
      <w:r>
        <w:rPr>
          <w:rStyle w:val="CharStyle228"/>
        </w:rPr>
        <w:t xml:space="preserve"> implementace programů EU;</w:t>
      </w:r>
    </w:p>
    <w:p w:rsidR="004F3542" w:rsidRDefault="007E0099">
      <w:pPr>
        <w:pStyle w:val="Style16"/>
        <w:numPr>
          <w:ilvl w:val="0"/>
          <w:numId w:val="68"/>
        </w:numPr>
        <w:shd w:val="clear" w:color="auto" w:fill="auto"/>
        <w:tabs>
          <w:tab w:val="left" w:pos="516"/>
        </w:tabs>
        <w:spacing w:line="240" w:lineRule="exact"/>
        <w:ind w:left="580" w:right="40" w:hanging="560"/>
        <w:jc w:val="both"/>
      </w:pPr>
      <w:r>
        <w:rPr>
          <w:rStyle w:val="CharStyle228"/>
        </w:rPr>
        <w:t>pořízeni a provozováni HW/SW pro činnosti, které jsou v působnosti Centra nebo v působnosti zřiz</w:t>
      </w:r>
      <w:r>
        <w:rPr>
          <w:rStyle w:val="CharStyle228"/>
        </w:rPr>
        <w:t>ovatele, případné je poskytovat pro jiné subjekty, podle pokynů zřizovatele;</w:t>
      </w:r>
    </w:p>
    <w:p w:rsidR="004F3542" w:rsidRDefault="007E0099">
      <w:pPr>
        <w:pStyle w:val="Style16"/>
        <w:numPr>
          <w:ilvl w:val="0"/>
          <w:numId w:val="68"/>
        </w:numPr>
        <w:shd w:val="clear" w:color="auto" w:fill="auto"/>
        <w:tabs>
          <w:tab w:val="left" w:pos="516"/>
        </w:tabs>
        <w:spacing w:line="240" w:lineRule="exact"/>
        <w:ind w:left="580" w:right="40" w:hanging="560"/>
        <w:jc w:val="both"/>
      </w:pPr>
      <w:r>
        <w:rPr>
          <w:rStyle w:val="CharStyle228"/>
        </w:rPr>
        <w:t>iniciováni rozvoje hospodářských aktivit formou přímé i nepřímé podpory podnikání, přispívání k ekonomickému rozvoji jednotlivých regionů poskytováním kvalitních odborných poraden</w:t>
      </w:r>
      <w:r>
        <w:rPr>
          <w:rStyle w:val="CharStyle228"/>
        </w:rPr>
        <w:t>ských služeb regionálním subjektům a podpora využívání fondů Evropské unie poradenskou a konzultační činností;</w:t>
      </w:r>
    </w:p>
    <w:p w:rsidR="004F3542" w:rsidRDefault="007E0099">
      <w:pPr>
        <w:pStyle w:val="Style16"/>
        <w:numPr>
          <w:ilvl w:val="0"/>
          <w:numId w:val="68"/>
        </w:numPr>
        <w:shd w:val="clear" w:color="auto" w:fill="auto"/>
        <w:tabs>
          <w:tab w:val="left" w:pos="516"/>
        </w:tabs>
        <w:spacing w:line="240" w:lineRule="exact"/>
        <w:ind w:left="580" w:right="40" w:hanging="560"/>
        <w:jc w:val="both"/>
      </w:pPr>
      <w:r>
        <w:rPr>
          <w:rStyle w:val="CharStyle228"/>
        </w:rPr>
        <w:t>poskytování veřejné prospěšné služby a obchodní činností v oblasti své působnosti a další navazující hospodářské činnosti, a to zejména formou pr</w:t>
      </w:r>
      <w:r>
        <w:rPr>
          <w:rStyle w:val="CharStyle228"/>
        </w:rPr>
        <w:t>opagační činnosti, vystavovatelské činnosti, pořádáním seminářů a konferencí, vydavatelskou a nakladatelskou činnosti propagačních tiskovin, sběrem, zpracováním a analýzou, distribucí a prezentací informací, přednáškovou činností;</w:t>
      </w:r>
    </w:p>
    <w:p w:rsidR="004F3542" w:rsidRDefault="007E0099">
      <w:pPr>
        <w:pStyle w:val="Style16"/>
        <w:numPr>
          <w:ilvl w:val="0"/>
          <w:numId w:val="68"/>
        </w:numPr>
        <w:shd w:val="clear" w:color="auto" w:fill="auto"/>
        <w:tabs>
          <w:tab w:val="left" w:pos="516"/>
        </w:tabs>
        <w:spacing w:after="184" w:line="240" w:lineRule="exact"/>
        <w:ind w:left="580" w:right="40" w:hanging="560"/>
        <w:jc w:val="both"/>
      </w:pPr>
      <w:r>
        <w:rPr>
          <w:rStyle w:val="CharStyle228"/>
        </w:rPr>
        <w:t>zajištění provozu záložní</w:t>
      </w:r>
      <w:r>
        <w:rPr>
          <w:rStyle w:val="CharStyle228"/>
        </w:rPr>
        <w:t>ho pracoviště monitorovacího systému pro programovací období 2007-2013 s využitím zajištění těchto aktivit z fondů EU</w:t>
      </w:r>
    </w:p>
    <w:p w:rsidR="004F3542" w:rsidRDefault="007E0099">
      <w:pPr>
        <w:pStyle w:val="Style16"/>
        <w:numPr>
          <w:ilvl w:val="0"/>
          <w:numId w:val="68"/>
        </w:numPr>
        <w:shd w:val="clear" w:color="auto" w:fill="auto"/>
        <w:tabs>
          <w:tab w:val="left" w:pos="516"/>
        </w:tabs>
        <w:spacing w:after="208" w:line="235" w:lineRule="exact"/>
        <w:ind w:left="580" w:right="40" w:hanging="560"/>
        <w:jc w:val="both"/>
      </w:pPr>
      <w:r>
        <w:rPr>
          <w:rStyle w:val="CharStyle228"/>
        </w:rPr>
        <w:t>realizace hospodářské činnosti v rozsahu a oborech činností schválených Ministerstvem.</w:t>
      </w:r>
    </w:p>
    <w:p w:rsidR="004F3542" w:rsidRDefault="007E0099">
      <w:pPr>
        <w:pStyle w:val="Style236"/>
        <w:keepNext/>
        <w:keepLines/>
        <w:shd w:val="clear" w:color="auto" w:fill="auto"/>
        <w:spacing w:before="0" w:after="111" w:line="200" w:lineRule="exact"/>
        <w:ind w:left="520"/>
      </w:pPr>
      <w:bookmarkStart w:id="20" w:name="bookmark22"/>
      <w:r>
        <w:t xml:space="preserve">ČI. </w:t>
      </w:r>
      <w:r>
        <w:rPr>
          <w:lang w:val="en-US"/>
        </w:rPr>
        <w:t xml:space="preserve">III. </w:t>
      </w:r>
      <w:r>
        <w:t>Generální ředitel</w:t>
      </w:r>
      <w:bookmarkEnd w:id="20"/>
    </w:p>
    <w:p w:rsidR="004F3542" w:rsidRDefault="007E0099">
      <w:pPr>
        <w:pStyle w:val="Style16"/>
        <w:shd w:val="clear" w:color="auto" w:fill="auto"/>
        <w:spacing w:after="184" w:line="240" w:lineRule="exact"/>
        <w:ind w:left="20" w:right="40" w:firstLine="0"/>
        <w:jc w:val="both"/>
      </w:pPr>
      <w:r>
        <w:rPr>
          <w:rStyle w:val="CharStyle228"/>
        </w:rPr>
        <w:t xml:space="preserve">Generální ředitel dle </w:t>
      </w:r>
      <w:proofErr w:type="spellStart"/>
      <w:r>
        <w:rPr>
          <w:rStyle w:val="CharStyle228"/>
        </w:rPr>
        <w:t>čL</w:t>
      </w:r>
      <w:proofErr w:type="spellEnd"/>
      <w:r>
        <w:rPr>
          <w:rStyle w:val="CharStyle228"/>
        </w:rPr>
        <w:t xml:space="preserve"> I, odst. 4 tohoto statutu organizuje a řídi činnost Centra, včetně činností uvedených v §14 zákona o státní službě a zodpovídá za jeho </w:t>
      </w:r>
      <w:proofErr w:type="gramStart"/>
      <w:r>
        <w:rPr>
          <w:rStyle w:val="CharStyle228"/>
        </w:rPr>
        <w:t>hospodařeni</w:t>
      </w:r>
      <w:proofErr w:type="gramEnd"/>
      <w:r>
        <w:rPr>
          <w:rStyle w:val="CharStyle228"/>
        </w:rPr>
        <w:t>.</w:t>
      </w:r>
    </w:p>
    <w:p w:rsidR="004F3542" w:rsidRDefault="007E0099">
      <w:pPr>
        <w:pStyle w:val="Style16"/>
        <w:numPr>
          <w:ilvl w:val="0"/>
          <w:numId w:val="48"/>
        </w:numPr>
        <w:shd w:val="clear" w:color="auto" w:fill="auto"/>
        <w:tabs>
          <w:tab w:val="left" w:pos="313"/>
        </w:tabs>
        <w:spacing w:after="176" w:line="235" w:lineRule="exact"/>
        <w:ind w:left="20" w:right="40" w:firstLine="0"/>
        <w:jc w:val="both"/>
      </w:pPr>
      <w:r>
        <w:rPr>
          <w:rStyle w:val="CharStyle228"/>
        </w:rPr>
        <w:t xml:space="preserve">nepřítomnosti generálního ředitele jej v souladu se zákonem o státní službě zastupuje generálním ředitelem </w:t>
      </w:r>
      <w:r>
        <w:rPr>
          <w:rStyle w:val="CharStyle228"/>
        </w:rPr>
        <w:t>stanovený zástupce. O tomto zastupování informuje generální ředitel ministra pro místní rozvoj.</w:t>
      </w:r>
    </w:p>
    <w:p w:rsidR="004F3542" w:rsidRDefault="007E0099">
      <w:pPr>
        <w:pStyle w:val="Style16"/>
        <w:shd w:val="clear" w:color="auto" w:fill="auto"/>
        <w:spacing w:after="212" w:line="240" w:lineRule="exact"/>
        <w:ind w:left="20" w:right="40" w:firstLine="0"/>
        <w:jc w:val="both"/>
      </w:pPr>
      <w:r>
        <w:rPr>
          <w:rStyle w:val="CharStyle228"/>
        </w:rPr>
        <w:t xml:space="preserve">Generální ředitel je odpovědný za plnění úkolů k zajištění splněni povinnosti vyplývajících z činností dle čl. II tohoto statutu a za </w:t>
      </w:r>
      <w:proofErr w:type="gramStart"/>
      <w:r>
        <w:rPr>
          <w:rStyle w:val="CharStyle228"/>
        </w:rPr>
        <w:t>plněni</w:t>
      </w:r>
      <w:proofErr w:type="gramEnd"/>
      <w:r>
        <w:rPr>
          <w:rStyle w:val="CharStyle228"/>
        </w:rPr>
        <w:t xml:space="preserve"> úkolů stanovených m</w:t>
      </w:r>
      <w:r>
        <w:rPr>
          <w:rStyle w:val="CharStyle228"/>
        </w:rPr>
        <w:t>u ministrem pro místní rozvoj nebojím pověřeným náměstkem ministra.</w:t>
      </w:r>
    </w:p>
    <w:p w:rsidR="004F3542" w:rsidRDefault="007E0099">
      <w:pPr>
        <w:pStyle w:val="Style16"/>
        <w:shd w:val="clear" w:color="auto" w:fill="auto"/>
        <w:spacing w:after="0" w:line="200" w:lineRule="exact"/>
        <w:ind w:left="20" w:firstLine="0"/>
        <w:jc w:val="both"/>
      </w:pPr>
      <w:r>
        <w:rPr>
          <w:rStyle w:val="CharStyle228"/>
        </w:rPr>
        <w:t xml:space="preserve">Zastupování Centra ostatními zaměstnanci </w:t>
      </w:r>
      <w:proofErr w:type="gramStart"/>
      <w:r>
        <w:rPr>
          <w:rStyle w:val="CharStyle228"/>
        </w:rPr>
        <w:t>se</w:t>
      </w:r>
      <w:proofErr w:type="gramEnd"/>
      <w:r>
        <w:rPr>
          <w:rStyle w:val="CharStyle228"/>
        </w:rPr>
        <w:t xml:space="preserve"> řídi obecnými právními předpisy.</w:t>
      </w:r>
      <w:r>
        <w:br w:type="page"/>
      </w:r>
    </w:p>
    <w:p w:rsidR="004F3542" w:rsidRDefault="007E0099">
      <w:pPr>
        <w:pStyle w:val="Style14"/>
        <w:shd w:val="clear" w:color="auto" w:fill="auto"/>
        <w:spacing w:before="0" w:after="9" w:line="200" w:lineRule="exact"/>
        <w:ind w:right="40"/>
      </w:pPr>
      <w:r>
        <w:rPr>
          <w:rStyle w:val="CharStyle229"/>
          <w:b/>
          <w:bCs/>
        </w:rPr>
        <w:lastRenderedPageBreak/>
        <w:t>ČI. IV.</w:t>
      </w:r>
    </w:p>
    <w:p w:rsidR="004F3542" w:rsidRDefault="007E0099">
      <w:pPr>
        <w:pStyle w:val="Style14"/>
        <w:shd w:val="clear" w:color="auto" w:fill="auto"/>
        <w:spacing w:before="0" w:after="176" w:line="200" w:lineRule="exact"/>
        <w:ind w:right="40"/>
      </w:pPr>
      <w:r>
        <w:rPr>
          <w:rStyle w:val="CharStyle229"/>
          <w:b/>
          <w:bCs/>
        </w:rPr>
        <w:t>Hospodaření</w:t>
      </w:r>
    </w:p>
    <w:p w:rsidR="004F3542" w:rsidRDefault="007E0099">
      <w:pPr>
        <w:pStyle w:val="Style16"/>
        <w:numPr>
          <w:ilvl w:val="0"/>
          <w:numId w:val="69"/>
        </w:numPr>
        <w:shd w:val="clear" w:color="auto" w:fill="auto"/>
        <w:spacing w:after="240" w:line="240" w:lineRule="exact"/>
        <w:ind w:left="580" w:right="20" w:hanging="540"/>
        <w:jc w:val="both"/>
      </w:pPr>
      <w:r>
        <w:rPr>
          <w:rStyle w:val="CharStyle228"/>
        </w:rPr>
        <w:t xml:space="preserve"> Centrum hospodaří s přidělenými prostředky v souladu s právními předpisy a pravidly pro ekonomické řízení a hospodaření příspěvkových organizací.</w:t>
      </w:r>
    </w:p>
    <w:p w:rsidR="004F3542" w:rsidRDefault="007E0099">
      <w:pPr>
        <w:pStyle w:val="Style16"/>
        <w:numPr>
          <w:ilvl w:val="0"/>
          <w:numId w:val="69"/>
        </w:numPr>
        <w:shd w:val="clear" w:color="auto" w:fill="auto"/>
        <w:spacing w:after="272" w:line="240" w:lineRule="exact"/>
        <w:ind w:left="580" w:right="20" w:hanging="540"/>
        <w:jc w:val="both"/>
      </w:pPr>
      <w:r>
        <w:rPr>
          <w:rStyle w:val="CharStyle228"/>
        </w:rPr>
        <w:t xml:space="preserve"> Majetek, k němuž vykonává právo </w:t>
      </w:r>
      <w:proofErr w:type="gramStart"/>
      <w:r>
        <w:rPr>
          <w:rStyle w:val="CharStyle228"/>
        </w:rPr>
        <w:t>hospodařeni</w:t>
      </w:r>
      <w:proofErr w:type="gramEnd"/>
      <w:r>
        <w:rPr>
          <w:rStyle w:val="CharStyle228"/>
        </w:rPr>
        <w:t>, je Centrum oprávněno využívat při plnění svých povinností a úko</w:t>
      </w:r>
      <w:r>
        <w:rPr>
          <w:rStyle w:val="CharStyle228"/>
        </w:rPr>
        <w:t>lů a je povinno jej řádně spravovat podle příslušných právních předpisů.</w:t>
      </w:r>
    </w:p>
    <w:p w:rsidR="004F3542" w:rsidRDefault="007E0099">
      <w:pPr>
        <w:pStyle w:val="Style14"/>
        <w:shd w:val="clear" w:color="auto" w:fill="auto"/>
        <w:spacing w:before="0" w:after="23" w:line="200" w:lineRule="exact"/>
        <w:ind w:right="40"/>
      </w:pPr>
      <w:r>
        <w:rPr>
          <w:rStyle w:val="CharStyle229"/>
          <w:b/>
          <w:bCs/>
        </w:rPr>
        <w:t>ČI. V.</w:t>
      </w:r>
    </w:p>
    <w:p w:rsidR="004F3542" w:rsidRDefault="007E0099">
      <w:pPr>
        <w:pStyle w:val="Style14"/>
        <w:shd w:val="clear" w:color="auto" w:fill="auto"/>
        <w:spacing w:before="0" w:after="171" w:line="200" w:lineRule="exact"/>
        <w:ind w:right="40"/>
      </w:pPr>
      <w:r>
        <w:rPr>
          <w:rStyle w:val="CharStyle229"/>
          <w:b/>
          <w:bCs/>
        </w:rPr>
        <w:t>Závěrečná ustanovení</w:t>
      </w:r>
    </w:p>
    <w:p w:rsidR="004F3542" w:rsidRDefault="007E0099">
      <w:pPr>
        <w:pStyle w:val="Style16"/>
        <w:numPr>
          <w:ilvl w:val="0"/>
          <w:numId w:val="70"/>
        </w:numPr>
        <w:shd w:val="clear" w:color="auto" w:fill="auto"/>
        <w:spacing w:after="244" w:line="240" w:lineRule="exact"/>
        <w:ind w:left="580" w:right="20" w:hanging="540"/>
        <w:jc w:val="both"/>
      </w:pPr>
      <w:r>
        <w:rPr>
          <w:rStyle w:val="CharStyle228"/>
        </w:rPr>
        <w:t xml:space="preserve"> Nestanoví-li obecně závazné právní předpisy jinak, vypracovává Centrum za každý kalendářní rok výroční zprávu, která obsahuje minimálně tyto údaje: ekonom</w:t>
      </w:r>
      <w:r>
        <w:rPr>
          <w:rStyle w:val="CharStyle228"/>
        </w:rPr>
        <w:t>ické výsledky organizace, informace o personální politice a personální situaci v organizaci dle jednotlivých regionálních zastoupení a dle druhů činností, strategii rozvoje Centra pro následující 2 roky. Výroční zpráva za předchozí rok je předkládána Minis</w:t>
      </w:r>
      <w:r>
        <w:rPr>
          <w:rStyle w:val="CharStyle228"/>
        </w:rPr>
        <w:t>terstvu do konce března běžného roku</w:t>
      </w:r>
    </w:p>
    <w:p w:rsidR="004F3542" w:rsidRDefault="007E0099">
      <w:pPr>
        <w:pStyle w:val="Style16"/>
        <w:numPr>
          <w:ilvl w:val="0"/>
          <w:numId w:val="70"/>
        </w:numPr>
        <w:shd w:val="clear" w:color="auto" w:fill="auto"/>
        <w:spacing w:after="236" w:line="235" w:lineRule="exact"/>
        <w:ind w:left="580" w:right="20" w:hanging="540"/>
        <w:jc w:val="both"/>
      </w:pPr>
      <w:r>
        <w:rPr>
          <w:rStyle w:val="CharStyle228"/>
        </w:rPr>
        <w:t xml:space="preserve"> Organizační uspořádání Centra je uvedeno jako nedílná součást tohoto statutu v příloze č. 1.</w:t>
      </w:r>
    </w:p>
    <w:p w:rsidR="004F3542" w:rsidRDefault="007E0099">
      <w:pPr>
        <w:pStyle w:val="Style16"/>
        <w:numPr>
          <w:ilvl w:val="0"/>
          <w:numId w:val="70"/>
        </w:numPr>
        <w:shd w:val="clear" w:color="auto" w:fill="auto"/>
        <w:spacing w:after="240" w:line="240" w:lineRule="exact"/>
        <w:ind w:left="580" w:right="20" w:hanging="540"/>
        <w:jc w:val="both"/>
      </w:pPr>
      <w:r>
        <w:rPr>
          <w:rStyle w:val="CharStyle228"/>
        </w:rPr>
        <w:t xml:space="preserve"> </w:t>
      </w:r>
      <w:proofErr w:type="gramStart"/>
      <w:r>
        <w:rPr>
          <w:rStyle w:val="CharStyle228"/>
        </w:rPr>
        <w:t>Působnost</w:t>
      </w:r>
      <w:proofErr w:type="gramEnd"/>
      <w:r>
        <w:rPr>
          <w:rStyle w:val="CharStyle228"/>
        </w:rPr>
        <w:t xml:space="preserve"> organizačních útvarů, metody řízení a pracovně-právní vztahy upravuje podrobně organizační řád a další služební předpisy, </w:t>
      </w:r>
      <w:proofErr w:type="gramStart"/>
      <w:r>
        <w:rPr>
          <w:rStyle w:val="CharStyle228"/>
        </w:rPr>
        <w:t>které:</w:t>
      </w:r>
      <w:proofErr w:type="gramEnd"/>
    </w:p>
    <w:p w:rsidR="004F3542" w:rsidRDefault="007E0099">
      <w:pPr>
        <w:pStyle w:val="Style16"/>
        <w:numPr>
          <w:ilvl w:val="0"/>
          <w:numId w:val="71"/>
        </w:numPr>
        <w:shd w:val="clear" w:color="auto" w:fill="auto"/>
        <w:spacing w:after="0" w:line="240" w:lineRule="exact"/>
        <w:ind w:left="1760" w:hanging="340"/>
        <w:jc w:val="both"/>
      </w:pPr>
      <w:r>
        <w:rPr>
          <w:rStyle w:val="CharStyle228"/>
        </w:rPr>
        <w:t xml:space="preserve"> do 30. 6. 2015 vydává ve vlastní působnosti generální ředitel,</w:t>
      </w:r>
    </w:p>
    <w:p w:rsidR="004F3542" w:rsidRDefault="007E0099">
      <w:pPr>
        <w:pStyle w:val="Style16"/>
        <w:numPr>
          <w:ilvl w:val="0"/>
          <w:numId w:val="71"/>
        </w:numPr>
        <w:shd w:val="clear" w:color="auto" w:fill="auto"/>
        <w:spacing w:after="272" w:line="240" w:lineRule="exact"/>
        <w:ind w:left="1760" w:right="20" w:hanging="340"/>
        <w:jc w:val="both"/>
      </w:pPr>
      <w:r>
        <w:rPr>
          <w:rStyle w:val="CharStyle228"/>
        </w:rPr>
        <w:t xml:space="preserve"> od 1. 7. 2015 jsou vydávány a schvalovány v souladu</w:t>
      </w:r>
      <w:r>
        <w:rPr>
          <w:rStyle w:val="CharStyle228"/>
        </w:rPr>
        <w:t xml:space="preserve"> s příslušnými ustanoveními zákona o státní službě a zákona o podpoře regionálního rozvoje.</w:t>
      </w:r>
    </w:p>
    <w:p w:rsidR="004F3542" w:rsidRDefault="007E0099">
      <w:pPr>
        <w:pStyle w:val="Style16"/>
        <w:numPr>
          <w:ilvl w:val="0"/>
          <w:numId w:val="70"/>
        </w:numPr>
        <w:shd w:val="clear" w:color="auto" w:fill="auto"/>
        <w:spacing w:after="0" w:line="200" w:lineRule="exact"/>
        <w:ind w:left="580" w:hanging="540"/>
        <w:jc w:val="both"/>
        <w:sectPr w:rsidR="004F3542">
          <w:type w:val="continuous"/>
          <w:pgSz w:w="11909" w:h="16834"/>
          <w:pgMar w:top="2299" w:right="1046" w:bottom="1219" w:left="1046" w:header="0" w:footer="3" w:gutter="1085"/>
          <w:cols w:space="720"/>
          <w:noEndnote/>
          <w:rtlGutter/>
          <w:docGrid w:linePitch="360"/>
        </w:sectPr>
      </w:pPr>
      <w:r>
        <w:rPr>
          <w:rStyle w:val="CharStyle228"/>
        </w:rPr>
        <w:t xml:space="preserve"> Tento Statut nabývá účinnosti dne 1. června 2015</w:t>
      </w:r>
    </w:p>
    <w:p w:rsidR="004F3542" w:rsidRDefault="004F3542">
      <w:pPr>
        <w:spacing w:line="240" w:lineRule="exact"/>
        <w:rPr>
          <w:sz w:val="19"/>
          <w:szCs w:val="19"/>
        </w:rPr>
      </w:pPr>
    </w:p>
    <w:p w:rsidR="004F3542" w:rsidRDefault="004F3542">
      <w:pPr>
        <w:spacing w:line="240" w:lineRule="exact"/>
        <w:rPr>
          <w:sz w:val="19"/>
          <w:szCs w:val="19"/>
        </w:rPr>
      </w:pPr>
    </w:p>
    <w:p w:rsidR="004F3542" w:rsidRDefault="004F3542">
      <w:pPr>
        <w:spacing w:before="93" w:after="93" w:line="240" w:lineRule="exact"/>
        <w:rPr>
          <w:sz w:val="19"/>
          <w:szCs w:val="19"/>
        </w:rPr>
      </w:pPr>
    </w:p>
    <w:p w:rsidR="004F3542" w:rsidRDefault="004F3542">
      <w:pPr>
        <w:rPr>
          <w:sz w:val="2"/>
          <w:szCs w:val="2"/>
        </w:rPr>
        <w:sectPr w:rsidR="004F3542">
          <w:type w:val="continuous"/>
          <w:pgSz w:w="11909" w:h="16834"/>
          <w:pgMar w:top="0" w:right="0" w:bottom="0" w:left="0" w:header="0" w:footer="3" w:gutter="0"/>
          <w:cols w:space="720"/>
          <w:noEndnote/>
          <w:docGrid w:linePitch="360"/>
        </w:sectPr>
      </w:pPr>
    </w:p>
    <w:p w:rsidR="004F3542" w:rsidRDefault="007E0099">
      <w:pPr>
        <w:rPr>
          <w:sz w:val="2"/>
          <w:szCs w:val="2"/>
        </w:rPr>
      </w:pPr>
      <w:r>
        <w:lastRenderedPageBreak/>
        <w:pict>
          <v:shape id="_x0000_s1167" type="#_x0000_t202" style="position:absolute;margin-left:164.8pt;margin-top:1.7pt;width:100.25pt;height:9.05pt;z-index:-251620352;mso-wrap-distance-left:13.6pt;mso-wrap-distance-right:5pt;mso-wrap-distance-bottom:14.25pt;mso-position-horizontal-relative:margin" filled="f" stroked="f">
            <v:textbox style="mso-fit-shape-to-text:t" inset="0,0,0,0">
              <w:txbxContent>
                <w:p w:rsidR="004F3542" w:rsidRDefault="007E0099">
                  <w:pPr>
                    <w:pStyle w:val="Style125"/>
                    <w:shd w:val="clear" w:color="auto" w:fill="auto"/>
                    <w:spacing w:line="160" w:lineRule="exact"/>
                    <w:ind w:left="100"/>
                  </w:pPr>
                  <w:proofErr w:type="spellStart"/>
                  <w:proofErr w:type="gramStart"/>
                  <w:r>
                    <w:rPr>
                      <w:rStyle w:val="CharStyle126Exact"/>
                      <w:spacing w:val="0"/>
                    </w:rPr>
                    <w:t>Poř.č</w:t>
                  </w:r>
                  <w:proofErr w:type="spellEnd"/>
                  <w:r>
                    <w:rPr>
                      <w:rStyle w:val="CharStyle126Exact"/>
                      <w:spacing w:val="0"/>
                    </w:rPr>
                    <w:t>: 11001</w:t>
                  </w:r>
                  <w:proofErr w:type="gramEnd"/>
                  <w:r>
                    <w:rPr>
                      <w:rStyle w:val="CharStyle126Exact"/>
                      <w:spacing w:val="0"/>
                    </w:rPr>
                    <w:t>-164-0026</w:t>
                  </w:r>
                </w:p>
              </w:txbxContent>
            </v:textbox>
            <w10:wrap type="square" anchorx="margin"/>
          </v:shape>
        </w:pict>
      </w:r>
      <w:r>
        <w:pict>
          <v:shape id="_x0000_s1168" type="#_x0000_t202" style="position:absolute;margin-left:176.65pt;margin-top:101.75pt;width:34.55pt;height:11.75pt;z-index:-251619328;mso-wrap-distance-left:5pt;mso-wrap-distance-right:5pt;mso-position-horizontal-relative:margin" filled="f" stroked="f">
            <v:textbox style="mso-fit-shape-to-text:t" inset="0,0,0,0">
              <w:txbxContent>
                <w:p w:rsidR="004F3542" w:rsidRDefault="007E0099">
                  <w:pPr>
                    <w:pStyle w:val="Style238"/>
                    <w:shd w:val="clear" w:color="auto" w:fill="auto"/>
                    <w:spacing w:line="190" w:lineRule="exact"/>
                  </w:pPr>
                  <w:r>
                    <w:rPr>
                      <w:spacing w:val="0"/>
                    </w:rPr>
                    <w:t xml:space="preserve">3is, </w:t>
                  </w:r>
                  <w:proofErr w:type="spellStart"/>
                  <w:r>
                    <w:rPr>
                      <w:rStyle w:val="CharStyle240Exact"/>
                      <w:spacing w:val="-20"/>
                    </w:rPr>
                    <w:t>ish</w:t>
                  </w:r>
                  <w:proofErr w:type="spellEnd"/>
                </w:p>
              </w:txbxContent>
            </v:textbox>
            <w10:wrap type="square" anchorx="margin"/>
          </v:shape>
        </w:pict>
      </w:r>
      <w:r>
        <w:pict>
          <v:shape id="_x0000_s1169" type="#_x0000_t202" style="position:absolute;margin-left:265.9pt;margin-top:37.65pt;width:26.65pt;height:7.45pt;z-index:-251618304;mso-wrap-distance-left:5pt;mso-wrap-distance-right:5pt;mso-position-horizontal-relative:margin" filled="f" stroked="f">
            <v:textbox style="mso-fit-shape-to-text:t" inset="0,0,0,0">
              <w:txbxContent>
                <w:p w:rsidR="004F3542" w:rsidRDefault="007E0099">
                  <w:pPr>
                    <w:pStyle w:val="Style241"/>
                    <w:shd w:val="clear" w:color="auto" w:fill="auto"/>
                    <w:spacing w:line="130" w:lineRule="exact"/>
                  </w:pPr>
                  <w:proofErr w:type="gramStart"/>
                  <w:r>
                    <w:rPr>
                      <w:rStyle w:val="CharStyle242Exact"/>
                      <w:spacing w:val="0"/>
                    </w:rPr>
                    <w:t xml:space="preserve">ta A- </w:t>
                  </w:r>
                  <w:r>
                    <w:rPr>
                      <w:rStyle w:val="CharStyle243Exact"/>
                      <w:spacing w:val="0"/>
                    </w:rPr>
                    <w:t>,f</w:t>
                  </w:r>
                  <w:proofErr w:type="gramEnd"/>
                </w:p>
              </w:txbxContent>
            </v:textbox>
            <w10:wrap type="square" anchorx="margin"/>
          </v:shape>
        </w:pict>
      </w:r>
      <w:r>
        <w:pict>
          <v:shape id="_x0000_s1170" type="#_x0000_t202" style="position:absolute;margin-left:222.7pt;margin-top:71.35pt;width:15.35pt;height:8pt;z-index:-251617280;mso-wrap-distance-left:5pt;mso-wrap-distance-right:5pt;mso-position-horizontal-relative:margin" filled="f" stroked="f">
            <v:textbox style="mso-fit-shape-to-text:t" inset="0,0,0,0">
              <w:txbxContent>
                <w:p w:rsidR="004F3542" w:rsidRDefault="007E0099">
                  <w:pPr>
                    <w:pStyle w:val="Style238"/>
                    <w:shd w:val="clear" w:color="auto" w:fill="auto"/>
                    <w:spacing w:line="160" w:lineRule="exact"/>
                  </w:pPr>
                  <w:proofErr w:type="spellStart"/>
                  <w:r>
                    <w:rPr>
                      <w:spacing w:val="0"/>
                    </w:rPr>
                    <w:t>ravn</w:t>
                  </w:r>
                  <w:proofErr w:type="spellEnd"/>
                </w:p>
              </w:txbxContent>
            </v:textbox>
            <w10:wrap type="square" anchorx="margin"/>
          </v:shape>
        </w:pict>
      </w:r>
      <w:r>
        <w:pict>
          <v:shape id="_x0000_s1172" type="#_x0000_t202" style="position:absolute;margin-left:158.3pt;margin-top:104.15pt;width:28.95pt;height:8.55pt;z-index:-251615232;mso-wrap-distance-left:5pt;mso-wrap-distance-top:25.9pt;mso-wrap-distance-right:5pt;mso-position-horizontal-relative:margin" filled="f" stroked="f">
            <v:textbox style="mso-fit-shape-to-text:t" inset="0,0,0,0">
              <w:txbxContent>
                <w:p w:rsidR="004F3542" w:rsidRDefault="007E0099">
                  <w:pPr>
                    <w:pStyle w:val="Style125"/>
                    <w:shd w:val="clear" w:color="auto" w:fill="auto"/>
                    <w:spacing w:line="160" w:lineRule="exact"/>
                    <w:ind w:left="100"/>
                  </w:pPr>
                  <w:proofErr w:type="spellStart"/>
                  <w:r>
                    <w:rPr>
                      <w:rStyle w:val="CharStyle126Exact"/>
                      <w:spacing w:val="0"/>
                    </w:rPr>
                    <w:t>Podpi</w:t>
                  </w:r>
                  <w:proofErr w:type="spellEnd"/>
                </w:p>
              </w:txbxContent>
            </v:textbox>
            <w10:wrap type="square" anchorx="margin"/>
          </v:shape>
        </w:pict>
      </w:r>
    </w:p>
    <w:p w:rsidR="004F3542" w:rsidRDefault="007E0099">
      <w:pPr>
        <w:pStyle w:val="Style16"/>
        <w:shd w:val="clear" w:color="auto" w:fill="auto"/>
        <w:spacing w:after="0" w:line="250" w:lineRule="exact"/>
        <w:ind w:left="1660" w:hanging="1640"/>
        <w:jc w:val="left"/>
      </w:pPr>
      <w:r>
        <w:rPr>
          <w:rStyle w:val="CharStyle228"/>
        </w:rPr>
        <w:t xml:space="preserve">Nájemce; Centrum pro regionální rozvoj </w:t>
      </w:r>
      <w:r>
        <w:rPr>
          <w:rStyle w:val="CharStyle228"/>
        </w:rPr>
        <w:t>České republiky</w:t>
      </w:r>
    </w:p>
    <w:p w:rsidR="004F3542" w:rsidRDefault="007E0099">
      <w:pPr>
        <w:pStyle w:val="Style16"/>
        <w:shd w:val="clear" w:color="auto" w:fill="auto"/>
        <w:spacing w:after="220" w:line="250" w:lineRule="exact"/>
        <w:ind w:left="20" w:right="1280" w:firstLine="1640"/>
        <w:jc w:val="left"/>
      </w:pPr>
      <w:r>
        <w:pict>
          <v:shape id="_x0000_s1173" type="#_x0000_t202" style="position:absolute;left:0;text-align:left;margin-left:280.7pt;margin-top:.4pt;width:106.65pt;height:25.15pt;z-index:-251614208;mso-wrap-distance-left:19.1pt;mso-wrap-distance-right:5pt;mso-position-horizontal-relative:margin;mso-position-vertical-relative:margin" filled="f" stroked="f">
            <v:textbox style="mso-fit-shape-to-text:t" inset="0,0,0,0">
              <w:txbxContent>
                <w:p w:rsidR="004F3542" w:rsidRDefault="007E0099">
                  <w:pPr>
                    <w:pStyle w:val="Style16"/>
                    <w:shd w:val="clear" w:color="auto" w:fill="auto"/>
                    <w:tabs>
                      <w:tab w:val="center" w:pos="1358"/>
                    </w:tabs>
                    <w:spacing w:after="0" w:line="254" w:lineRule="exact"/>
                    <w:ind w:left="100" w:firstLine="0"/>
                    <w:jc w:val="both"/>
                  </w:pPr>
                  <w:r>
                    <w:rPr>
                      <w:rStyle w:val="CharStyle246Exact"/>
                      <w:spacing w:val="0"/>
                    </w:rPr>
                    <w:t>1C;</w:t>
                  </w:r>
                  <w:r>
                    <w:rPr>
                      <w:rStyle w:val="CharStyle246Exact"/>
                      <w:spacing w:val="0"/>
                    </w:rPr>
                    <w:tab/>
                    <w:t>04095316</w:t>
                  </w:r>
                </w:p>
                <w:p w:rsidR="004F3542" w:rsidRDefault="007E0099">
                  <w:pPr>
                    <w:pStyle w:val="Style16"/>
                    <w:shd w:val="clear" w:color="auto" w:fill="auto"/>
                    <w:spacing w:after="0" w:line="254" w:lineRule="exact"/>
                    <w:ind w:left="100" w:firstLine="0"/>
                    <w:jc w:val="both"/>
                  </w:pPr>
                  <w:r>
                    <w:rPr>
                      <w:rStyle w:val="CharStyle246Exact"/>
                      <w:spacing w:val="0"/>
                    </w:rPr>
                    <w:t>DIČ; CZ04095316</w:t>
                  </w:r>
                </w:p>
              </w:txbxContent>
            </v:textbox>
            <w10:wrap type="square" anchorx="margin" anchory="margin"/>
          </v:shape>
        </w:pict>
      </w:r>
      <w:r>
        <w:rPr>
          <w:rStyle w:val="CharStyle228"/>
        </w:rPr>
        <w:t xml:space="preserve">Vinohradská 1896/46, 120 00 Praha 2 Vinohrady Platnost </w:t>
      </w:r>
      <w:proofErr w:type="gramStart"/>
      <w:r>
        <w:rPr>
          <w:rStyle w:val="CharStyle228"/>
        </w:rPr>
        <w:t>od</w:t>
      </w:r>
      <w:proofErr w:type="gramEnd"/>
      <w:r>
        <w:rPr>
          <w:rStyle w:val="CharStyle228"/>
        </w:rPr>
        <w:t xml:space="preserve">; </w:t>
      </w:r>
      <w:proofErr w:type="gramStart"/>
      <w:r>
        <w:rPr>
          <w:rStyle w:val="CharStyle228"/>
        </w:rPr>
        <w:t>1.1.2016</w:t>
      </w:r>
      <w:proofErr w:type="gramEnd"/>
    </w:p>
    <w:p w:rsidR="004F3542" w:rsidRDefault="007E0099">
      <w:pPr>
        <w:pStyle w:val="Style14"/>
        <w:shd w:val="clear" w:color="auto" w:fill="auto"/>
        <w:spacing w:before="0" w:after="225" w:line="200" w:lineRule="exact"/>
        <w:ind w:left="20"/>
        <w:jc w:val="left"/>
      </w:pPr>
      <w:r>
        <w:rPr>
          <w:rStyle w:val="CharStyle229"/>
          <w:b/>
          <w:bCs/>
        </w:rPr>
        <w:t>Kontaktní osoby Pronajímatele;</w:t>
      </w:r>
    </w:p>
    <w:p w:rsidR="004F3542" w:rsidRDefault="007E0099">
      <w:pPr>
        <w:pStyle w:val="Style249"/>
        <w:shd w:val="clear" w:color="auto" w:fill="auto"/>
        <w:spacing w:before="0"/>
        <w:ind w:left="20"/>
      </w:pPr>
      <w:r>
        <w:t>Regionální manažer:</w:t>
      </w:r>
    </w:p>
    <w:p w:rsidR="004F3542" w:rsidRDefault="007E0099">
      <w:pPr>
        <w:pStyle w:val="Style16"/>
        <w:shd w:val="clear" w:color="auto" w:fill="auto"/>
        <w:spacing w:after="184" w:line="254" w:lineRule="exact"/>
        <w:ind w:left="20" w:firstLine="0"/>
        <w:jc w:val="left"/>
      </w:pPr>
      <w:r>
        <w:rPr>
          <w:rStyle w:val="CharStyle228"/>
        </w:rPr>
        <w:t xml:space="preserve">Ing. </w:t>
      </w:r>
      <w:proofErr w:type="spellStart"/>
      <w:r w:rsidR="00FA668B">
        <w:rPr>
          <w:rStyle w:val="CharStyle228"/>
        </w:rPr>
        <w:t>xxx</w:t>
      </w:r>
      <w:proofErr w:type="spellEnd"/>
      <w:r>
        <w:rPr>
          <w:rStyle w:val="CharStyle228"/>
        </w:rPr>
        <w:t xml:space="preserve">, na základě plné moci tel. </w:t>
      </w:r>
      <w:proofErr w:type="spellStart"/>
      <w:r w:rsidR="00FA668B">
        <w:rPr>
          <w:rStyle w:val="CharStyle228"/>
        </w:rPr>
        <w:t>xxx</w:t>
      </w:r>
      <w:proofErr w:type="spellEnd"/>
      <w:r>
        <w:rPr>
          <w:rStyle w:val="CharStyle228"/>
        </w:rPr>
        <w:t xml:space="preserve"> e-mail.; </w:t>
      </w:r>
      <w:hyperlink r:id="rId89" w:history="1">
        <w:proofErr w:type="gramStart"/>
        <w:r w:rsidR="00FA668B">
          <w:rPr>
            <w:rStyle w:val="CharStyle251"/>
          </w:rPr>
          <w:t>xxx</w:t>
        </w:r>
        <w:proofErr w:type="gramEnd"/>
      </w:hyperlink>
    </w:p>
    <w:p w:rsidR="004F3542" w:rsidRDefault="007E0099">
      <w:pPr>
        <w:pStyle w:val="Style249"/>
        <w:shd w:val="clear" w:color="auto" w:fill="auto"/>
        <w:spacing w:before="0" w:line="250" w:lineRule="exact"/>
        <w:ind w:left="20"/>
      </w:pPr>
      <w:r>
        <w:t>Obchodní a technická podpora:</w:t>
      </w:r>
    </w:p>
    <w:p w:rsidR="004F3542" w:rsidRDefault="00FA668B">
      <w:pPr>
        <w:pStyle w:val="Style16"/>
        <w:shd w:val="clear" w:color="auto" w:fill="auto"/>
        <w:spacing w:after="220" w:line="250" w:lineRule="exact"/>
        <w:ind w:left="20" w:firstLine="0"/>
        <w:jc w:val="left"/>
      </w:pPr>
      <w:proofErr w:type="spellStart"/>
      <w:r>
        <w:rPr>
          <w:rStyle w:val="CharStyle228"/>
        </w:rPr>
        <w:t>xxx</w:t>
      </w:r>
      <w:proofErr w:type="spellEnd"/>
      <w:r w:rsidR="007E0099">
        <w:rPr>
          <w:rStyle w:val="CharStyle228"/>
        </w:rPr>
        <w:t xml:space="preserve"> tel. </w:t>
      </w:r>
      <w:proofErr w:type="spellStart"/>
      <w:r>
        <w:rPr>
          <w:rStyle w:val="CharStyle228"/>
        </w:rPr>
        <w:t>xxx</w:t>
      </w:r>
      <w:proofErr w:type="spellEnd"/>
      <w:r w:rsidR="007E0099">
        <w:rPr>
          <w:rStyle w:val="CharStyle228"/>
        </w:rPr>
        <w:t xml:space="preserve"> email </w:t>
      </w:r>
      <w:proofErr w:type="spellStart"/>
      <w:r>
        <w:rPr>
          <w:rStyle w:val="CharStyle251"/>
          <w:lang w:val="cs-CZ"/>
        </w:rPr>
        <w:t>xxx</w:t>
      </w:r>
      <w:proofErr w:type="spellEnd"/>
    </w:p>
    <w:p w:rsidR="004F3542" w:rsidRDefault="007E0099">
      <w:pPr>
        <w:pStyle w:val="Style14"/>
        <w:shd w:val="clear" w:color="auto" w:fill="auto"/>
        <w:spacing w:before="0" w:line="200" w:lineRule="exact"/>
        <w:ind w:left="20"/>
        <w:jc w:val="left"/>
      </w:pPr>
      <w:r>
        <w:rPr>
          <w:rStyle w:val="CharStyle229"/>
          <w:b/>
          <w:bCs/>
        </w:rPr>
        <w:t>Kontaktní osoby Nájemce:</w:t>
      </w:r>
    </w:p>
    <w:p w:rsidR="004F3542" w:rsidRDefault="00FA668B">
      <w:pPr>
        <w:pStyle w:val="Style16"/>
        <w:shd w:val="clear" w:color="auto" w:fill="auto"/>
        <w:spacing w:line="250" w:lineRule="exact"/>
        <w:ind w:left="20" w:firstLine="0"/>
        <w:jc w:val="left"/>
      </w:pPr>
      <w:proofErr w:type="spellStart"/>
      <w:r>
        <w:rPr>
          <w:rStyle w:val="CharStyle228"/>
        </w:rPr>
        <w:t>xxx</w:t>
      </w:r>
      <w:proofErr w:type="spellEnd"/>
      <w:r w:rsidR="007E0099">
        <w:rPr>
          <w:rStyle w:val="CharStyle228"/>
        </w:rPr>
        <w:t xml:space="preserve">, vedoucí Oddělení účetnictví a majetku tel. </w:t>
      </w:r>
      <w:proofErr w:type="spellStart"/>
      <w:r>
        <w:rPr>
          <w:rStyle w:val="CharStyle228"/>
        </w:rPr>
        <w:t>xxx</w:t>
      </w:r>
      <w:r w:rsidR="007E0099">
        <w:rPr>
          <w:rStyle w:val="CharStyle228"/>
        </w:rPr>
        <w:t>e</w:t>
      </w:r>
      <w:proofErr w:type="spellEnd"/>
      <w:r w:rsidR="007E0099">
        <w:rPr>
          <w:rStyle w:val="CharStyle228"/>
        </w:rPr>
        <w:t xml:space="preserve">-mail.; </w:t>
      </w:r>
      <w:hyperlink r:id="rId90" w:history="1">
        <w:proofErr w:type="gramStart"/>
        <w:r>
          <w:rPr>
            <w:rStyle w:val="CharStyle251"/>
          </w:rPr>
          <w:t>xxx</w:t>
        </w:r>
        <w:proofErr w:type="gramEnd"/>
      </w:hyperlink>
    </w:p>
    <w:p w:rsidR="004F3542" w:rsidRDefault="00FA668B">
      <w:pPr>
        <w:pStyle w:val="Style16"/>
        <w:shd w:val="clear" w:color="auto" w:fill="auto"/>
        <w:spacing w:after="0" w:line="250" w:lineRule="exact"/>
        <w:ind w:left="20" w:firstLine="0"/>
        <w:jc w:val="left"/>
        <w:sectPr w:rsidR="004F3542">
          <w:headerReference w:type="even" r:id="rId91"/>
          <w:headerReference w:type="default" r:id="rId92"/>
          <w:headerReference w:type="first" r:id="rId93"/>
          <w:pgSz w:w="11909" w:h="16834"/>
          <w:pgMar w:top="2280" w:right="3312" w:bottom="7783" w:left="1968" w:header="0" w:footer="3" w:gutter="0"/>
          <w:cols w:space="720"/>
          <w:noEndnote/>
          <w:titlePg/>
          <w:docGrid w:linePitch="360"/>
        </w:sectPr>
      </w:pPr>
      <w:proofErr w:type="spellStart"/>
      <w:r>
        <w:rPr>
          <w:rStyle w:val="CharStyle228"/>
        </w:rPr>
        <w:t>xxx</w:t>
      </w:r>
      <w:proofErr w:type="spellEnd"/>
      <w:r w:rsidR="007E0099">
        <w:rPr>
          <w:rStyle w:val="CharStyle228"/>
        </w:rPr>
        <w:t xml:space="preserve">, vedoucí Oddělení pro Jihomoravský kraj tel. </w:t>
      </w:r>
      <w:proofErr w:type="spellStart"/>
      <w:r>
        <w:rPr>
          <w:rStyle w:val="CharStyle228"/>
        </w:rPr>
        <w:t>Xxx</w:t>
      </w:r>
      <w:proofErr w:type="spellEnd"/>
      <w:r>
        <w:rPr>
          <w:rStyle w:val="CharStyle228"/>
        </w:rPr>
        <w:t xml:space="preserve"> </w:t>
      </w:r>
      <w:r w:rsidR="007E0099">
        <w:rPr>
          <w:rStyle w:val="CharStyle228"/>
        </w:rPr>
        <w:t xml:space="preserve">email; </w:t>
      </w:r>
      <w:hyperlink r:id="rId94" w:history="1">
        <w:proofErr w:type="gramStart"/>
        <w:r>
          <w:rPr>
            <w:rStyle w:val="CharStyle251"/>
          </w:rPr>
          <w:t>xxx</w:t>
        </w:r>
        <w:proofErr w:type="gramEnd"/>
      </w:hyperlink>
    </w:p>
    <w:p w:rsidR="004F3542" w:rsidRDefault="007E0099">
      <w:pPr>
        <w:pStyle w:val="Style252"/>
        <w:keepNext/>
        <w:keepLines/>
        <w:shd w:val="clear" w:color="auto" w:fill="auto"/>
        <w:spacing w:after="780" w:line="300" w:lineRule="exact"/>
        <w:ind w:right="40"/>
      </w:pPr>
      <w:bookmarkStart w:id="21" w:name="bookmark23"/>
      <w:r>
        <w:lastRenderedPageBreak/>
        <w:t>Rozpis služeb poskytovaných Pronajímatelem</w:t>
      </w:r>
      <w:bookmarkEnd w:id="21"/>
    </w:p>
    <w:tbl>
      <w:tblPr>
        <w:tblOverlap w:val="never"/>
        <w:tblW w:w="0" w:type="auto"/>
        <w:jc w:val="center"/>
        <w:tblLayout w:type="fixed"/>
        <w:tblCellMar>
          <w:left w:w="10" w:type="dxa"/>
          <w:right w:w="10" w:type="dxa"/>
        </w:tblCellMar>
        <w:tblLook w:val="0000" w:firstRow="0" w:lastRow="0" w:firstColumn="0" w:lastColumn="0" w:noHBand="0" w:noVBand="0"/>
      </w:tblPr>
      <w:tblGrid>
        <w:gridCol w:w="2246"/>
        <w:gridCol w:w="6974"/>
      </w:tblGrid>
      <w:tr w:rsidR="004F3542">
        <w:tblPrEx>
          <w:tblCellMar>
            <w:top w:w="0" w:type="dxa"/>
            <w:bottom w:w="0" w:type="dxa"/>
          </w:tblCellMar>
        </w:tblPrEx>
        <w:trPr>
          <w:trHeight w:hRule="exact" w:val="288"/>
          <w:jc w:val="center"/>
        </w:trPr>
        <w:tc>
          <w:tcPr>
            <w:tcW w:w="2246" w:type="dxa"/>
            <w:tcBorders>
              <w:top w:val="single" w:sz="4" w:space="0" w:color="auto"/>
              <w:left w:val="single" w:sz="4" w:space="0" w:color="auto"/>
            </w:tcBorders>
            <w:shd w:val="clear" w:color="auto" w:fill="FFFFFF"/>
            <w:vAlign w:val="bottom"/>
          </w:tcPr>
          <w:p w:rsidR="004F3542" w:rsidRDefault="007E0099">
            <w:pPr>
              <w:pStyle w:val="Style47"/>
              <w:framePr w:w="9221" w:wrap="notBeside" w:vAnchor="text" w:hAnchor="text" w:xAlign="center" w:y="1"/>
              <w:shd w:val="clear" w:color="auto" w:fill="auto"/>
              <w:spacing w:before="0" w:line="190" w:lineRule="exact"/>
              <w:ind w:left="120" w:firstLine="0"/>
              <w:jc w:val="left"/>
            </w:pPr>
            <w:r>
              <w:rPr>
                <w:rStyle w:val="CharStyle256"/>
              </w:rPr>
              <w:t>Správa jednotky</w:t>
            </w:r>
          </w:p>
        </w:tc>
        <w:tc>
          <w:tcPr>
            <w:tcW w:w="6974"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221" w:wrap="notBeside" w:vAnchor="text" w:hAnchor="text" w:xAlign="center" w:y="1"/>
              <w:shd w:val="clear" w:color="auto" w:fill="auto"/>
              <w:spacing w:before="0" w:line="190" w:lineRule="exact"/>
              <w:ind w:left="120" w:firstLine="0"/>
              <w:jc w:val="left"/>
            </w:pPr>
            <w:r>
              <w:rPr>
                <w:rStyle w:val="CharStyle256"/>
              </w:rPr>
              <w:t>Poplatek za správu (správce, účetní atd.)</w:t>
            </w:r>
          </w:p>
        </w:tc>
      </w:tr>
      <w:tr w:rsidR="004F3542">
        <w:tblPrEx>
          <w:tblCellMar>
            <w:top w:w="0" w:type="dxa"/>
            <w:bottom w:w="0" w:type="dxa"/>
          </w:tblCellMar>
        </w:tblPrEx>
        <w:trPr>
          <w:trHeight w:hRule="exact" w:val="283"/>
          <w:jc w:val="center"/>
        </w:trPr>
        <w:tc>
          <w:tcPr>
            <w:tcW w:w="2246" w:type="dxa"/>
            <w:tcBorders>
              <w:top w:val="single" w:sz="4" w:space="0" w:color="auto"/>
              <w:left w:val="single" w:sz="4" w:space="0" w:color="auto"/>
            </w:tcBorders>
            <w:shd w:val="clear" w:color="auto" w:fill="FFFFFF"/>
            <w:vAlign w:val="bottom"/>
          </w:tcPr>
          <w:p w:rsidR="004F3542" w:rsidRDefault="007E0099">
            <w:pPr>
              <w:pStyle w:val="Style47"/>
              <w:framePr w:w="9221" w:wrap="notBeside" w:vAnchor="text" w:hAnchor="text" w:xAlign="center" w:y="1"/>
              <w:shd w:val="clear" w:color="auto" w:fill="auto"/>
              <w:spacing w:before="0" w:line="190" w:lineRule="exact"/>
              <w:ind w:left="120" w:firstLine="0"/>
              <w:jc w:val="left"/>
            </w:pPr>
            <w:r>
              <w:rPr>
                <w:rStyle w:val="CharStyle256"/>
              </w:rPr>
              <w:t>Opravy</w:t>
            </w:r>
          </w:p>
        </w:tc>
        <w:tc>
          <w:tcPr>
            <w:tcW w:w="6974"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221" w:wrap="notBeside" w:vAnchor="text" w:hAnchor="text" w:xAlign="center" w:y="1"/>
              <w:shd w:val="clear" w:color="auto" w:fill="auto"/>
              <w:spacing w:before="0" w:line="190" w:lineRule="exact"/>
              <w:ind w:left="120" w:firstLine="0"/>
              <w:jc w:val="left"/>
            </w:pPr>
            <w:r>
              <w:rPr>
                <w:rStyle w:val="CharStyle256"/>
              </w:rPr>
              <w:t>Běžné</w:t>
            </w:r>
            <w:r>
              <w:rPr>
                <w:rStyle w:val="CharStyle256"/>
              </w:rPr>
              <w:t xml:space="preserve"> drobné opravy technologií v budově</w:t>
            </w:r>
          </w:p>
        </w:tc>
      </w:tr>
      <w:tr w:rsidR="004F3542">
        <w:tblPrEx>
          <w:tblCellMar>
            <w:top w:w="0" w:type="dxa"/>
            <w:bottom w:w="0" w:type="dxa"/>
          </w:tblCellMar>
        </w:tblPrEx>
        <w:trPr>
          <w:trHeight w:hRule="exact" w:val="547"/>
          <w:jc w:val="center"/>
        </w:trPr>
        <w:tc>
          <w:tcPr>
            <w:tcW w:w="2246" w:type="dxa"/>
            <w:tcBorders>
              <w:top w:val="single" w:sz="4" w:space="0" w:color="auto"/>
              <w:left w:val="single" w:sz="4" w:space="0" w:color="auto"/>
            </w:tcBorders>
            <w:shd w:val="clear" w:color="auto" w:fill="FFFFFF"/>
          </w:tcPr>
          <w:p w:rsidR="004F3542" w:rsidRDefault="007E0099">
            <w:pPr>
              <w:pStyle w:val="Style47"/>
              <w:framePr w:w="9221" w:wrap="notBeside" w:vAnchor="text" w:hAnchor="text" w:xAlign="center" w:y="1"/>
              <w:shd w:val="clear" w:color="auto" w:fill="auto"/>
              <w:spacing w:before="0" w:line="190" w:lineRule="exact"/>
              <w:ind w:left="120" w:firstLine="0"/>
              <w:jc w:val="left"/>
            </w:pPr>
            <w:r>
              <w:rPr>
                <w:rStyle w:val="CharStyle256"/>
              </w:rPr>
              <w:t>Revize</w:t>
            </w:r>
          </w:p>
        </w:tc>
        <w:tc>
          <w:tcPr>
            <w:tcW w:w="6974"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221" w:wrap="notBeside" w:vAnchor="text" w:hAnchor="text" w:xAlign="center" w:y="1"/>
              <w:shd w:val="clear" w:color="auto" w:fill="auto"/>
              <w:spacing w:before="0" w:line="269" w:lineRule="exact"/>
              <w:ind w:left="120" w:firstLine="0"/>
              <w:jc w:val="left"/>
            </w:pPr>
            <w:r>
              <w:rPr>
                <w:rStyle w:val="CharStyle256"/>
              </w:rPr>
              <w:t>Revize a povinné prohlídky technologických zařízení, služby PO, BOZP, hasicí přístroje apod.</w:t>
            </w:r>
          </w:p>
        </w:tc>
      </w:tr>
      <w:tr w:rsidR="004F3542">
        <w:tblPrEx>
          <w:tblCellMar>
            <w:top w:w="0" w:type="dxa"/>
            <w:bottom w:w="0" w:type="dxa"/>
          </w:tblCellMar>
        </w:tblPrEx>
        <w:trPr>
          <w:trHeight w:hRule="exact" w:val="283"/>
          <w:jc w:val="center"/>
        </w:trPr>
        <w:tc>
          <w:tcPr>
            <w:tcW w:w="2246" w:type="dxa"/>
            <w:tcBorders>
              <w:top w:val="single" w:sz="4" w:space="0" w:color="auto"/>
              <w:left w:val="single" w:sz="4" w:space="0" w:color="auto"/>
            </w:tcBorders>
            <w:shd w:val="clear" w:color="auto" w:fill="FFFFFF"/>
          </w:tcPr>
          <w:p w:rsidR="004F3542" w:rsidRDefault="007E0099">
            <w:pPr>
              <w:pStyle w:val="Style47"/>
              <w:framePr w:w="9221" w:wrap="notBeside" w:vAnchor="text" w:hAnchor="text" w:xAlign="center" w:y="1"/>
              <w:shd w:val="clear" w:color="auto" w:fill="auto"/>
              <w:spacing w:before="0" w:line="190" w:lineRule="exact"/>
              <w:ind w:left="120" w:firstLine="0"/>
              <w:jc w:val="left"/>
            </w:pPr>
            <w:r>
              <w:rPr>
                <w:rStyle w:val="CharStyle256"/>
              </w:rPr>
              <w:t>Údržba</w:t>
            </w:r>
          </w:p>
        </w:tc>
        <w:tc>
          <w:tcPr>
            <w:tcW w:w="6974" w:type="dxa"/>
            <w:tcBorders>
              <w:top w:val="single" w:sz="4" w:space="0" w:color="auto"/>
              <w:left w:val="single" w:sz="4" w:space="0" w:color="auto"/>
              <w:right w:val="single" w:sz="4" w:space="0" w:color="auto"/>
            </w:tcBorders>
            <w:shd w:val="clear" w:color="auto" w:fill="FFFFFF"/>
          </w:tcPr>
          <w:p w:rsidR="004F3542" w:rsidRDefault="007E0099">
            <w:pPr>
              <w:pStyle w:val="Style47"/>
              <w:framePr w:w="9221" w:wrap="notBeside" w:vAnchor="text" w:hAnchor="text" w:xAlign="center" w:y="1"/>
              <w:shd w:val="clear" w:color="auto" w:fill="auto"/>
              <w:spacing w:before="0" w:line="190" w:lineRule="exact"/>
              <w:ind w:left="120" w:firstLine="0"/>
              <w:jc w:val="left"/>
            </w:pPr>
            <w:r>
              <w:rPr>
                <w:rStyle w:val="CharStyle256"/>
              </w:rPr>
              <w:t>Údržba a technická správa, sezónní údržba zeleně a sezónní úklid sněhu</w:t>
            </w:r>
          </w:p>
        </w:tc>
      </w:tr>
      <w:tr w:rsidR="004F3542">
        <w:tblPrEx>
          <w:tblCellMar>
            <w:top w:w="0" w:type="dxa"/>
            <w:bottom w:w="0" w:type="dxa"/>
          </w:tblCellMar>
        </w:tblPrEx>
        <w:trPr>
          <w:trHeight w:hRule="exact" w:val="278"/>
          <w:jc w:val="center"/>
        </w:trPr>
        <w:tc>
          <w:tcPr>
            <w:tcW w:w="2246" w:type="dxa"/>
            <w:tcBorders>
              <w:top w:val="single" w:sz="4" w:space="0" w:color="auto"/>
              <w:left w:val="single" w:sz="4" w:space="0" w:color="auto"/>
            </w:tcBorders>
            <w:shd w:val="clear" w:color="auto" w:fill="FFFFFF"/>
            <w:vAlign w:val="bottom"/>
          </w:tcPr>
          <w:p w:rsidR="004F3542" w:rsidRDefault="007E0099">
            <w:pPr>
              <w:pStyle w:val="Style47"/>
              <w:framePr w:w="9221" w:wrap="notBeside" w:vAnchor="text" w:hAnchor="text" w:xAlign="center" w:y="1"/>
              <w:shd w:val="clear" w:color="auto" w:fill="auto"/>
              <w:spacing w:before="0" w:line="190" w:lineRule="exact"/>
              <w:ind w:left="120" w:firstLine="0"/>
              <w:jc w:val="left"/>
            </w:pPr>
            <w:r>
              <w:rPr>
                <w:rStyle w:val="CharStyle256"/>
              </w:rPr>
              <w:t>Společné prostory</w:t>
            </w:r>
          </w:p>
        </w:tc>
        <w:tc>
          <w:tcPr>
            <w:tcW w:w="6974"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221" w:wrap="notBeside" w:vAnchor="text" w:hAnchor="text" w:xAlign="center" w:y="1"/>
              <w:shd w:val="clear" w:color="auto" w:fill="auto"/>
              <w:spacing w:before="0" w:line="190" w:lineRule="exact"/>
              <w:ind w:left="120" w:firstLine="0"/>
              <w:jc w:val="left"/>
            </w:pPr>
            <w:r>
              <w:rPr>
                <w:rStyle w:val="CharStyle256"/>
              </w:rPr>
              <w:t xml:space="preserve">Úklid společných </w:t>
            </w:r>
            <w:r>
              <w:rPr>
                <w:rStyle w:val="CharStyle256"/>
              </w:rPr>
              <w:t>prostor, mytí oken, osvětlení, teplo</w:t>
            </w:r>
          </w:p>
        </w:tc>
      </w:tr>
      <w:tr w:rsidR="004F3542">
        <w:tblPrEx>
          <w:tblCellMar>
            <w:top w:w="0" w:type="dxa"/>
            <w:bottom w:w="0" w:type="dxa"/>
          </w:tblCellMar>
        </w:tblPrEx>
        <w:trPr>
          <w:trHeight w:hRule="exact" w:val="542"/>
          <w:jc w:val="center"/>
        </w:trPr>
        <w:tc>
          <w:tcPr>
            <w:tcW w:w="2246" w:type="dxa"/>
            <w:tcBorders>
              <w:top w:val="single" w:sz="4" w:space="0" w:color="auto"/>
              <w:left w:val="single" w:sz="4" w:space="0" w:color="auto"/>
            </w:tcBorders>
            <w:shd w:val="clear" w:color="auto" w:fill="FFFFFF"/>
          </w:tcPr>
          <w:p w:rsidR="004F3542" w:rsidRDefault="007E0099">
            <w:pPr>
              <w:pStyle w:val="Style47"/>
              <w:framePr w:w="9221" w:wrap="notBeside" w:vAnchor="text" w:hAnchor="text" w:xAlign="center" w:y="1"/>
              <w:shd w:val="clear" w:color="auto" w:fill="auto"/>
              <w:spacing w:before="0" w:line="190" w:lineRule="exact"/>
              <w:ind w:left="120" w:firstLine="0"/>
              <w:jc w:val="left"/>
            </w:pPr>
            <w:r>
              <w:rPr>
                <w:rStyle w:val="CharStyle256"/>
              </w:rPr>
              <w:t>Ostraha</w:t>
            </w:r>
          </w:p>
        </w:tc>
        <w:tc>
          <w:tcPr>
            <w:tcW w:w="6974"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221" w:wrap="notBeside" w:vAnchor="text" w:hAnchor="text" w:xAlign="center" w:y="1"/>
              <w:shd w:val="clear" w:color="auto" w:fill="auto"/>
              <w:spacing w:before="0" w:line="269" w:lineRule="exact"/>
              <w:ind w:left="120" w:firstLine="0"/>
              <w:jc w:val="left"/>
            </w:pPr>
            <w:r>
              <w:rPr>
                <w:rStyle w:val="CharStyle256"/>
              </w:rPr>
              <w:t>Připojení čidel u vstupu do předmětu nájmu na pult recepce /24h denně/ včetně denních kontrol objektu</w:t>
            </w:r>
          </w:p>
        </w:tc>
      </w:tr>
      <w:tr w:rsidR="004F3542">
        <w:tblPrEx>
          <w:tblCellMar>
            <w:top w:w="0" w:type="dxa"/>
            <w:bottom w:w="0" w:type="dxa"/>
          </w:tblCellMar>
        </w:tblPrEx>
        <w:trPr>
          <w:trHeight w:hRule="exact" w:val="278"/>
          <w:jc w:val="center"/>
        </w:trPr>
        <w:tc>
          <w:tcPr>
            <w:tcW w:w="2246" w:type="dxa"/>
            <w:tcBorders>
              <w:top w:val="single" w:sz="4" w:space="0" w:color="auto"/>
              <w:left w:val="single" w:sz="4" w:space="0" w:color="auto"/>
            </w:tcBorders>
            <w:shd w:val="clear" w:color="auto" w:fill="FFFFFF"/>
            <w:vAlign w:val="bottom"/>
          </w:tcPr>
          <w:p w:rsidR="004F3542" w:rsidRDefault="007E0099">
            <w:pPr>
              <w:pStyle w:val="Style47"/>
              <w:framePr w:w="9221" w:wrap="notBeside" w:vAnchor="text" w:hAnchor="text" w:xAlign="center" w:y="1"/>
              <w:shd w:val="clear" w:color="auto" w:fill="auto"/>
              <w:spacing w:before="0" w:line="190" w:lineRule="exact"/>
              <w:ind w:left="120" w:firstLine="0"/>
              <w:jc w:val="left"/>
            </w:pPr>
            <w:r>
              <w:rPr>
                <w:rStyle w:val="CharStyle256"/>
              </w:rPr>
              <w:t>Výtahy</w:t>
            </w:r>
          </w:p>
        </w:tc>
        <w:tc>
          <w:tcPr>
            <w:tcW w:w="6974" w:type="dxa"/>
            <w:tcBorders>
              <w:top w:val="single" w:sz="4" w:space="0" w:color="auto"/>
              <w:left w:val="single" w:sz="4" w:space="0" w:color="auto"/>
              <w:right w:val="single" w:sz="4" w:space="0" w:color="auto"/>
            </w:tcBorders>
            <w:shd w:val="clear" w:color="auto" w:fill="FFFFFF"/>
            <w:vAlign w:val="bottom"/>
          </w:tcPr>
          <w:p w:rsidR="004F3542" w:rsidRDefault="007E0099">
            <w:pPr>
              <w:pStyle w:val="Style47"/>
              <w:framePr w:w="9221" w:wrap="notBeside" w:vAnchor="text" w:hAnchor="text" w:xAlign="center" w:y="1"/>
              <w:shd w:val="clear" w:color="auto" w:fill="auto"/>
              <w:spacing w:before="0" w:line="190" w:lineRule="exact"/>
              <w:ind w:left="120" w:firstLine="0"/>
              <w:jc w:val="left"/>
            </w:pPr>
            <w:r>
              <w:rPr>
                <w:rStyle w:val="CharStyle256"/>
              </w:rPr>
              <w:t>Provoz a prohlídky osobních výtahů dle servisní smlouvy</w:t>
            </w:r>
          </w:p>
        </w:tc>
      </w:tr>
      <w:tr w:rsidR="004F3542">
        <w:tblPrEx>
          <w:tblCellMar>
            <w:top w:w="0" w:type="dxa"/>
            <w:bottom w:w="0" w:type="dxa"/>
          </w:tblCellMar>
        </w:tblPrEx>
        <w:trPr>
          <w:trHeight w:hRule="exact" w:val="293"/>
          <w:jc w:val="center"/>
        </w:trPr>
        <w:tc>
          <w:tcPr>
            <w:tcW w:w="2246" w:type="dxa"/>
            <w:tcBorders>
              <w:top w:val="single" w:sz="4" w:space="0" w:color="auto"/>
              <w:left w:val="single" w:sz="4" w:space="0" w:color="auto"/>
              <w:bottom w:val="single" w:sz="4" w:space="0" w:color="auto"/>
            </w:tcBorders>
            <w:shd w:val="clear" w:color="auto" w:fill="FFFFFF"/>
            <w:vAlign w:val="bottom"/>
          </w:tcPr>
          <w:p w:rsidR="004F3542" w:rsidRDefault="007E0099">
            <w:pPr>
              <w:pStyle w:val="Style47"/>
              <w:framePr w:w="9221" w:wrap="notBeside" w:vAnchor="text" w:hAnchor="text" w:xAlign="center" w:y="1"/>
              <w:shd w:val="clear" w:color="auto" w:fill="auto"/>
              <w:spacing w:before="0" w:line="190" w:lineRule="exact"/>
              <w:ind w:left="120" w:firstLine="0"/>
              <w:jc w:val="left"/>
            </w:pPr>
            <w:r>
              <w:rPr>
                <w:rStyle w:val="CharStyle256"/>
              </w:rPr>
              <w:t>Odpady</w:t>
            </w:r>
          </w:p>
        </w:tc>
        <w:tc>
          <w:tcPr>
            <w:tcW w:w="6974" w:type="dxa"/>
            <w:tcBorders>
              <w:top w:val="single" w:sz="4" w:space="0" w:color="auto"/>
              <w:left w:val="single" w:sz="4" w:space="0" w:color="auto"/>
              <w:bottom w:val="single" w:sz="4" w:space="0" w:color="auto"/>
              <w:right w:val="single" w:sz="4" w:space="0" w:color="auto"/>
            </w:tcBorders>
            <w:shd w:val="clear" w:color="auto" w:fill="FFFFFF"/>
            <w:vAlign w:val="bottom"/>
          </w:tcPr>
          <w:p w:rsidR="004F3542" w:rsidRDefault="007E0099">
            <w:pPr>
              <w:pStyle w:val="Style47"/>
              <w:framePr w:w="9221" w:wrap="notBeside" w:vAnchor="text" w:hAnchor="text" w:xAlign="center" w:y="1"/>
              <w:shd w:val="clear" w:color="auto" w:fill="auto"/>
              <w:spacing w:before="0" w:line="190" w:lineRule="exact"/>
              <w:ind w:left="120" w:firstLine="0"/>
              <w:jc w:val="left"/>
            </w:pPr>
            <w:r>
              <w:rPr>
                <w:rStyle w:val="CharStyle256"/>
              </w:rPr>
              <w:t>Odvoz směsného a tříděného odpadu</w:t>
            </w:r>
          </w:p>
        </w:tc>
      </w:tr>
    </w:tbl>
    <w:p w:rsidR="004F3542" w:rsidRDefault="004F3542">
      <w:pPr>
        <w:rPr>
          <w:sz w:val="2"/>
          <w:szCs w:val="2"/>
        </w:rPr>
      </w:pPr>
    </w:p>
    <w:p w:rsidR="004F3542" w:rsidRDefault="004F3542">
      <w:pPr>
        <w:rPr>
          <w:sz w:val="2"/>
          <w:szCs w:val="2"/>
        </w:rPr>
        <w:sectPr w:rsidR="004F3542">
          <w:pgSz w:w="11909" w:h="16834"/>
          <w:pgMar w:top="3373" w:right="1339" w:bottom="9304" w:left="1339" w:header="0" w:footer="3" w:gutter="0"/>
          <w:cols w:space="720"/>
          <w:noEndnote/>
          <w:docGrid w:linePitch="360"/>
        </w:sectPr>
      </w:pPr>
    </w:p>
    <w:p w:rsidR="004F3542" w:rsidRDefault="007E0099">
      <w:pPr>
        <w:pStyle w:val="Style47"/>
        <w:shd w:val="clear" w:color="auto" w:fill="auto"/>
        <w:spacing w:before="0" w:line="446" w:lineRule="exact"/>
        <w:ind w:left="20" w:right="780" w:firstLine="0"/>
        <w:jc w:val="left"/>
      </w:pPr>
      <w:r>
        <w:rPr>
          <w:rStyle w:val="CharStyle113"/>
        </w:rPr>
        <w:lastRenderedPageBreak/>
        <w:t xml:space="preserve">Příloha </w:t>
      </w:r>
      <w:proofErr w:type="gramStart"/>
      <w:r>
        <w:rPr>
          <w:rStyle w:val="CharStyle113"/>
        </w:rPr>
        <w:t>Č.8 Rozsah</w:t>
      </w:r>
      <w:proofErr w:type="gramEnd"/>
      <w:r>
        <w:rPr>
          <w:rStyle w:val="CharStyle113"/>
        </w:rPr>
        <w:t xml:space="preserve"> a podmínky úklidu Specifikace úklidových prací:</w:t>
      </w:r>
    </w:p>
    <w:p w:rsidR="004F3542" w:rsidRDefault="007E0099">
      <w:pPr>
        <w:pStyle w:val="Style106"/>
        <w:shd w:val="clear" w:color="auto" w:fill="auto"/>
        <w:spacing w:before="0" w:after="0" w:line="160" w:lineRule="exact"/>
        <w:ind w:left="20" w:firstLine="0"/>
      </w:pPr>
      <w:r>
        <w:pict>
          <v:shape id="_x0000_s1177" type="#_x0000_t202" style="position:absolute;left:0;text-align:left;margin-left:291.3pt;margin-top:45.85pt;width:108.55pt;height:152.85pt;z-index:-251613184;mso-wrap-distance-left:5pt;mso-wrap-distance-right:5pt;mso-position-horizontal-relative:margin;mso-position-vertical-relative:margin" filled="f" stroked="f">
            <v:textbox style="mso-fit-shape-to-text:t" inset="0,0,0,0">
              <w:txbxContent>
                <w:p w:rsidR="004F3542" w:rsidRDefault="007E0099">
                  <w:pPr>
                    <w:pStyle w:val="Style106"/>
                    <w:shd w:val="clear" w:color="auto" w:fill="auto"/>
                    <w:spacing w:before="0" w:after="0" w:line="150" w:lineRule="exact"/>
                    <w:ind w:left="100" w:firstLine="0"/>
                  </w:pPr>
                  <w:r>
                    <w:rPr>
                      <w:rStyle w:val="CharStyle257Exact"/>
                      <w:b/>
                      <w:bCs/>
                    </w:rPr>
                    <w:t>ČETNOST</w:t>
                  </w:r>
                </w:p>
                <w:p w:rsidR="004F3542" w:rsidRDefault="007E0099">
                  <w:pPr>
                    <w:pStyle w:val="Style47"/>
                    <w:shd w:val="clear" w:color="auto" w:fill="auto"/>
                    <w:spacing w:before="0" w:line="216" w:lineRule="exact"/>
                    <w:ind w:left="100" w:right="500" w:firstLine="0"/>
                    <w:jc w:val="left"/>
                  </w:pPr>
                  <w:r>
                    <w:rPr>
                      <w:rStyle w:val="CharStyle117Exact"/>
                      <w:spacing w:val="0"/>
                    </w:rPr>
                    <w:t xml:space="preserve">2x týdně 2x týdně 2x týdně denně </w:t>
                  </w:r>
                  <w:proofErr w:type="spellStart"/>
                  <w:r>
                    <w:rPr>
                      <w:rStyle w:val="CharStyle117Exact"/>
                      <w:spacing w:val="0"/>
                    </w:rPr>
                    <w:t>denně</w:t>
                  </w:r>
                  <w:proofErr w:type="spellEnd"/>
                  <w:r>
                    <w:rPr>
                      <w:rStyle w:val="CharStyle117Exact"/>
                      <w:spacing w:val="0"/>
                    </w:rPr>
                    <w:t xml:space="preserve"> 2x týdně </w:t>
                  </w:r>
                  <w:proofErr w:type="spellStart"/>
                  <w:r>
                    <w:rPr>
                      <w:rStyle w:val="CharStyle117Exact"/>
                      <w:spacing w:val="0"/>
                    </w:rPr>
                    <w:t>Ix</w:t>
                  </w:r>
                  <w:proofErr w:type="spellEnd"/>
                  <w:r>
                    <w:rPr>
                      <w:rStyle w:val="CharStyle117Exact"/>
                      <w:spacing w:val="0"/>
                    </w:rPr>
                    <w:t xml:space="preserve"> měsíčně denně</w:t>
                  </w:r>
                </w:p>
                <w:p w:rsidR="004F3542" w:rsidRDefault="007E0099">
                  <w:pPr>
                    <w:pStyle w:val="Style258"/>
                    <w:shd w:val="clear" w:color="auto" w:fill="auto"/>
                    <w:ind w:left="100"/>
                  </w:pPr>
                  <w:proofErr w:type="spellStart"/>
                  <w:r>
                    <w:rPr>
                      <w:spacing w:val="0"/>
                    </w:rPr>
                    <w:t>Ix</w:t>
                  </w:r>
                  <w:proofErr w:type="spellEnd"/>
                  <w:r>
                    <w:rPr>
                      <w:spacing w:val="0"/>
                    </w:rPr>
                    <w:t xml:space="preserve"> za 6 </w:t>
                  </w:r>
                  <w:r>
                    <w:rPr>
                      <w:rStyle w:val="CharStyle260Exact"/>
                      <w:spacing w:val="0"/>
                    </w:rPr>
                    <w:t>měsíců</w:t>
                  </w:r>
                </w:p>
                <w:p w:rsidR="004F3542" w:rsidRDefault="007E0099">
                  <w:pPr>
                    <w:pStyle w:val="Style47"/>
                    <w:shd w:val="clear" w:color="auto" w:fill="auto"/>
                    <w:spacing w:before="0" w:line="216" w:lineRule="exact"/>
                    <w:ind w:left="100" w:firstLine="0"/>
                    <w:jc w:val="left"/>
                  </w:pPr>
                  <w:proofErr w:type="spellStart"/>
                  <w:r>
                    <w:rPr>
                      <w:rStyle w:val="CharStyle117Exact"/>
                      <w:spacing w:val="0"/>
                    </w:rPr>
                    <w:t>Ix</w:t>
                  </w:r>
                  <w:proofErr w:type="spellEnd"/>
                  <w:r>
                    <w:rPr>
                      <w:rStyle w:val="CharStyle117Exact"/>
                      <w:spacing w:val="0"/>
                    </w:rPr>
                    <w:t xml:space="preserve"> za 12 měsíců (říjen)</w:t>
                  </w:r>
                </w:p>
                <w:p w:rsidR="004F3542" w:rsidRDefault="007E0099">
                  <w:pPr>
                    <w:pStyle w:val="Style47"/>
                    <w:shd w:val="clear" w:color="auto" w:fill="auto"/>
                    <w:spacing w:before="0" w:line="216" w:lineRule="exact"/>
                    <w:ind w:left="100" w:firstLine="0"/>
                    <w:jc w:val="left"/>
                  </w:pPr>
                  <w:proofErr w:type="spellStart"/>
                  <w:r>
                    <w:rPr>
                      <w:rStyle w:val="CharStyle117Exact"/>
                      <w:spacing w:val="0"/>
                    </w:rPr>
                    <w:t>Ix</w:t>
                  </w:r>
                  <w:proofErr w:type="spellEnd"/>
                  <w:r>
                    <w:rPr>
                      <w:rStyle w:val="CharStyle117Exact"/>
                      <w:spacing w:val="0"/>
                    </w:rPr>
                    <w:t xml:space="preserve"> za 6 měsíců (duben, říjen) průběžně dle </w:t>
                  </w:r>
                  <w:r>
                    <w:rPr>
                      <w:rStyle w:val="CharStyle117Exact"/>
                      <w:spacing w:val="0"/>
                    </w:rPr>
                    <w:t>potřeby průběžně dle potřeby</w:t>
                  </w:r>
                </w:p>
              </w:txbxContent>
            </v:textbox>
            <w10:wrap type="square" anchorx="margin" anchory="margin"/>
          </v:shape>
        </w:pict>
      </w:r>
      <w:r>
        <w:rPr>
          <w:rStyle w:val="CharStyle262"/>
          <w:b/>
          <w:bCs/>
        </w:rPr>
        <w:t>ČINNOST</w:t>
      </w:r>
    </w:p>
    <w:p w:rsidR="004F3542" w:rsidRDefault="007E0099">
      <w:pPr>
        <w:pStyle w:val="Style106"/>
        <w:shd w:val="clear" w:color="auto" w:fill="auto"/>
        <w:spacing w:before="0" w:after="0" w:line="216" w:lineRule="exact"/>
        <w:ind w:left="20" w:firstLine="0"/>
      </w:pPr>
      <w:r>
        <w:rPr>
          <w:rStyle w:val="CharStyle124"/>
          <w:b/>
          <w:bCs/>
        </w:rPr>
        <w:t>Úklid podlah vytíráním (mimo sklady), vysávání</w:t>
      </w:r>
    </w:p>
    <w:p w:rsidR="004F3542" w:rsidRDefault="007E0099">
      <w:pPr>
        <w:pStyle w:val="Style106"/>
        <w:shd w:val="clear" w:color="auto" w:fill="auto"/>
        <w:spacing w:before="0" w:after="0" w:line="216" w:lineRule="exact"/>
        <w:ind w:left="20" w:firstLine="0"/>
      </w:pPr>
      <w:r>
        <w:rPr>
          <w:rStyle w:val="CharStyle124"/>
          <w:b/>
          <w:bCs/>
        </w:rPr>
        <w:t>Čištění vstupních dveří, vyklepání rohožky</w:t>
      </w:r>
    </w:p>
    <w:p w:rsidR="004F3542" w:rsidRDefault="007E0099">
      <w:pPr>
        <w:pStyle w:val="Style106"/>
        <w:shd w:val="clear" w:color="auto" w:fill="auto"/>
        <w:spacing w:before="0" w:after="0" w:line="216" w:lineRule="exact"/>
        <w:ind w:left="20" w:firstLine="0"/>
      </w:pPr>
      <w:r>
        <w:rPr>
          <w:rStyle w:val="CharStyle124"/>
          <w:b/>
          <w:bCs/>
        </w:rPr>
        <w:t xml:space="preserve">Utírání prachu (parapety, stoly, </w:t>
      </w:r>
      <w:r>
        <w:rPr>
          <w:rStyle w:val="CharStyle263"/>
        </w:rPr>
        <w:t>skříně,</w:t>
      </w:r>
      <w:r>
        <w:rPr>
          <w:rStyle w:val="CharStyle124"/>
          <w:b/>
          <w:bCs/>
        </w:rPr>
        <w:t xml:space="preserve"> police apod.) mimo sklady</w:t>
      </w:r>
    </w:p>
    <w:p w:rsidR="004F3542" w:rsidRDefault="007E0099">
      <w:pPr>
        <w:pStyle w:val="Style106"/>
        <w:shd w:val="clear" w:color="auto" w:fill="auto"/>
        <w:spacing w:before="0" w:after="0" w:line="216" w:lineRule="exact"/>
        <w:ind w:left="20" w:firstLine="0"/>
      </w:pPr>
      <w:r>
        <w:rPr>
          <w:rStyle w:val="CharStyle124"/>
          <w:b/>
          <w:bCs/>
        </w:rPr>
        <w:t>Úklid kuchyňky</w:t>
      </w:r>
    </w:p>
    <w:p w:rsidR="004F3542" w:rsidRDefault="007E0099">
      <w:pPr>
        <w:pStyle w:val="Style106"/>
        <w:shd w:val="clear" w:color="auto" w:fill="auto"/>
        <w:spacing w:before="0" w:after="0" w:line="216" w:lineRule="exact"/>
        <w:ind w:left="20" w:firstLine="0"/>
      </w:pPr>
      <w:r>
        <w:rPr>
          <w:rStyle w:val="CharStyle124"/>
          <w:b/>
          <w:bCs/>
        </w:rPr>
        <w:t>Vynášení odpadu (vč. tříděného)</w:t>
      </w:r>
    </w:p>
    <w:p w:rsidR="004F3542" w:rsidRDefault="007E0099">
      <w:pPr>
        <w:pStyle w:val="Style106"/>
        <w:shd w:val="clear" w:color="auto" w:fill="auto"/>
        <w:spacing w:before="0" w:after="0" w:line="216" w:lineRule="exact"/>
        <w:ind w:left="20" w:right="780" w:firstLine="0"/>
      </w:pPr>
      <w:r>
        <w:rPr>
          <w:rStyle w:val="CharStyle124"/>
          <w:b/>
          <w:bCs/>
        </w:rPr>
        <w:t xml:space="preserve">Vynášení </w:t>
      </w:r>
      <w:r>
        <w:rPr>
          <w:rStyle w:val="CharStyle124"/>
          <w:b/>
          <w:bCs/>
        </w:rPr>
        <w:t>skartovaného papíru Úklid ve skladech - vytření podlahy Úklid WC</w:t>
      </w:r>
    </w:p>
    <w:p w:rsidR="004F3542" w:rsidRDefault="007E0099">
      <w:pPr>
        <w:pStyle w:val="Style106"/>
        <w:shd w:val="clear" w:color="auto" w:fill="auto"/>
        <w:spacing w:before="0" w:after="0" w:line="216" w:lineRule="exact"/>
        <w:ind w:left="20" w:right="780" w:firstLine="0"/>
      </w:pPr>
      <w:r>
        <w:rPr>
          <w:rStyle w:val="CharStyle124"/>
          <w:b/>
          <w:bCs/>
        </w:rPr>
        <w:t>Mytí dveří a zárubní Mytí oken Čištění těles ÚT</w:t>
      </w:r>
    </w:p>
    <w:p w:rsidR="004F3542" w:rsidRDefault="007E0099">
      <w:pPr>
        <w:pStyle w:val="Style106"/>
        <w:shd w:val="clear" w:color="auto" w:fill="auto"/>
        <w:spacing w:before="0" w:after="0" w:line="216" w:lineRule="exact"/>
        <w:ind w:left="20" w:right="180" w:firstLine="0"/>
        <w:jc w:val="both"/>
        <w:sectPr w:rsidR="004F3542">
          <w:headerReference w:type="even" r:id="rId95"/>
          <w:headerReference w:type="default" r:id="rId96"/>
          <w:headerReference w:type="first" r:id="rId97"/>
          <w:pgSz w:w="11909" w:h="16834"/>
          <w:pgMar w:top="1920" w:right="4795" w:bottom="6136" w:left="1454" w:header="0" w:footer="3" w:gutter="0"/>
          <w:cols w:space="720"/>
          <w:noEndnote/>
          <w:docGrid w:linePitch="360"/>
        </w:sectPr>
      </w:pPr>
      <w:r>
        <w:rPr>
          <w:rStyle w:val="CharStyle124"/>
          <w:b/>
          <w:bCs/>
        </w:rPr>
        <w:t>Zabezpečení hygienických potřeb na WC (papírové ručníky, tekuté mýdlo) Zabe</w:t>
      </w:r>
      <w:r>
        <w:rPr>
          <w:rStyle w:val="CharStyle124"/>
          <w:b/>
          <w:bCs/>
        </w:rPr>
        <w:t>zpečení čisticích prostředků do kuchyňky (jar)</w:t>
      </w:r>
    </w:p>
    <w:p w:rsidR="004F3542" w:rsidRDefault="004F3542">
      <w:pPr>
        <w:spacing w:line="240" w:lineRule="exact"/>
        <w:rPr>
          <w:sz w:val="19"/>
          <w:szCs w:val="19"/>
        </w:rPr>
      </w:pPr>
    </w:p>
    <w:p w:rsidR="004F3542" w:rsidRDefault="004F3542">
      <w:pPr>
        <w:spacing w:before="35" w:after="35" w:line="240" w:lineRule="exact"/>
        <w:rPr>
          <w:sz w:val="19"/>
          <w:szCs w:val="19"/>
        </w:rPr>
      </w:pPr>
    </w:p>
    <w:p w:rsidR="004F3542" w:rsidRDefault="004F3542">
      <w:pPr>
        <w:rPr>
          <w:sz w:val="2"/>
          <w:szCs w:val="2"/>
        </w:rPr>
        <w:sectPr w:rsidR="004F3542">
          <w:type w:val="continuous"/>
          <w:pgSz w:w="11909" w:h="16834"/>
          <w:pgMar w:top="0" w:right="0" w:bottom="0" w:left="0" w:header="0" w:footer="3" w:gutter="0"/>
          <w:cols w:space="720"/>
          <w:noEndnote/>
          <w:docGrid w:linePitch="360"/>
        </w:sectPr>
      </w:pPr>
    </w:p>
    <w:p w:rsidR="004F3542" w:rsidRDefault="007E0099">
      <w:pPr>
        <w:pStyle w:val="Style146"/>
        <w:shd w:val="clear" w:color="auto" w:fill="auto"/>
        <w:spacing w:before="0" w:after="180" w:line="221" w:lineRule="exact"/>
        <w:ind w:left="40" w:right="20"/>
      </w:pPr>
      <w:r>
        <w:lastRenderedPageBreak/>
        <w:t xml:space="preserve">Úklidové práce prováděné dle specifikace úklidových prací„2x týdně" a „denně" budou prováděny pravidelně v termínech (tj. den a čas), na kterém se Nájemce dohodne s příslušným </w:t>
      </w:r>
      <w:r>
        <w:t>pracovníkem Pronajímatele provádějící tyto úklidové práce.</w:t>
      </w:r>
    </w:p>
    <w:p w:rsidR="004F3542" w:rsidRDefault="007E0099">
      <w:pPr>
        <w:pStyle w:val="Style146"/>
        <w:shd w:val="clear" w:color="auto" w:fill="auto"/>
        <w:spacing w:before="0" w:after="180" w:line="221" w:lineRule="exact"/>
        <w:ind w:left="40" w:right="20"/>
      </w:pPr>
      <w:r>
        <w:t>Ostatní úklidové práce dle specifikace úklidových prací budou prováděny v termínech (tj. den a čas), které pracovník Pronajímatele provádějící tyto úklidové práce oznámí Nájemci alespoň 14 dní před</w:t>
      </w:r>
      <w:r>
        <w:t xml:space="preserve"> jejich plánovaným provedením. Nájemce je oprávněn požadovat, aby tyto úklidové práce byly provedeny v jiný, pro Nájemce vhodný, termín. Pracovník Pronajímatele je povinen Nájemci v tomto vyhovět.</w:t>
      </w:r>
    </w:p>
    <w:p w:rsidR="004F3542" w:rsidRDefault="007E0099">
      <w:pPr>
        <w:pStyle w:val="Style47"/>
        <w:shd w:val="clear" w:color="auto" w:fill="auto"/>
        <w:spacing w:before="0" w:after="180" w:line="221" w:lineRule="exact"/>
        <w:ind w:left="40" w:right="20" w:firstLine="0"/>
      </w:pPr>
      <w:r>
        <w:rPr>
          <w:rStyle w:val="CharStyle113"/>
        </w:rPr>
        <w:t>Pracovník Pronajímatele je povinen poskytovat úklidové prác</w:t>
      </w:r>
      <w:r>
        <w:rPr>
          <w:rStyle w:val="CharStyle113"/>
        </w:rPr>
        <w:t>e s řádnou péčí, tak aby nedošlo k poškození předmětných kancelářských prostor a vnitřního vybavení a současně tak, aby nebyla narušována pracovní činnost osob nalézajících se v daných prostorách. Narušováním pracovní činnosti není provádění úklidových pra</w:t>
      </w:r>
      <w:r>
        <w:rPr>
          <w:rStyle w:val="CharStyle113"/>
        </w:rPr>
        <w:t>cí v pracovní době pracovníků Nájemce, pokud si úklid v této době sami vyžádají.</w:t>
      </w:r>
    </w:p>
    <w:p w:rsidR="004F3542" w:rsidRDefault="007E0099">
      <w:pPr>
        <w:pStyle w:val="Style47"/>
        <w:numPr>
          <w:ilvl w:val="0"/>
          <w:numId w:val="48"/>
        </w:numPr>
        <w:shd w:val="clear" w:color="auto" w:fill="auto"/>
        <w:tabs>
          <w:tab w:val="left" w:pos="281"/>
        </w:tabs>
        <w:spacing w:before="0" w:line="221" w:lineRule="exact"/>
        <w:ind w:left="40" w:right="20" w:firstLine="0"/>
      </w:pPr>
      <w:proofErr w:type="gramStart"/>
      <w:r>
        <w:rPr>
          <w:rStyle w:val="CharStyle113"/>
        </w:rPr>
        <w:t>případě</w:t>
      </w:r>
      <w:proofErr w:type="gramEnd"/>
      <w:r>
        <w:rPr>
          <w:rStyle w:val="CharStyle113"/>
        </w:rPr>
        <w:t>, že úklidové práce nebudou ze strany poskytnuty v rozsahu nebo kvalitě sjednané touto Přílohou ke Smlouvě, vyreklamuje Nájemce (e-mailem, telefonicky či ústním sdělení</w:t>
      </w:r>
      <w:r>
        <w:rPr>
          <w:rStyle w:val="CharStyle113"/>
        </w:rPr>
        <w:t>m) vadné provedení těchto úklidových prací u Pronajímatele, a to nejpozději do konce následujícího pracovního dne po jejich provedení. Pronajímatel je povinen odstranit bez zbytečného odkladu, nejpozději do začátku následujícího pracovního dne od provedení</w:t>
      </w:r>
      <w:r>
        <w:rPr>
          <w:rStyle w:val="CharStyle113"/>
        </w:rPr>
        <w:t xml:space="preserve"> reklamace, reklamované vady úklidových prací.</w:t>
      </w:r>
      <w:r>
        <w:br w:type="page"/>
      </w:r>
    </w:p>
    <w:p w:rsidR="004F3542" w:rsidRDefault="007E0099">
      <w:pPr>
        <w:pStyle w:val="Style265"/>
        <w:keepNext/>
        <w:keepLines/>
        <w:shd w:val="clear" w:color="auto" w:fill="auto"/>
        <w:spacing w:after="203" w:line="200" w:lineRule="exact"/>
        <w:ind w:right="300"/>
      </w:pPr>
      <w:bookmarkStart w:id="22" w:name="bookmark24"/>
      <w:r>
        <w:lastRenderedPageBreak/>
        <w:t>PLNÁ MOC</w:t>
      </w:r>
      <w:bookmarkEnd w:id="22"/>
    </w:p>
    <w:p w:rsidR="004F3542" w:rsidRDefault="007E0099">
      <w:pPr>
        <w:pStyle w:val="Style47"/>
        <w:shd w:val="clear" w:color="auto" w:fill="auto"/>
        <w:spacing w:before="0" w:after="198" w:line="182" w:lineRule="exact"/>
        <w:ind w:left="320" w:right="20" w:firstLine="0"/>
      </w:pPr>
      <w:r>
        <w:rPr>
          <w:rStyle w:val="CharStyle113"/>
        </w:rPr>
        <w:t xml:space="preserve">Společnost FC </w:t>
      </w:r>
      <w:r>
        <w:rPr>
          <w:rStyle w:val="CharStyle113"/>
          <w:lang w:val="en-US"/>
        </w:rPr>
        <w:t xml:space="preserve">Properties </w:t>
      </w:r>
      <w:r>
        <w:rPr>
          <w:rStyle w:val="CharStyle113"/>
        </w:rPr>
        <w:t xml:space="preserve">a.s., IČ: 03507441, se sídlem; Brno, Komárov, Mariánské náměstí 617/1, PSČ: 617 00, zapsaná v obchodním </w:t>
      </w:r>
      <w:proofErr w:type="spellStart"/>
      <w:r>
        <w:rPr>
          <w:rStyle w:val="CharStyle113"/>
        </w:rPr>
        <w:t>rejsti^iku</w:t>
      </w:r>
      <w:proofErr w:type="spellEnd"/>
      <w:r>
        <w:rPr>
          <w:rStyle w:val="CharStyle113"/>
        </w:rPr>
        <w:t xml:space="preserve"> vedeném Krajským soudem v </w:t>
      </w:r>
      <w:proofErr w:type="spellStart"/>
      <w:r>
        <w:rPr>
          <w:rStyle w:val="CharStyle113"/>
        </w:rPr>
        <w:t>Brné</w:t>
      </w:r>
      <w:proofErr w:type="spellEnd"/>
      <w:r>
        <w:rPr>
          <w:rStyle w:val="CharStyle113"/>
        </w:rPr>
        <w:t>, oddíl B, vložka 7201 (</w:t>
      </w:r>
      <w:proofErr w:type="spellStart"/>
      <w:r>
        <w:rPr>
          <w:rStyle w:val="CharStyle113"/>
        </w:rPr>
        <w:t>dáie</w:t>
      </w:r>
      <w:proofErr w:type="spellEnd"/>
      <w:r>
        <w:rPr>
          <w:rStyle w:val="CharStyle113"/>
        </w:rPr>
        <w:t xml:space="preserve"> </w:t>
      </w:r>
      <w:r>
        <w:rPr>
          <w:rStyle w:val="CharStyle113"/>
        </w:rPr>
        <w:t>jen „Zmocnitel"), tímto</w:t>
      </w:r>
    </w:p>
    <w:p w:rsidR="004F3542" w:rsidRDefault="007E0099">
      <w:pPr>
        <w:pStyle w:val="Style106"/>
        <w:shd w:val="clear" w:color="auto" w:fill="auto"/>
        <w:spacing w:before="0" w:after="155" w:line="160" w:lineRule="exact"/>
        <w:ind w:right="300" w:firstLine="0"/>
        <w:jc w:val="center"/>
      </w:pPr>
      <w:r>
        <w:rPr>
          <w:rStyle w:val="CharStyle124"/>
          <w:b/>
          <w:bCs/>
        </w:rPr>
        <w:t>zmocňuje</w:t>
      </w:r>
    </w:p>
    <w:p w:rsidR="004F3542" w:rsidRDefault="007E0099">
      <w:pPr>
        <w:pStyle w:val="Style47"/>
        <w:shd w:val="clear" w:color="auto" w:fill="auto"/>
        <w:spacing w:before="0" w:after="173" w:line="178" w:lineRule="exact"/>
        <w:ind w:left="320" w:right="20" w:firstLine="0"/>
      </w:pPr>
      <w:r>
        <w:rPr>
          <w:rStyle w:val="CharStyle113"/>
        </w:rPr>
        <w:t xml:space="preserve">společnost MEI </w:t>
      </w:r>
      <w:r>
        <w:rPr>
          <w:rStyle w:val="CharStyle113"/>
          <w:lang w:val="en-US"/>
        </w:rPr>
        <w:t xml:space="preserve">Property </w:t>
      </w:r>
      <w:proofErr w:type="spellStart"/>
      <w:r>
        <w:rPr>
          <w:rStyle w:val="CharStyle113"/>
        </w:rPr>
        <w:t>Services</w:t>
      </w:r>
      <w:proofErr w:type="spellEnd"/>
      <w:r>
        <w:rPr>
          <w:rStyle w:val="CharStyle113"/>
        </w:rPr>
        <w:t xml:space="preserve">, s.r.o., IČ: 271 64 829, se sídlem; Praha 4, Chodov, Holušická 2221/3, PSČ: 148 00, zapsanou v obchodním rejstříku vedeném Městským </w:t>
      </w:r>
      <w:r>
        <w:rPr>
          <w:rStyle w:val="CharStyle132"/>
        </w:rPr>
        <w:t>soudem</w:t>
      </w:r>
      <w:r>
        <w:rPr>
          <w:rStyle w:val="CharStyle113"/>
        </w:rPr>
        <w:t xml:space="preserve"> v Praze, oddíl C, vložka 101223 (dále jen „Zmocněnec"),</w:t>
      </w:r>
    </w:p>
    <w:p w:rsidR="004F3542" w:rsidRDefault="007E0099">
      <w:pPr>
        <w:pStyle w:val="Style47"/>
        <w:shd w:val="clear" w:color="auto" w:fill="auto"/>
        <w:spacing w:before="0" w:after="188" w:line="187" w:lineRule="exact"/>
        <w:ind w:left="320" w:right="20" w:firstLine="0"/>
      </w:pPr>
      <w:r>
        <w:rPr>
          <w:rStyle w:val="CharStyle113"/>
        </w:rPr>
        <w:t xml:space="preserve">k tomu, aby jménem </w:t>
      </w:r>
      <w:proofErr w:type="spellStart"/>
      <w:r>
        <w:rPr>
          <w:rStyle w:val="CharStyle113"/>
        </w:rPr>
        <w:t>Zmocnltele</w:t>
      </w:r>
      <w:proofErr w:type="spellEnd"/>
      <w:r>
        <w:rPr>
          <w:rStyle w:val="CharStyle113"/>
        </w:rPr>
        <w:t xml:space="preserve"> činila veškeré právní úkony spojené s výkonem vlastnických práv k nemovitostem, jichž je Zmocnitel vlastníkem, a to jak v </w:t>
      </w:r>
      <w:proofErr w:type="spellStart"/>
      <w:r>
        <w:rPr>
          <w:rStyle w:val="CharStyle113"/>
        </w:rPr>
        <w:t>občansko</w:t>
      </w:r>
      <w:proofErr w:type="spellEnd"/>
      <w:r>
        <w:rPr>
          <w:rStyle w:val="CharStyle113"/>
        </w:rPr>
        <w:t xml:space="preserve"> právních, obchodné právních, tak i tre</w:t>
      </w:r>
      <w:r>
        <w:rPr>
          <w:rStyle w:val="CharStyle113"/>
        </w:rPr>
        <w:t>stně právních věcech.</w:t>
      </w:r>
    </w:p>
    <w:p w:rsidR="004F3542" w:rsidRDefault="007E0099">
      <w:pPr>
        <w:pStyle w:val="Style47"/>
        <w:shd w:val="clear" w:color="auto" w:fill="auto"/>
        <w:spacing w:before="0" w:after="180" w:line="178" w:lineRule="exact"/>
        <w:ind w:left="320" w:right="20" w:firstLine="0"/>
      </w:pPr>
      <w:r>
        <w:rPr>
          <w:rStyle w:val="CharStyle113"/>
        </w:rPr>
        <w:t>Zmocněnec je zejména, nikoli však výlučně, oprávněn jménem Zmocnitele (i) jednat o prodeji jakýchkoli a všech nemovitostí, resp. jejich částí, jichž je Zmocnitel vlastníkem, (</w:t>
      </w:r>
      <w:proofErr w:type="spellStart"/>
      <w:r>
        <w:rPr>
          <w:rStyle w:val="CharStyle113"/>
        </w:rPr>
        <w:t>ii</w:t>
      </w:r>
      <w:proofErr w:type="spellEnd"/>
      <w:r>
        <w:rPr>
          <w:rStyle w:val="CharStyle113"/>
        </w:rPr>
        <w:t>) jednat o přenecháni nemovitosti (jakýchkoli částí nemov</w:t>
      </w:r>
      <w:r>
        <w:rPr>
          <w:rStyle w:val="CharStyle113"/>
        </w:rPr>
        <w:t xml:space="preserve">itostí, jakož i bytů a nebytových prostor v nich se nacházejících) do užívání třetím osobám, vč. uzavírání, </w:t>
      </w:r>
      <w:r>
        <w:rPr>
          <w:rStyle w:val="CharStyle132"/>
        </w:rPr>
        <w:t xml:space="preserve">změn a </w:t>
      </w:r>
      <w:r>
        <w:rPr>
          <w:rStyle w:val="CharStyle113"/>
        </w:rPr>
        <w:t>ukončování nájemních smluv a jiných smluv o užívání, jakož i uzavírání smluv za účelem zajištění závazků třetích osob vyplývajících z takovýc</w:t>
      </w:r>
      <w:r>
        <w:rPr>
          <w:rStyle w:val="CharStyle113"/>
        </w:rPr>
        <w:t>h smluv, (</w:t>
      </w:r>
      <w:proofErr w:type="spellStart"/>
      <w:r>
        <w:rPr>
          <w:rStyle w:val="CharStyle113"/>
        </w:rPr>
        <w:t>iii</w:t>
      </w:r>
      <w:proofErr w:type="spellEnd"/>
      <w:r>
        <w:rPr>
          <w:rStyle w:val="CharStyle113"/>
        </w:rPr>
        <w:t>) jednat o poskytováni služeb za účelem provozu a správy nemovitosti a o zajištěni dodávek spojených s provozováním nemovitostí, vč. uzavíráni, změn a ukončování, smluv o poskytováni takových služeb a dodávek, jakož i uzavíráni smluv za účelem</w:t>
      </w:r>
      <w:r>
        <w:rPr>
          <w:rStyle w:val="CharStyle113"/>
        </w:rPr>
        <w:t xml:space="preserve"> zajištění závazků vyplývajících z takových smluv.</w:t>
      </w:r>
    </w:p>
    <w:p w:rsidR="004F3542" w:rsidRDefault="007E0099">
      <w:pPr>
        <w:pStyle w:val="Style47"/>
        <w:shd w:val="clear" w:color="auto" w:fill="auto"/>
        <w:spacing w:before="0" w:after="173" w:line="178" w:lineRule="exact"/>
        <w:ind w:left="320" w:right="20" w:firstLine="0"/>
      </w:pPr>
      <w:r>
        <w:rPr>
          <w:rStyle w:val="CharStyle113"/>
        </w:rPr>
        <w:t xml:space="preserve">Zmocněnec </w:t>
      </w:r>
      <w:proofErr w:type="gramStart"/>
      <w:r>
        <w:rPr>
          <w:rStyle w:val="CharStyle113"/>
        </w:rPr>
        <w:t>je</w:t>
      </w:r>
      <w:proofErr w:type="gramEnd"/>
      <w:r>
        <w:rPr>
          <w:rStyle w:val="CharStyle113"/>
        </w:rPr>
        <w:t xml:space="preserve"> dále oprávněn jménem Zmocnitele přebírat </w:t>
      </w:r>
      <w:proofErr w:type="gramStart"/>
      <w:r>
        <w:rPr>
          <w:rStyle w:val="CharStyle113"/>
        </w:rPr>
        <w:t>plněni</w:t>
      </w:r>
      <w:proofErr w:type="gramEnd"/>
      <w:r>
        <w:rPr>
          <w:rStyle w:val="CharStyle113"/>
        </w:rPr>
        <w:t xml:space="preserve"> ze smluv uzavřených Zmocnitelem, či v zastoupeni Zmocnitele, jakož i taková plnění vymáhat Zmocněnec je oprávněn Zmocnitele zastupovat a činit v</w:t>
      </w:r>
      <w:r>
        <w:rPr>
          <w:rStyle w:val="CharStyle113"/>
        </w:rPr>
        <w:t>ůči třetím osobám, soudu, či státnímu orgánu, resp. orgánu místní samosprávy, jakékoli návrhy a podáni, tyto doplňovat, brát zpět, uzavírat smíry a narovnání, vzdávat se práva na podání opravných prostředků, podané opravné prostředky brát zpět, jakož i čin</w:t>
      </w:r>
      <w:r>
        <w:rPr>
          <w:rStyle w:val="CharStyle113"/>
        </w:rPr>
        <w:t>it jiné hmotně právní a procesně právní úkony, které v dané věci uzná za vhodné.</w:t>
      </w:r>
    </w:p>
    <w:p w:rsidR="004F3542" w:rsidRDefault="007E0099">
      <w:pPr>
        <w:pStyle w:val="Style47"/>
        <w:shd w:val="clear" w:color="auto" w:fill="auto"/>
        <w:spacing w:before="0" w:after="180" w:line="187" w:lineRule="exact"/>
        <w:ind w:left="320" w:right="20" w:firstLine="0"/>
      </w:pPr>
      <w:r>
        <w:rPr>
          <w:rStyle w:val="CharStyle113"/>
        </w:rPr>
        <w:t xml:space="preserve">Zmocněnec je ve shora uvedeném kontextu </w:t>
      </w:r>
      <w:r>
        <w:rPr>
          <w:rStyle w:val="CharStyle132"/>
        </w:rPr>
        <w:t>zejména,</w:t>
      </w:r>
      <w:r>
        <w:rPr>
          <w:rStyle w:val="CharStyle113"/>
        </w:rPr>
        <w:t xml:space="preserve"> nikoli však výlučně, oprávněn za Zmocnitele podepisovat a přebírat jakékoli listiny.</w:t>
      </w:r>
    </w:p>
    <w:p w:rsidR="004F3542" w:rsidRDefault="007E0099">
      <w:pPr>
        <w:pStyle w:val="Style47"/>
        <w:shd w:val="clear" w:color="auto" w:fill="auto"/>
        <w:spacing w:before="0" w:after="218" w:line="187" w:lineRule="exact"/>
        <w:ind w:left="320" w:right="20" w:firstLine="0"/>
      </w:pPr>
      <w:r>
        <w:rPr>
          <w:rStyle w:val="CharStyle113"/>
        </w:rPr>
        <w:t>Zmocněnec je ve shora specifikovaných zál</w:t>
      </w:r>
      <w:r>
        <w:rPr>
          <w:rStyle w:val="CharStyle113"/>
        </w:rPr>
        <w:t>ežitostech oprávněn ke všem právním úkonům ve stejném rozsahu, v jakém je k nim oprávněn Zmocnitel.</w:t>
      </w:r>
    </w:p>
    <w:p w:rsidR="004F3542" w:rsidRDefault="007E0099">
      <w:pPr>
        <w:pStyle w:val="Style47"/>
        <w:shd w:val="clear" w:color="auto" w:fill="auto"/>
        <w:spacing w:before="0" w:after="160" w:line="140" w:lineRule="exact"/>
        <w:ind w:left="320" w:firstLine="0"/>
      </w:pPr>
      <w:r>
        <w:rPr>
          <w:rStyle w:val="CharStyle113"/>
        </w:rPr>
        <w:t xml:space="preserve">Tato plná </w:t>
      </w:r>
      <w:r>
        <w:rPr>
          <w:rStyle w:val="CharStyle132"/>
        </w:rPr>
        <w:t>moc</w:t>
      </w:r>
      <w:r>
        <w:rPr>
          <w:rStyle w:val="CharStyle113"/>
        </w:rPr>
        <w:t xml:space="preserve"> platí i tehdy, když je ze zákona zapotřebí zvláštní plné moci.</w:t>
      </w:r>
    </w:p>
    <w:p w:rsidR="004F3542" w:rsidRDefault="007E0099">
      <w:pPr>
        <w:pStyle w:val="Style47"/>
        <w:shd w:val="clear" w:color="auto" w:fill="auto"/>
        <w:spacing w:before="0" w:after="122" w:line="140" w:lineRule="exact"/>
        <w:ind w:left="320" w:firstLine="0"/>
      </w:pPr>
      <w:r>
        <w:rPr>
          <w:rStyle w:val="CharStyle113"/>
        </w:rPr>
        <w:t>Zmocněnec je oprávněn ustanovit si v rozsahu této plné moci dalšího zástupce.</w:t>
      </w:r>
    </w:p>
    <w:p w:rsidR="004F3542" w:rsidRDefault="007E0099">
      <w:pPr>
        <w:pStyle w:val="Style47"/>
        <w:shd w:val="clear" w:color="auto" w:fill="auto"/>
        <w:spacing w:before="0" w:after="563" w:line="187" w:lineRule="exact"/>
        <w:ind w:left="320" w:right="20" w:firstLine="0"/>
      </w:pPr>
      <w:r>
        <w:rPr>
          <w:rStyle w:val="CharStyle113"/>
        </w:rPr>
        <w:t xml:space="preserve">Tato plná moc zaniká, je-li písemně odvolána Zmocnitelem nebo vypovězena Zmocněncem, a to s účinností ke dni, kdy </w:t>
      </w:r>
      <w:proofErr w:type="gramStart"/>
      <w:r>
        <w:rPr>
          <w:rStyle w:val="CharStyle113"/>
        </w:rPr>
        <w:t>bude</w:t>
      </w:r>
      <w:proofErr w:type="gramEnd"/>
      <w:r>
        <w:rPr>
          <w:rStyle w:val="CharStyle113"/>
        </w:rPr>
        <w:t xml:space="preserve"> </w:t>
      </w:r>
      <w:proofErr w:type="gramStart"/>
      <w:r>
        <w:rPr>
          <w:rStyle w:val="CharStyle113"/>
        </w:rPr>
        <w:t>odvoláni</w:t>
      </w:r>
      <w:proofErr w:type="gramEnd"/>
      <w:r>
        <w:rPr>
          <w:rStyle w:val="CharStyle113"/>
        </w:rPr>
        <w:t xml:space="preserve"> plné moci doručeno Zmocněnci, resp. </w:t>
      </w:r>
      <w:proofErr w:type="spellStart"/>
      <w:r>
        <w:rPr>
          <w:rStyle w:val="CharStyle113"/>
        </w:rPr>
        <w:t>výpověd</w:t>
      </w:r>
      <w:proofErr w:type="spellEnd"/>
      <w:r>
        <w:rPr>
          <w:rStyle w:val="CharStyle113"/>
        </w:rPr>
        <w:t xml:space="preserve"> plné moci Zmocnitel!,</w:t>
      </w:r>
    </w:p>
    <w:p w:rsidR="004F3542" w:rsidRDefault="004F3542">
      <w:pPr>
        <w:framePr w:w="2482" w:h="950" w:wrap="notBeside" w:vAnchor="text" w:hAnchor="text" w:y="327"/>
        <w:rPr>
          <w:sz w:val="2"/>
          <w:szCs w:val="2"/>
        </w:rPr>
      </w:pPr>
    </w:p>
    <w:p w:rsidR="004F3542" w:rsidRDefault="007E0099">
      <w:pPr>
        <w:pStyle w:val="Style241"/>
        <w:framePr w:w="2045" w:h="148" w:wrap="notBeside" w:vAnchor="text" w:hAnchor="text" w:x="327" w:y="1"/>
        <w:shd w:val="clear" w:color="auto" w:fill="auto"/>
        <w:spacing w:line="140" w:lineRule="exact"/>
      </w:pPr>
      <w:r>
        <w:t>V Praze dne 17. března 2015</w:t>
      </w:r>
    </w:p>
    <w:p w:rsidR="004F3542" w:rsidRDefault="007E0099">
      <w:pPr>
        <w:pStyle w:val="Style241"/>
        <w:framePr w:w="1166" w:h="140" w:wrap="notBeside" w:vAnchor="text" w:hAnchor="text" w:x="337" w:y="1074"/>
        <w:shd w:val="clear" w:color="auto" w:fill="auto"/>
        <w:spacing w:line="140" w:lineRule="exact"/>
      </w:pPr>
      <w:r>
        <w:t xml:space="preserve">FC </w:t>
      </w:r>
      <w:r>
        <w:rPr>
          <w:lang w:val="en-US"/>
        </w:rPr>
        <w:t xml:space="preserve">Properties </w:t>
      </w:r>
      <w:r>
        <w:t>a.s.</w:t>
      </w:r>
    </w:p>
    <w:p w:rsidR="004F3542" w:rsidRDefault="004F3542">
      <w:pPr>
        <w:rPr>
          <w:sz w:val="2"/>
          <w:szCs w:val="2"/>
        </w:rPr>
      </w:pPr>
    </w:p>
    <w:p w:rsidR="004F3542" w:rsidRDefault="007E0099">
      <w:pPr>
        <w:pStyle w:val="Style47"/>
        <w:shd w:val="clear" w:color="auto" w:fill="auto"/>
        <w:spacing w:before="0" w:after="1376" w:line="178" w:lineRule="exact"/>
        <w:ind w:left="320" w:right="7080" w:firstLine="0"/>
        <w:jc w:val="left"/>
      </w:pPr>
      <w:r>
        <w:rPr>
          <w:rStyle w:val="CharStyle113"/>
        </w:rPr>
        <w:t xml:space="preserve">FC </w:t>
      </w:r>
      <w:r>
        <w:rPr>
          <w:rStyle w:val="CharStyle113"/>
          <w:lang w:val="en-US"/>
        </w:rPr>
        <w:t xml:space="preserve">Properties </w:t>
      </w:r>
      <w:r>
        <w:rPr>
          <w:rStyle w:val="CharStyle113"/>
        </w:rPr>
        <w:t>a.s. Ing. Michal Viktorin statutární ředitel</w:t>
      </w:r>
    </w:p>
    <w:p w:rsidR="004F3542" w:rsidRDefault="007E0099">
      <w:pPr>
        <w:pStyle w:val="Style47"/>
        <w:shd w:val="clear" w:color="auto" w:fill="auto"/>
        <w:spacing w:before="0" w:line="182" w:lineRule="exact"/>
        <w:ind w:left="5600" w:right="20" w:hanging="3460"/>
        <w:jc w:val="left"/>
        <w:sectPr w:rsidR="004F3542">
          <w:type w:val="continuous"/>
          <w:pgSz w:w="11909" w:h="16834"/>
          <w:pgMar w:top="2790" w:right="1365" w:bottom="2527" w:left="1447" w:header="0" w:footer="3" w:gutter="0"/>
          <w:cols w:space="720"/>
          <w:noEndnote/>
          <w:docGrid w:linePitch="360"/>
        </w:sectPr>
      </w:pPr>
      <w:r>
        <w:pict>
          <v:shape id="_x0000_s1180" type="#_x0000_t202" style="position:absolute;left:0;text-align:left;margin-left:21.05pt;margin-top:.5pt;width:160.7pt;height:7.45pt;z-index:-251612160;mso-wrap-distance-left:5pt;mso-wrap-distance-right:5pt;mso-position-horizontal-relative:margin" filled="f" stroked="f">
            <v:textbox style="mso-fit-shape-to-text:t" inset="0,0,0,0">
              <w:txbxContent>
                <w:p w:rsidR="004F3542" w:rsidRDefault="007E0099">
                  <w:pPr>
                    <w:pStyle w:val="Style47"/>
                    <w:shd w:val="clear" w:color="auto" w:fill="auto"/>
                    <w:spacing w:before="0" w:line="130" w:lineRule="exact"/>
                    <w:ind w:left="100" w:firstLine="0"/>
                    <w:jc w:val="left"/>
                  </w:pPr>
                  <w:r>
                    <w:rPr>
                      <w:rStyle w:val="CharStyle117Exact"/>
                      <w:spacing w:val="0"/>
                    </w:rPr>
                    <w:t>Plnou moc v uvedeném rozsahu přijímáme:</w:t>
                  </w:r>
                </w:p>
              </w:txbxContent>
            </v:textbox>
            <w10:wrap type="square" anchorx="margin"/>
          </v:shape>
        </w:pict>
      </w:r>
      <w:r>
        <w:rPr>
          <w:rStyle w:val="CharStyle113"/>
        </w:rPr>
        <w:t xml:space="preserve">MEI </w:t>
      </w:r>
      <w:r>
        <w:rPr>
          <w:rStyle w:val="CharStyle113"/>
          <w:lang w:val="en-US"/>
        </w:rPr>
        <w:t xml:space="preserve">Property </w:t>
      </w:r>
      <w:proofErr w:type="spellStart"/>
      <w:r>
        <w:rPr>
          <w:rStyle w:val="CharStyle113"/>
        </w:rPr>
        <w:t>Services</w:t>
      </w:r>
      <w:proofErr w:type="spellEnd"/>
      <w:r>
        <w:rPr>
          <w:rStyle w:val="CharStyle113"/>
        </w:rPr>
        <w:t xml:space="preserve">, </w:t>
      </w:r>
      <w:r>
        <w:rPr>
          <w:rStyle w:val="CharStyle113"/>
        </w:rPr>
        <w:t xml:space="preserve">s.r.o. Mgr. Jan </w:t>
      </w:r>
      <w:proofErr w:type="spellStart"/>
      <w:r>
        <w:rPr>
          <w:rStyle w:val="CharStyle113"/>
        </w:rPr>
        <w:t>Matulik</w:t>
      </w:r>
      <w:proofErr w:type="spellEnd"/>
      <w:r>
        <w:rPr>
          <w:rStyle w:val="CharStyle113"/>
        </w:rPr>
        <w:t xml:space="preserve"> jednatel</w:t>
      </w:r>
    </w:p>
    <w:p w:rsidR="004F3542" w:rsidRDefault="007E0099">
      <w:pPr>
        <w:pStyle w:val="Style268"/>
        <w:shd w:val="clear" w:color="auto" w:fill="auto"/>
        <w:ind w:left="40"/>
      </w:pPr>
      <w:r>
        <w:lastRenderedPageBreak/>
        <w:t>Běžné číslo ověřovací knihy: O</w:t>
      </w:r>
      <w:r>
        <w:rPr>
          <w:rStyle w:val="CharStyle270"/>
        </w:rPr>
        <w:t xml:space="preserve"> - </w:t>
      </w:r>
      <w:r>
        <w:rPr>
          <w:rStyle w:val="CharStyle271"/>
          <w:i/>
          <w:iCs/>
        </w:rPr>
        <w:t xml:space="preserve">^ </w:t>
      </w:r>
      <w:r>
        <w:rPr>
          <w:rStyle w:val="CharStyle272"/>
          <w:i/>
          <w:iCs/>
        </w:rPr>
        <w:t>i</w:t>
      </w:r>
      <w:r>
        <w:rPr>
          <w:rStyle w:val="CharStyle273"/>
          <w:i/>
          <w:iCs/>
        </w:rPr>
        <w:t>/2015</w:t>
      </w:r>
    </w:p>
    <w:p w:rsidR="004F3542" w:rsidRDefault="007E0099">
      <w:pPr>
        <w:pStyle w:val="Style268"/>
        <w:shd w:val="clear" w:color="auto" w:fill="auto"/>
        <w:tabs>
          <w:tab w:val="left" w:leader="hyphen" w:pos="5445"/>
        </w:tabs>
        <w:ind w:left="40"/>
      </w:pPr>
      <w:r>
        <w:t>Ověřuji, že:</w:t>
      </w:r>
      <w:r>
        <w:rPr>
          <w:rStyle w:val="CharStyle270"/>
        </w:rPr>
        <w:tab/>
      </w:r>
    </w:p>
    <w:p w:rsidR="004F3542" w:rsidRDefault="007E0099">
      <w:pPr>
        <w:pStyle w:val="Style274"/>
        <w:shd w:val="clear" w:color="auto" w:fill="auto"/>
        <w:ind w:left="40"/>
      </w:pPr>
      <w:r>
        <w:t xml:space="preserve">Ing. </w:t>
      </w:r>
      <w:proofErr w:type="spellStart"/>
      <w:r>
        <w:t>xxx</w:t>
      </w:r>
      <w:proofErr w:type="spellEnd"/>
    </w:p>
    <w:p w:rsidR="004F3542" w:rsidRDefault="007E0099">
      <w:pPr>
        <w:pStyle w:val="Style268"/>
        <w:shd w:val="clear" w:color="auto" w:fill="auto"/>
        <w:ind w:left="40" w:right="1120"/>
        <w:jc w:val="left"/>
      </w:pPr>
      <w:r>
        <w:t xml:space="preserve">jehož totožnost byla prokázána platným úředním průkazem, tuto listinu přede mnou vlastnoručně </w:t>
      </w:r>
      <w:r>
        <w:t>podepsal.</w:t>
      </w:r>
    </w:p>
    <w:p w:rsidR="004F3542" w:rsidRDefault="007E0099">
      <w:pPr>
        <w:pStyle w:val="Style268"/>
        <w:numPr>
          <w:ilvl w:val="0"/>
          <w:numId w:val="48"/>
        </w:numPr>
        <w:shd w:val="clear" w:color="auto" w:fill="auto"/>
        <w:tabs>
          <w:tab w:val="left" w:pos="341"/>
        </w:tabs>
        <w:ind w:left="40"/>
      </w:pPr>
      <w:r>
        <w:t>Praze dne 17. 3. 2015</w:t>
      </w:r>
    </w:p>
    <w:p w:rsidR="004F3542" w:rsidRDefault="004F3542">
      <w:pPr>
        <w:rPr>
          <w:sz w:val="2"/>
          <w:szCs w:val="2"/>
        </w:rPr>
      </w:pPr>
    </w:p>
    <w:p w:rsidR="004F3542" w:rsidRDefault="004F3542">
      <w:pPr>
        <w:rPr>
          <w:sz w:val="2"/>
          <w:szCs w:val="2"/>
        </w:rPr>
        <w:sectPr w:rsidR="004F3542">
          <w:headerReference w:type="even" r:id="rId98"/>
          <w:headerReference w:type="default" r:id="rId99"/>
          <w:pgSz w:w="11909" w:h="16834"/>
          <w:pgMar w:top="3120" w:right="2952" w:bottom="10249" w:left="2976" w:header="0" w:footer="3" w:gutter="0"/>
          <w:cols w:space="720"/>
          <w:noEndnote/>
          <w:titlePg/>
          <w:docGrid w:linePitch="360"/>
        </w:sectPr>
      </w:pPr>
    </w:p>
    <w:p w:rsidR="004F3542" w:rsidRDefault="007E0099">
      <w:pPr>
        <w:pStyle w:val="Style282"/>
        <w:keepNext/>
        <w:keepLines/>
        <w:shd w:val="clear" w:color="auto" w:fill="auto"/>
        <w:tabs>
          <w:tab w:val="left" w:pos="1135"/>
        </w:tabs>
        <w:ind w:left="500"/>
      </w:pPr>
      <w:bookmarkStart w:id="23" w:name="bookmark25"/>
      <w:r>
        <w:lastRenderedPageBreak/>
        <w:t>/</w:t>
      </w:r>
      <w:r>
        <w:tab/>
        <w:t>Specifikace stavebních a interiérových úprav</w:t>
      </w:r>
      <w:bookmarkEnd w:id="23"/>
    </w:p>
    <w:p w:rsidR="004F3542" w:rsidRDefault="007E0099">
      <w:pPr>
        <w:pStyle w:val="Style233"/>
        <w:shd w:val="clear" w:color="auto" w:fill="auto"/>
        <w:tabs>
          <w:tab w:val="left" w:pos="1135"/>
        </w:tabs>
        <w:spacing w:before="0" w:after="0" w:line="461" w:lineRule="exact"/>
        <w:ind w:left="360" w:firstLine="0"/>
      </w:pPr>
      <w:proofErr w:type="gramStart"/>
      <w:r>
        <w:t>/</w:t>
      </w:r>
      <w:r>
        <w:tab/>
      </w:r>
      <w:r>
        <w:rPr>
          <w:rStyle w:val="CharStyle284"/>
        </w:rPr>
        <w:t>3.NP-Budova</w:t>
      </w:r>
      <w:proofErr w:type="gramEnd"/>
      <w:r>
        <w:rPr>
          <w:rStyle w:val="CharStyle284"/>
        </w:rPr>
        <w:t xml:space="preserve"> C</w:t>
      </w:r>
    </w:p>
    <w:p w:rsidR="004F3542" w:rsidRDefault="007E0099">
      <w:pPr>
        <w:pStyle w:val="Style233"/>
        <w:shd w:val="clear" w:color="auto" w:fill="auto"/>
        <w:tabs>
          <w:tab w:val="left" w:pos="1135"/>
          <w:tab w:val="left" w:pos="6790"/>
        </w:tabs>
        <w:spacing w:before="0" w:after="0" w:line="307" w:lineRule="exact"/>
        <w:ind w:left="240" w:firstLine="0"/>
      </w:pPr>
      <w:r>
        <w:t>/</w:t>
      </w:r>
      <w:r>
        <w:tab/>
        <w:t>- Změna dispozice předmětu nájmu dle přiložených výkresů</w:t>
      </w:r>
      <w:r>
        <w:tab/>
        <w:t>- původní stav x nový stav</w:t>
      </w:r>
    </w:p>
    <w:p w:rsidR="004F3542" w:rsidRDefault="007E0099">
      <w:pPr>
        <w:pStyle w:val="Style233"/>
        <w:shd w:val="clear" w:color="auto" w:fill="auto"/>
        <w:tabs>
          <w:tab w:val="left" w:pos="1135"/>
          <w:tab w:val="left" w:pos="1395"/>
          <w:tab w:val="right" w:pos="8455"/>
        </w:tabs>
        <w:spacing w:before="0" w:after="0" w:line="307" w:lineRule="exact"/>
        <w:ind w:left="120" w:firstLine="0"/>
      </w:pPr>
      <w:r>
        <w:t>/</w:t>
      </w:r>
      <w:r>
        <w:tab/>
        <w:t>-</w:t>
      </w:r>
      <w:r>
        <w:tab/>
        <w:t>Vybourání příčky</w:t>
      </w:r>
      <w:r>
        <w:tab/>
        <w:t xml:space="preserve">s dveřmi </w:t>
      </w:r>
      <w:r>
        <w:t xml:space="preserve">oddělující </w:t>
      </w:r>
      <w:proofErr w:type="spellStart"/>
      <w:proofErr w:type="gramStart"/>
      <w:r>
        <w:t>m.č</w:t>
      </w:r>
      <w:proofErr w:type="spellEnd"/>
      <w:r>
        <w:t>.</w:t>
      </w:r>
      <w:proofErr w:type="gramEnd"/>
      <w:r>
        <w:t xml:space="preserve"> 318 a 317 - dle výkresu původní stav</w:t>
      </w:r>
    </w:p>
    <w:p w:rsidR="004F3542" w:rsidRDefault="007E0099">
      <w:pPr>
        <w:pStyle w:val="Style233"/>
        <w:shd w:val="clear" w:color="auto" w:fill="auto"/>
        <w:tabs>
          <w:tab w:val="left" w:pos="1135"/>
          <w:tab w:val="left" w:pos="1472"/>
          <w:tab w:val="right" w:pos="8455"/>
        </w:tabs>
        <w:spacing w:before="0" w:after="0" w:line="307" w:lineRule="exact"/>
        <w:ind w:left="120" w:firstLine="0"/>
      </w:pPr>
      <w:r>
        <w:t>/</w:t>
      </w:r>
      <w:r>
        <w:tab/>
        <w:t>-</w:t>
      </w:r>
      <w:r>
        <w:tab/>
        <w:t>Vybourání příčky</w:t>
      </w:r>
      <w:r>
        <w:tab/>
        <w:t xml:space="preserve">s dveřmi oddělující </w:t>
      </w:r>
      <w:proofErr w:type="spellStart"/>
      <w:proofErr w:type="gramStart"/>
      <w:r>
        <w:t>m.č</w:t>
      </w:r>
      <w:proofErr w:type="spellEnd"/>
      <w:r>
        <w:t>.</w:t>
      </w:r>
      <w:proofErr w:type="gramEnd"/>
      <w:r>
        <w:t xml:space="preserve"> 317 a 305 - dle výkresu původní stav</w:t>
      </w:r>
    </w:p>
    <w:p w:rsidR="004F3542" w:rsidRDefault="007E0099">
      <w:pPr>
        <w:pStyle w:val="Style233"/>
        <w:shd w:val="clear" w:color="auto" w:fill="auto"/>
        <w:tabs>
          <w:tab w:val="left" w:pos="1135"/>
          <w:tab w:val="left" w:pos="1424"/>
        </w:tabs>
        <w:spacing w:before="0" w:after="0" w:line="307" w:lineRule="exact"/>
        <w:ind w:firstLine="0"/>
      </w:pPr>
      <w:r>
        <w:t>/</w:t>
      </w:r>
      <w:r>
        <w:tab/>
        <w:t>-</w:t>
      </w:r>
      <w:r>
        <w:tab/>
        <w:t xml:space="preserve">Vybourání 2 příček s dveřmi oddělující </w:t>
      </w:r>
      <w:proofErr w:type="spellStart"/>
      <w:proofErr w:type="gramStart"/>
      <w:r>
        <w:t>m.č</w:t>
      </w:r>
      <w:proofErr w:type="spellEnd"/>
      <w:r>
        <w:t>.</w:t>
      </w:r>
      <w:proofErr w:type="gramEnd"/>
      <w:r>
        <w:t xml:space="preserve"> 305 a 324 - dle výkresu původní stav</w:t>
      </w:r>
    </w:p>
    <w:p w:rsidR="004F3542" w:rsidRDefault="007E0099">
      <w:pPr>
        <w:pStyle w:val="Style233"/>
        <w:numPr>
          <w:ilvl w:val="0"/>
          <w:numId w:val="72"/>
        </w:numPr>
        <w:shd w:val="clear" w:color="auto" w:fill="auto"/>
        <w:tabs>
          <w:tab w:val="left" w:pos="1418"/>
          <w:tab w:val="right" w:pos="8455"/>
        </w:tabs>
        <w:spacing w:before="0" w:after="0" w:line="307" w:lineRule="exact"/>
        <w:ind w:left="1160" w:firstLine="0"/>
      </w:pPr>
      <w:r>
        <w:t>Vybourání příčky</w:t>
      </w:r>
      <w:r>
        <w:tab/>
        <w:t>s dveřmi oddělujíc</w:t>
      </w:r>
      <w:r>
        <w:t xml:space="preserve">í </w:t>
      </w:r>
      <w:proofErr w:type="spellStart"/>
      <w:proofErr w:type="gramStart"/>
      <w:r>
        <w:t>m.č</w:t>
      </w:r>
      <w:proofErr w:type="spellEnd"/>
      <w:r>
        <w:t>.</w:t>
      </w:r>
      <w:proofErr w:type="gramEnd"/>
      <w:r>
        <w:t xml:space="preserve"> 326 a 327 - dle výkresu původní stav</w:t>
      </w:r>
    </w:p>
    <w:p w:rsidR="004F3542" w:rsidRDefault="007E0099">
      <w:pPr>
        <w:pStyle w:val="Style233"/>
        <w:numPr>
          <w:ilvl w:val="0"/>
          <w:numId w:val="72"/>
        </w:numPr>
        <w:shd w:val="clear" w:color="auto" w:fill="auto"/>
        <w:spacing w:before="0" w:after="0" w:line="307" w:lineRule="exact"/>
        <w:ind w:left="1160" w:firstLine="0"/>
      </w:pPr>
      <w:r>
        <w:t xml:space="preserve"> Vybourání příčky oddělující </w:t>
      </w:r>
      <w:proofErr w:type="spellStart"/>
      <w:proofErr w:type="gramStart"/>
      <w:r>
        <w:t>m.č</w:t>
      </w:r>
      <w:proofErr w:type="spellEnd"/>
      <w:r>
        <w:t>.</w:t>
      </w:r>
      <w:proofErr w:type="gramEnd"/>
      <w:r>
        <w:t xml:space="preserve"> 328 a 329 - dle výkresu původní stav</w:t>
      </w:r>
    </w:p>
    <w:p w:rsidR="004F3542" w:rsidRDefault="007E0099">
      <w:pPr>
        <w:pStyle w:val="Style233"/>
        <w:numPr>
          <w:ilvl w:val="0"/>
          <w:numId w:val="72"/>
        </w:numPr>
        <w:shd w:val="clear" w:color="auto" w:fill="auto"/>
        <w:spacing w:before="0" w:after="0" w:line="307" w:lineRule="exact"/>
        <w:ind w:left="1160" w:firstLine="0"/>
      </w:pPr>
      <w:r>
        <w:t xml:space="preserve"> Osazení dveří do prostoru oddělujícího vstup k výtahům</w:t>
      </w:r>
    </w:p>
    <w:p w:rsidR="004F3542" w:rsidRDefault="007E0099">
      <w:pPr>
        <w:pStyle w:val="Style233"/>
        <w:shd w:val="clear" w:color="auto" w:fill="auto"/>
        <w:spacing w:before="0" w:after="0" w:line="264" w:lineRule="exact"/>
        <w:ind w:left="1460" w:right="220" w:firstLine="0"/>
      </w:pPr>
      <w:r>
        <w:t xml:space="preserve">Vybavení </w:t>
      </w:r>
      <w:proofErr w:type="gramStart"/>
      <w:r>
        <w:t>m.č.</w:t>
      </w:r>
      <w:proofErr w:type="gramEnd"/>
      <w:r>
        <w:t>325 a m.č.302 jednoduchou kuchyňskou linkou s horními i dolními skříňkam</w:t>
      </w:r>
      <w:r>
        <w:t>i, dřez včetně baterie.</w:t>
      </w:r>
    </w:p>
    <w:p w:rsidR="004F3542" w:rsidRDefault="007E0099">
      <w:pPr>
        <w:pStyle w:val="Style233"/>
        <w:numPr>
          <w:ilvl w:val="0"/>
          <w:numId w:val="72"/>
        </w:numPr>
        <w:shd w:val="clear" w:color="auto" w:fill="auto"/>
        <w:spacing w:before="0" w:after="0" w:line="264" w:lineRule="exact"/>
        <w:ind w:left="1160" w:firstLine="0"/>
      </w:pPr>
      <w:r>
        <w:t xml:space="preserve"> Zazdění dveří do </w:t>
      </w:r>
      <w:proofErr w:type="spellStart"/>
      <w:proofErr w:type="gramStart"/>
      <w:r>
        <w:t>m.č</w:t>
      </w:r>
      <w:proofErr w:type="spellEnd"/>
      <w:r>
        <w:t>.</w:t>
      </w:r>
      <w:proofErr w:type="gramEnd"/>
      <w:r>
        <w:t xml:space="preserve"> 327 - - dle výkresu původní stav</w:t>
      </w:r>
    </w:p>
    <w:p w:rsidR="004F3542" w:rsidRDefault="007E0099">
      <w:pPr>
        <w:pStyle w:val="Style233"/>
        <w:numPr>
          <w:ilvl w:val="0"/>
          <w:numId w:val="72"/>
        </w:numPr>
        <w:shd w:val="clear" w:color="auto" w:fill="auto"/>
        <w:spacing w:before="0" w:after="559" w:line="190" w:lineRule="exact"/>
        <w:ind w:left="1160" w:firstLine="0"/>
      </w:pPr>
      <w:r>
        <w:t xml:space="preserve"> Zazdění dveří do </w:t>
      </w:r>
      <w:proofErr w:type="spellStart"/>
      <w:proofErr w:type="gramStart"/>
      <w:r>
        <w:t>m.č</w:t>
      </w:r>
      <w:proofErr w:type="spellEnd"/>
      <w:r>
        <w:t>.</w:t>
      </w:r>
      <w:proofErr w:type="gramEnd"/>
      <w:r>
        <w:t xml:space="preserve"> 329 - - dle výkresu původní stav</w:t>
      </w:r>
    </w:p>
    <w:p w:rsidR="004F3542" w:rsidRDefault="007E0099">
      <w:pPr>
        <w:pStyle w:val="Style285"/>
        <w:keepNext/>
        <w:keepLines/>
        <w:numPr>
          <w:ilvl w:val="0"/>
          <w:numId w:val="67"/>
        </w:numPr>
        <w:shd w:val="clear" w:color="auto" w:fill="auto"/>
        <w:tabs>
          <w:tab w:val="left" w:pos="1813"/>
        </w:tabs>
        <w:spacing w:before="0" w:after="0" w:line="190" w:lineRule="exact"/>
        <w:ind w:left="1160"/>
      </w:pPr>
      <w:bookmarkStart w:id="24" w:name="bookmark26"/>
      <w:r>
        <w:rPr>
          <w:rStyle w:val="CharStyle287"/>
        </w:rPr>
        <w:t>NP- Budova C</w:t>
      </w:r>
      <w:bookmarkEnd w:id="24"/>
    </w:p>
    <w:p w:rsidR="004F3542" w:rsidRDefault="007E0099">
      <w:pPr>
        <w:pStyle w:val="Style233"/>
        <w:numPr>
          <w:ilvl w:val="0"/>
          <w:numId w:val="72"/>
        </w:numPr>
        <w:shd w:val="clear" w:color="auto" w:fill="auto"/>
        <w:spacing w:before="0" w:after="0" w:line="307" w:lineRule="exact"/>
        <w:ind w:left="1160" w:firstLine="0"/>
      </w:pPr>
      <w:r>
        <w:t xml:space="preserve"> Vybourání příčky s dveřmi oddělující </w:t>
      </w:r>
      <w:proofErr w:type="spellStart"/>
      <w:proofErr w:type="gramStart"/>
      <w:r>
        <w:t>m.č</w:t>
      </w:r>
      <w:proofErr w:type="spellEnd"/>
      <w:r>
        <w:t>.</w:t>
      </w:r>
      <w:proofErr w:type="gramEnd"/>
      <w:r>
        <w:t xml:space="preserve"> 421 a </w:t>
      </w:r>
      <w:proofErr w:type="spellStart"/>
      <w:r>
        <w:t>m.č</w:t>
      </w:r>
      <w:proofErr w:type="spellEnd"/>
      <w:r>
        <w:t>. 422 - dle výkresu původní stav</w:t>
      </w:r>
    </w:p>
    <w:p w:rsidR="004F3542" w:rsidRDefault="007E0099">
      <w:pPr>
        <w:pStyle w:val="Style233"/>
        <w:numPr>
          <w:ilvl w:val="0"/>
          <w:numId w:val="72"/>
        </w:numPr>
        <w:shd w:val="clear" w:color="auto" w:fill="auto"/>
        <w:spacing w:before="0" w:after="0" w:line="307" w:lineRule="exact"/>
        <w:ind w:left="1160" w:firstLine="0"/>
      </w:pPr>
      <w:r>
        <w:t xml:space="preserve"> Vybourání příčky s dveřmi oddělující </w:t>
      </w:r>
      <w:proofErr w:type="spellStart"/>
      <w:proofErr w:type="gramStart"/>
      <w:r>
        <w:t>m.č</w:t>
      </w:r>
      <w:proofErr w:type="spellEnd"/>
      <w:r>
        <w:t>.</w:t>
      </w:r>
      <w:proofErr w:type="gramEnd"/>
      <w:r>
        <w:t xml:space="preserve"> 418 a </w:t>
      </w:r>
      <w:proofErr w:type="spellStart"/>
      <w:r>
        <w:t>m.č</w:t>
      </w:r>
      <w:proofErr w:type="spellEnd"/>
      <w:r>
        <w:t>. 417 - dle výkresu původní stav</w:t>
      </w:r>
    </w:p>
    <w:p w:rsidR="004F3542" w:rsidRDefault="007E0099">
      <w:pPr>
        <w:pStyle w:val="Style233"/>
        <w:numPr>
          <w:ilvl w:val="0"/>
          <w:numId w:val="72"/>
        </w:numPr>
        <w:shd w:val="clear" w:color="auto" w:fill="auto"/>
        <w:spacing w:before="0" w:after="0" w:line="307" w:lineRule="exact"/>
        <w:ind w:left="1160" w:firstLine="0"/>
      </w:pPr>
      <w:r>
        <w:t xml:space="preserve"> Vybourání příčky s dveřmi oddělující </w:t>
      </w:r>
      <w:proofErr w:type="spellStart"/>
      <w:proofErr w:type="gramStart"/>
      <w:r>
        <w:t>m.č</w:t>
      </w:r>
      <w:proofErr w:type="spellEnd"/>
      <w:r>
        <w:t>.</w:t>
      </w:r>
      <w:proofErr w:type="gramEnd"/>
      <w:r>
        <w:t xml:space="preserve"> 424 a </w:t>
      </w:r>
      <w:proofErr w:type="spellStart"/>
      <w:r>
        <w:t>m.č</w:t>
      </w:r>
      <w:proofErr w:type="spellEnd"/>
      <w:r>
        <w:t>. 425 - dle výkresu původní stav</w:t>
      </w:r>
    </w:p>
    <w:p w:rsidR="004F3542" w:rsidRDefault="007E0099">
      <w:pPr>
        <w:pStyle w:val="Style233"/>
        <w:numPr>
          <w:ilvl w:val="0"/>
          <w:numId w:val="72"/>
        </w:numPr>
        <w:shd w:val="clear" w:color="auto" w:fill="auto"/>
        <w:spacing w:before="0" w:after="0" w:line="307" w:lineRule="exact"/>
        <w:ind w:left="1160" w:firstLine="0"/>
      </w:pPr>
      <w:r>
        <w:t xml:space="preserve"> Zazdění dveří do </w:t>
      </w:r>
      <w:proofErr w:type="spellStart"/>
      <w:proofErr w:type="gramStart"/>
      <w:r>
        <w:t>m.č</w:t>
      </w:r>
      <w:proofErr w:type="spellEnd"/>
      <w:r>
        <w:t>.</w:t>
      </w:r>
      <w:proofErr w:type="gramEnd"/>
      <w:r>
        <w:t xml:space="preserve"> 421 - dle výkresu původní stav</w:t>
      </w:r>
    </w:p>
    <w:p w:rsidR="004F3542" w:rsidRDefault="007E0099">
      <w:pPr>
        <w:pStyle w:val="Style233"/>
        <w:numPr>
          <w:ilvl w:val="0"/>
          <w:numId w:val="72"/>
        </w:numPr>
        <w:shd w:val="clear" w:color="auto" w:fill="auto"/>
        <w:spacing w:before="0" w:after="0" w:line="307" w:lineRule="exact"/>
        <w:ind w:left="1160" w:firstLine="0"/>
      </w:pPr>
      <w:r>
        <w:t xml:space="preserve"> Zazdění dveří do </w:t>
      </w:r>
      <w:proofErr w:type="spellStart"/>
      <w:proofErr w:type="gramStart"/>
      <w:r>
        <w:t>m.č</w:t>
      </w:r>
      <w:proofErr w:type="spellEnd"/>
      <w:r>
        <w:t>.</w:t>
      </w:r>
      <w:proofErr w:type="gramEnd"/>
      <w:r>
        <w:t xml:space="preserve"> 418 - dle</w:t>
      </w:r>
      <w:r>
        <w:t xml:space="preserve"> výkresu původní stav</w:t>
      </w:r>
    </w:p>
    <w:p w:rsidR="004F3542" w:rsidRDefault="007E0099">
      <w:pPr>
        <w:pStyle w:val="Style233"/>
        <w:numPr>
          <w:ilvl w:val="0"/>
          <w:numId w:val="72"/>
        </w:numPr>
        <w:shd w:val="clear" w:color="auto" w:fill="auto"/>
        <w:spacing w:before="0" w:after="0" w:line="307" w:lineRule="exact"/>
        <w:ind w:left="1160" w:firstLine="0"/>
      </w:pPr>
      <w:r>
        <w:t xml:space="preserve"> Zazdění dveří do </w:t>
      </w:r>
      <w:proofErr w:type="spellStart"/>
      <w:proofErr w:type="gramStart"/>
      <w:r>
        <w:t>m.č</w:t>
      </w:r>
      <w:proofErr w:type="spellEnd"/>
      <w:r>
        <w:t>.</w:t>
      </w:r>
      <w:proofErr w:type="gramEnd"/>
      <w:r>
        <w:t xml:space="preserve"> 424 - dle výkresu původní stav</w:t>
      </w:r>
    </w:p>
    <w:p w:rsidR="004F3542" w:rsidRDefault="007E0099">
      <w:pPr>
        <w:pStyle w:val="Style233"/>
        <w:numPr>
          <w:ilvl w:val="0"/>
          <w:numId w:val="72"/>
        </w:numPr>
        <w:shd w:val="clear" w:color="auto" w:fill="auto"/>
        <w:spacing w:before="0" w:after="0" w:line="307" w:lineRule="exact"/>
        <w:ind w:left="1160" w:firstLine="0"/>
      </w:pPr>
      <w:r>
        <w:t xml:space="preserve"> Vybourání příčky s dveřmi oddělující </w:t>
      </w:r>
      <w:proofErr w:type="spellStart"/>
      <w:proofErr w:type="gramStart"/>
      <w:r>
        <w:t>m.č</w:t>
      </w:r>
      <w:proofErr w:type="spellEnd"/>
      <w:r>
        <w:t>.</w:t>
      </w:r>
      <w:proofErr w:type="gramEnd"/>
      <w:r>
        <w:t xml:space="preserve"> 405 a </w:t>
      </w:r>
      <w:proofErr w:type="spellStart"/>
      <w:r>
        <w:t>m.č</w:t>
      </w:r>
      <w:proofErr w:type="spellEnd"/>
      <w:r>
        <w:t>. 434 - dle výkresu původní stav</w:t>
      </w:r>
    </w:p>
    <w:p w:rsidR="004F3542" w:rsidRDefault="007E0099">
      <w:pPr>
        <w:pStyle w:val="Style233"/>
        <w:numPr>
          <w:ilvl w:val="0"/>
          <w:numId w:val="72"/>
        </w:numPr>
        <w:shd w:val="clear" w:color="auto" w:fill="auto"/>
        <w:spacing w:before="0" w:after="0" w:line="307" w:lineRule="exact"/>
        <w:ind w:left="1160" w:firstLine="0"/>
      </w:pPr>
      <w:r>
        <w:t xml:space="preserve"> Osazení dveří do prostoru oddělujícího vstup k výtahům</w:t>
      </w:r>
    </w:p>
    <w:p w:rsidR="004F3542" w:rsidRDefault="007E0099">
      <w:pPr>
        <w:pStyle w:val="Style233"/>
        <w:shd w:val="clear" w:color="auto" w:fill="auto"/>
        <w:spacing w:before="0" w:after="363" w:line="269" w:lineRule="exact"/>
        <w:ind w:left="1460" w:right="480" w:firstLine="0"/>
        <w:jc w:val="left"/>
      </w:pPr>
      <w:r>
        <w:t xml:space="preserve">Vybavení </w:t>
      </w:r>
      <w:proofErr w:type="gramStart"/>
      <w:r>
        <w:t>m.č.</w:t>
      </w:r>
      <w:proofErr w:type="gramEnd"/>
      <w:r>
        <w:t>402 jednoduchou kuchyňskou</w:t>
      </w:r>
      <w:r>
        <w:t xml:space="preserve"> linkou s horními i dolními skříňkami, dřez včetně baterie.</w:t>
      </w:r>
    </w:p>
    <w:p w:rsidR="004F3542" w:rsidRDefault="007E0099">
      <w:pPr>
        <w:pStyle w:val="Style285"/>
        <w:keepNext/>
        <w:keepLines/>
        <w:numPr>
          <w:ilvl w:val="0"/>
          <w:numId w:val="73"/>
        </w:numPr>
        <w:shd w:val="clear" w:color="auto" w:fill="auto"/>
        <w:tabs>
          <w:tab w:val="left" w:pos="1509"/>
        </w:tabs>
        <w:spacing w:before="0" w:after="88" w:line="190" w:lineRule="exact"/>
        <w:ind w:left="1160"/>
      </w:pPr>
      <w:bookmarkStart w:id="25" w:name="bookmark27"/>
      <w:r>
        <w:rPr>
          <w:rStyle w:val="CharStyle287"/>
        </w:rPr>
        <w:t>NP-Budova H</w:t>
      </w:r>
      <w:bookmarkEnd w:id="25"/>
    </w:p>
    <w:p w:rsidR="004F3542" w:rsidRDefault="007E0099">
      <w:pPr>
        <w:pStyle w:val="Style233"/>
        <w:numPr>
          <w:ilvl w:val="0"/>
          <w:numId w:val="72"/>
        </w:numPr>
        <w:shd w:val="clear" w:color="auto" w:fill="auto"/>
        <w:spacing w:before="0" w:after="179" w:line="190" w:lineRule="exact"/>
        <w:ind w:left="1160" w:firstLine="0"/>
      </w:pPr>
      <w:r>
        <w:t xml:space="preserve"> zazdění dveří mezi místnostmi </w:t>
      </w:r>
      <w:proofErr w:type="spellStart"/>
      <w:proofErr w:type="gramStart"/>
      <w:r>
        <w:t>m.č</w:t>
      </w:r>
      <w:proofErr w:type="spellEnd"/>
      <w:r>
        <w:t>.</w:t>
      </w:r>
      <w:proofErr w:type="gramEnd"/>
      <w:r>
        <w:t xml:space="preserve"> 236 a 235 v Budově H;</w:t>
      </w:r>
    </w:p>
    <w:p w:rsidR="004F3542" w:rsidRDefault="007E0099">
      <w:pPr>
        <w:pStyle w:val="Style285"/>
        <w:keepNext/>
        <w:keepLines/>
        <w:shd w:val="clear" w:color="auto" w:fill="auto"/>
        <w:spacing w:before="0" w:after="0" w:line="307" w:lineRule="exact"/>
        <w:ind w:left="1160" w:right="220"/>
        <w:jc w:val="left"/>
      </w:pPr>
      <w:bookmarkStart w:id="26" w:name="bookmark28"/>
      <w:r>
        <w:t>Půdorysné plánky 3. NP a 4. NP Budovy C zachycující stav ke dni uzavření této smlouvy tvoří nedílnou součást této přílohy č. 10 a slouží k porovnání s plánovaným budoucím stavem úprav ke dni počátku nájmu tak, jak Je zachycen v příloze č. 2 nájemní smlouvy</w:t>
      </w:r>
      <w:r>
        <w:t xml:space="preserve">. </w:t>
      </w:r>
      <w:r>
        <w:rPr>
          <w:rStyle w:val="CharStyle287"/>
        </w:rPr>
        <w:t>Obecně</w:t>
      </w:r>
      <w:r>
        <w:t xml:space="preserve"> </w:t>
      </w:r>
      <w:proofErr w:type="spellStart"/>
      <w:r>
        <w:t>Zárubné</w:t>
      </w:r>
      <w:bookmarkEnd w:id="26"/>
      <w:proofErr w:type="spellEnd"/>
    </w:p>
    <w:p w:rsidR="004F3542" w:rsidRDefault="007E0099">
      <w:pPr>
        <w:pStyle w:val="Style233"/>
        <w:shd w:val="clear" w:color="auto" w:fill="auto"/>
        <w:spacing w:before="0" w:after="264" w:line="190" w:lineRule="exact"/>
        <w:ind w:left="1160" w:firstLine="0"/>
      </w:pPr>
      <w:r>
        <w:t>Kovové, šedý odstín dle vzorníku RAL 9006.</w:t>
      </w:r>
    </w:p>
    <w:p w:rsidR="004F3542" w:rsidRDefault="007E0099">
      <w:pPr>
        <w:pStyle w:val="Style285"/>
        <w:keepNext/>
        <w:keepLines/>
        <w:shd w:val="clear" w:color="auto" w:fill="auto"/>
        <w:spacing w:before="0" w:after="84" w:line="190" w:lineRule="exact"/>
        <w:ind w:left="1160"/>
      </w:pPr>
      <w:bookmarkStart w:id="27" w:name="bookmark29"/>
      <w:r>
        <w:t>Dveřní křídla</w:t>
      </w:r>
      <w:bookmarkEnd w:id="27"/>
    </w:p>
    <w:p w:rsidR="004F3542" w:rsidRDefault="007E0099">
      <w:pPr>
        <w:pStyle w:val="Style233"/>
        <w:shd w:val="clear" w:color="auto" w:fill="auto"/>
        <w:spacing w:before="0" w:after="205" w:line="190" w:lineRule="exact"/>
        <w:ind w:left="1160" w:firstLine="0"/>
      </w:pPr>
      <w:r>
        <w:t>Hladké, bílé provedení.</w:t>
      </w:r>
    </w:p>
    <w:p w:rsidR="004F3542" w:rsidRDefault="007E0099">
      <w:pPr>
        <w:pStyle w:val="Style285"/>
        <w:keepNext/>
        <w:keepLines/>
        <w:shd w:val="clear" w:color="auto" w:fill="auto"/>
        <w:spacing w:before="0" w:after="0" w:line="264" w:lineRule="exact"/>
        <w:ind w:left="1160"/>
      </w:pPr>
      <w:bookmarkStart w:id="28" w:name="bookmark30"/>
      <w:r>
        <w:t>Výmalba</w:t>
      </w:r>
      <w:bookmarkEnd w:id="28"/>
    </w:p>
    <w:p w:rsidR="004F3542" w:rsidRDefault="007E0099">
      <w:pPr>
        <w:pStyle w:val="Style233"/>
        <w:shd w:val="clear" w:color="auto" w:fill="auto"/>
        <w:spacing w:before="0" w:after="0" w:line="264" w:lineRule="exact"/>
        <w:ind w:left="1160" w:right="220" w:firstLine="0"/>
        <w:jc w:val="left"/>
      </w:pPr>
      <w:r>
        <w:t xml:space="preserve">Primalex </w:t>
      </w:r>
      <w:proofErr w:type="spellStart"/>
      <w:r>
        <w:t>procolor</w:t>
      </w:r>
      <w:proofErr w:type="spellEnd"/>
      <w:r>
        <w:t xml:space="preserve"> (karta 255 - odstín S </w:t>
      </w:r>
      <w:proofErr w:type="gramStart"/>
      <w:r>
        <w:t>3000-N).</w:t>
      </w:r>
      <w:proofErr w:type="gramEnd"/>
      <w:r>
        <w:t xml:space="preserve"> Místnosti budou vymalovány touto barvou kromě stěny, kde jsou okna - ta bude bílé </w:t>
      </w:r>
      <w:proofErr w:type="gramStart"/>
      <w:r>
        <w:t>barvy .</w:t>
      </w:r>
      <w:proofErr w:type="gramEnd"/>
    </w:p>
    <w:p w:rsidR="004F3542" w:rsidRDefault="007E0099">
      <w:pPr>
        <w:pStyle w:val="Style233"/>
        <w:shd w:val="clear" w:color="auto" w:fill="auto"/>
        <w:spacing w:before="0" w:after="0" w:line="264" w:lineRule="exact"/>
        <w:ind w:left="1160" w:firstLine="0"/>
      </w:pPr>
      <w:r>
        <w:t xml:space="preserve">Výmalba šedé barvy bude začínat od stropu cca </w:t>
      </w:r>
      <w:proofErr w:type="spellStart"/>
      <w:r>
        <w:t>lOOmm</w:t>
      </w:r>
      <w:proofErr w:type="spellEnd"/>
      <w:r>
        <w:t>. Strop bude bílé barvy.</w:t>
      </w:r>
      <w:r>
        <w:br w:type="page"/>
      </w:r>
    </w:p>
    <w:p w:rsidR="004F3542" w:rsidRDefault="007E0099">
      <w:pPr>
        <w:pStyle w:val="Style230"/>
        <w:shd w:val="clear" w:color="auto" w:fill="auto"/>
        <w:spacing w:after="26" w:line="200" w:lineRule="exact"/>
        <w:ind w:left="20"/>
        <w:jc w:val="both"/>
      </w:pPr>
      <w:r>
        <w:lastRenderedPageBreak/>
        <w:t>Koberec - použití v kancelářích</w:t>
      </w:r>
    </w:p>
    <w:p w:rsidR="004F3542" w:rsidRDefault="007E0099">
      <w:pPr>
        <w:pStyle w:val="Style233"/>
        <w:shd w:val="clear" w:color="auto" w:fill="auto"/>
        <w:spacing w:before="0" w:after="551" w:line="190" w:lineRule="exact"/>
        <w:ind w:left="20" w:firstLine="0"/>
      </w:pPr>
      <w:r>
        <w:t xml:space="preserve">Typ </w:t>
      </w:r>
      <w:proofErr w:type="spellStart"/>
      <w:r>
        <w:t>Modulyss</w:t>
      </w:r>
      <w:proofErr w:type="spellEnd"/>
      <w:r>
        <w:t xml:space="preserve"> - </w:t>
      </w:r>
      <w:r>
        <w:rPr>
          <w:lang w:val="en-US"/>
        </w:rPr>
        <w:t xml:space="preserve">first lines </w:t>
      </w:r>
      <w:r>
        <w:t>916 (čtvercové provedení dle dodané specifikace pokládky)</w:t>
      </w:r>
    </w:p>
    <w:p w:rsidR="004F3542" w:rsidRDefault="007E0099">
      <w:pPr>
        <w:pStyle w:val="Style230"/>
        <w:shd w:val="clear" w:color="auto" w:fill="auto"/>
        <w:spacing w:after="50" w:line="200" w:lineRule="exact"/>
        <w:ind w:left="20"/>
        <w:jc w:val="both"/>
      </w:pPr>
      <w:r>
        <w:t>Prahy</w:t>
      </w:r>
    </w:p>
    <w:p w:rsidR="004F3542" w:rsidRDefault="007E0099">
      <w:pPr>
        <w:pStyle w:val="Style233"/>
        <w:shd w:val="clear" w:color="auto" w:fill="auto"/>
        <w:spacing w:before="0" w:after="269" w:line="190" w:lineRule="exact"/>
        <w:ind w:left="20" w:firstLine="0"/>
      </w:pPr>
      <w:r>
        <w:t>Šedé provedení.</w:t>
      </w:r>
    </w:p>
    <w:p w:rsidR="004F3542" w:rsidRDefault="007E0099">
      <w:pPr>
        <w:pStyle w:val="Style288"/>
        <w:keepNext/>
        <w:keepLines/>
        <w:shd w:val="clear" w:color="auto" w:fill="auto"/>
        <w:spacing w:before="0"/>
        <w:ind w:left="20"/>
      </w:pPr>
      <w:bookmarkStart w:id="29" w:name="bookmark31"/>
      <w:r>
        <w:t>Soklové lišty</w:t>
      </w:r>
      <w:bookmarkEnd w:id="29"/>
    </w:p>
    <w:p w:rsidR="004F3542" w:rsidRDefault="007E0099">
      <w:pPr>
        <w:pStyle w:val="Style233"/>
        <w:shd w:val="clear" w:color="auto" w:fill="auto"/>
        <w:spacing w:before="0" w:after="236" w:line="264" w:lineRule="exact"/>
        <w:ind w:left="20" w:right="200" w:firstLine="0"/>
      </w:pPr>
      <w:r>
        <w:t xml:space="preserve">Provedení plast, šedé </w:t>
      </w:r>
      <w:r>
        <w:t>barvy, výška lišty 50mm od podlahy, do profilu lišty vlepený koberec totožného provedení jako u podlah.</w:t>
      </w:r>
    </w:p>
    <w:p w:rsidR="004F3542" w:rsidRDefault="007E0099">
      <w:pPr>
        <w:pStyle w:val="Style288"/>
        <w:keepNext/>
        <w:keepLines/>
        <w:shd w:val="clear" w:color="auto" w:fill="auto"/>
        <w:spacing w:before="0" w:line="269" w:lineRule="exact"/>
        <w:ind w:left="20"/>
      </w:pPr>
      <w:bookmarkStart w:id="30" w:name="bookmark32"/>
      <w:r>
        <w:t>PVC nebo dlažba - použití v kuchyňkách</w:t>
      </w:r>
      <w:bookmarkEnd w:id="30"/>
    </w:p>
    <w:p w:rsidR="004F3542" w:rsidRDefault="007E0099">
      <w:pPr>
        <w:pStyle w:val="Style233"/>
        <w:shd w:val="clear" w:color="auto" w:fill="auto"/>
        <w:spacing w:before="0" w:after="0" w:line="269" w:lineRule="exact"/>
        <w:ind w:left="20" w:firstLine="0"/>
      </w:pPr>
      <w:r>
        <w:t xml:space="preserve">Typ </w:t>
      </w:r>
      <w:r>
        <w:rPr>
          <w:lang w:val="en-US"/>
        </w:rPr>
        <w:t xml:space="preserve">Ambient, </w:t>
      </w:r>
      <w:r>
        <w:t>šedé provedení.</w:t>
      </w:r>
    </w:p>
    <w:p w:rsidR="004F3542" w:rsidRDefault="007E0099">
      <w:pPr>
        <w:pStyle w:val="Style233"/>
        <w:shd w:val="clear" w:color="auto" w:fill="auto"/>
        <w:spacing w:before="0" w:after="240" w:line="269" w:lineRule="exact"/>
        <w:ind w:left="20" w:firstLine="0"/>
      </w:pPr>
      <w:r>
        <w:t xml:space="preserve">Typ </w:t>
      </w:r>
      <w:r>
        <w:rPr>
          <w:lang w:val="en-US"/>
        </w:rPr>
        <w:t xml:space="preserve">Taurus, </w:t>
      </w:r>
      <w:r>
        <w:t>šedé provedení</w:t>
      </w:r>
    </w:p>
    <w:p w:rsidR="004F3542" w:rsidRDefault="007E0099">
      <w:pPr>
        <w:pStyle w:val="Style288"/>
        <w:keepNext/>
        <w:keepLines/>
        <w:shd w:val="clear" w:color="auto" w:fill="auto"/>
        <w:spacing w:before="0" w:line="269" w:lineRule="exact"/>
        <w:ind w:left="20"/>
      </w:pPr>
      <w:bookmarkStart w:id="31" w:name="bookmark33"/>
      <w:r>
        <w:t>Kuchyňka</w:t>
      </w:r>
      <w:bookmarkEnd w:id="31"/>
    </w:p>
    <w:p w:rsidR="004F3542" w:rsidRDefault="007E0099">
      <w:pPr>
        <w:pStyle w:val="Style233"/>
        <w:shd w:val="clear" w:color="auto" w:fill="auto"/>
        <w:spacing w:before="0" w:after="240" w:line="269" w:lineRule="exact"/>
        <w:ind w:left="20" w:right="200" w:firstLine="0"/>
        <w:jc w:val="left"/>
      </w:pPr>
      <w:r>
        <w:t>Vybavení jednoduchou kuchyňskou linkou (2 metry)</w:t>
      </w:r>
      <w:r>
        <w:t xml:space="preserve"> s horními i dolními skříňkami, dřez včetně baterie.</w:t>
      </w:r>
    </w:p>
    <w:p w:rsidR="004F3542" w:rsidRDefault="007E0099">
      <w:pPr>
        <w:pStyle w:val="Style288"/>
        <w:keepNext/>
        <w:keepLines/>
        <w:shd w:val="clear" w:color="auto" w:fill="auto"/>
        <w:spacing w:before="0" w:line="269" w:lineRule="exact"/>
        <w:ind w:left="20"/>
      </w:pPr>
      <w:bookmarkStart w:id="32" w:name="bookmark34"/>
      <w:r>
        <w:t>Žaluzie</w:t>
      </w:r>
      <w:bookmarkEnd w:id="32"/>
    </w:p>
    <w:p w:rsidR="004F3542" w:rsidRDefault="007E0099">
      <w:pPr>
        <w:pStyle w:val="Style233"/>
        <w:shd w:val="clear" w:color="auto" w:fill="auto"/>
        <w:spacing w:before="0" w:after="0" w:line="269" w:lineRule="exact"/>
        <w:ind w:left="20" w:right="200" w:firstLine="0"/>
        <w:jc w:val="left"/>
      </w:pPr>
      <w:r>
        <w:t>Vertikálních žaluzie „</w:t>
      </w:r>
      <w:proofErr w:type="spellStart"/>
      <w:r>
        <w:t>Decomatic</w:t>
      </w:r>
      <w:proofErr w:type="spellEnd"/>
      <w:r>
        <w:t>" šíře lamely 127 mm přes celou stěnu ve dvou barevných odstínech (bílá, červená). V místech, kde bude stínící technika překrývat okno, bude lamela bílé barvy.</w:t>
      </w:r>
    </w:p>
    <w:p w:rsidR="004F3542" w:rsidRDefault="007E0099">
      <w:pPr>
        <w:pStyle w:val="Style233"/>
        <w:shd w:val="clear" w:color="auto" w:fill="auto"/>
        <w:spacing w:before="0" w:after="240" w:line="269" w:lineRule="exact"/>
        <w:ind w:left="20" w:firstLine="0"/>
      </w:pPr>
      <w:r>
        <w:t xml:space="preserve">U </w:t>
      </w:r>
      <w:r>
        <w:t>bočních stěn, kde nebudou lamely překrývat okno, bude lamela červené barvy.</w:t>
      </w:r>
    </w:p>
    <w:p w:rsidR="004F3542" w:rsidRDefault="007E0099">
      <w:pPr>
        <w:pStyle w:val="Style288"/>
        <w:keepNext/>
        <w:keepLines/>
        <w:shd w:val="clear" w:color="auto" w:fill="auto"/>
        <w:spacing w:before="0" w:line="269" w:lineRule="exact"/>
        <w:ind w:left="20"/>
      </w:pPr>
      <w:bookmarkStart w:id="33" w:name="bookmark35"/>
      <w:r>
        <w:t>Klimatizace</w:t>
      </w:r>
      <w:bookmarkEnd w:id="33"/>
    </w:p>
    <w:p w:rsidR="004F3542" w:rsidRDefault="007E0099">
      <w:pPr>
        <w:pStyle w:val="Style233"/>
        <w:shd w:val="clear" w:color="auto" w:fill="auto"/>
        <w:spacing w:before="0" w:after="0" w:line="269" w:lineRule="exact"/>
        <w:ind w:left="20" w:firstLine="0"/>
      </w:pPr>
      <w:r>
        <w:t xml:space="preserve">Klimatizace místnosti pro umístění serveru </w:t>
      </w:r>
      <w:proofErr w:type="spellStart"/>
      <w:proofErr w:type="gramStart"/>
      <w:r>
        <w:t>m.č</w:t>
      </w:r>
      <w:proofErr w:type="spellEnd"/>
      <w:r>
        <w:t>.</w:t>
      </w:r>
      <w:proofErr w:type="gramEnd"/>
      <w:r>
        <w:t xml:space="preserve"> 335 . Výrobce klimatizace</w:t>
      </w:r>
    </w:p>
    <w:p w:rsidR="004F3542" w:rsidRDefault="007E0099">
      <w:pPr>
        <w:pStyle w:val="Style233"/>
        <w:shd w:val="clear" w:color="auto" w:fill="auto"/>
        <w:tabs>
          <w:tab w:val="right" w:leader="underscore" w:pos="2516"/>
          <w:tab w:val="right" w:pos="3150"/>
          <w:tab w:val="left" w:pos="3354"/>
          <w:tab w:val="right" w:leader="underscore" w:pos="7758"/>
          <w:tab w:val="right" w:pos="8338"/>
        </w:tabs>
        <w:spacing w:before="0" w:after="0" w:line="269" w:lineRule="exact"/>
        <w:ind w:left="20" w:firstLine="0"/>
      </w:pPr>
      <w:r>
        <w:t xml:space="preserve"> </w:t>
      </w:r>
      <w:proofErr w:type="spellStart"/>
      <w:proofErr w:type="gramStart"/>
      <w:r>
        <w:t>Sinclair</w:t>
      </w:r>
      <w:proofErr w:type="spellEnd"/>
      <w:r>
        <w:tab/>
        <w:t>,.</w:t>
      </w:r>
      <w:r>
        <w:tab/>
        <w:t>Model</w:t>
      </w:r>
      <w:proofErr w:type="gramEnd"/>
      <w:r>
        <w:tab/>
      </w:r>
      <w:proofErr w:type="spellStart"/>
      <w:r>
        <w:t>klimatizace_INV</w:t>
      </w:r>
      <w:proofErr w:type="spellEnd"/>
      <w:r>
        <w:t xml:space="preserve"> - </w:t>
      </w:r>
      <w:proofErr w:type="spellStart"/>
      <w:r>
        <w:t>Sinclair</w:t>
      </w:r>
      <w:proofErr w:type="spellEnd"/>
      <w:r>
        <w:t xml:space="preserve"> ASH - 12AIE</w:t>
      </w:r>
      <w:r>
        <w:tab/>
        <w:t>,</w:t>
      </w:r>
      <w:r>
        <w:tab/>
        <w:t>výkon</w:t>
      </w:r>
    </w:p>
    <w:p w:rsidR="004F3542" w:rsidRDefault="007E0099">
      <w:pPr>
        <w:pStyle w:val="Style233"/>
        <w:shd w:val="clear" w:color="auto" w:fill="auto"/>
        <w:tabs>
          <w:tab w:val="left" w:leader="underscore" w:pos="3306"/>
        </w:tabs>
        <w:spacing w:before="0" w:after="0" w:line="269" w:lineRule="exact"/>
        <w:ind w:left="20" w:firstLine="0"/>
        <w:sectPr w:rsidR="004F3542">
          <w:pgSz w:w="11909" w:h="16834"/>
          <w:pgMar w:top="1080" w:right="1295" w:bottom="2016" w:left="369" w:header="0" w:footer="3" w:gutter="0"/>
          <w:cols w:space="720"/>
          <w:noEndnote/>
          <w:docGrid w:linePitch="360"/>
        </w:sectPr>
      </w:pPr>
      <w:r>
        <w:t>klima</w:t>
      </w:r>
      <w:r>
        <w:t>tizace _3,8kW</w:t>
      </w:r>
      <w:r>
        <w:tab/>
        <w:t>.</w:t>
      </w:r>
    </w:p>
    <w:bookmarkStart w:id="34" w:name="bookmark36"/>
    <w:bookmarkStart w:id="35" w:name="_GoBack"/>
    <w:p w:rsidR="007E0099" w:rsidRDefault="007E0099" w:rsidP="007E0099">
      <w:pPr>
        <w:framePr w:w="14275" w:h="4522" w:hSpace="5" w:wrap="notBeside" w:vAnchor="text" w:hAnchor="page" w:x="710" w:y="3131"/>
        <w:rPr>
          <w:sz w:val="2"/>
          <w:szCs w:val="2"/>
        </w:rPr>
      </w:pPr>
      <w:r>
        <w:lastRenderedPageBreak/>
        <w:fldChar w:fldCharType="begin"/>
      </w:r>
      <w:r>
        <w:instrText xml:space="preserve"> INCLUDEPICTURE  "S:\\UER\\OÚFS\\PRACOVNI H_M\\METADATA\\smlouva_61_2015\\media\\image22.jpeg" \* MERGEFORMATINET </w:instrText>
      </w:r>
      <w:r>
        <w:fldChar w:fldCharType="separate"/>
      </w:r>
      <w:r>
        <w:pict>
          <v:shape id="_x0000_i1063" type="#_x0000_t75" style="width:713.75pt;height:226pt">
            <v:imagedata r:id="rId100" r:href="rId101"/>
          </v:shape>
        </w:pict>
      </w:r>
      <w:r>
        <w:fldChar w:fldCharType="end"/>
      </w:r>
    </w:p>
    <w:bookmarkEnd w:id="35"/>
    <w:p w:rsidR="004F3542" w:rsidRDefault="007E0099">
      <w:pPr>
        <w:pStyle w:val="Style290"/>
        <w:keepNext/>
        <w:keepLines/>
        <w:shd w:val="clear" w:color="auto" w:fill="auto"/>
        <w:spacing w:after="2584" w:line="280" w:lineRule="exact"/>
        <w:ind w:left="20"/>
      </w:pPr>
      <w:r>
        <w:t>3NP - Stav před stavebními úpravami</w:t>
      </w:r>
      <w:bookmarkEnd w:id="34"/>
    </w:p>
    <w:p w:rsidR="004F3542" w:rsidRDefault="007E0099">
      <w:pPr>
        <w:pStyle w:val="Style292"/>
        <w:framePr w:w="216" w:h="125" w:hSpace="5" w:wrap="notBeside" w:vAnchor="text" w:hAnchor="text" w:x="4753" w:y="246"/>
        <w:shd w:val="clear" w:color="auto" w:fill="auto"/>
        <w:spacing w:line="120" w:lineRule="exact"/>
      </w:pPr>
      <w:r>
        <w:rPr>
          <w:rStyle w:val="CharStyle294"/>
        </w:rPr>
        <w:t>309</w:t>
      </w:r>
    </w:p>
    <w:p w:rsidR="004F3542" w:rsidRDefault="007E0099">
      <w:pPr>
        <w:pStyle w:val="Style292"/>
        <w:framePr w:w="446" w:h="285" w:hSpace="5" w:wrap="notBeside" w:vAnchor="text" w:hAnchor="text" w:x="5920" w:y="265"/>
        <w:shd w:val="clear" w:color="auto" w:fill="auto"/>
        <w:tabs>
          <w:tab w:val="left" w:leader="underscore" w:pos="438"/>
        </w:tabs>
        <w:spacing w:after="44" w:line="120" w:lineRule="exact"/>
        <w:ind w:left="20"/>
        <w:jc w:val="both"/>
      </w:pPr>
      <w:r>
        <w:rPr>
          <w:rStyle w:val="CharStyle294"/>
        </w:rPr>
        <w:t>313</w:t>
      </w:r>
      <w:r>
        <w:tab/>
      </w:r>
    </w:p>
    <w:p w:rsidR="004F3542" w:rsidRDefault="007E0099">
      <w:pPr>
        <w:pStyle w:val="Style295"/>
        <w:framePr w:w="446" w:h="285" w:hSpace="5" w:wrap="notBeside" w:vAnchor="text" w:hAnchor="text" w:x="5920" w:y="265"/>
        <w:shd w:val="clear" w:color="auto" w:fill="auto"/>
        <w:spacing w:before="0" w:line="80" w:lineRule="exact"/>
        <w:ind w:left="20"/>
      </w:pPr>
      <w:proofErr w:type="gramStart"/>
      <w:r>
        <w:t>},09</w:t>
      </w:r>
      <w:proofErr w:type="gramEnd"/>
      <w:r>
        <w:t xml:space="preserve"> </w:t>
      </w:r>
      <w:r>
        <w:rPr>
          <w:rStyle w:val="CharStyle297"/>
        </w:rPr>
        <w:t>r\Z</w:t>
      </w:r>
    </w:p>
    <w:p w:rsidR="004F3542" w:rsidRDefault="007E0099">
      <w:pPr>
        <w:pStyle w:val="Style292"/>
        <w:framePr w:w="216" w:h="120" w:hSpace="5" w:wrap="notBeside" w:vAnchor="text" w:hAnchor="text" w:x="4470" w:y="726"/>
        <w:shd w:val="clear" w:color="auto" w:fill="auto"/>
        <w:spacing w:line="120" w:lineRule="exact"/>
      </w:pPr>
      <w:r>
        <w:rPr>
          <w:rStyle w:val="CharStyle294"/>
        </w:rPr>
        <w:t>308</w:t>
      </w:r>
    </w:p>
    <w:p w:rsidR="004F3542" w:rsidRDefault="007E0099">
      <w:pPr>
        <w:pStyle w:val="Style292"/>
        <w:framePr w:w="211" w:h="125" w:hSpace="5" w:wrap="notBeside" w:vAnchor="text" w:hAnchor="text" w:x="7326" w:y="1086"/>
        <w:shd w:val="clear" w:color="auto" w:fill="auto"/>
        <w:spacing w:line="120" w:lineRule="exact"/>
      </w:pPr>
      <w:r>
        <w:rPr>
          <w:rStyle w:val="CharStyle294"/>
        </w:rPr>
        <w:t>326</w:t>
      </w:r>
    </w:p>
    <w:p w:rsidR="004F3542" w:rsidRDefault="007E0099">
      <w:pPr>
        <w:pStyle w:val="Style292"/>
        <w:framePr w:w="211" w:h="120" w:hSpace="5" w:wrap="notBeside" w:vAnchor="text" w:hAnchor="text" w:x="8171" w:y="1091"/>
        <w:shd w:val="clear" w:color="auto" w:fill="auto"/>
        <w:spacing w:line="120" w:lineRule="exact"/>
      </w:pPr>
      <w:r>
        <w:rPr>
          <w:rStyle w:val="CharStyle294"/>
        </w:rPr>
        <w:t>327</w:t>
      </w:r>
    </w:p>
    <w:p w:rsidR="004F3542" w:rsidRDefault="007E0099">
      <w:pPr>
        <w:pStyle w:val="Style292"/>
        <w:framePr w:w="211" w:h="120" w:hSpace="5" w:wrap="notBeside" w:vAnchor="text" w:hAnchor="text" w:x="8977" w:y="1095"/>
        <w:shd w:val="clear" w:color="auto" w:fill="auto"/>
        <w:spacing w:line="120" w:lineRule="exact"/>
      </w:pPr>
      <w:r>
        <w:rPr>
          <w:rStyle w:val="CharStyle294"/>
        </w:rPr>
        <w:t>328</w:t>
      </w:r>
    </w:p>
    <w:p w:rsidR="004F3542" w:rsidRDefault="007E0099">
      <w:pPr>
        <w:pStyle w:val="Style292"/>
        <w:framePr w:w="211" w:h="120" w:hSpace="5" w:wrap="notBeside" w:vAnchor="text" w:hAnchor="text" w:x="9774" w:y="1100"/>
        <w:shd w:val="clear" w:color="auto" w:fill="auto"/>
        <w:spacing w:line="120" w:lineRule="exact"/>
      </w:pPr>
      <w:r>
        <w:rPr>
          <w:rStyle w:val="CharStyle294"/>
        </w:rPr>
        <w:t>329</w:t>
      </w:r>
    </w:p>
    <w:p w:rsidR="004F3542" w:rsidRDefault="007E0099">
      <w:pPr>
        <w:pStyle w:val="Style292"/>
        <w:framePr w:w="211" w:h="125" w:hSpace="5" w:wrap="notBeside" w:vAnchor="text" w:hAnchor="text" w:x="11233" w:y="1100"/>
        <w:shd w:val="clear" w:color="auto" w:fill="auto"/>
        <w:spacing w:line="120" w:lineRule="exact"/>
      </w:pPr>
      <w:r>
        <w:rPr>
          <w:rStyle w:val="CharStyle294"/>
        </w:rPr>
        <w:t>330</w:t>
      </w:r>
    </w:p>
    <w:p w:rsidR="004F3542" w:rsidRDefault="007E0099">
      <w:pPr>
        <w:pStyle w:val="Style292"/>
        <w:framePr w:w="192" w:h="120" w:hSpace="5" w:wrap="notBeside" w:vAnchor="text" w:hAnchor="text" w:x="683" w:y="1139"/>
        <w:shd w:val="clear" w:color="auto" w:fill="auto"/>
        <w:spacing w:line="120" w:lineRule="exact"/>
      </w:pPr>
      <w:r>
        <w:rPr>
          <w:rStyle w:val="CharStyle294"/>
        </w:rPr>
        <w:t>321</w:t>
      </w:r>
    </w:p>
    <w:p w:rsidR="004F3542" w:rsidRDefault="007E0099">
      <w:pPr>
        <w:pStyle w:val="Style292"/>
        <w:framePr w:w="211" w:h="120" w:hSpace="5" w:wrap="notBeside" w:vAnchor="text" w:hAnchor="text" w:x="2123" w:y="1143"/>
        <w:shd w:val="clear" w:color="auto" w:fill="auto"/>
        <w:spacing w:line="120" w:lineRule="exact"/>
      </w:pPr>
      <w:r>
        <w:rPr>
          <w:rStyle w:val="CharStyle294"/>
        </w:rPr>
        <w:t>322</w:t>
      </w:r>
    </w:p>
    <w:p w:rsidR="004F3542" w:rsidRDefault="007E0099">
      <w:pPr>
        <w:pStyle w:val="Style292"/>
        <w:framePr w:w="211" w:h="120" w:hSpace="5" w:wrap="notBeside" w:vAnchor="text" w:hAnchor="text" w:x="3625" w:y="1158"/>
        <w:shd w:val="clear" w:color="auto" w:fill="auto"/>
        <w:spacing w:line="120" w:lineRule="exact"/>
      </w:pPr>
      <w:r>
        <w:rPr>
          <w:rStyle w:val="CharStyle294"/>
        </w:rPr>
        <w:t>323</w:t>
      </w:r>
    </w:p>
    <w:p w:rsidR="004F3542" w:rsidRDefault="007E0099">
      <w:pPr>
        <w:pStyle w:val="Style292"/>
        <w:framePr w:w="211" w:h="120" w:hSpace="5" w:wrap="notBeside" w:vAnchor="text" w:hAnchor="text" w:x="5718" w:y="1427"/>
        <w:shd w:val="clear" w:color="auto" w:fill="auto"/>
        <w:spacing w:line="120" w:lineRule="exact"/>
      </w:pPr>
      <w:r>
        <w:rPr>
          <w:rStyle w:val="CharStyle294"/>
        </w:rPr>
        <w:t>312</w:t>
      </w:r>
    </w:p>
    <w:p w:rsidR="004F3542" w:rsidRDefault="007E0099">
      <w:pPr>
        <w:pStyle w:val="Style292"/>
        <w:framePr w:w="211" w:h="120" w:hSpace="5" w:wrap="notBeside" w:vAnchor="text" w:hAnchor="text" w:x="4931" w:y="1431"/>
        <w:shd w:val="clear" w:color="auto" w:fill="auto"/>
        <w:spacing w:line="120" w:lineRule="exact"/>
      </w:pPr>
      <w:r>
        <w:rPr>
          <w:rStyle w:val="CharStyle294"/>
        </w:rPr>
        <w:t>307</w:t>
      </w:r>
    </w:p>
    <w:p w:rsidR="004F3542" w:rsidRDefault="007E0099">
      <w:pPr>
        <w:pStyle w:val="Style292"/>
        <w:framePr w:w="211" w:h="125" w:hSpace="5" w:wrap="notBeside" w:vAnchor="text" w:hAnchor="text" w:x="884" w:y="2132"/>
        <w:shd w:val="clear" w:color="auto" w:fill="auto"/>
        <w:spacing w:line="120" w:lineRule="exact"/>
      </w:pPr>
      <w:r>
        <w:rPr>
          <w:rStyle w:val="CharStyle294"/>
        </w:rPr>
        <w:t>318</w:t>
      </w:r>
    </w:p>
    <w:p w:rsidR="004F3542" w:rsidRDefault="007E0099">
      <w:pPr>
        <w:pStyle w:val="Style292"/>
        <w:framePr w:w="389" w:h="222" w:hSpace="5" w:wrap="notBeside" w:vAnchor="text" w:hAnchor="text" w:x="2848" w:y="2132"/>
        <w:shd w:val="clear" w:color="auto" w:fill="auto"/>
        <w:spacing w:line="120" w:lineRule="exact"/>
        <w:ind w:left="80"/>
      </w:pPr>
      <w:r>
        <w:rPr>
          <w:rStyle w:val="CharStyle294"/>
        </w:rPr>
        <w:t>317</w:t>
      </w:r>
    </w:p>
    <w:p w:rsidR="004F3542" w:rsidRDefault="007E0099">
      <w:pPr>
        <w:pStyle w:val="Style295"/>
        <w:framePr w:w="389" w:h="222" w:hSpace="5" w:wrap="notBeside" w:vAnchor="text" w:hAnchor="text" w:x="2848" w:y="2132"/>
        <w:shd w:val="clear" w:color="auto" w:fill="auto"/>
        <w:spacing w:before="0" w:line="80" w:lineRule="exact"/>
        <w:jc w:val="left"/>
      </w:pPr>
      <w:r>
        <w:t>15.46 m2</w:t>
      </w:r>
    </w:p>
    <w:p w:rsidR="004F3542" w:rsidRDefault="007E0099">
      <w:pPr>
        <w:pStyle w:val="Style292"/>
        <w:framePr w:w="197" w:h="120" w:hSpace="5" w:wrap="notBeside" w:vAnchor="text" w:hAnchor="text" w:x="13326" w:y="2151"/>
        <w:shd w:val="clear" w:color="auto" w:fill="auto"/>
        <w:spacing w:line="120" w:lineRule="exact"/>
      </w:pPr>
      <w:r>
        <w:rPr>
          <w:rStyle w:val="CharStyle294"/>
        </w:rPr>
        <w:t>331</w:t>
      </w:r>
    </w:p>
    <w:p w:rsidR="004F3542" w:rsidRDefault="007E0099">
      <w:pPr>
        <w:pStyle w:val="Style292"/>
        <w:framePr w:w="216" w:h="125" w:hSpace="5" w:wrap="notBeside" w:vAnchor="text" w:hAnchor="text" w:x="5252" w:y="2166"/>
        <w:shd w:val="clear" w:color="auto" w:fill="auto"/>
        <w:spacing w:line="120" w:lineRule="exact"/>
      </w:pPr>
      <w:r>
        <w:rPr>
          <w:rStyle w:val="CharStyle294"/>
        </w:rPr>
        <w:t>305</w:t>
      </w:r>
    </w:p>
    <w:p w:rsidR="004F3542" w:rsidRDefault="007E0099">
      <w:pPr>
        <w:pStyle w:val="Style292"/>
        <w:framePr w:w="206" w:h="120" w:hSpace="5" w:wrap="notBeside" w:vAnchor="text" w:hAnchor="text" w:x="9323" w:y="2180"/>
        <w:shd w:val="clear" w:color="auto" w:fill="auto"/>
        <w:spacing w:line="120" w:lineRule="exact"/>
      </w:pPr>
      <w:r>
        <w:rPr>
          <w:rStyle w:val="CharStyle294"/>
        </w:rPr>
        <w:t>324</w:t>
      </w:r>
    </w:p>
    <w:p w:rsidR="004F3542" w:rsidRDefault="007E0099">
      <w:pPr>
        <w:pStyle w:val="Style295"/>
        <w:framePr w:w="182" w:h="93" w:hSpace="5" w:wrap="notBeside" w:vAnchor="text" w:hAnchor="text" w:x="7787" w:y="2569"/>
        <w:shd w:val="clear" w:color="auto" w:fill="auto"/>
        <w:spacing w:before="0" w:line="80" w:lineRule="exact"/>
        <w:jc w:val="left"/>
      </w:pPr>
      <w:r>
        <w:t>1ST</w:t>
      </w:r>
    </w:p>
    <w:p w:rsidR="004F3542" w:rsidRDefault="007E0099">
      <w:pPr>
        <w:pStyle w:val="Style292"/>
        <w:framePr w:w="216" w:h="125" w:hSpace="5" w:wrap="notBeside" w:vAnchor="text" w:hAnchor="text" w:x="6702" w:y="2876"/>
        <w:shd w:val="clear" w:color="auto" w:fill="auto"/>
        <w:spacing w:line="120" w:lineRule="exact"/>
      </w:pPr>
      <w:r>
        <w:rPr>
          <w:rStyle w:val="CharStyle294"/>
        </w:rPr>
        <w:t>335</w:t>
      </w:r>
    </w:p>
    <w:p w:rsidR="004F3542" w:rsidRDefault="007E0099">
      <w:pPr>
        <w:pStyle w:val="Style295"/>
        <w:framePr w:w="456" w:h="226" w:hSpace="5" w:wrap="notBeside" w:vAnchor="text" w:hAnchor="text" w:x="10614" w:y="3063"/>
        <w:shd w:val="clear" w:color="auto" w:fill="auto"/>
        <w:spacing w:before="0" w:line="80" w:lineRule="exact"/>
        <w:jc w:val="left"/>
      </w:pPr>
      <w:r>
        <w:t>45-27 m2</w:t>
      </w:r>
    </w:p>
    <w:p w:rsidR="004F3542" w:rsidRDefault="007E0099">
      <w:pPr>
        <w:pStyle w:val="Style292"/>
        <w:framePr w:w="456" w:h="226" w:hSpace="5" w:wrap="notBeside" w:vAnchor="text" w:hAnchor="text" w:x="10614" w:y="3063"/>
        <w:shd w:val="clear" w:color="auto" w:fill="auto"/>
        <w:spacing w:line="120" w:lineRule="exact"/>
        <w:jc w:val="right"/>
      </w:pPr>
      <w:r>
        <w:rPr>
          <w:rStyle w:val="CharStyle294"/>
        </w:rPr>
        <w:t>332</w:t>
      </w:r>
    </w:p>
    <w:p w:rsidR="004F3542" w:rsidRDefault="007E0099">
      <w:pPr>
        <w:pStyle w:val="Style292"/>
        <w:framePr w:w="211" w:h="125" w:hSpace="5" w:wrap="notBeside" w:vAnchor="text" w:hAnchor="text" w:x="8920" w:y="3159"/>
        <w:shd w:val="clear" w:color="auto" w:fill="auto"/>
        <w:spacing w:line="120" w:lineRule="exact"/>
      </w:pPr>
      <w:r>
        <w:rPr>
          <w:rStyle w:val="CharStyle294"/>
        </w:rPr>
        <w:t>333</w:t>
      </w:r>
    </w:p>
    <w:p w:rsidR="004F3542" w:rsidRDefault="007E0099">
      <w:pPr>
        <w:pStyle w:val="Style292"/>
        <w:framePr w:w="206" w:h="120" w:hSpace="5" w:wrap="notBeside" w:vAnchor="text" w:hAnchor="text" w:x="3980" w:y="3193"/>
        <w:shd w:val="clear" w:color="auto" w:fill="auto"/>
        <w:spacing w:line="120" w:lineRule="exact"/>
      </w:pPr>
      <w:r>
        <w:rPr>
          <w:rStyle w:val="CharStyle294"/>
        </w:rPr>
        <w:t>319</w:t>
      </w:r>
    </w:p>
    <w:p w:rsidR="004F3542" w:rsidRDefault="007E0099">
      <w:pPr>
        <w:pStyle w:val="Style292"/>
        <w:framePr w:w="394" w:h="256" w:hSpace="5" w:wrap="notBeside" w:vAnchor="text" w:hAnchor="text" w:x="1422" w:y="3207"/>
        <w:shd w:val="clear" w:color="auto" w:fill="auto"/>
        <w:spacing w:line="120" w:lineRule="exact"/>
        <w:ind w:left="160"/>
      </w:pPr>
      <w:r>
        <w:rPr>
          <w:rStyle w:val="CharStyle294"/>
        </w:rPr>
        <w:t>320</w:t>
      </w:r>
    </w:p>
    <w:p w:rsidR="004F3542" w:rsidRDefault="007E0099">
      <w:pPr>
        <w:pStyle w:val="Style295"/>
        <w:framePr w:w="394" w:h="256" w:hSpace="5" w:wrap="notBeside" w:vAnchor="text" w:hAnchor="text" w:x="1422" w:y="3207"/>
        <w:shd w:val="clear" w:color="auto" w:fill="auto"/>
        <w:spacing w:before="0" w:line="80" w:lineRule="exact"/>
        <w:jc w:val="left"/>
      </w:pPr>
      <w:r>
        <w:t>57 19 m2</w:t>
      </w:r>
    </w:p>
    <w:p w:rsidR="004F3542" w:rsidRDefault="007E0099">
      <w:pPr>
        <w:pStyle w:val="Style292"/>
        <w:framePr w:w="211" w:h="120" w:hSpace="5" w:wrap="notBeside" w:vAnchor="text" w:hAnchor="text" w:x="7667" w:y="3467"/>
        <w:shd w:val="clear" w:color="auto" w:fill="auto"/>
        <w:spacing w:line="120" w:lineRule="exact"/>
      </w:pPr>
      <w:r>
        <w:rPr>
          <w:rStyle w:val="CharStyle294"/>
        </w:rPr>
        <w:t>334</w:t>
      </w:r>
    </w:p>
    <w:p w:rsidR="004F3542" w:rsidRDefault="007E0099">
      <w:pPr>
        <w:pStyle w:val="Style241"/>
        <w:framePr w:w="605" w:h="341" w:hSpace="5" w:wrap="notBeside" w:vAnchor="text" w:hAnchor="text" w:x="5804" w:y="3841"/>
        <w:shd w:val="clear" w:color="auto" w:fill="auto"/>
        <w:spacing w:line="140" w:lineRule="exact"/>
      </w:pPr>
      <w:r>
        <w:t>ZOT</w:t>
      </w:r>
    </w:p>
    <w:p w:rsidR="004F3542" w:rsidRDefault="007E0099">
      <w:pPr>
        <w:pStyle w:val="Style292"/>
        <w:framePr w:w="605" w:h="341" w:hSpace="5" w:wrap="notBeside" w:vAnchor="text" w:hAnchor="text" w:x="5804" w:y="3841"/>
        <w:shd w:val="clear" w:color="auto" w:fill="auto"/>
        <w:spacing w:line="120" w:lineRule="exact"/>
        <w:ind w:left="140"/>
      </w:pPr>
      <w:r>
        <w:rPr>
          <w:rStyle w:val="CharStyle294"/>
        </w:rPr>
        <w:t>302</w:t>
      </w:r>
    </w:p>
    <w:p w:rsidR="004F3542" w:rsidRDefault="007E0099">
      <w:pPr>
        <w:pStyle w:val="Style292"/>
        <w:framePr w:w="197" w:h="120" w:hSpace="5" w:wrap="notBeside" w:vAnchor="text" w:hAnchor="text" w:x="4580" w:y="4119"/>
        <w:shd w:val="clear" w:color="auto" w:fill="auto"/>
        <w:spacing w:line="120" w:lineRule="exact"/>
      </w:pPr>
      <w:r>
        <w:rPr>
          <w:rStyle w:val="CharStyle294"/>
        </w:rPr>
        <w:t>301</w:t>
      </w:r>
    </w:p>
    <w:p w:rsidR="004F3542" w:rsidRDefault="004F3542">
      <w:pPr>
        <w:rPr>
          <w:sz w:val="2"/>
          <w:szCs w:val="2"/>
        </w:rPr>
      </w:pPr>
    </w:p>
    <w:p w:rsidR="004F3542" w:rsidRDefault="004F3542">
      <w:pPr>
        <w:rPr>
          <w:sz w:val="2"/>
          <w:szCs w:val="2"/>
        </w:rPr>
        <w:sectPr w:rsidR="004F3542" w:rsidSect="007E0099">
          <w:headerReference w:type="even" r:id="rId102"/>
          <w:headerReference w:type="default" r:id="rId103"/>
          <w:pgSz w:w="16834" w:h="11909" w:orient="landscape"/>
          <w:pgMar w:top="0" w:right="3239" w:bottom="0" w:left="5886" w:header="0" w:footer="3" w:gutter="0"/>
          <w:cols w:space="720"/>
          <w:noEndnote/>
          <w:docGrid w:linePitch="360"/>
        </w:sectPr>
      </w:pPr>
    </w:p>
    <w:p w:rsidR="007E0099" w:rsidRDefault="007E0099" w:rsidP="007E0099">
      <w:pPr>
        <w:framePr w:w="14275" w:h="4450" w:hSpace="5" w:wrap="notBeside" w:vAnchor="text" w:hAnchor="page" w:x="822" w:y="2780"/>
        <w:rPr>
          <w:sz w:val="2"/>
          <w:szCs w:val="2"/>
        </w:rPr>
      </w:pPr>
      <w:r>
        <w:lastRenderedPageBreak/>
        <w:fldChar w:fldCharType="begin"/>
      </w:r>
      <w:r>
        <w:instrText xml:space="preserve"> INCLUDEPICTURE  "S:\\UER\\OÚFS\\PRACOVNI H_M\\METADATA\\smlouva_61_2015\\media\\image23.jpeg" \* MERGEFORMATINET </w:instrText>
      </w:r>
      <w:r>
        <w:fldChar w:fldCharType="separate"/>
      </w:r>
      <w:r>
        <w:pict>
          <v:shape id="_x0000_i1060" type="#_x0000_t75" style="width:713.75pt;height:222.9pt">
            <v:imagedata r:id="rId104" r:href="rId105"/>
          </v:shape>
        </w:pict>
      </w:r>
      <w:r>
        <w:fldChar w:fldCharType="end"/>
      </w:r>
    </w:p>
    <w:p w:rsidR="004F3542" w:rsidRDefault="007E0099">
      <w:pPr>
        <w:pStyle w:val="Style290"/>
        <w:keepNext/>
        <w:keepLines/>
        <w:shd w:val="clear" w:color="auto" w:fill="auto"/>
        <w:spacing w:after="2524" w:line="280" w:lineRule="exact"/>
        <w:ind w:left="20"/>
      </w:pPr>
      <w:r>
        <w:pict>
          <v:shape id="_x0000_s1186" type="#_x0000_t202" style="position:absolute;left:0;text-align:left;margin-left:-55.2pt;margin-top:521.5pt;width:24.3pt;height:13.4pt;z-index:-251610112;mso-wrap-distance-left:5pt;mso-wrap-distance-right:5pt;mso-position-horizontal-relative:margin" filled="f" stroked="f">
            <v:textbox style="mso-fit-shape-to-text:t" inset="0,0,0,0">
              <w:txbxContent>
                <w:p w:rsidR="004F3542" w:rsidRDefault="007E0099">
                  <w:pPr>
                    <w:pStyle w:val="Style16"/>
                    <w:shd w:val="clear" w:color="auto" w:fill="auto"/>
                    <w:spacing w:after="0" w:line="190" w:lineRule="exact"/>
                    <w:ind w:firstLine="0"/>
                    <w:jc w:val="left"/>
                  </w:pPr>
                  <w:r>
                    <w:rPr>
                      <w:rStyle w:val="CharStyle298Exact"/>
                      <w:spacing w:val="0"/>
                    </w:rPr>
                    <w:t>O</w:t>
                  </w:r>
                </w:p>
              </w:txbxContent>
            </v:textbox>
            <w10:wrap type="topAndBottom" anchorx="margin"/>
          </v:shape>
        </w:pict>
      </w:r>
      <w:bookmarkStart w:id="36" w:name="bookmark38"/>
      <w:r>
        <w:t>4NP - Stav před stavebními úpravami</w:t>
      </w:r>
      <w:bookmarkEnd w:id="36"/>
    </w:p>
    <w:p w:rsidR="004F3542" w:rsidRDefault="007E0099">
      <w:pPr>
        <w:pStyle w:val="Style292"/>
        <w:framePr w:w="216" w:h="120" w:hSpace="5" w:wrap="notBeside" w:vAnchor="text" w:hAnchor="text" w:x="4753" w:y="251"/>
        <w:shd w:val="clear" w:color="auto" w:fill="auto"/>
        <w:spacing w:line="120" w:lineRule="exact"/>
      </w:pPr>
      <w:r>
        <w:rPr>
          <w:rStyle w:val="CharStyle294"/>
        </w:rPr>
        <w:t>409</w:t>
      </w:r>
    </w:p>
    <w:p w:rsidR="004F3542" w:rsidRDefault="007E0099">
      <w:pPr>
        <w:pStyle w:val="Style292"/>
        <w:framePr w:w="216" w:h="120" w:hSpace="5" w:wrap="notBeside" w:vAnchor="text" w:hAnchor="text" w:x="5944" w:y="270"/>
        <w:shd w:val="clear" w:color="auto" w:fill="auto"/>
        <w:spacing w:line="120" w:lineRule="exact"/>
      </w:pPr>
      <w:r>
        <w:rPr>
          <w:rStyle w:val="CharStyle294"/>
        </w:rPr>
        <w:t>413</w:t>
      </w:r>
    </w:p>
    <w:p w:rsidR="004F3542" w:rsidRDefault="007E0099">
      <w:pPr>
        <w:pStyle w:val="Style306"/>
        <w:framePr w:w="125" w:h="93" w:hSpace="5" w:wrap="notBeside" w:vAnchor="text" w:hAnchor="text" w:x="6131" w:y="462"/>
        <w:shd w:val="clear" w:color="auto" w:fill="auto"/>
        <w:spacing w:line="80" w:lineRule="exact"/>
      </w:pPr>
      <w:r>
        <w:t>Tl2</w:t>
      </w:r>
    </w:p>
    <w:p w:rsidR="004F3542" w:rsidRDefault="007E0099">
      <w:pPr>
        <w:pStyle w:val="Style292"/>
        <w:framePr w:w="216" w:h="125" w:hSpace="5" w:wrap="notBeside" w:vAnchor="text" w:hAnchor="text" w:x="4475" w:y="726"/>
        <w:shd w:val="clear" w:color="auto" w:fill="auto"/>
        <w:spacing w:line="120" w:lineRule="exact"/>
      </w:pPr>
      <w:r>
        <w:rPr>
          <w:rStyle w:val="CharStyle294"/>
        </w:rPr>
        <w:t>408</w:t>
      </w:r>
    </w:p>
    <w:p w:rsidR="004F3542" w:rsidRDefault="007E0099">
      <w:pPr>
        <w:pStyle w:val="Style292"/>
        <w:framePr w:w="389" w:h="265" w:hSpace="5" w:wrap="notBeside" w:vAnchor="text" w:hAnchor="text" w:x="8142" w:y="1124"/>
        <w:shd w:val="clear" w:color="auto" w:fill="auto"/>
        <w:spacing w:line="120" w:lineRule="exact"/>
      </w:pPr>
      <w:r>
        <w:rPr>
          <w:rStyle w:val="CharStyle294"/>
        </w:rPr>
        <w:t>425</w:t>
      </w:r>
    </w:p>
    <w:p w:rsidR="004F3542" w:rsidRDefault="007E0099">
      <w:pPr>
        <w:pStyle w:val="Style295"/>
        <w:framePr w:w="389" w:h="265" w:hSpace="5" w:wrap="notBeside" w:vAnchor="text" w:hAnchor="text" w:x="8142" w:y="1124"/>
        <w:shd w:val="clear" w:color="auto" w:fill="auto"/>
        <w:spacing w:before="0" w:line="80" w:lineRule="exact"/>
        <w:jc w:val="left"/>
      </w:pPr>
      <w:r>
        <w:t>12.67 m2</w:t>
      </w:r>
    </w:p>
    <w:p w:rsidR="004F3542" w:rsidRDefault="007E0099">
      <w:pPr>
        <w:pStyle w:val="Style292"/>
        <w:framePr w:w="216" w:h="120" w:hSpace="5" w:wrap="notBeside" w:vAnchor="text" w:hAnchor="text" w:x="9385" w:y="1124"/>
        <w:shd w:val="clear" w:color="auto" w:fill="auto"/>
        <w:spacing w:line="120" w:lineRule="exact"/>
      </w:pPr>
      <w:r>
        <w:rPr>
          <w:rStyle w:val="CharStyle294"/>
        </w:rPr>
        <w:t>426</w:t>
      </w:r>
    </w:p>
    <w:p w:rsidR="004F3542" w:rsidRDefault="007E0099">
      <w:pPr>
        <w:pStyle w:val="Style292"/>
        <w:framePr w:w="398" w:h="270" w:hSpace="5" w:wrap="notBeside" w:vAnchor="text" w:hAnchor="text" w:x="11108" w:y="1124"/>
        <w:shd w:val="clear" w:color="auto" w:fill="auto"/>
        <w:spacing w:after="44" w:line="120" w:lineRule="exact"/>
        <w:ind w:left="140"/>
      </w:pPr>
      <w:r>
        <w:rPr>
          <w:rStyle w:val="CharStyle294"/>
        </w:rPr>
        <w:t>427</w:t>
      </w:r>
    </w:p>
    <w:p w:rsidR="004F3542" w:rsidRDefault="007E0099">
      <w:pPr>
        <w:pStyle w:val="Style295"/>
        <w:framePr w:w="398" w:h="270" w:hSpace="5" w:wrap="notBeside" w:vAnchor="text" w:hAnchor="text" w:x="11108" w:y="1124"/>
        <w:shd w:val="clear" w:color="auto" w:fill="auto"/>
        <w:spacing w:before="0" w:line="80" w:lineRule="exact"/>
        <w:jc w:val="left"/>
      </w:pPr>
      <w:r>
        <w:t>32.79 m2</w:t>
      </w:r>
    </w:p>
    <w:p w:rsidR="004F3542" w:rsidRDefault="007E0099">
      <w:pPr>
        <w:pStyle w:val="Style292"/>
        <w:framePr w:w="211" w:h="120" w:hSpace="5" w:wrap="notBeside" w:vAnchor="text" w:hAnchor="text" w:x="7331" w:y="1129"/>
        <w:shd w:val="clear" w:color="auto" w:fill="auto"/>
        <w:spacing w:line="120" w:lineRule="exact"/>
      </w:pPr>
      <w:r>
        <w:rPr>
          <w:rStyle w:val="CharStyle294"/>
        </w:rPr>
        <w:t>424</w:t>
      </w:r>
    </w:p>
    <w:p w:rsidR="004F3542" w:rsidRDefault="007E0099">
      <w:pPr>
        <w:pStyle w:val="Style292"/>
        <w:framePr w:w="216" w:h="120" w:hSpace="5" w:wrap="notBeside" w:vAnchor="text" w:hAnchor="text" w:x="6649" w:y="1134"/>
        <w:shd w:val="clear" w:color="auto" w:fill="auto"/>
        <w:spacing w:line="120" w:lineRule="exact"/>
      </w:pPr>
      <w:r>
        <w:rPr>
          <w:rStyle w:val="CharStyle294"/>
        </w:rPr>
        <w:t>423</w:t>
      </w:r>
    </w:p>
    <w:p w:rsidR="004F3542" w:rsidRDefault="007E0099">
      <w:pPr>
        <w:pStyle w:val="Style292"/>
        <w:framePr w:w="216" w:h="125" w:hSpace="5" w:wrap="notBeside" w:vAnchor="text" w:hAnchor="text" w:x="3640" w:y="1139"/>
        <w:shd w:val="clear" w:color="auto" w:fill="auto"/>
        <w:spacing w:line="120" w:lineRule="exact"/>
      </w:pPr>
      <w:r>
        <w:rPr>
          <w:rStyle w:val="CharStyle294"/>
        </w:rPr>
        <w:t>422</w:t>
      </w:r>
    </w:p>
    <w:p w:rsidR="004F3542" w:rsidRDefault="007E0099">
      <w:pPr>
        <w:pStyle w:val="Style292"/>
        <w:framePr w:w="202" w:h="120" w:hSpace="5" w:wrap="notBeside" w:vAnchor="text" w:hAnchor="text" w:x="2545" w:y="1143"/>
        <w:shd w:val="clear" w:color="auto" w:fill="auto"/>
        <w:spacing w:line="120" w:lineRule="exact"/>
      </w:pPr>
      <w:r>
        <w:rPr>
          <w:rStyle w:val="CharStyle294"/>
        </w:rPr>
        <w:t>421</w:t>
      </w:r>
    </w:p>
    <w:p w:rsidR="004F3542" w:rsidRDefault="007E0099">
      <w:pPr>
        <w:pStyle w:val="Style292"/>
        <w:framePr w:w="384" w:h="280" w:hSpace="5" w:wrap="notBeside" w:vAnchor="text" w:hAnchor="text" w:x="1432" w:y="1153"/>
        <w:shd w:val="clear" w:color="auto" w:fill="auto"/>
        <w:spacing w:after="44" w:line="120" w:lineRule="exact"/>
        <w:ind w:left="20"/>
      </w:pPr>
      <w:r>
        <w:rPr>
          <w:rStyle w:val="CharStyle294"/>
        </w:rPr>
        <w:t>420a</w:t>
      </w:r>
    </w:p>
    <w:p w:rsidR="004F3542" w:rsidRDefault="007E0099">
      <w:pPr>
        <w:pStyle w:val="Style295"/>
        <w:framePr w:w="384" w:h="280" w:hSpace="5" w:wrap="notBeside" w:vAnchor="text" w:hAnchor="text" w:x="1432" w:y="1153"/>
        <w:shd w:val="clear" w:color="auto" w:fill="auto"/>
        <w:spacing w:before="0" w:line="80" w:lineRule="exact"/>
        <w:ind w:left="20"/>
        <w:jc w:val="left"/>
      </w:pPr>
      <w:r>
        <w:t>16,15 m2</w:t>
      </w:r>
    </w:p>
    <w:p w:rsidR="004F3542" w:rsidRDefault="007E0099">
      <w:pPr>
        <w:pStyle w:val="Style292"/>
        <w:framePr w:w="288" w:h="120" w:hSpace="5" w:wrap="notBeside" w:vAnchor="text" w:hAnchor="text" w:x="457" w:y="1163"/>
        <w:shd w:val="clear" w:color="auto" w:fill="auto"/>
        <w:spacing w:line="120" w:lineRule="exact"/>
      </w:pPr>
      <w:r>
        <w:rPr>
          <w:rStyle w:val="CharStyle294"/>
        </w:rPr>
        <w:t>420b</w:t>
      </w:r>
    </w:p>
    <w:p w:rsidR="004F3542" w:rsidRDefault="007E0099">
      <w:pPr>
        <w:pStyle w:val="Style292"/>
        <w:framePr w:w="211" w:h="120" w:hSpace="5" w:wrap="notBeside" w:vAnchor="text" w:hAnchor="text" w:x="5718" w:y="1431"/>
        <w:shd w:val="clear" w:color="auto" w:fill="auto"/>
        <w:spacing w:line="120" w:lineRule="exact"/>
      </w:pPr>
      <w:r>
        <w:rPr>
          <w:rStyle w:val="CharStyle294"/>
        </w:rPr>
        <w:t>412</w:t>
      </w:r>
    </w:p>
    <w:p w:rsidR="004F3542" w:rsidRDefault="007E0099">
      <w:pPr>
        <w:pStyle w:val="Style308"/>
        <w:framePr w:w="365" w:h="146" w:hSpace="5" w:wrap="notBeside" w:vAnchor="text" w:hAnchor="text" w:x="4931" w:y="1436"/>
        <w:shd w:val="clear" w:color="auto" w:fill="auto"/>
        <w:spacing w:line="130" w:lineRule="exact"/>
      </w:pPr>
      <w:r>
        <w:rPr>
          <w:rStyle w:val="CharStyle310"/>
          <w:i/>
          <w:iCs/>
        </w:rPr>
        <w:t xml:space="preserve">407 </w:t>
      </w:r>
      <w:r>
        <w:t>r--</w:t>
      </w:r>
    </w:p>
    <w:p w:rsidR="004F3542" w:rsidRDefault="007E0099">
      <w:pPr>
        <w:pStyle w:val="Style311"/>
        <w:framePr w:w="302" w:h="240" w:hSpace="5" w:wrap="notBeside" w:vAnchor="text" w:hAnchor="text" w:x="2041" w:y="1715"/>
        <w:shd w:val="clear" w:color="auto" w:fill="auto"/>
        <w:spacing w:line="240" w:lineRule="exact"/>
      </w:pPr>
      <w:r>
        <w:t>JO</w:t>
      </w:r>
    </w:p>
    <w:p w:rsidR="004F3542" w:rsidRDefault="007E0099">
      <w:pPr>
        <w:pStyle w:val="Style292"/>
        <w:framePr w:w="216" w:h="125" w:hSpace="5" w:wrap="notBeside" w:vAnchor="text" w:hAnchor="text" w:x="2560" w:y="2070"/>
        <w:shd w:val="clear" w:color="auto" w:fill="auto"/>
        <w:spacing w:line="120" w:lineRule="exact"/>
      </w:pPr>
      <w:r>
        <w:rPr>
          <w:rStyle w:val="CharStyle294"/>
        </w:rPr>
        <w:t>405</w:t>
      </w:r>
    </w:p>
    <w:p w:rsidR="004F3542" w:rsidRDefault="007E0099">
      <w:pPr>
        <w:pStyle w:val="Style292"/>
        <w:framePr w:w="211" w:h="120" w:hSpace="5" w:wrap="notBeside" w:vAnchor="text" w:hAnchor="text" w:x="5430" w:y="2137"/>
        <w:shd w:val="clear" w:color="auto" w:fill="auto"/>
        <w:spacing w:line="120" w:lineRule="exact"/>
      </w:pPr>
      <w:r>
        <w:rPr>
          <w:rStyle w:val="CharStyle294"/>
        </w:rPr>
        <w:t>434</w:t>
      </w:r>
    </w:p>
    <w:p w:rsidR="004F3542" w:rsidRDefault="007E0099">
      <w:pPr>
        <w:pStyle w:val="Style292"/>
        <w:framePr w:w="398" w:h="251" w:hSpace="5" w:wrap="notBeside" w:vAnchor="text" w:hAnchor="text" w:x="13153" w:y="2142"/>
        <w:shd w:val="clear" w:color="auto" w:fill="auto"/>
        <w:spacing w:line="120" w:lineRule="exact"/>
        <w:ind w:left="160"/>
      </w:pPr>
      <w:r>
        <w:rPr>
          <w:rStyle w:val="CharStyle294"/>
        </w:rPr>
        <w:t>428</w:t>
      </w:r>
    </w:p>
    <w:p w:rsidR="004F3542" w:rsidRDefault="007E0099">
      <w:pPr>
        <w:pStyle w:val="Style295"/>
        <w:framePr w:w="398" w:h="251" w:hSpace="5" w:wrap="notBeside" w:vAnchor="text" w:hAnchor="text" w:x="13153" w:y="2142"/>
        <w:shd w:val="clear" w:color="auto" w:fill="auto"/>
        <w:spacing w:before="0" w:line="80" w:lineRule="exact"/>
        <w:jc w:val="left"/>
      </w:pPr>
      <w:r>
        <w:t>21.25 m2</w:t>
      </w:r>
    </w:p>
    <w:p w:rsidR="004F3542" w:rsidRDefault="007E0099">
      <w:pPr>
        <w:pStyle w:val="Style313"/>
        <w:framePr w:w="182" w:h="139" w:hSpace="5" w:wrap="notBeside" w:vAnchor="text" w:hAnchor="text" w:x="7792" w:y="2534"/>
        <w:shd w:val="clear" w:color="auto" w:fill="auto"/>
        <w:spacing w:line="140" w:lineRule="exact"/>
      </w:pPr>
      <w:proofErr w:type="spellStart"/>
      <w:r>
        <w:t>isr</w:t>
      </w:r>
      <w:proofErr w:type="spellEnd"/>
    </w:p>
    <w:p w:rsidR="004F3542" w:rsidRDefault="007E0099">
      <w:pPr>
        <w:pStyle w:val="Style292"/>
        <w:framePr w:w="221" w:h="120" w:hSpace="5" w:wrap="notBeside" w:vAnchor="text" w:hAnchor="text" w:x="11987" w:y="3198"/>
        <w:shd w:val="clear" w:color="auto" w:fill="auto"/>
        <w:spacing w:line="120" w:lineRule="exact"/>
      </w:pPr>
      <w:r>
        <w:rPr>
          <w:rStyle w:val="CharStyle294"/>
        </w:rPr>
        <w:t>430</w:t>
      </w:r>
    </w:p>
    <w:p w:rsidR="004F3542" w:rsidRDefault="007E0099">
      <w:pPr>
        <w:pStyle w:val="Style292"/>
        <w:framePr w:w="197" w:h="125" w:hSpace="5" w:wrap="notBeside" w:vAnchor="text" w:hAnchor="text" w:x="9337" w:y="3203"/>
        <w:shd w:val="clear" w:color="auto" w:fill="auto"/>
        <w:spacing w:line="120" w:lineRule="exact"/>
      </w:pPr>
      <w:r>
        <w:rPr>
          <w:rStyle w:val="CharStyle294"/>
        </w:rPr>
        <w:t>431</w:t>
      </w:r>
    </w:p>
    <w:p w:rsidR="004F3542" w:rsidRDefault="007E0099">
      <w:pPr>
        <w:pStyle w:val="Style292"/>
        <w:framePr w:w="221" w:h="120" w:hSpace="5" w:wrap="notBeside" w:vAnchor="text" w:hAnchor="text" w:x="10921" w:y="3203"/>
        <w:shd w:val="clear" w:color="auto" w:fill="auto"/>
        <w:spacing w:line="120" w:lineRule="exact"/>
      </w:pPr>
      <w:r>
        <w:rPr>
          <w:rStyle w:val="CharStyle294"/>
        </w:rPr>
        <w:t>429</w:t>
      </w:r>
    </w:p>
    <w:p w:rsidR="004F3542" w:rsidRDefault="007E0099">
      <w:pPr>
        <w:pStyle w:val="Style292"/>
        <w:framePr w:w="216" w:h="120" w:hSpace="5" w:wrap="notBeside" w:vAnchor="text" w:hAnchor="text" w:x="7801" w:y="3207"/>
        <w:shd w:val="clear" w:color="auto" w:fill="auto"/>
        <w:spacing w:line="120" w:lineRule="exact"/>
      </w:pPr>
      <w:r>
        <w:rPr>
          <w:rStyle w:val="CharStyle294"/>
        </w:rPr>
        <w:t>432</w:t>
      </w:r>
    </w:p>
    <w:p w:rsidR="004F3542" w:rsidRDefault="007E0099">
      <w:pPr>
        <w:pStyle w:val="Style292"/>
        <w:framePr w:w="216" w:h="120" w:hSpace="5" w:wrap="notBeside" w:vAnchor="text" w:hAnchor="text" w:x="6668" w:y="3212"/>
        <w:shd w:val="clear" w:color="auto" w:fill="auto"/>
        <w:spacing w:line="120" w:lineRule="exact"/>
      </w:pPr>
      <w:r>
        <w:rPr>
          <w:rStyle w:val="CharStyle294"/>
        </w:rPr>
        <w:t>433</w:t>
      </w:r>
    </w:p>
    <w:p w:rsidR="004F3542" w:rsidRDefault="007E0099">
      <w:pPr>
        <w:pStyle w:val="Style292"/>
        <w:framePr w:w="216" w:h="120" w:hSpace="5" w:wrap="notBeside" w:vAnchor="text" w:hAnchor="text" w:x="3630" w:y="3222"/>
        <w:shd w:val="clear" w:color="auto" w:fill="auto"/>
        <w:spacing w:line="120" w:lineRule="exact"/>
      </w:pPr>
      <w:r>
        <w:rPr>
          <w:rStyle w:val="CharStyle294"/>
        </w:rPr>
        <w:t>417</w:t>
      </w:r>
    </w:p>
    <w:p w:rsidR="004F3542" w:rsidRDefault="007E0099">
      <w:pPr>
        <w:pStyle w:val="Style292"/>
        <w:framePr w:w="216" w:h="120" w:hSpace="5" w:wrap="notBeside" w:vAnchor="text" w:hAnchor="text" w:x="2531" w:y="3227"/>
        <w:shd w:val="clear" w:color="auto" w:fill="auto"/>
        <w:spacing w:line="120" w:lineRule="exact"/>
      </w:pPr>
      <w:r>
        <w:rPr>
          <w:rStyle w:val="CharStyle294"/>
        </w:rPr>
        <w:t>418</w:t>
      </w:r>
    </w:p>
    <w:p w:rsidR="004F3542" w:rsidRDefault="007E0099">
      <w:pPr>
        <w:pStyle w:val="Style292"/>
        <w:framePr w:w="216" w:h="125" w:hSpace="5" w:wrap="notBeside" w:vAnchor="text" w:hAnchor="text" w:x="1120" w:y="3231"/>
        <w:shd w:val="clear" w:color="auto" w:fill="auto"/>
        <w:spacing w:line="120" w:lineRule="exact"/>
      </w:pPr>
      <w:r>
        <w:rPr>
          <w:rStyle w:val="CharStyle294"/>
        </w:rPr>
        <w:t>419</w:t>
      </w:r>
    </w:p>
    <w:p w:rsidR="004F3542" w:rsidRDefault="007E0099">
      <w:pPr>
        <w:pStyle w:val="Style292"/>
        <w:framePr w:w="230" w:h="125" w:hSpace="5" w:wrap="notBeside" w:vAnchor="text" w:hAnchor="text" w:x="5977" w:y="3255"/>
        <w:shd w:val="clear" w:color="auto" w:fill="auto"/>
        <w:spacing w:line="120" w:lineRule="exact"/>
      </w:pPr>
      <w:r>
        <w:rPr>
          <w:rStyle w:val="CharStyle315"/>
        </w:rPr>
        <w:t>403</w:t>
      </w:r>
    </w:p>
    <w:p w:rsidR="004F3542" w:rsidRDefault="007E0099">
      <w:pPr>
        <w:pStyle w:val="Style295"/>
        <w:framePr w:w="370" w:h="302" w:hSpace="5" w:wrap="notBeside" w:vAnchor="text" w:hAnchor="text" w:x="5948" w:y="3438"/>
        <w:shd w:val="clear" w:color="auto" w:fill="auto"/>
        <w:spacing w:before="0" w:line="80" w:lineRule="exact"/>
        <w:jc w:val="left"/>
      </w:pPr>
      <w:proofErr w:type="gramStart"/>
      <w:r>
        <w:t>B,01</w:t>
      </w:r>
      <w:proofErr w:type="gramEnd"/>
      <w:r>
        <w:t xml:space="preserve"> m2</w:t>
      </w:r>
    </w:p>
    <w:p w:rsidR="004F3542" w:rsidRDefault="007E0099">
      <w:pPr>
        <w:pStyle w:val="Style241"/>
        <w:framePr w:w="370" w:h="302" w:hSpace="5" w:wrap="notBeside" w:vAnchor="text" w:hAnchor="text" w:x="5948" w:y="3438"/>
        <w:shd w:val="clear" w:color="auto" w:fill="auto"/>
        <w:spacing w:line="140" w:lineRule="exact"/>
        <w:ind w:left="320"/>
      </w:pPr>
      <w:r>
        <w:t>O</w:t>
      </w:r>
    </w:p>
    <w:p w:rsidR="004F3542" w:rsidRDefault="007E0099">
      <w:pPr>
        <w:pStyle w:val="Style292"/>
        <w:framePr w:w="346" w:h="203" w:hSpace="5" w:wrap="notBeside" w:vAnchor="text" w:hAnchor="text" w:x="5924" w:y="4066"/>
        <w:shd w:val="clear" w:color="auto" w:fill="auto"/>
        <w:spacing w:line="120" w:lineRule="exact"/>
        <w:ind w:left="60"/>
      </w:pPr>
      <w:r>
        <w:rPr>
          <w:rStyle w:val="CharStyle294"/>
        </w:rPr>
        <w:t>402</w:t>
      </w:r>
    </w:p>
    <w:p w:rsidR="004F3542" w:rsidRDefault="007E0099">
      <w:pPr>
        <w:pStyle w:val="Style295"/>
        <w:framePr w:w="346" w:h="203" w:hSpace="5" w:wrap="notBeside" w:vAnchor="text" w:hAnchor="text" w:x="5924" w:y="4066"/>
        <w:shd w:val="clear" w:color="auto" w:fill="auto"/>
        <w:spacing w:before="0" w:line="80" w:lineRule="exact"/>
        <w:jc w:val="left"/>
      </w:pPr>
      <w:r>
        <w:t>3.54 m2</w:t>
      </w:r>
    </w:p>
    <w:p w:rsidR="004F3542" w:rsidRDefault="007E0099">
      <w:pPr>
        <w:pStyle w:val="Style292"/>
        <w:framePr w:w="197" w:h="120" w:hSpace="5" w:wrap="notBeside" w:vAnchor="text" w:hAnchor="text" w:x="4585" w:y="4119"/>
        <w:shd w:val="clear" w:color="auto" w:fill="auto"/>
        <w:spacing w:line="120" w:lineRule="exact"/>
      </w:pPr>
      <w:r>
        <w:rPr>
          <w:rStyle w:val="CharStyle294"/>
        </w:rPr>
        <w:t>401</w:t>
      </w:r>
    </w:p>
    <w:p w:rsidR="004F3542" w:rsidRDefault="007E0099">
      <w:pPr>
        <w:rPr>
          <w:sz w:val="2"/>
          <w:szCs w:val="2"/>
        </w:rPr>
      </w:pPr>
      <w:r>
        <w:br w:type="page"/>
      </w:r>
    </w:p>
    <w:p w:rsidR="004F3542" w:rsidRDefault="007E0099">
      <w:r>
        <w:lastRenderedPageBreak/>
        <w:br w:type="page"/>
      </w:r>
    </w:p>
    <w:p w:rsidR="004F3542" w:rsidRDefault="007E0099">
      <w:pPr>
        <w:framePr w:h="6221" w:wrap="notBeside" w:vAnchor="text" w:hAnchor="text" w:xAlign="center" w:y="1"/>
        <w:jc w:val="center"/>
        <w:rPr>
          <w:sz w:val="2"/>
          <w:szCs w:val="2"/>
        </w:rPr>
      </w:pPr>
      <w:r>
        <w:lastRenderedPageBreak/>
        <w:fldChar w:fldCharType="begin"/>
      </w:r>
      <w:r>
        <w:instrText xml:space="preserve"> </w:instrText>
      </w:r>
      <w:r>
        <w:instrText>INCLUDEPICTURE  "S:\\UER\\OÚFS\\PRACOVNI H_M\\METADATA\\smlouva_61_2015\\media\\image24.jpeg" \* MERGEFORMATINET</w:instrText>
      </w:r>
      <w:r>
        <w:instrText xml:space="preserve"> </w:instrText>
      </w:r>
      <w:r>
        <w:fldChar w:fldCharType="separate"/>
      </w:r>
      <w:r w:rsidR="00FA668B">
        <w:pict>
          <v:shape id="_x0000_i1034" type="#_x0000_t75" style="width:701.2pt;height:311.15pt">
            <v:imagedata r:id="rId106" r:href="rId107"/>
          </v:shape>
        </w:pict>
      </w:r>
      <w:r>
        <w:fldChar w:fldCharType="end"/>
      </w:r>
    </w:p>
    <w:p w:rsidR="004F3542" w:rsidRDefault="007E0099">
      <w:pPr>
        <w:rPr>
          <w:sz w:val="2"/>
          <w:szCs w:val="2"/>
        </w:rPr>
      </w:pPr>
      <w:r>
        <w:pict>
          <v:shape id="_x0000_s1189" type="#_x0000_t202" style="position:absolute;margin-left:515.75pt;margin-top:-68.9pt;width:111.1pt;height:26.15pt;z-index:-251609088;mso-wrap-distance-left:5pt;mso-wrap-distance-right:5pt;mso-position-horizontal-relative:margin;mso-position-vertical-relative:margin" filled="f" stroked="f">
            <v:textbox style="mso-fit-shape-to-text:t" inset="0,0,0,0">
              <w:txbxContent>
                <w:p w:rsidR="004F3542" w:rsidRDefault="007E0099">
                  <w:pPr>
                    <w:pStyle w:val="Style299"/>
                    <w:shd w:val="clear" w:color="auto" w:fill="auto"/>
                    <w:spacing w:line="180" w:lineRule="exact"/>
                  </w:pPr>
                  <w:r>
                    <w:t xml:space="preserve">i období </w:t>
                  </w:r>
                  <w:proofErr w:type="gramStart"/>
                  <w:r>
                    <w:t>od</w:t>
                  </w:r>
                  <w:proofErr w:type="gramEnd"/>
                </w:p>
                <w:p w:rsidR="004F3542" w:rsidRDefault="007E0099">
                  <w:pPr>
                    <w:pStyle w:val="Style16"/>
                    <w:shd w:val="clear" w:color="auto" w:fill="auto"/>
                    <w:spacing w:after="0" w:line="190" w:lineRule="exact"/>
                    <w:ind w:firstLine="0"/>
                    <w:jc w:val="left"/>
                  </w:pPr>
                  <w:bookmarkStart w:id="37" w:name="bookmark37"/>
                  <w:proofErr w:type="spellStart"/>
                  <w:r>
                    <w:rPr>
                      <w:rStyle w:val="CharStyle246Exact"/>
                      <w:spacing w:val="0"/>
                    </w:rPr>
                    <w:t>chodne</w:t>
                  </w:r>
                  <w:bookmarkEnd w:id="37"/>
                  <w:proofErr w:type="spellEnd"/>
                </w:p>
              </w:txbxContent>
            </v:textbox>
            <w10:wrap type="topAndBottom" anchorx="margin" anchory="margin"/>
          </v:shape>
        </w:pict>
      </w:r>
      <w:r>
        <w:pict>
          <v:shape id="_x0000_s1190" type="#_x0000_t202" style="position:absolute;margin-left:319.7pt;margin-top:-36.25pt;width:117.1pt;height:21.1pt;z-index:-251608064;mso-wrap-distance-left:5pt;mso-wrap-distance-right:5pt;mso-position-horizontal-relative:margin;mso-position-vertical-relative:margin" filled="f" stroked="f">
            <v:textbox style="mso-fit-shape-to-text:t" inset="0,0,0,0">
              <w:txbxContent>
                <w:p w:rsidR="004F3542" w:rsidRDefault="007E0099">
                  <w:pPr>
                    <w:pStyle w:val="Style301"/>
                    <w:shd w:val="clear" w:color="auto" w:fill="auto"/>
                    <w:spacing w:line="270" w:lineRule="exact"/>
                  </w:pPr>
                  <w:r>
                    <w:rPr>
                      <w:spacing w:val="0"/>
                    </w:rPr>
                    <w:t>.-.</w:t>
                  </w:r>
                  <w:proofErr w:type="spellStart"/>
                  <w:r>
                    <w:rPr>
                      <w:spacing w:val="0"/>
                    </w:rPr>
                    <w:t>emcem</w:t>
                  </w:r>
                  <w:proofErr w:type="spellEnd"/>
                  <w:r>
                    <w:rPr>
                      <w:spacing w:val="0"/>
                    </w:rPr>
                    <w:t xml:space="preserve"> </w:t>
                  </w:r>
                  <w:proofErr w:type="spellStart"/>
                  <w:r>
                    <w:rPr>
                      <w:spacing w:val="0"/>
                    </w:rPr>
                    <w:t>ozwanV</w:t>
                  </w:r>
                  <w:proofErr w:type="spellEnd"/>
                  <w:r>
                    <w:rPr>
                      <w:spacing w:val="0"/>
                    </w:rPr>
                    <w:t xml:space="preserve"> P</w:t>
                  </w:r>
                </w:p>
              </w:txbxContent>
            </v:textbox>
            <w10:wrap type="topAndBottom" anchorx="margin" anchory="margin"/>
          </v:shape>
        </w:pict>
      </w:r>
      <w:r>
        <w:pict>
          <v:shape id="_x0000_s1191" type="#_x0000_t202" style="position:absolute;margin-left:200.65pt;margin-top:-14.65pt;width:63.35pt;height:17.75pt;z-index:-251607040;mso-wrap-distance-left:5pt;mso-wrap-distance-right:5pt;mso-position-horizontal-relative:margin;mso-position-vertical-relative:margin" filled="f" stroked="f">
            <v:textbox style="mso-fit-shape-to-text:t" inset="0,0,0,0">
              <w:txbxContent>
                <w:p w:rsidR="004F3542" w:rsidRDefault="007E0099">
                  <w:pPr>
                    <w:pStyle w:val="Style303"/>
                    <w:shd w:val="clear" w:color="auto" w:fill="auto"/>
                    <w:spacing w:line="240" w:lineRule="exact"/>
                  </w:pPr>
                  <w:r>
                    <w:rPr>
                      <w:rStyle w:val="CharStyle305Exact"/>
                    </w:rPr>
                    <w:t xml:space="preserve">. </w:t>
                  </w:r>
                  <w:r>
                    <w:rPr>
                      <w:spacing w:val="0"/>
                    </w:rPr>
                    <w:t>místností</w:t>
                  </w:r>
                </w:p>
              </w:txbxContent>
            </v:textbox>
            <w10:wrap type="square" anchorx="margin" anchory="margin"/>
          </v:shape>
        </w:pict>
      </w:r>
      <w:r>
        <w:pict>
          <v:shape id="_x0000_s1192" type="#_x0000_t202" style="position:absolute;margin-left:52.3pt;margin-top:1.2pt;width:116.65pt;height:23.5pt;z-index:-251606016;mso-wrap-distance-left:5pt;mso-wrap-distance-right:5pt;mso-position-horizontal-relative:margin;mso-position-vertical-relative:margin" filled="f" stroked="f">
            <v:textbox style="mso-fit-shape-to-text:t" inset="0,0,0,0">
              <w:txbxContent>
                <w:p w:rsidR="004F3542" w:rsidRDefault="007E0099">
                  <w:pPr>
                    <w:pStyle w:val="Style299"/>
                    <w:shd w:val="clear" w:color="auto" w:fill="auto"/>
                    <w:spacing w:line="180" w:lineRule="exact"/>
                    <w:jc w:val="left"/>
                  </w:pPr>
                  <w:r>
                    <w:t>. místnost' č- 20^ ®</w:t>
                  </w:r>
                </w:p>
              </w:txbxContent>
            </v:textbox>
            <w10:wrap type="topAndBottom" anchorx="margin" anchory="margin"/>
          </v:shape>
        </w:pict>
      </w:r>
    </w:p>
    <w:p w:rsidR="004F3542" w:rsidRDefault="004F3542">
      <w:pPr>
        <w:rPr>
          <w:sz w:val="2"/>
          <w:szCs w:val="2"/>
        </w:rPr>
      </w:pPr>
    </w:p>
    <w:sectPr w:rsidR="004F3542" w:rsidSect="007E0099">
      <w:footerReference w:type="even" r:id="rId108"/>
      <w:footerReference w:type="default" r:id="rId109"/>
      <w:pgSz w:w="16834" w:h="11909" w:orient="landscape"/>
      <w:pgMar w:top="0" w:right="3500" w:bottom="0" w:left="5929"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E0099">
      <w:r>
        <w:separator/>
      </w:r>
    </w:p>
  </w:endnote>
  <w:endnote w:type="continuationSeparator" w:id="0">
    <w:p w:rsidR="00000000" w:rsidRDefault="007E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101" type="#_x0000_t202" style="position:absolute;margin-left:66.6pt;margin-top:801.95pt;width:71.5pt;height:14.9pt;z-index:-188744062;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2"/>
                  </w:rPr>
                  <w:t>© 2009 CHASTIA</w:t>
                </w:r>
              </w:p>
              <w:p w:rsidR="004F3542" w:rsidRDefault="007E0099">
                <w:pPr>
                  <w:pStyle w:val="Style8"/>
                  <w:shd w:val="clear" w:color="auto" w:fill="auto"/>
                  <w:spacing w:line="240" w:lineRule="auto"/>
                  <w:jc w:val="left"/>
                </w:pPr>
                <w:r>
                  <w:rPr>
                    <w:rStyle w:val="CharStyle13"/>
                  </w:rPr>
                  <w:t>http://www.chastia.com</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87" type="#_x0000_t202" style="position:absolute;margin-left:516pt;margin-top:783.2pt;width:21.35pt;height:4.8pt;z-index:-188744044;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51"/>
                    <w:i/>
                    <w:iCs/>
                  </w:rPr>
                  <w:t xml:space="preserve">Strana </w:t>
                </w:r>
                <w:r>
                  <w:fldChar w:fldCharType="begin"/>
                </w:r>
                <w:r>
                  <w:instrText xml:space="preserve"> PAGE \* MERGEFORMAT </w:instrText>
                </w:r>
                <w:r>
                  <w:fldChar w:fldCharType="separate"/>
                </w:r>
                <w:r w:rsidRPr="007E0099">
                  <w:rPr>
                    <w:rStyle w:val="CharStyle53"/>
                    <w:i/>
                    <w:iCs/>
                    <w:noProof/>
                  </w:rPr>
                  <w:t>5</w:t>
                </w:r>
                <w:r>
                  <w:rPr>
                    <w:rStyle w:val="CharStyle53"/>
                    <w:i/>
                    <w:iCs/>
                  </w:rPr>
                  <w:fldChar w:fldCharType="end"/>
                </w:r>
              </w:p>
            </w:txbxContent>
          </v:textbox>
          <w10:wrap anchorx="page" anchory="page"/>
        </v:shape>
      </w:pict>
    </w:r>
    <w:r>
      <w:pict>
        <v:shape id="_x0000_s2086" type="#_x0000_t202" style="position:absolute;margin-left:42.7pt;margin-top:774.3pt;width:178.55pt;height:12.95pt;z-index:-188744043;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51"/>
                    <w:i/>
                    <w:iCs/>
                  </w:rPr>
                  <w:t>'Copyright</w:t>
                </w:r>
                <w:r>
                  <w:rPr>
                    <w:rStyle w:val="CharStyle52"/>
                  </w:rPr>
                  <w:t xml:space="preserve"> © </w:t>
                </w:r>
                <w:r>
                  <w:rPr>
                    <w:rStyle w:val="CharStyle51"/>
                    <w:i/>
                    <w:iCs/>
                  </w:rPr>
                  <w:t>1997</w:t>
                </w:r>
                <w:r>
                  <w:rPr>
                    <w:rStyle w:val="CharStyle52"/>
                  </w:rPr>
                  <w:t xml:space="preserve"> - </w:t>
                </w:r>
                <w:r>
                  <w:rPr>
                    <w:rStyle w:val="CharStyle51"/>
                    <w:i/>
                    <w:iCs/>
                  </w:rPr>
                  <w:t xml:space="preserve">2012 </w:t>
                </w:r>
                <w:proofErr w:type="spellStart"/>
                <w:r>
                  <w:rPr>
                    <w:rStyle w:val="CharStyle51"/>
                    <w:i/>
                    <w:iCs/>
                  </w:rPr>
                  <w:t>Chastia</w:t>
                </w:r>
                <w:proofErr w:type="spellEnd"/>
                <w:r>
                  <w:rPr>
                    <w:rStyle w:val="CharStyle51"/>
                    <w:i/>
                    <w:iCs/>
                  </w:rPr>
                  <w:t xml:space="preserve">® </w:t>
                </w:r>
                <w:proofErr w:type="spellStart"/>
                <w:proofErr w:type="gramStart"/>
                <w:r>
                  <w:rPr>
                    <w:rStyle w:val="CharStyle51"/>
                    <w:i/>
                    <w:iCs/>
                  </w:rPr>
                  <w:t>s.t.</w:t>
                </w:r>
                <w:proofErr w:type="gramEnd"/>
                <w:r>
                  <w:rPr>
                    <w:rStyle w:val="CharStyle51"/>
                    <w:i/>
                    <w:iCs/>
                  </w:rPr>
                  <w:t>o</w:t>
                </w:r>
                <w:proofErr w:type="spellEnd"/>
                <w:r>
                  <w:rPr>
                    <w:rStyle w:val="CharStyle51"/>
                    <w:i/>
                    <w:iCs/>
                  </w:rPr>
                  <w:t xml:space="preserve">., Poprad, </w:t>
                </w:r>
                <w:proofErr w:type="spellStart"/>
                <w:r>
                  <w:rPr>
                    <w:rStyle w:val="CharStyle51"/>
                    <w:i/>
                    <w:iCs/>
                  </w:rPr>
                  <w:t>Slo</w:t>
                </w:r>
                <w:proofErr w:type="spellEnd"/>
                <w:r>
                  <w:rPr>
                    <w:rStyle w:val="CharStyle51"/>
                    <w:i/>
                    <w:iCs/>
                  </w:rPr>
                  <w:t>\/</w:t>
                </w:r>
                <w:proofErr w:type="spellStart"/>
                <w:r>
                  <w:rPr>
                    <w:rStyle w:val="CharStyle51"/>
                    <w:i/>
                    <w:iCs/>
                  </w:rPr>
                  <w:t>enská</w:t>
                </w:r>
                <w:proofErr w:type="spellEnd"/>
                <w:r>
                  <w:rPr>
                    <w:rStyle w:val="CharStyle51"/>
                    <w:i/>
                    <w:iCs/>
                  </w:rPr>
                  <w:t xml:space="preserve"> republika</w:t>
                </w:r>
              </w:p>
              <w:p w:rsidR="004F3542" w:rsidRDefault="007E0099">
                <w:pPr>
                  <w:pStyle w:val="Style8"/>
                  <w:shd w:val="clear" w:color="auto" w:fill="auto"/>
                  <w:spacing w:line="240" w:lineRule="auto"/>
                  <w:jc w:val="left"/>
                </w:pPr>
                <w:proofErr w:type="spellStart"/>
                <w:r>
                  <w:rPr>
                    <w:rStyle w:val="CharStyle51"/>
                    <w:i/>
                    <w:iCs/>
                  </w:rPr>
                  <w:t>nttp</w:t>
                </w:r>
                <w:proofErr w:type="spellEnd"/>
                <w:r>
                  <w:rPr>
                    <w:rStyle w:val="CharStyle51"/>
                    <w:i/>
                    <w:iCs/>
                  </w:rPr>
                  <w:t xml:space="preserve">://www. </w:t>
                </w:r>
                <w:r>
                  <w:rPr>
                    <w:rStyle w:val="CharStyle51"/>
                    <w:i/>
                    <w:iCs/>
                    <w:lang w:val="en-US"/>
                  </w:rPr>
                  <w:t>chastia.com</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4F3542"/>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4F3542"/>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84" type="#_x0000_t202" style="position:absolute;margin-left:495.35pt;margin-top:800.05pt;width:4.55pt;height:6.7pt;z-index:-188744038;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3"/>
                    <w:lang w:val="cs-CZ"/>
                  </w:rPr>
                  <w:t>4</w:t>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83" type="#_x0000_t202" style="position:absolute;margin-left:495.35pt;margin-top:800.05pt;width:4.55pt;height:6.7pt;z-index:-188744037;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3"/>
                    <w:lang w:val="cs-CZ"/>
                  </w:rPr>
                  <w:t>4</w:t>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82" type="#_x0000_t202" style="position:absolute;margin-left:483.55pt;margin-top:797.65pt;width:3.85pt;height:6.7pt;z-index:-188744036;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3"/>
                    <w:lang w:val="cs-CZ"/>
                  </w:rPr>
                  <w:t>3</w:t>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80" type="#_x0000_t202" style="position:absolute;margin-left:495.6pt;margin-top:799.55pt;width:4.3pt;height:6.95pt;z-index:-188744034;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fldChar w:fldCharType="begin"/>
                </w:r>
                <w:r>
                  <w:instrText xml:space="preserve"> PAGE \* MERGEFORMAT </w:instrText>
                </w:r>
                <w:r>
                  <w:fldChar w:fldCharType="separate"/>
                </w:r>
                <w:r w:rsidRPr="007E0099">
                  <w:rPr>
                    <w:rStyle w:val="CharStyle114"/>
                    <w:i w:val="0"/>
                    <w:iCs w:val="0"/>
                    <w:noProof/>
                  </w:rPr>
                  <w:t>6</w:t>
                </w:r>
                <w:r>
                  <w:rPr>
                    <w:rStyle w:val="CharStyle114"/>
                    <w:i w:val="0"/>
                    <w:iCs w:val="0"/>
                  </w:rPr>
                  <w:fldChar w:fldCharType="end"/>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79" type="#_x0000_t202" style="position:absolute;margin-left:65.25pt;margin-top:667.8pt;width:8.4pt;height:7.2pt;z-index:-188744033;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19"/>
                    <w:i w:val="0"/>
                    <w:iCs w:val="0"/>
                  </w:rPr>
                  <w:t>(v)</w:t>
                </w:r>
              </w:p>
            </w:txbxContent>
          </v:textbox>
          <w10:wrap anchorx="page" anchory="page"/>
        </v:shape>
      </w:pict>
    </w:r>
    <w:r>
      <w:pict>
        <v:shape id="_x0000_s2078" type="#_x0000_t202" style="position:absolute;margin-left:512.65pt;margin-top:797.15pt;width:4.1pt;height:6.95pt;z-index:-188744032;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fldChar w:fldCharType="begin"/>
                </w:r>
                <w:r>
                  <w:instrText xml:space="preserve"> PAGE \* MERGEFORMAT </w:instrText>
                </w:r>
                <w:r>
                  <w:fldChar w:fldCharType="separate"/>
                </w:r>
                <w:r w:rsidRPr="007E0099">
                  <w:rPr>
                    <w:rStyle w:val="CharStyle120"/>
                    <w:i w:val="0"/>
                    <w:iCs w:val="0"/>
                    <w:noProof/>
                  </w:rPr>
                  <w:t>7</w:t>
                </w:r>
                <w:r>
                  <w:rPr>
                    <w:rStyle w:val="CharStyle120"/>
                    <w:i w:val="0"/>
                    <w:iCs w:val="0"/>
                  </w:rPr>
                  <w:fldChar w:fldCharType="end"/>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4F3542"/>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76" type="#_x0000_t202" style="position:absolute;margin-left:54.1pt;margin-top:688.65pt;width:9.85pt;height:7.45pt;z-index:-188744030;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31"/>
                  </w:rPr>
                  <w:t>(</w:t>
                </w:r>
                <w:proofErr w:type="spellStart"/>
                <w:r>
                  <w:rPr>
                    <w:rStyle w:val="CharStyle131"/>
                  </w:rPr>
                  <w:t>iii</w:t>
                </w:r>
                <w:proofErr w:type="spellEnd"/>
                <w:r>
                  <w:rPr>
                    <w:rStyle w:val="CharStyle131"/>
                  </w:rPr>
                  <w:t>)</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100" type="#_x0000_t202" style="position:absolute;margin-left:66.6pt;margin-top:801.95pt;width:71.5pt;height:14.9pt;z-index:-188744061;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2"/>
                  </w:rPr>
                  <w:t>© 2009 CHASTIA</w:t>
                </w:r>
              </w:p>
              <w:p w:rsidR="004F3542" w:rsidRDefault="007E0099">
                <w:pPr>
                  <w:pStyle w:val="Style8"/>
                  <w:shd w:val="clear" w:color="auto" w:fill="auto"/>
                  <w:spacing w:line="240" w:lineRule="auto"/>
                  <w:jc w:val="left"/>
                </w:pPr>
                <w:r>
                  <w:rPr>
                    <w:rStyle w:val="CharStyle13"/>
                  </w:rPr>
                  <w:t>http://www.chastia.com</w:t>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4F3542"/>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75" type="#_x0000_t202" style="position:absolute;margin-left:514.45pt;margin-top:769.45pt;width:8.15pt;height:6.95pt;z-index:-188744029;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fldChar w:fldCharType="begin"/>
                </w:r>
                <w:r>
                  <w:instrText xml:space="preserve"> PAGE \* MERGEFORMAT </w:instrText>
                </w:r>
                <w:r>
                  <w:fldChar w:fldCharType="separate"/>
                </w:r>
                <w:r w:rsidRPr="007E0099">
                  <w:rPr>
                    <w:rStyle w:val="CharStyle131"/>
                    <w:noProof/>
                  </w:rPr>
                  <w:t>12</w:t>
                </w:r>
                <w:r>
                  <w:rPr>
                    <w:rStyle w:val="CharStyle131"/>
                  </w:rPr>
                  <w:fldChar w:fldCharType="end"/>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74" type="#_x0000_t202" style="position:absolute;margin-left:514.45pt;margin-top:769.45pt;width:8.15pt;height:6.95pt;z-index:-188744028;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fldChar w:fldCharType="begin"/>
                </w:r>
                <w:r>
                  <w:instrText xml:space="preserve"> PAGE \* MERGEFORMAT </w:instrText>
                </w:r>
                <w:r>
                  <w:fldChar w:fldCharType="separate"/>
                </w:r>
                <w:r>
                  <w:rPr>
                    <w:rStyle w:val="CharStyle131"/>
                  </w:rPr>
                  <w:t>#</w:t>
                </w:r>
                <w:r>
                  <w:rPr>
                    <w:rStyle w:val="CharStyle131"/>
                  </w:rPr>
                  <w:fldChar w:fldCharType="end"/>
                </w:r>
              </w:p>
            </w:txbxContent>
          </v:textbox>
          <w10:wrap anchorx="page" anchory="page"/>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72" type="#_x0000_t202" style="position:absolute;margin-left:84.35pt;margin-top:775.3pt;width:401.3pt;height:23.75pt;z-index:-188744025;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36"/>
                    <w:i/>
                    <w:iCs/>
                  </w:rPr>
                  <w:t xml:space="preserve">nemovitosti jsou v územním obvodu, ve </w:t>
                </w:r>
                <w:proofErr w:type="spellStart"/>
                <w:r>
                  <w:rPr>
                    <w:rStyle w:val="CharStyle136"/>
                    <w:i/>
                    <w:iCs/>
                  </w:rPr>
                  <w:t>kteréa'vykonává</w:t>
                </w:r>
                <w:proofErr w:type="spellEnd"/>
                <w:r>
                  <w:rPr>
                    <w:rStyle w:val="CharStyle136"/>
                    <w:i/>
                    <w:iCs/>
                  </w:rPr>
                  <w:t>^^statni '</w:t>
                </w:r>
                <w:proofErr w:type="spellStart"/>
                <w:r>
                  <w:rPr>
                    <w:rStyle w:val="CharStyle136"/>
                    <w:i/>
                    <w:iCs/>
                  </w:rPr>
                  <w:t>správu'kaLÁstru</w:t>
                </w:r>
                <w:proofErr w:type="spellEnd"/>
                <w:r>
                  <w:rPr>
                    <w:rStyle w:val="CharStyle136"/>
                    <w:i/>
                    <w:iCs/>
                  </w:rPr>
                  <w:t xml:space="preserve"> nemovitosti</w:t>
                </w:r>
                <w:r>
                  <w:rPr>
                    <w:rStyle w:val="CharStyle136"/>
                    <w:i/>
                    <w:iCs/>
                  </w:rPr>
                  <w:t xml:space="preserve"> ČR</w:t>
                </w:r>
              </w:p>
              <w:p w:rsidR="004F3542" w:rsidRDefault="007E0099">
                <w:pPr>
                  <w:pStyle w:val="Style8"/>
                  <w:shd w:val="clear" w:color="auto" w:fill="auto"/>
                  <w:spacing w:line="240" w:lineRule="auto"/>
                  <w:jc w:val="left"/>
                </w:pPr>
                <w:r>
                  <w:rPr>
                    <w:rStyle w:val="CharStyle137"/>
                  </w:rPr>
                  <w:t xml:space="preserve">Katastrální úřad pro Jihomoravský </w:t>
                </w:r>
                <w:proofErr w:type="spellStart"/>
                <w:r>
                  <w:rPr>
                    <w:rStyle w:val="CharStyle137"/>
                  </w:rPr>
                  <w:t>kcaj</w:t>
                </w:r>
                <w:proofErr w:type="spellEnd"/>
                <w:r>
                  <w:rPr>
                    <w:rStyle w:val="CharStyle137"/>
                  </w:rPr>
                  <w:t>, Katastrální pracoviště Brno-město, kód: 702.</w:t>
                </w:r>
              </w:p>
              <w:p w:rsidR="004F3542" w:rsidRDefault="007E0099">
                <w:pPr>
                  <w:pStyle w:val="Style8"/>
                  <w:shd w:val="clear" w:color="auto" w:fill="auto"/>
                  <w:spacing w:line="240" w:lineRule="auto"/>
                  <w:jc w:val="left"/>
                </w:pPr>
                <w:r>
                  <w:rPr>
                    <w:rStyle w:val="CharStyle137"/>
                  </w:rPr>
                  <w:t>strana 3</w:t>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4F3542"/>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71" type="#_x0000_t202" style="position:absolute;margin-left:86.85pt;margin-top:747pt;width:401.05pt;height:23.5pt;z-index:-188744024;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36"/>
                    <w:i/>
                    <w:iCs/>
                  </w:rPr>
                  <w:t>Nemovitosti jsou v</w:t>
                </w:r>
                <w:r>
                  <w:rPr>
                    <w:rStyle w:val="CharStyle137"/>
                  </w:rPr>
                  <w:t xml:space="preserve"> </w:t>
                </w:r>
                <w:proofErr w:type="spellStart"/>
                <w:r>
                  <w:rPr>
                    <w:rStyle w:val="CharStyle137"/>
                  </w:rPr>
                  <w:t>územníra</w:t>
                </w:r>
                <w:proofErr w:type="spellEnd"/>
                <w:r>
                  <w:rPr>
                    <w:rStyle w:val="CharStyle137"/>
                  </w:rPr>
                  <w:t xml:space="preserve"> </w:t>
                </w:r>
                <w:r>
                  <w:rPr>
                    <w:rStyle w:val="CharStyle136"/>
                    <w:i/>
                    <w:iCs/>
                  </w:rPr>
                  <w:t>obvodu, ve kterém vykonává státní správu katastru nemovitostí ČR</w:t>
                </w:r>
              </w:p>
              <w:p w:rsidR="004F3542" w:rsidRDefault="007E0099">
                <w:pPr>
                  <w:pStyle w:val="Style8"/>
                  <w:shd w:val="clear" w:color="auto" w:fill="auto"/>
                  <w:spacing w:line="240" w:lineRule="auto"/>
                  <w:jc w:val="left"/>
                </w:pPr>
                <w:r>
                  <w:rPr>
                    <w:rStyle w:val="CharStyle137"/>
                  </w:rPr>
                  <w:t xml:space="preserve">Katastrální úřad pro Jihomoravský kraj, Katastrální </w:t>
                </w:r>
                <w:r>
                  <w:rPr>
                    <w:rStyle w:val="CharStyle137"/>
                  </w:rPr>
                  <w:t>pracoviště Brno-město, kód: 702.</w:t>
                </w:r>
              </w:p>
              <w:p w:rsidR="004F3542" w:rsidRDefault="007E0099">
                <w:pPr>
                  <w:pStyle w:val="Style8"/>
                  <w:shd w:val="clear" w:color="auto" w:fill="auto"/>
                  <w:spacing w:line="240" w:lineRule="auto"/>
                  <w:jc w:val="left"/>
                </w:pPr>
                <w:r>
                  <w:rPr>
                    <w:rStyle w:val="CharStyle137"/>
                  </w:rPr>
                  <w:t>strana 1</w:t>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68" type="#_x0000_t202" style="position:absolute;margin-left:85.05pt;margin-top:759.1pt;width:398.9pt;height:24pt;z-index:-188744021;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36"/>
                    <w:i/>
                    <w:iCs/>
                  </w:rPr>
                  <w:t xml:space="preserve">Nemovitosti </w:t>
                </w:r>
                <w:proofErr w:type="gramStart"/>
                <w:r>
                  <w:rPr>
                    <w:rStyle w:val="CharStyle136"/>
                    <w:i/>
                    <w:iCs/>
                  </w:rPr>
                  <w:t>jsou</w:t>
                </w:r>
                <w:proofErr w:type="gramEnd"/>
                <w:r>
                  <w:rPr>
                    <w:rStyle w:val="CharStyle136"/>
                    <w:i/>
                    <w:iCs/>
                  </w:rPr>
                  <w:t xml:space="preserve"> v </w:t>
                </w:r>
                <w:proofErr w:type="gramStart"/>
                <w:r>
                  <w:rPr>
                    <w:rStyle w:val="CharStyle136"/>
                    <w:i/>
                    <w:iCs/>
                  </w:rPr>
                  <w:t>uzemním</w:t>
                </w:r>
                <w:proofErr w:type="gramEnd"/>
                <w:r>
                  <w:rPr>
                    <w:rStyle w:val="CharStyle136"/>
                    <w:i/>
                    <w:iCs/>
                  </w:rPr>
                  <w:t xml:space="preserve"> obvodu, ve 'kterém vykonává státní správu </w:t>
                </w:r>
                <w:proofErr w:type="spellStart"/>
                <w:r>
                  <w:rPr>
                    <w:rStyle w:val="CharStyle136"/>
                    <w:i/>
                    <w:iCs/>
                  </w:rPr>
                  <w:t>katastra</w:t>
                </w:r>
                <w:proofErr w:type="spellEnd"/>
                <w:r>
                  <w:rPr>
                    <w:rStyle w:val="CharStyle136"/>
                    <w:i/>
                    <w:iCs/>
                  </w:rPr>
                  <w:t xml:space="preserve"> nemovitostí ČR</w:t>
                </w:r>
              </w:p>
              <w:p w:rsidR="004F3542" w:rsidRDefault="007E0099">
                <w:pPr>
                  <w:pStyle w:val="Style8"/>
                  <w:shd w:val="clear" w:color="auto" w:fill="auto"/>
                  <w:spacing w:line="240" w:lineRule="auto"/>
                  <w:jc w:val="left"/>
                </w:pPr>
                <w:r>
                  <w:rPr>
                    <w:rStyle w:val="CharStyle137"/>
                  </w:rPr>
                  <w:t>Katastrální úřad pro Jihomoravský kraj, Katastrální pracoviště Brno-město, kód: 702.</w:t>
                </w:r>
              </w:p>
              <w:p w:rsidR="004F3542" w:rsidRDefault="007E0099">
                <w:pPr>
                  <w:pStyle w:val="Style8"/>
                  <w:shd w:val="clear" w:color="auto" w:fill="auto"/>
                  <w:spacing w:line="240" w:lineRule="auto"/>
                  <w:jc w:val="left"/>
                </w:pPr>
                <w:r>
                  <w:rPr>
                    <w:rStyle w:val="CharStyle137"/>
                  </w:rPr>
                  <w:t>strana 4</w:t>
                </w:r>
              </w:p>
            </w:txbxContent>
          </v:textbox>
          <w10:wrap anchorx="page" anchory="page"/>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67" type="#_x0000_t202" style="position:absolute;margin-left:85.05pt;margin-top:759.1pt;width:398.9pt;height:24pt;z-index:-188744020;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36"/>
                    <w:i/>
                    <w:iCs/>
                  </w:rPr>
                  <w:t xml:space="preserve">Nemovitosti </w:t>
                </w:r>
                <w:proofErr w:type="gramStart"/>
                <w:r>
                  <w:rPr>
                    <w:rStyle w:val="CharStyle136"/>
                    <w:i/>
                    <w:iCs/>
                  </w:rPr>
                  <w:t>jsou</w:t>
                </w:r>
                <w:proofErr w:type="gramEnd"/>
                <w:r>
                  <w:rPr>
                    <w:rStyle w:val="CharStyle136"/>
                    <w:i/>
                    <w:iCs/>
                  </w:rPr>
                  <w:t xml:space="preserve"> v</w:t>
                </w:r>
                <w:r>
                  <w:rPr>
                    <w:rStyle w:val="CharStyle136"/>
                    <w:i/>
                    <w:iCs/>
                  </w:rPr>
                  <w:t xml:space="preserve"> </w:t>
                </w:r>
                <w:proofErr w:type="gramStart"/>
                <w:r>
                  <w:rPr>
                    <w:rStyle w:val="CharStyle136"/>
                    <w:i/>
                    <w:iCs/>
                  </w:rPr>
                  <w:t>uzemním</w:t>
                </w:r>
                <w:proofErr w:type="gramEnd"/>
                <w:r>
                  <w:rPr>
                    <w:rStyle w:val="CharStyle136"/>
                    <w:i/>
                    <w:iCs/>
                  </w:rPr>
                  <w:t xml:space="preserve"> obvodu, ve 'kterém vykonává státní správu </w:t>
                </w:r>
                <w:proofErr w:type="spellStart"/>
                <w:r>
                  <w:rPr>
                    <w:rStyle w:val="CharStyle136"/>
                    <w:i/>
                    <w:iCs/>
                  </w:rPr>
                  <w:t>katastra</w:t>
                </w:r>
                <w:proofErr w:type="spellEnd"/>
                <w:r>
                  <w:rPr>
                    <w:rStyle w:val="CharStyle136"/>
                    <w:i/>
                    <w:iCs/>
                  </w:rPr>
                  <w:t xml:space="preserve"> nemovitostí ČR</w:t>
                </w:r>
              </w:p>
              <w:p w:rsidR="004F3542" w:rsidRDefault="007E0099">
                <w:pPr>
                  <w:pStyle w:val="Style8"/>
                  <w:shd w:val="clear" w:color="auto" w:fill="auto"/>
                  <w:spacing w:line="240" w:lineRule="auto"/>
                  <w:jc w:val="left"/>
                </w:pPr>
                <w:r>
                  <w:rPr>
                    <w:rStyle w:val="CharStyle137"/>
                  </w:rPr>
                  <w:t>Katastrální úřad pro Jihomoravský kraj, Katastrální pracoviště Brno-město, kód: 702.</w:t>
                </w:r>
              </w:p>
              <w:p w:rsidR="004F3542" w:rsidRDefault="007E0099">
                <w:pPr>
                  <w:pStyle w:val="Style8"/>
                  <w:shd w:val="clear" w:color="auto" w:fill="auto"/>
                  <w:spacing w:line="240" w:lineRule="auto"/>
                  <w:jc w:val="left"/>
                </w:pPr>
                <w:r>
                  <w:rPr>
                    <w:rStyle w:val="CharStyle137"/>
                  </w:rPr>
                  <w:t>strana 4</w:t>
                </w:r>
              </w:p>
            </w:txbxContent>
          </v:textbox>
          <w10:wrap anchorx="page" anchory="page"/>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4F3542"/>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4F354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97" type="#_x0000_t202" style="position:absolute;margin-left:66.6pt;margin-top:801.95pt;width:71.5pt;height:14.9pt;z-index:-188744058;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2"/>
                  </w:rPr>
                  <w:t>© 2009 CHASTIA</w:t>
                </w:r>
              </w:p>
              <w:p w:rsidR="004F3542" w:rsidRDefault="007E0099">
                <w:pPr>
                  <w:pStyle w:val="Style8"/>
                  <w:shd w:val="clear" w:color="auto" w:fill="auto"/>
                  <w:spacing w:line="240" w:lineRule="auto"/>
                  <w:jc w:val="left"/>
                </w:pPr>
                <w:r>
                  <w:rPr>
                    <w:rStyle w:val="CharStyle13"/>
                  </w:rPr>
                  <w:t>http://www.chastia.com</w:t>
                </w:r>
              </w:p>
            </w:txbxContent>
          </v:textbox>
          <w10:wrap anchorx="page" anchory="page"/>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64" type="#_x0000_t202" style="position:absolute;margin-left:111.35pt;margin-top:758.6pt;width:398.9pt;height:23.75pt;z-index:-188744017;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36"/>
                    <w:i/>
                    <w:iCs/>
                  </w:rPr>
                  <w:t xml:space="preserve">Nemovitosti </w:t>
                </w:r>
                <w:proofErr w:type="gramStart"/>
                <w:r>
                  <w:rPr>
                    <w:rStyle w:val="CharStyle136"/>
                    <w:i/>
                    <w:iCs/>
                  </w:rPr>
                  <w:t>jsou</w:t>
                </w:r>
                <w:proofErr w:type="gramEnd"/>
                <w:r>
                  <w:rPr>
                    <w:rStyle w:val="CharStyle136"/>
                    <w:i/>
                    <w:iCs/>
                  </w:rPr>
                  <w:t xml:space="preserve"> v </w:t>
                </w:r>
                <w:proofErr w:type="gramStart"/>
                <w:r>
                  <w:rPr>
                    <w:rStyle w:val="CharStyle136"/>
                    <w:i/>
                    <w:iCs/>
                  </w:rPr>
                  <w:t>uzemním</w:t>
                </w:r>
                <w:proofErr w:type="gramEnd"/>
                <w:r>
                  <w:rPr>
                    <w:rStyle w:val="CharStyle137"/>
                  </w:rPr>
                  <w:t xml:space="preserve"> obvodu, </w:t>
                </w:r>
                <w:r>
                  <w:rPr>
                    <w:rStyle w:val="CharStyle136"/>
                    <w:i/>
                    <w:iCs/>
                  </w:rPr>
                  <w:t xml:space="preserve">ve </w:t>
                </w:r>
                <w:proofErr w:type="spellStart"/>
                <w:r>
                  <w:rPr>
                    <w:rStyle w:val="CharStyle136"/>
                    <w:i/>
                    <w:iCs/>
                  </w:rPr>
                  <w:t>kteréivt</w:t>
                </w:r>
                <w:proofErr w:type="spellEnd"/>
                <w:r>
                  <w:rPr>
                    <w:rStyle w:val="CharStyle136"/>
                    <w:i/>
                    <w:iCs/>
                  </w:rPr>
                  <w:t xml:space="preserve"> vykonává statni správu kat3SÍru </w:t>
                </w:r>
                <w:proofErr w:type="spellStart"/>
                <w:r>
                  <w:rPr>
                    <w:rStyle w:val="CharStyle136"/>
                    <w:i/>
                    <w:iCs/>
                  </w:rPr>
                  <w:t>netnovi</w:t>
                </w:r>
                <w:proofErr w:type="spellEnd"/>
                <w:r>
                  <w:rPr>
                    <w:rStyle w:val="CharStyle136"/>
                    <w:i/>
                    <w:iCs/>
                  </w:rPr>
                  <w:t xml:space="preserve"> </w:t>
                </w:r>
                <w:proofErr w:type="spellStart"/>
                <w:r>
                  <w:rPr>
                    <w:rStyle w:val="CharStyle136"/>
                    <w:i/>
                    <w:iCs/>
                  </w:rPr>
                  <w:t>costí</w:t>
                </w:r>
                <w:proofErr w:type="spellEnd"/>
                <w:r>
                  <w:rPr>
                    <w:rStyle w:val="CharStyle136"/>
                    <w:i/>
                    <w:iCs/>
                  </w:rPr>
                  <w:t xml:space="preserve"> ČR</w:t>
                </w:r>
              </w:p>
              <w:p w:rsidR="004F3542" w:rsidRDefault="007E0099">
                <w:pPr>
                  <w:pStyle w:val="Style8"/>
                  <w:shd w:val="clear" w:color="auto" w:fill="auto"/>
                  <w:spacing w:line="240" w:lineRule="auto"/>
                  <w:jc w:val="left"/>
                </w:pPr>
                <w:r>
                  <w:rPr>
                    <w:rStyle w:val="CharStyle137"/>
                  </w:rPr>
                  <w:t xml:space="preserve">Katastrální úřad pro </w:t>
                </w:r>
                <w:proofErr w:type="spellStart"/>
                <w:r>
                  <w:rPr>
                    <w:rStyle w:val="CharStyle137"/>
                  </w:rPr>
                  <w:t>Jihomoravs</w:t>
                </w:r>
                <w:proofErr w:type="spellEnd"/>
                <w:r>
                  <w:rPr>
                    <w:rStyle w:val="CharStyle137"/>
                  </w:rPr>
                  <w:t>)</w:t>
                </w:r>
                <w:proofErr w:type="spellStart"/>
                <w:r>
                  <w:rPr>
                    <w:rStyle w:val="CharStyle137"/>
                  </w:rPr>
                  <w:t>íý</w:t>
                </w:r>
                <w:proofErr w:type="spellEnd"/>
                <w:r>
                  <w:rPr>
                    <w:rStyle w:val="CharStyle137"/>
                  </w:rPr>
                  <w:t xml:space="preserve"> kraj, Katastrální pracoviště Brno-</w:t>
                </w:r>
                <w:proofErr w:type="spellStart"/>
                <w:r>
                  <w:rPr>
                    <w:rStyle w:val="CharStyle137"/>
                  </w:rPr>
                  <w:t>mésto</w:t>
                </w:r>
                <w:proofErr w:type="spellEnd"/>
                <w:r>
                  <w:rPr>
                    <w:rStyle w:val="CharStyle137"/>
                  </w:rPr>
                  <w:t>, kód; 702.</w:t>
                </w:r>
              </w:p>
              <w:p w:rsidR="004F3542" w:rsidRDefault="007E0099">
                <w:pPr>
                  <w:pStyle w:val="Style8"/>
                  <w:shd w:val="clear" w:color="auto" w:fill="auto"/>
                  <w:spacing w:line="240" w:lineRule="auto"/>
                  <w:jc w:val="left"/>
                </w:pPr>
                <w:r>
                  <w:rPr>
                    <w:rStyle w:val="CharStyle137"/>
                  </w:rPr>
                  <w:t>strana 6</w:t>
                </w:r>
              </w:p>
            </w:txbxContent>
          </v:textbox>
          <w10:wrap anchorx="page" anchory="page"/>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62" type="#_x0000_t202" style="position:absolute;margin-left:107.75pt;margin-top:773.15pt;width:401.5pt;height:24.95pt;z-index:-188744015;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proofErr w:type="spellStart"/>
                <w:r>
                  <w:rPr>
                    <w:rStyle w:val="CharStyle136"/>
                    <w:i/>
                    <w:iCs/>
                  </w:rPr>
                  <w:t>Ňemúvitasti</w:t>
                </w:r>
                <w:proofErr w:type="spellEnd"/>
                <w:r>
                  <w:rPr>
                    <w:rStyle w:val="CharStyle136"/>
                    <w:i/>
                    <w:iCs/>
                  </w:rPr>
                  <w:t xml:space="preserve"> jsou v územním </w:t>
                </w:r>
                <w:proofErr w:type="spellStart"/>
                <w:r>
                  <w:rPr>
                    <w:rStyle w:val="CharStyle136"/>
                    <w:i/>
                    <w:iCs/>
                  </w:rPr>
                  <w:t>oDvodu</w:t>
                </w:r>
                <w:proofErr w:type="spellEnd"/>
                <w:r>
                  <w:rPr>
                    <w:rStyle w:val="CharStyle136"/>
                    <w:i/>
                    <w:iCs/>
                  </w:rPr>
                  <w:t>,</w:t>
                </w:r>
                <w:r>
                  <w:rPr>
                    <w:rStyle w:val="CharStyle137"/>
                  </w:rPr>
                  <w:t xml:space="preserve"> ve </w:t>
                </w:r>
                <w:r>
                  <w:rPr>
                    <w:rStyle w:val="CharStyle136"/>
                    <w:i/>
                    <w:iCs/>
                  </w:rPr>
                  <w:t>kterém vykonává statni správu katastru</w:t>
                </w:r>
                <w:r>
                  <w:rPr>
                    <w:rStyle w:val="CharStyle137"/>
                  </w:rPr>
                  <w:t xml:space="preserve"> nemovitosti </w:t>
                </w:r>
                <w:r>
                  <w:rPr>
                    <w:rStyle w:val="CharStyle136"/>
                    <w:i/>
                    <w:iCs/>
                  </w:rPr>
                  <w:t>ČR</w:t>
                </w:r>
              </w:p>
              <w:p w:rsidR="004F3542" w:rsidRDefault="007E0099">
                <w:pPr>
                  <w:pStyle w:val="Style8"/>
                  <w:shd w:val="clear" w:color="auto" w:fill="auto"/>
                  <w:spacing w:line="240" w:lineRule="auto"/>
                  <w:jc w:val="left"/>
                </w:pPr>
                <w:proofErr w:type="spellStart"/>
                <w:r>
                  <w:rPr>
                    <w:rStyle w:val="CharStyle137"/>
                  </w:rPr>
                  <w:t>KatasLrálni</w:t>
                </w:r>
                <w:proofErr w:type="spellEnd"/>
                <w:r>
                  <w:rPr>
                    <w:rStyle w:val="CharStyle137"/>
                  </w:rPr>
                  <w:t xml:space="preserve"> úřad pro Jihomoravský kraj, Katastrální pracoviště Brno-</w:t>
                </w:r>
                <w:proofErr w:type="spellStart"/>
                <w:r>
                  <w:rPr>
                    <w:rStyle w:val="CharStyle137"/>
                  </w:rPr>
                  <w:t>mésto</w:t>
                </w:r>
                <w:proofErr w:type="spellEnd"/>
                <w:r>
                  <w:rPr>
                    <w:rStyle w:val="CharStyle137"/>
                  </w:rPr>
                  <w:t>, k</w:t>
                </w:r>
                <w:r>
                  <w:rPr>
                    <w:rStyle w:val="CharStyle137"/>
                  </w:rPr>
                  <w:t>ód: 702.</w:t>
                </w:r>
              </w:p>
              <w:p w:rsidR="004F3542" w:rsidRDefault="007E0099">
                <w:pPr>
                  <w:pStyle w:val="Style8"/>
                  <w:shd w:val="clear" w:color="auto" w:fill="auto"/>
                  <w:spacing w:line="240" w:lineRule="auto"/>
                  <w:jc w:val="left"/>
                </w:pPr>
                <w:r>
                  <w:rPr>
                    <w:rStyle w:val="CharStyle137"/>
                  </w:rPr>
                  <w:t>strana 5</w:t>
                </w:r>
              </w:p>
            </w:txbxContent>
          </v:textbox>
          <w10:wrap anchorx="page" anchory="page"/>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59" type="#_x0000_t202" style="position:absolute;margin-left:113.5pt;margin-top:747.6pt;width:400.8pt;height:23.75pt;z-index:-188744012;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proofErr w:type="spellStart"/>
                <w:r>
                  <w:rPr>
                    <w:rStyle w:val="CharStyle136"/>
                    <w:i/>
                    <w:iCs/>
                  </w:rPr>
                  <w:t>Memovitosti</w:t>
                </w:r>
                <w:proofErr w:type="spellEnd"/>
                <w:r>
                  <w:rPr>
                    <w:rStyle w:val="CharStyle136"/>
                    <w:i/>
                    <w:iCs/>
                  </w:rPr>
                  <w:t xml:space="preserve"> jsou v </w:t>
                </w:r>
                <w:proofErr w:type="spellStart"/>
                <w:r>
                  <w:rPr>
                    <w:rStyle w:val="CharStyle136"/>
                    <w:i/>
                    <w:iCs/>
                  </w:rPr>
                  <w:t>ůzemnim</w:t>
                </w:r>
                <w:proofErr w:type="spellEnd"/>
                <w:r>
                  <w:rPr>
                    <w:rStyle w:val="CharStyle136"/>
                    <w:i/>
                    <w:iCs/>
                  </w:rPr>
                  <w:t xml:space="preserve"> </w:t>
                </w:r>
                <w:proofErr w:type="spellStart"/>
                <w:r>
                  <w:rPr>
                    <w:rStyle w:val="CharStyle136"/>
                    <w:i/>
                    <w:iCs/>
                  </w:rPr>
                  <w:t>ohvoau</w:t>
                </w:r>
                <w:proofErr w:type="spellEnd"/>
                <w:r>
                  <w:rPr>
                    <w:rStyle w:val="CharStyle136"/>
                    <w:i/>
                    <w:iCs/>
                  </w:rPr>
                  <w:t>,</w:t>
                </w:r>
                <w:r>
                  <w:rPr>
                    <w:rStyle w:val="CharStyle137"/>
                  </w:rPr>
                  <w:t xml:space="preserve"> ve </w:t>
                </w:r>
                <w:proofErr w:type="spellStart"/>
                <w:r>
                  <w:rPr>
                    <w:rStyle w:val="CharStyle136"/>
                    <w:i/>
                    <w:iCs/>
                  </w:rPr>
                  <w:t>kterúm</w:t>
                </w:r>
                <w:proofErr w:type="spellEnd"/>
                <w:r>
                  <w:rPr>
                    <w:rStyle w:val="CharStyle136"/>
                    <w:i/>
                    <w:iCs/>
                  </w:rPr>
                  <w:t xml:space="preserve"> vykonává státní správu katastru </w:t>
                </w:r>
                <w:proofErr w:type="spellStart"/>
                <w:r>
                  <w:rPr>
                    <w:rStyle w:val="CharStyle136"/>
                    <w:i/>
                    <w:iCs/>
                  </w:rPr>
                  <w:t>nemovlLostí</w:t>
                </w:r>
                <w:proofErr w:type="spellEnd"/>
                <w:r>
                  <w:rPr>
                    <w:rStyle w:val="CharStyle136"/>
                    <w:i/>
                    <w:iCs/>
                  </w:rPr>
                  <w:t xml:space="preserve"> ČR</w:t>
                </w:r>
              </w:p>
              <w:p w:rsidR="004F3542" w:rsidRDefault="007E0099">
                <w:pPr>
                  <w:pStyle w:val="Style8"/>
                  <w:shd w:val="clear" w:color="auto" w:fill="auto"/>
                  <w:spacing w:line="240" w:lineRule="auto"/>
                  <w:jc w:val="left"/>
                </w:pPr>
                <w:r>
                  <w:rPr>
                    <w:rStyle w:val="CharStyle137"/>
                  </w:rPr>
                  <w:t>Katastrální úřad pro Jihomoravský kraj, Katastrální pracoviště Erno-město, kód: 702,</w:t>
                </w:r>
              </w:p>
              <w:p w:rsidR="004F3542" w:rsidRDefault="007E0099">
                <w:pPr>
                  <w:pStyle w:val="Style8"/>
                  <w:shd w:val="clear" w:color="auto" w:fill="auto"/>
                  <w:spacing w:line="240" w:lineRule="auto"/>
                  <w:jc w:val="left"/>
                </w:pPr>
                <w:r>
                  <w:rPr>
                    <w:rStyle w:val="CharStyle137"/>
                  </w:rPr>
                  <w:t>strana 9</w:t>
                </w:r>
              </w:p>
            </w:txbxContent>
          </v:textbox>
          <w10:wrap anchorx="page" anchory="page"/>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58" type="#_x0000_t202" style="position:absolute;margin-left:113.5pt;margin-top:747.6pt;width:400.8pt;height:23.75pt;z-index:-188744011;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proofErr w:type="spellStart"/>
                <w:r>
                  <w:rPr>
                    <w:rStyle w:val="CharStyle136"/>
                    <w:i/>
                    <w:iCs/>
                  </w:rPr>
                  <w:t>Memovitosti</w:t>
                </w:r>
                <w:proofErr w:type="spellEnd"/>
                <w:r>
                  <w:rPr>
                    <w:rStyle w:val="CharStyle136"/>
                    <w:i/>
                    <w:iCs/>
                  </w:rPr>
                  <w:t xml:space="preserve"> jsou v </w:t>
                </w:r>
                <w:proofErr w:type="spellStart"/>
                <w:r>
                  <w:rPr>
                    <w:rStyle w:val="CharStyle136"/>
                    <w:i/>
                    <w:iCs/>
                  </w:rPr>
                  <w:t>ůzemnim</w:t>
                </w:r>
                <w:proofErr w:type="spellEnd"/>
                <w:r>
                  <w:rPr>
                    <w:rStyle w:val="CharStyle136"/>
                    <w:i/>
                    <w:iCs/>
                  </w:rPr>
                  <w:t xml:space="preserve"> </w:t>
                </w:r>
                <w:proofErr w:type="spellStart"/>
                <w:r>
                  <w:rPr>
                    <w:rStyle w:val="CharStyle136"/>
                    <w:i/>
                    <w:iCs/>
                  </w:rPr>
                  <w:t>ohvoau</w:t>
                </w:r>
                <w:proofErr w:type="spellEnd"/>
                <w:r>
                  <w:rPr>
                    <w:rStyle w:val="CharStyle136"/>
                    <w:i/>
                    <w:iCs/>
                  </w:rPr>
                  <w:t>,</w:t>
                </w:r>
                <w:r>
                  <w:rPr>
                    <w:rStyle w:val="CharStyle137"/>
                  </w:rPr>
                  <w:t xml:space="preserve"> ve </w:t>
                </w:r>
                <w:proofErr w:type="spellStart"/>
                <w:r>
                  <w:rPr>
                    <w:rStyle w:val="CharStyle136"/>
                    <w:i/>
                    <w:iCs/>
                  </w:rPr>
                  <w:t>kterúm</w:t>
                </w:r>
                <w:proofErr w:type="spellEnd"/>
                <w:r>
                  <w:rPr>
                    <w:rStyle w:val="CharStyle136"/>
                    <w:i/>
                    <w:iCs/>
                  </w:rPr>
                  <w:t xml:space="preserve"> vykonává státní správu katastru </w:t>
                </w:r>
                <w:proofErr w:type="spellStart"/>
                <w:r>
                  <w:rPr>
                    <w:rStyle w:val="CharStyle136"/>
                    <w:i/>
                    <w:iCs/>
                  </w:rPr>
                  <w:t>nemovlLostí</w:t>
                </w:r>
                <w:proofErr w:type="spellEnd"/>
                <w:r>
                  <w:rPr>
                    <w:rStyle w:val="CharStyle136"/>
                    <w:i/>
                    <w:iCs/>
                  </w:rPr>
                  <w:t xml:space="preserve"> ČR</w:t>
                </w:r>
              </w:p>
              <w:p w:rsidR="004F3542" w:rsidRDefault="007E0099">
                <w:pPr>
                  <w:pStyle w:val="Style8"/>
                  <w:shd w:val="clear" w:color="auto" w:fill="auto"/>
                  <w:spacing w:line="240" w:lineRule="auto"/>
                  <w:jc w:val="left"/>
                </w:pPr>
                <w:r>
                  <w:rPr>
                    <w:rStyle w:val="CharStyle137"/>
                  </w:rPr>
                  <w:t>Katastrální úřad pro Jihomoravský kraj, Katastrální pracoviště Erno-město, kód: 702,</w:t>
                </w:r>
              </w:p>
              <w:p w:rsidR="004F3542" w:rsidRDefault="007E0099">
                <w:pPr>
                  <w:pStyle w:val="Style8"/>
                  <w:shd w:val="clear" w:color="auto" w:fill="auto"/>
                  <w:spacing w:line="240" w:lineRule="auto"/>
                  <w:jc w:val="left"/>
                </w:pPr>
                <w:r>
                  <w:rPr>
                    <w:rStyle w:val="CharStyle137"/>
                  </w:rPr>
                  <w:t>strana 9</w:t>
                </w:r>
              </w:p>
            </w:txbxContent>
          </v:textbox>
          <w10:wrap anchorx="page" anchory="page"/>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57" type="#_x0000_t202" style="position:absolute;margin-left:80.9pt;margin-top:744.3pt;width:399.1pt;height:23.75pt;z-index:-188744010;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36"/>
                    <w:i/>
                    <w:iCs/>
                  </w:rPr>
                  <w:t>Nemovitosti jsou v územním</w:t>
                </w:r>
                <w:r>
                  <w:rPr>
                    <w:rStyle w:val="CharStyle137"/>
                  </w:rPr>
                  <w:t xml:space="preserve"> o/</w:t>
                </w:r>
                <w:proofErr w:type="spellStart"/>
                <w:r>
                  <w:rPr>
                    <w:rStyle w:val="CharStyle137"/>
                  </w:rPr>
                  <w:t>ovodu</w:t>
                </w:r>
                <w:proofErr w:type="spellEnd"/>
                <w:r>
                  <w:rPr>
                    <w:rStyle w:val="CharStyle137"/>
                  </w:rPr>
                  <w:t xml:space="preserve">, ve </w:t>
                </w:r>
                <w:r>
                  <w:rPr>
                    <w:rStyle w:val="CharStyle136"/>
                    <w:i/>
                    <w:iCs/>
                  </w:rPr>
                  <w:t>kterém vykonává</w:t>
                </w:r>
                <w:r>
                  <w:rPr>
                    <w:rStyle w:val="CharStyle137"/>
                  </w:rPr>
                  <w:t xml:space="preserve"> </w:t>
                </w:r>
                <w:proofErr w:type="spellStart"/>
                <w:r>
                  <w:rPr>
                    <w:rStyle w:val="CharStyle137"/>
                  </w:rPr>
                  <w:t>statrú</w:t>
                </w:r>
                <w:proofErr w:type="spellEnd"/>
                <w:r>
                  <w:rPr>
                    <w:rStyle w:val="CharStyle137"/>
                  </w:rPr>
                  <w:t xml:space="preserve"> </w:t>
                </w:r>
                <w:r>
                  <w:rPr>
                    <w:rStyle w:val="CharStyle136"/>
                    <w:i/>
                    <w:iCs/>
                  </w:rPr>
                  <w:t>správu katastru nemovitostí ČR</w:t>
                </w:r>
              </w:p>
              <w:p w:rsidR="004F3542" w:rsidRDefault="007E0099">
                <w:pPr>
                  <w:pStyle w:val="Style8"/>
                  <w:shd w:val="clear" w:color="auto" w:fill="auto"/>
                  <w:spacing w:line="240" w:lineRule="auto"/>
                  <w:jc w:val="left"/>
                </w:pPr>
                <w:r>
                  <w:rPr>
                    <w:rStyle w:val="CharStyle137"/>
                  </w:rPr>
                  <w:t xml:space="preserve">Katastrální úřad pro Jihomoravský kraj, Katastrální pracoviště </w:t>
                </w:r>
                <w:r>
                  <w:rPr>
                    <w:rStyle w:val="CharStyle137"/>
                  </w:rPr>
                  <w:t xml:space="preserve">Brno-město, kód: </w:t>
                </w:r>
                <w:r>
                  <w:rPr>
                    <w:rStyle w:val="CharStyle136"/>
                    <w:i/>
                    <w:iCs/>
                  </w:rPr>
                  <w:t>102.</w:t>
                </w:r>
              </w:p>
              <w:p w:rsidR="004F3542" w:rsidRDefault="007E0099">
                <w:pPr>
                  <w:pStyle w:val="Style8"/>
                  <w:shd w:val="clear" w:color="auto" w:fill="auto"/>
                  <w:spacing w:line="240" w:lineRule="auto"/>
                  <w:jc w:val="left"/>
                </w:pPr>
                <w:r>
                  <w:rPr>
                    <w:rStyle w:val="CharStyle137"/>
                  </w:rPr>
                  <w:t>strana 8</w:t>
                </w:r>
              </w:p>
            </w:txbxContent>
          </v:textbox>
          <w10:wrap anchorx="page" anchory="page"/>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4F3542"/>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4F3542"/>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4F3542"/>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50" type="#_x0000_t202" style="position:absolute;margin-left:-61.55pt;margin-top:721.1pt;width:21.85pt;height:15.1pt;z-index:-188744002;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316"/>
                    <w:i/>
                    <w:iCs/>
                  </w:rPr>
                  <w:t>7</w:t>
                </w:r>
                <w:r>
                  <w:rPr>
                    <w:rStyle w:val="CharStyle317"/>
                    <w:i/>
                    <w:iCs/>
                  </w:rPr>
                  <w:t>^</w:t>
                </w:r>
              </w:p>
            </w:txbxContent>
          </v:textbox>
          <w10:wrap anchorx="page" anchory="page"/>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49" type="#_x0000_t202" style="position:absolute;margin-left:-61.55pt;margin-top:721.1pt;width:21.85pt;height:15.1pt;z-index:-188744001;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316"/>
                    <w:i/>
                    <w:iCs/>
                  </w:rPr>
                  <w:t>7</w:t>
                </w:r>
                <w:r>
                  <w:rPr>
                    <w:rStyle w:val="CharStyle317"/>
                    <w:i/>
                    <w:iCs/>
                  </w:rPr>
                  <w:t>^</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96" type="#_x0000_t202" style="position:absolute;margin-left:66.6pt;margin-top:801.95pt;width:71.5pt;height:14.9pt;z-index:-188744057;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2"/>
                  </w:rPr>
                  <w:t>© 2009 CHASTIA</w:t>
                </w:r>
              </w:p>
              <w:p w:rsidR="004F3542" w:rsidRDefault="007E0099">
                <w:pPr>
                  <w:pStyle w:val="Style8"/>
                  <w:shd w:val="clear" w:color="auto" w:fill="auto"/>
                  <w:spacing w:line="240" w:lineRule="auto"/>
                  <w:jc w:val="left"/>
                </w:pPr>
                <w:r>
                  <w:rPr>
                    <w:rStyle w:val="CharStyle13"/>
                  </w:rPr>
                  <w:t>http://www.chastia.com</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94" type="#_x0000_t202" style="position:absolute;margin-left:65.9pt;margin-top:786.5pt;width:71.75pt;height:14.65pt;z-index:-188744055;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2"/>
                  </w:rPr>
                  <w:t>© 2009 CHASTIA</w:t>
                </w:r>
              </w:p>
              <w:p w:rsidR="004F3542" w:rsidRDefault="007E0099">
                <w:pPr>
                  <w:pStyle w:val="Style8"/>
                  <w:shd w:val="clear" w:color="auto" w:fill="auto"/>
                  <w:spacing w:line="240" w:lineRule="auto"/>
                  <w:jc w:val="left"/>
                </w:pPr>
                <w:proofErr w:type="gramStart"/>
                <w:r>
                  <w:rPr>
                    <w:rStyle w:val="CharStyle13"/>
                    <w:lang w:val="cs-CZ"/>
                  </w:rPr>
                  <w:t>http .//www</w:t>
                </w:r>
                <w:proofErr w:type="gramEnd"/>
                <w:r>
                  <w:rPr>
                    <w:rStyle w:val="CharStyle13"/>
                    <w:lang w:val="cs-CZ"/>
                  </w:rPr>
                  <w:t xml:space="preserve"> -</w:t>
                </w:r>
                <w:proofErr w:type="spellStart"/>
                <w:r>
                  <w:rPr>
                    <w:rStyle w:val="CharStyle13"/>
                    <w:lang w:val="cs-CZ"/>
                  </w:rPr>
                  <w:t>Chastia</w:t>
                </w:r>
                <w:proofErr w:type="spellEnd"/>
                <w:r>
                  <w:rPr>
                    <w:rStyle w:val="CharStyle13"/>
                    <w:lang w:val="cs-CZ"/>
                  </w:rPr>
                  <w:t xml:space="preserve"> </w:t>
                </w:r>
                <w:r>
                  <w:rPr>
                    <w:rStyle w:val="CharStyle13"/>
                  </w:rPr>
                  <w:t>com</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93" type="#_x0000_t202" style="position:absolute;margin-left:45.6pt;margin-top:776.5pt;width:177.35pt;height:12.25pt;z-index:-188744050;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51"/>
                    <w:i/>
                    <w:iCs/>
                  </w:rPr>
                  <w:t>Copyright</w:t>
                </w:r>
                <w:r>
                  <w:rPr>
                    <w:rStyle w:val="CharStyle52"/>
                  </w:rPr>
                  <w:t xml:space="preserve"> © </w:t>
                </w:r>
                <w:r>
                  <w:rPr>
                    <w:rStyle w:val="CharStyle51"/>
                    <w:i/>
                    <w:iCs/>
                  </w:rPr>
                  <w:t xml:space="preserve">1997 - 2012 </w:t>
                </w:r>
                <w:proofErr w:type="spellStart"/>
                <w:r>
                  <w:rPr>
                    <w:rStyle w:val="CharStyle51"/>
                    <w:i/>
                    <w:iCs/>
                  </w:rPr>
                  <w:t>Chastia</w:t>
                </w:r>
                <w:proofErr w:type="spellEnd"/>
                <w:r>
                  <w:rPr>
                    <w:rStyle w:val="CharStyle51"/>
                    <w:i/>
                    <w:iCs/>
                  </w:rPr>
                  <w:t>® s.r.o., Poprad, Slovenská republika</w:t>
                </w:r>
              </w:p>
              <w:p w:rsidR="004F3542" w:rsidRDefault="007E0099">
                <w:pPr>
                  <w:pStyle w:val="Style8"/>
                  <w:shd w:val="clear" w:color="auto" w:fill="auto"/>
                  <w:spacing w:line="240" w:lineRule="auto"/>
                  <w:jc w:val="left"/>
                </w:pPr>
                <w:r>
                  <w:rPr>
                    <w:rStyle w:val="CharStyle51"/>
                    <w:i/>
                    <w:iCs/>
                    <w:lang w:val="en-US"/>
                  </w:rPr>
                  <w:t>http://www.chastia.com</w:t>
                </w:r>
              </w:p>
            </w:txbxContent>
          </v:textbox>
          <w10:wrap anchorx="page" anchory="page"/>
        </v:shape>
      </w:pict>
    </w:r>
    <w:r>
      <w:pict>
        <v:shape id="_x0000_s2092" type="#_x0000_t202" style="position:absolute;margin-left:517.9pt;margin-top:775.75pt;width:20.65pt;height:4.55pt;z-index:-188744049;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51"/>
                    <w:i/>
                    <w:iCs/>
                  </w:rPr>
                  <w:t xml:space="preserve">Strana </w:t>
                </w:r>
                <w:r>
                  <w:fldChar w:fldCharType="begin"/>
                </w:r>
                <w:r>
                  <w:instrText xml:space="preserve"> PAGE \* MERGEFORMAT </w:instrText>
                </w:r>
                <w:r>
                  <w:fldChar w:fldCharType="separate"/>
                </w:r>
                <w:r w:rsidRPr="007E0099">
                  <w:rPr>
                    <w:rStyle w:val="CharStyle53"/>
                    <w:i/>
                    <w:iCs/>
                    <w:noProof/>
                  </w:rPr>
                  <w:t>4</w:t>
                </w:r>
                <w:r>
                  <w:rPr>
                    <w:rStyle w:val="CharStyle53"/>
                    <w:i/>
                    <w:iCs/>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91" type="#_x0000_t202" style="position:absolute;margin-left:45.6pt;margin-top:776.5pt;width:177.35pt;height:12.25pt;z-index:-188744048;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51"/>
                    <w:i/>
                    <w:iCs/>
                  </w:rPr>
                  <w:t>Copyright</w:t>
                </w:r>
                <w:r>
                  <w:rPr>
                    <w:rStyle w:val="CharStyle52"/>
                  </w:rPr>
                  <w:t xml:space="preserve"> © </w:t>
                </w:r>
                <w:r>
                  <w:rPr>
                    <w:rStyle w:val="CharStyle51"/>
                    <w:i/>
                    <w:iCs/>
                  </w:rPr>
                  <w:t xml:space="preserve">1997 - 2012 </w:t>
                </w:r>
                <w:proofErr w:type="spellStart"/>
                <w:r>
                  <w:rPr>
                    <w:rStyle w:val="CharStyle51"/>
                    <w:i/>
                    <w:iCs/>
                  </w:rPr>
                  <w:t>Chastia</w:t>
                </w:r>
                <w:proofErr w:type="spellEnd"/>
                <w:r>
                  <w:rPr>
                    <w:rStyle w:val="CharStyle51"/>
                    <w:i/>
                    <w:iCs/>
                  </w:rPr>
                  <w:t>® s.r.o., Poprad, Slovenská republika</w:t>
                </w:r>
              </w:p>
              <w:p w:rsidR="004F3542" w:rsidRDefault="007E0099">
                <w:pPr>
                  <w:pStyle w:val="Style8"/>
                  <w:shd w:val="clear" w:color="auto" w:fill="auto"/>
                  <w:spacing w:line="240" w:lineRule="auto"/>
                  <w:jc w:val="left"/>
                </w:pPr>
                <w:r>
                  <w:rPr>
                    <w:rStyle w:val="CharStyle51"/>
                    <w:i/>
                    <w:iCs/>
                    <w:lang w:val="en-US"/>
                  </w:rPr>
                  <w:t>http://www.chastia.com</w:t>
                </w:r>
              </w:p>
            </w:txbxContent>
          </v:textbox>
          <w10:wrap anchorx="page" anchory="page"/>
        </v:shape>
      </w:pict>
    </w:r>
    <w:r>
      <w:pict>
        <v:shape id="_x0000_s2090" type="#_x0000_t202" style="position:absolute;margin-left:517.9pt;margin-top:775.75pt;width:20.65pt;height:4.55pt;z-index:-188744047;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51"/>
                    <w:i/>
                    <w:iCs/>
                  </w:rPr>
                  <w:t xml:space="preserve">Strana </w:t>
                </w:r>
                <w:r>
                  <w:fldChar w:fldCharType="begin"/>
                </w:r>
                <w:r>
                  <w:instrText xml:space="preserve"> PAGE \* MERGEFORMAT </w:instrText>
                </w:r>
                <w:r>
                  <w:fldChar w:fldCharType="separate"/>
                </w:r>
                <w:r w:rsidRPr="007E0099">
                  <w:rPr>
                    <w:rStyle w:val="CharStyle53"/>
                    <w:i/>
                    <w:iCs/>
                    <w:noProof/>
                  </w:rPr>
                  <w:t>3</w:t>
                </w:r>
                <w:r>
                  <w:rPr>
                    <w:rStyle w:val="CharStyle53"/>
                    <w:i/>
                    <w:iCs/>
                  </w:rP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4F3542"/>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89" type="#_x0000_t202" style="position:absolute;margin-left:516pt;margin-top:783.2pt;width:21.35pt;height:4.8pt;z-index:-188744046;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51"/>
                    <w:i/>
                    <w:iCs/>
                  </w:rPr>
                  <w:t xml:space="preserve">Strana </w:t>
                </w:r>
                <w:r>
                  <w:fldChar w:fldCharType="begin"/>
                </w:r>
                <w:r>
                  <w:instrText xml:space="preserve"> PAGE \* MERGEFORMAT </w:instrText>
                </w:r>
                <w:r>
                  <w:fldChar w:fldCharType="separate"/>
                </w:r>
                <w:r>
                  <w:rPr>
                    <w:rStyle w:val="CharStyle53"/>
                    <w:i/>
                    <w:iCs/>
                  </w:rPr>
                  <w:t>#</w:t>
                </w:r>
                <w:r>
                  <w:rPr>
                    <w:rStyle w:val="CharStyle53"/>
                    <w:i/>
                    <w:iCs/>
                  </w:rPr>
                  <w:fldChar w:fldCharType="end"/>
                </w:r>
              </w:p>
            </w:txbxContent>
          </v:textbox>
          <w10:wrap anchorx="page" anchory="page"/>
        </v:shape>
      </w:pict>
    </w:r>
    <w:r>
      <w:pict>
        <v:shape id="_x0000_s2088" type="#_x0000_t202" style="position:absolute;margin-left:42.7pt;margin-top:774.3pt;width:178.55pt;height:12.95pt;z-index:-188744045;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51"/>
                    <w:i/>
                    <w:iCs/>
                  </w:rPr>
                  <w:t>'Copyright</w:t>
                </w:r>
                <w:r>
                  <w:rPr>
                    <w:rStyle w:val="CharStyle52"/>
                  </w:rPr>
                  <w:t xml:space="preserve"> © </w:t>
                </w:r>
                <w:r>
                  <w:rPr>
                    <w:rStyle w:val="CharStyle51"/>
                    <w:i/>
                    <w:iCs/>
                  </w:rPr>
                  <w:t>1997</w:t>
                </w:r>
                <w:r>
                  <w:rPr>
                    <w:rStyle w:val="CharStyle52"/>
                  </w:rPr>
                  <w:t xml:space="preserve"> - </w:t>
                </w:r>
                <w:r>
                  <w:rPr>
                    <w:rStyle w:val="CharStyle51"/>
                    <w:i/>
                    <w:iCs/>
                  </w:rPr>
                  <w:t xml:space="preserve">2012 </w:t>
                </w:r>
                <w:proofErr w:type="spellStart"/>
                <w:r>
                  <w:rPr>
                    <w:rStyle w:val="CharStyle51"/>
                    <w:i/>
                    <w:iCs/>
                  </w:rPr>
                  <w:t>Chastia</w:t>
                </w:r>
                <w:proofErr w:type="spellEnd"/>
                <w:r>
                  <w:rPr>
                    <w:rStyle w:val="CharStyle51"/>
                    <w:i/>
                    <w:iCs/>
                  </w:rPr>
                  <w:t xml:space="preserve">® </w:t>
                </w:r>
                <w:proofErr w:type="spellStart"/>
                <w:proofErr w:type="gramStart"/>
                <w:r>
                  <w:rPr>
                    <w:rStyle w:val="CharStyle51"/>
                    <w:i/>
                    <w:iCs/>
                  </w:rPr>
                  <w:t>s.t.</w:t>
                </w:r>
                <w:proofErr w:type="gramEnd"/>
                <w:r>
                  <w:rPr>
                    <w:rStyle w:val="CharStyle51"/>
                    <w:i/>
                    <w:iCs/>
                  </w:rPr>
                  <w:t>o</w:t>
                </w:r>
                <w:proofErr w:type="spellEnd"/>
                <w:r>
                  <w:rPr>
                    <w:rStyle w:val="CharStyle51"/>
                    <w:i/>
                    <w:iCs/>
                  </w:rPr>
                  <w:t xml:space="preserve">., Poprad, </w:t>
                </w:r>
                <w:proofErr w:type="spellStart"/>
                <w:r>
                  <w:rPr>
                    <w:rStyle w:val="CharStyle51"/>
                    <w:i/>
                    <w:iCs/>
                  </w:rPr>
                  <w:t>Slo</w:t>
                </w:r>
                <w:proofErr w:type="spellEnd"/>
                <w:r>
                  <w:rPr>
                    <w:rStyle w:val="CharStyle51"/>
                    <w:i/>
                    <w:iCs/>
                  </w:rPr>
                  <w:t>\/</w:t>
                </w:r>
                <w:proofErr w:type="spellStart"/>
                <w:r>
                  <w:rPr>
                    <w:rStyle w:val="CharStyle51"/>
                    <w:i/>
                    <w:iCs/>
                  </w:rPr>
                  <w:t>enská</w:t>
                </w:r>
                <w:proofErr w:type="spellEnd"/>
                <w:r>
                  <w:rPr>
                    <w:rStyle w:val="CharStyle51"/>
                    <w:i/>
                    <w:iCs/>
                  </w:rPr>
                  <w:t xml:space="preserve"> republika</w:t>
                </w:r>
              </w:p>
              <w:p w:rsidR="004F3542" w:rsidRDefault="007E0099">
                <w:pPr>
                  <w:pStyle w:val="Style8"/>
                  <w:shd w:val="clear" w:color="auto" w:fill="auto"/>
                  <w:spacing w:line="240" w:lineRule="auto"/>
                  <w:jc w:val="left"/>
                </w:pPr>
                <w:proofErr w:type="spellStart"/>
                <w:r>
                  <w:rPr>
                    <w:rStyle w:val="CharStyle51"/>
                    <w:i/>
                    <w:iCs/>
                  </w:rPr>
                  <w:t>nttp</w:t>
                </w:r>
                <w:proofErr w:type="spellEnd"/>
                <w:r>
                  <w:rPr>
                    <w:rStyle w:val="CharStyle51"/>
                    <w:i/>
                    <w:iCs/>
                  </w:rPr>
                  <w:t xml:space="preserve">://www. </w:t>
                </w:r>
                <w:r>
                  <w:rPr>
                    <w:rStyle w:val="CharStyle51"/>
                    <w:i/>
                    <w:iCs/>
                    <w:lang w:val="en-US"/>
                  </w:rPr>
                  <w:t>chastia.com</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542" w:rsidRDefault="004F3542"/>
  </w:footnote>
  <w:footnote w:type="continuationSeparator" w:id="0">
    <w:p w:rsidR="004F3542" w:rsidRDefault="004F35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103" type="#_x0000_t202" style="position:absolute;margin-left:362.9pt;margin-top:22.2pt;width:156.5pt;height:32.65pt;z-index:-188744064;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0"/>
                    <w:i/>
                    <w:iCs/>
                  </w:rPr>
                  <w:t xml:space="preserve">Evidenční číslo smlouvy: </w:t>
                </w:r>
                <w:r>
                  <w:rPr>
                    <w:rStyle w:val="CharStyle11"/>
                    <w:i/>
                    <w:iCs/>
                  </w:rPr>
                  <w:t>41101111</w:t>
                </w:r>
              </w:p>
              <w:p w:rsidR="004F3542" w:rsidRDefault="007E0099">
                <w:pPr>
                  <w:pStyle w:val="Style8"/>
                  <w:shd w:val="clear" w:color="auto" w:fill="auto"/>
                  <w:spacing w:line="240" w:lineRule="auto"/>
                  <w:jc w:val="left"/>
                </w:pPr>
                <w:r>
                  <w:rPr>
                    <w:rStyle w:val="CharStyle11"/>
                    <w:i/>
                    <w:iCs/>
                  </w:rPr>
                  <w:t xml:space="preserve">Strana: </w:t>
                </w:r>
                <w:r>
                  <w:fldChar w:fldCharType="begin"/>
                </w:r>
                <w:r>
                  <w:instrText xml:space="preserve"> PAGE \* MERGEFORMAT </w:instrText>
                </w:r>
                <w:r>
                  <w:fldChar w:fldCharType="separate"/>
                </w:r>
                <w:r w:rsidRPr="007E0099">
                  <w:rPr>
                    <w:rStyle w:val="CharStyle11"/>
                    <w:i/>
                    <w:iCs/>
                    <w:noProof/>
                  </w:rPr>
                  <w:t>12</w:t>
                </w:r>
                <w:r>
                  <w:rPr>
                    <w:rStyle w:val="CharStyle11"/>
                    <w:i/>
                    <w:iCs/>
                  </w:rPr>
                  <w:fldChar w:fldCharType="end"/>
                </w:r>
              </w:p>
              <w:p w:rsidR="004F3542" w:rsidRDefault="007E0099">
                <w:pPr>
                  <w:pStyle w:val="Style8"/>
                  <w:shd w:val="clear" w:color="auto" w:fill="auto"/>
                  <w:spacing w:line="240" w:lineRule="auto"/>
                  <w:jc w:val="left"/>
                </w:pPr>
                <w:r>
                  <w:rPr>
                    <w:rStyle w:val="CharStyle11"/>
                    <w:i/>
                    <w:iCs/>
                  </w:rPr>
                  <w:t>Počet příloh: 11</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4F3542"/>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81" type="#_x0000_t202" style="position:absolute;margin-left:589.65pt;margin-top:6.6pt;width:2.15pt;height:8.4pt;z-index:-188744035;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18"/>
                    <w:i w:val="0"/>
                    <w:iCs w:val="0"/>
                  </w:rPr>
                  <w:t>1</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77" type="#_x0000_t202" style="position:absolute;margin-left:53.15pt;margin-top:109.3pt;width:10.1pt;height:6pt;z-index:-188744031;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30"/>
                  </w:rPr>
                  <w:t>22.</w:t>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4F3542"/>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4F3542"/>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73" type="#_x0000_t202" style="position:absolute;margin-left:1pt;margin-top:2.8pt;width:1.7pt;height:4.1pt;z-index:-188744026;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31"/>
                  </w:rPr>
                  <w:t>r</w:t>
                </w:r>
              </w:p>
            </w:txbxContent>
          </v:textbox>
          <w10:wrap anchorx="page" anchory="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70" type="#_x0000_t202" style="position:absolute;margin-left:122.75pt;margin-top:86.85pt;width:290.15pt;height:21.35pt;z-index:-188744023;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95"/>
                  </w:rPr>
                  <w:t>VYPIŠ Z KATASTRU NEMOVITOSTÍ</w:t>
                </w:r>
              </w:p>
              <w:p w:rsidR="004F3542" w:rsidRDefault="007E0099">
                <w:pPr>
                  <w:pStyle w:val="Style8"/>
                  <w:shd w:val="clear" w:color="auto" w:fill="auto"/>
                  <w:spacing w:line="240" w:lineRule="auto"/>
                  <w:jc w:val="left"/>
                </w:pPr>
                <w:r>
                  <w:rPr>
                    <w:rStyle w:val="CharStyle130"/>
                  </w:rPr>
                  <w:t xml:space="preserve">prokazující stav evidovaný k datu </w:t>
                </w:r>
                <w:r>
                  <w:fldChar w:fldCharType="begin"/>
                </w:r>
                <w:r>
                  <w:instrText xml:space="preserve"> PAGE \* MERGEFORMAT </w:instrText>
                </w:r>
                <w:r>
                  <w:fldChar w:fldCharType="separate"/>
                </w:r>
                <w:r w:rsidRPr="007E0099">
                  <w:rPr>
                    <w:rStyle w:val="CharStyle196"/>
                    <w:i/>
                    <w:iCs/>
                    <w:noProof/>
                  </w:rPr>
                  <w:t>16</w:t>
                </w:r>
                <w:r>
                  <w:rPr>
                    <w:rStyle w:val="CharStyle196"/>
                    <w:i/>
                    <w:iCs/>
                  </w:rPr>
                  <w:fldChar w:fldCharType="end"/>
                </w:r>
                <w:proofErr w:type="gramStart"/>
                <w:r>
                  <w:rPr>
                    <w:rStyle w:val="CharStyle197"/>
                    <w:i/>
                    <w:iCs/>
                  </w:rPr>
                  <w:t>.</w:t>
                </w:r>
                <w:r>
                  <w:rPr>
                    <w:rStyle w:val="CharStyle196"/>
                    <w:i/>
                    <w:iCs/>
                  </w:rPr>
                  <w:t>03.2015</w:t>
                </w:r>
                <w:r>
                  <w:rPr>
                    <w:rStyle w:val="CharStyle197"/>
                    <w:i/>
                    <w:iCs/>
                  </w:rPr>
                  <w:t xml:space="preserve"> </w:t>
                </w:r>
                <w:r>
                  <w:rPr>
                    <w:rStyle w:val="CharStyle196"/>
                    <w:i/>
                    <w:iCs/>
                  </w:rPr>
                  <w:t>10</w:t>
                </w:r>
                <w:r>
                  <w:rPr>
                    <w:rStyle w:val="CharStyle197"/>
                    <w:i/>
                    <w:iCs/>
                  </w:rPr>
                  <w:t>:</w:t>
                </w:r>
                <w:r>
                  <w:rPr>
                    <w:rStyle w:val="CharStyle196"/>
                    <w:i/>
                    <w:iCs/>
                  </w:rPr>
                  <w:t>55:02</w:t>
                </w:r>
                <w:proofErr w:type="gramEnd"/>
              </w:p>
            </w:txbxContent>
          </v:textbox>
          <w10:wrap anchorx="page" anchory="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69" type="#_x0000_t202" style="position:absolute;margin-left:122.75pt;margin-top:86.85pt;width:290.15pt;height:21.35pt;z-index:-188744022;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95"/>
                  </w:rPr>
                  <w:t>VYPIŠ Z KATASTRU NEMOVITOSTÍ</w:t>
                </w:r>
              </w:p>
              <w:p w:rsidR="004F3542" w:rsidRDefault="007E0099">
                <w:pPr>
                  <w:pStyle w:val="Style8"/>
                  <w:shd w:val="clear" w:color="auto" w:fill="auto"/>
                  <w:spacing w:line="240" w:lineRule="auto"/>
                  <w:jc w:val="left"/>
                </w:pPr>
                <w:r>
                  <w:rPr>
                    <w:rStyle w:val="CharStyle130"/>
                  </w:rPr>
                  <w:t xml:space="preserve">prokazující stav evidovaný k </w:t>
                </w:r>
                <w:proofErr w:type="gramStart"/>
                <w:r>
                  <w:rPr>
                    <w:rStyle w:val="CharStyle130"/>
                  </w:rPr>
                  <w:t xml:space="preserve">datu </w:t>
                </w:r>
                <w:r>
                  <w:fldChar w:fldCharType="begin"/>
                </w:r>
                <w:r>
                  <w:instrText xml:space="preserve"> PAGE \* MERGEFORMAT </w:instrText>
                </w:r>
                <w:r>
                  <w:fldChar w:fldCharType="separate"/>
                </w:r>
                <w:r>
                  <w:rPr>
                    <w:rStyle w:val="CharStyle196"/>
                    <w:i/>
                    <w:iCs/>
                  </w:rPr>
                  <w:t>#</w:t>
                </w:r>
                <w:r>
                  <w:rPr>
                    <w:rStyle w:val="CharStyle196"/>
                    <w:i/>
                    <w:iCs/>
                  </w:rPr>
                  <w:fldChar w:fldCharType="end"/>
                </w:r>
                <w:r>
                  <w:rPr>
                    <w:rStyle w:val="CharStyle197"/>
                    <w:i/>
                    <w:iCs/>
                  </w:rPr>
                  <w:t>.</w:t>
                </w:r>
                <w:r>
                  <w:rPr>
                    <w:rStyle w:val="CharStyle196"/>
                    <w:i/>
                    <w:iCs/>
                  </w:rPr>
                  <w:t>03.2015</w:t>
                </w:r>
                <w:r>
                  <w:rPr>
                    <w:rStyle w:val="CharStyle197"/>
                    <w:i/>
                    <w:iCs/>
                  </w:rPr>
                  <w:t xml:space="preserve"> </w:t>
                </w:r>
                <w:r>
                  <w:rPr>
                    <w:rStyle w:val="CharStyle196"/>
                    <w:i/>
                    <w:iCs/>
                  </w:rPr>
                  <w:t>10</w:t>
                </w:r>
                <w:r>
                  <w:rPr>
                    <w:rStyle w:val="CharStyle197"/>
                    <w:i/>
                    <w:iCs/>
                  </w:rPr>
                  <w:t>:</w:t>
                </w:r>
                <w:r>
                  <w:rPr>
                    <w:rStyle w:val="CharStyle196"/>
                    <w:i/>
                    <w:iCs/>
                  </w:rPr>
                  <w:t>55:02</w:t>
                </w:r>
                <w:proofErr w:type="gramEnd"/>
              </w:p>
            </w:txbxContent>
          </v:textbox>
          <w10:wrap anchorx="page" anchory="page"/>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66" type="#_x0000_t202" style="position:absolute;margin-left:151.7pt;margin-top:74.25pt;width:291.6pt;height:23.3pt;z-index:-188744019;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95"/>
                  </w:rPr>
                  <w:t>VÝPIS Z KATASTRU NEMOVITOSTÍ</w:t>
                </w:r>
              </w:p>
              <w:p w:rsidR="004F3542" w:rsidRDefault="007E0099">
                <w:pPr>
                  <w:pStyle w:val="Style8"/>
                  <w:shd w:val="clear" w:color="auto" w:fill="auto"/>
                  <w:spacing w:line="240" w:lineRule="auto"/>
                  <w:jc w:val="left"/>
                </w:pPr>
                <w:proofErr w:type="spellStart"/>
                <w:r>
                  <w:rPr>
                    <w:rStyle w:val="CharStyle130"/>
                  </w:rPr>
                  <w:t>prokazujici</w:t>
                </w:r>
                <w:proofErr w:type="spellEnd"/>
                <w:r>
                  <w:rPr>
                    <w:rStyle w:val="CharStyle130"/>
                  </w:rPr>
                  <w:t xml:space="preserve"> stav evidovaný k datu </w:t>
                </w:r>
                <w:r>
                  <w:rPr>
                    <w:rStyle w:val="CharStyle196"/>
                    <w:i/>
                    <w:iCs/>
                  </w:rPr>
                  <w:t>16</w:t>
                </w:r>
                <w:r>
                  <w:rPr>
                    <w:rStyle w:val="CharStyle197"/>
                    <w:i/>
                    <w:iCs/>
                  </w:rPr>
                  <w:t>.</w:t>
                </w:r>
                <w:r>
                  <w:rPr>
                    <w:rStyle w:val="CharStyle196"/>
                    <w:i/>
                    <w:iCs/>
                  </w:rPr>
                  <w:t>03.2015</w:t>
                </w:r>
                <w:r>
                  <w:rPr>
                    <w:rStyle w:val="CharStyle197"/>
                    <w:i/>
                    <w:iCs/>
                  </w:rPr>
                  <w:t xml:space="preserve"> </w:t>
                </w:r>
                <w:r>
                  <w:rPr>
                    <w:rStyle w:val="CharStyle196"/>
                    <w:i/>
                    <w:iCs/>
                  </w:rPr>
                  <w:t>10</w:t>
                </w:r>
                <w:r>
                  <w:rPr>
                    <w:rStyle w:val="CharStyle197"/>
                    <w:i/>
                    <w:iCs/>
                  </w:rPr>
                  <w:t>:</w:t>
                </w:r>
                <w:r>
                  <w:rPr>
                    <w:rStyle w:val="CharStyle196"/>
                    <w:i/>
                    <w:iCs/>
                  </w:rPr>
                  <w:t>55:02</w:t>
                </w:r>
              </w:p>
            </w:txbxContent>
          </v:textbox>
          <w10:wrap anchorx="page" anchory="page"/>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65" type="#_x0000_t202" style="position:absolute;margin-left:149.05pt;margin-top:84.95pt;width:290.15pt;height:22.3pt;z-index:-188744018;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95"/>
                  </w:rPr>
                  <w:t>VÝPIS Z KATASTRU NEMOVITOSTÍ</w:t>
                </w:r>
              </w:p>
              <w:p w:rsidR="004F3542" w:rsidRDefault="007E0099">
                <w:pPr>
                  <w:pStyle w:val="Style8"/>
                  <w:shd w:val="clear" w:color="auto" w:fill="auto"/>
                  <w:spacing w:line="240" w:lineRule="auto"/>
                  <w:jc w:val="left"/>
                </w:pPr>
                <w:r>
                  <w:rPr>
                    <w:rStyle w:val="CharStyle130"/>
                  </w:rPr>
                  <w:t xml:space="preserve">prokazující stav evidovaný k datu </w:t>
                </w:r>
                <w:r>
                  <w:rPr>
                    <w:rStyle w:val="CharStyle196"/>
                    <w:i/>
                    <w:iCs/>
                  </w:rPr>
                  <w:t>16</w:t>
                </w:r>
                <w:r>
                  <w:rPr>
                    <w:rStyle w:val="CharStyle197"/>
                    <w:i/>
                    <w:iCs/>
                  </w:rPr>
                  <w:t>.</w:t>
                </w:r>
                <w:r>
                  <w:rPr>
                    <w:rStyle w:val="CharStyle196"/>
                    <w:i/>
                    <w:iCs/>
                  </w:rPr>
                  <w:t>03.2015</w:t>
                </w:r>
                <w:r>
                  <w:rPr>
                    <w:rStyle w:val="CharStyle197"/>
                    <w:i/>
                    <w:iCs/>
                  </w:rPr>
                  <w:t xml:space="preserve"> </w:t>
                </w:r>
                <w:r>
                  <w:rPr>
                    <w:rStyle w:val="CharStyle196"/>
                    <w:i/>
                    <w:iCs/>
                  </w:rPr>
                  <w:t>10</w:t>
                </w:r>
                <w:r>
                  <w:rPr>
                    <w:rStyle w:val="CharStyle197"/>
                    <w:i/>
                    <w:iCs/>
                  </w:rPr>
                  <w:t>:</w:t>
                </w:r>
                <w:r>
                  <w:rPr>
                    <w:rStyle w:val="CharStyle196"/>
                    <w:i/>
                    <w:iCs/>
                  </w:rPr>
                  <w:t>55:02</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102" type="#_x0000_t202" style="position:absolute;margin-left:362.9pt;margin-top:22.2pt;width:156.5pt;height:32.65pt;z-index:-188744063;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0"/>
                    <w:i/>
                    <w:iCs/>
                  </w:rPr>
                  <w:t xml:space="preserve">Evidenční číslo smlouvy: </w:t>
                </w:r>
                <w:r>
                  <w:rPr>
                    <w:rStyle w:val="CharStyle11"/>
                    <w:i/>
                    <w:iCs/>
                  </w:rPr>
                  <w:t>41101111</w:t>
                </w:r>
              </w:p>
              <w:p w:rsidR="004F3542" w:rsidRDefault="007E0099">
                <w:pPr>
                  <w:pStyle w:val="Style8"/>
                  <w:shd w:val="clear" w:color="auto" w:fill="auto"/>
                  <w:spacing w:line="240" w:lineRule="auto"/>
                  <w:jc w:val="left"/>
                </w:pPr>
                <w:r>
                  <w:rPr>
                    <w:rStyle w:val="CharStyle11"/>
                    <w:i/>
                    <w:iCs/>
                  </w:rPr>
                  <w:t xml:space="preserve">Strana: </w:t>
                </w:r>
                <w:r>
                  <w:fldChar w:fldCharType="begin"/>
                </w:r>
                <w:r>
                  <w:instrText xml:space="preserve"> PAGE \* MERGEFORMAT </w:instrText>
                </w:r>
                <w:r>
                  <w:fldChar w:fldCharType="separate"/>
                </w:r>
                <w:r w:rsidRPr="007E0099">
                  <w:rPr>
                    <w:rStyle w:val="CharStyle11"/>
                    <w:i/>
                    <w:iCs/>
                    <w:noProof/>
                  </w:rPr>
                  <w:t>11</w:t>
                </w:r>
                <w:r>
                  <w:rPr>
                    <w:rStyle w:val="CharStyle11"/>
                    <w:i/>
                    <w:iCs/>
                  </w:rPr>
                  <w:fldChar w:fldCharType="end"/>
                </w:r>
              </w:p>
              <w:p w:rsidR="004F3542" w:rsidRDefault="007E0099">
                <w:pPr>
                  <w:pStyle w:val="Style8"/>
                  <w:shd w:val="clear" w:color="auto" w:fill="auto"/>
                  <w:spacing w:line="240" w:lineRule="auto"/>
                  <w:jc w:val="left"/>
                </w:pPr>
                <w:r>
                  <w:rPr>
                    <w:rStyle w:val="CharStyle11"/>
                    <w:i/>
                    <w:iCs/>
                  </w:rPr>
                  <w:t>Počet příloh: 11</w:t>
                </w:r>
              </w:p>
            </w:txbxContent>
          </v:textbox>
          <w10:wrap anchorx="page" anchory="page"/>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63" type="#_x0000_t202" style="position:absolute;margin-left:147.1pt;margin-top:99.2pt;width:291.6pt;height:24pt;z-index:-188744016;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95"/>
                  </w:rPr>
                  <w:t>VÝPIS Z KATASTRU NEMOVITOSTÍ</w:t>
                </w:r>
              </w:p>
              <w:p w:rsidR="004F3542" w:rsidRDefault="007E0099">
                <w:pPr>
                  <w:pStyle w:val="Style8"/>
                  <w:shd w:val="clear" w:color="auto" w:fill="auto"/>
                  <w:spacing w:line="240" w:lineRule="auto"/>
                  <w:jc w:val="left"/>
                </w:pPr>
                <w:r>
                  <w:rPr>
                    <w:rStyle w:val="CharStyle130"/>
                  </w:rPr>
                  <w:t xml:space="preserve">prokazující stav evidovaný k datu </w:t>
                </w:r>
                <w:r>
                  <w:rPr>
                    <w:rStyle w:val="CharStyle196"/>
                    <w:i/>
                    <w:iCs/>
                  </w:rPr>
                  <w:t>16</w:t>
                </w:r>
                <w:r>
                  <w:rPr>
                    <w:rStyle w:val="CharStyle197"/>
                    <w:i/>
                    <w:iCs/>
                  </w:rPr>
                  <w:t>.</w:t>
                </w:r>
                <w:r>
                  <w:rPr>
                    <w:rStyle w:val="CharStyle196"/>
                    <w:i/>
                    <w:iCs/>
                  </w:rPr>
                  <w:t>03.2015</w:t>
                </w:r>
                <w:r>
                  <w:rPr>
                    <w:rStyle w:val="CharStyle197"/>
                    <w:i/>
                    <w:iCs/>
                  </w:rPr>
                  <w:t xml:space="preserve"> </w:t>
                </w:r>
                <w:r>
                  <w:rPr>
                    <w:rStyle w:val="CharStyle196"/>
                    <w:i/>
                    <w:iCs/>
                  </w:rPr>
                  <w:t>10</w:t>
                </w:r>
                <w:r>
                  <w:rPr>
                    <w:rStyle w:val="CharStyle197"/>
                    <w:i/>
                    <w:iCs/>
                  </w:rPr>
                  <w:t>:</w:t>
                </w:r>
                <w:r>
                  <w:rPr>
                    <w:rStyle w:val="CharStyle196"/>
                    <w:i/>
                    <w:iCs/>
                  </w:rPr>
                  <w:t>55:02</w:t>
                </w:r>
              </w:p>
            </w:txbxContent>
          </v:textbox>
          <w10:wrap anchorx="page" anchory="page"/>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61" type="#_x0000_t202" style="position:absolute;margin-left:154.3pt;margin-top:73.2pt;width:291.1pt;height:23.75pt;z-index:-188744014;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95"/>
                  </w:rPr>
                  <w:t xml:space="preserve">VÝPIS </w:t>
                </w:r>
                <w:r>
                  <w:rPr>
                    <w:rStyle w:val="CharStyle216"/>
                    <w:i/>
                    <w:iCs/>
                  </w:rPr>
                  <w:t>Z</w:t>
                </w:r>
                <w:r>
                  <w:rPr>
                    <w:rStyle w:val="CharStyle195"/>
                  </w:rPr>
                  <w:t xml:space="preserve"> ICATASTRU NEMOVITOSTÍ</w:t>
                </w:r>
              </w:p>
              <w:p w:rsidR="004F3542" w:rsidRDefault="007E0099">
                <w:pPr>
                  <w:pStyle w:val="Style8"/>
                  <w:shd w:val="clear" w:color="auto" w:fill="auto"/>
                  <w:spacing w:line="240" w:lineRule="auto"/>
                  <w:jc w:val="left"/>
                </w:pPr>
                <w:r>
                  <w:rPr>
                    <w:rStyle w:val="CharStyle130"/>
                  </w:rPr>
                  <w:t xml:space="preserve">prokazující stav evidovaný k datu </w:t>
                </w:r>
                <w:r>
                  <w:rPr>
                    <w:rStyle w:val="CharStyle196"/>
                    <w:i/>
                    <w:iCs/>
                  </w:rPr>
                  <w:t>16</w:t>
                </w:r>
                <w:r>
                  <w:rPr>
                    <w:rStyle w:val="CharStyle197"/>
                    <w:i/>
                    <w:iCs/>
                  </w:rPr>
                  <w:t>.</w:t>
                </w:r>
                <w:r>
                  <w:rPr>
                    <w:rStyle w:val="CharStyle196"/>
                    <w:i/>
                    <w:iCs/>
                  </w:rPr>
                  <w:t>03.2015</w:t>
                </w:r>
                <w:r>
                  <w:rPr>
                    <w:rStyle w:val="CharStyle197"/>
                    <w:i/>
                    <w:iCs/>
                  </w:rPr>
                  <w:t xml:space="preserve"> </w:t>
                </w:r>
                <w:r>
                  <w:rPr>
                    <w:rStyle w:val="CharStyle196"/>
                    <w:i/>
                    <w:iCs/>
                  </w:rPr>
                  <w:t>10</w:t>
                </w:r>
                <w:r>
                  <w:rPr>
                    <w:rStyle w:val="CharStyle197"/>
                    <w:i/>
                    <w:iCs/>
                  </w:rPr>
                  <w:t>:</w:t>
                </w:r>
                <w:r>
                  <w:rPr>
                    <w:rStyle w:val="CharStyle196"/>
                    <w:i/>
                    <w:iCs/>
                  </w:rPr>
                  <w:t>55:02</w:t>
                </w:r>
              </w:p>
            </w:txbxContent>
          </v:textbox>
          <w10:wrap anchorx="page" anchory="page"/>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60" type="#_x0000_t202" style="position:absolute;margin-left:154.3pt;margin-top:73.2pt;width:291.1pt;height:23.75pt;z-index:-188744013;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95"/>
                  </w:rPr>
                  <w:t xml:space="preserve">VÝPIS </w:t>
                </w:r>
                <w:r>
                  <w:rPr>
                    <w:rStyle w:val="CharStyle216"/>
                    <w:i/>
                    <w:iCs/>
                  </w:rPr>
                  <w:t>Z</w:t>
                </w:r>
                <w:r>
                  <w:rPr>
                    <w:rStyle w:val="CharStyle195"/>
                  </w:rPr>
                  <w:t xml:space="preserve"> ICATASTRU NEMOVITOSTÍ</w:t>
                </w:r>
              </w:p>
              <w:p w:rsidR="004F3542" w:rsidRDefault="007E0099">
                <w:pPr>
                  <w:pStyle w:val="Style8"/>
                  <w:shd w:val="clear" w:color="auto" w:fill="auto"/>
                  <w:spacing w:line="240" w:lineRule="auto"/>
                  <w:jc w:val="left"/>
                </w:pPr>
                <w:r>
                  <w:rPr>
                    <w:rStyle w:val="CharStyle130"/>
                  </w:rPr>
                  <w:t xml:space="preserve">prokazující stav evidovaný k datu </w:t>
                </w:r>
                <w:r>
                  <w:rPr>
                    <w:rStyle w:val="CharStyle196"/>
                    <w:i/>
                    <w:iCs/>
                  </w:rPr>
                  <w:t>16</w:t>
                </w:r>
                <w:r>
                  <w:rPr>
                    <w:rStyle w:val="CharStyle197"/>
                    <w:i/>
                    <w:iCs/>
                  </w:rPr>
                  <w:t>.</w:t>
                </w:r>
                <w:r>
                  <w:rPr>
                    <w:rStyle w:val="CharStyle196"/>
                    <w:i/>
                    <w:iCs/>
                  </w:rPr>
                  <w:t>03.2015</w:t>
                </w:r>
                <w:r>
                  <w:rPr>
                    <w:rStyle w:val="CharStyle197"/>
                    <w:i/>
                    <w:iCs/>
                  </w:rPr>
                  <w:t xml:space="preserve"> </w:t>
                </w:r>
                <w:r>
                  <w:rPr>
                    <w:rStyle w:val="CharStyle196"/>
                    <w:i/>
                    <w:iCs/>
                  </w:rPr>
                  <w:t>10</w:t>
                </w:r>
                <w:r>
                  <w:rPr>
                    <w:rStyle w:val="CharStyle197"/>
                    <w:i/>
                    <w:iCs/>
                  </w:rPr>
                  <w:t>:</w:t>
                </w:r>
                <w:r>
                  <w:rPr>
                    <w:rStyle w:val="CharStyle196"/>
                    <w:i/>
                    <w:iCs/>
                  </w:rPr>
                  <w:t>55:02</w:t>
                </w:r>
              </w:p>
            </w:txbxContent>
          </v:textbox>
          <w10:wrap anchorx="page" anchory="page"/>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4F3542"/>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4F3542"/>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4F3542"/>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56" type="#_x0000_t202" style="position:absolute;margin-left:380.85pt;margin-top:92.4pt;width:145.2pt;height:8.15pt;z-index:-188744008;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254"/>
                  </w:rPr>
                  <w:t xml:space="preserve">Příloha </w:t>
                </w:r>
                <w:proofErr w:type="gramStart"/>
                <w:r>
                  <w:rPr>
                    <w:rStyle w:val="CharStyle254"/>
                  </w:rPr>
                  <w:t>Č.7 ke</w:t>
                </w:r>
                <w:proofErr w:type="gramEnd"/>
                <w:r>
                  <w:rPr>
                    <w:rStyle w:val="CharStyle254"/>
                  </w:rPr>
                  <w:t xml:space="preserve"> smlouvě </w:t>
                </w:r>
                <w:r>
                  <w:rPr>
                    <w:rStyle w:val="CharStyle255"/>
                  </w:rPr>
                  <w:t>41101111</w:t>
                </w:r>
              </w:p>
            </w:txbxContent>
          </v:textbox>
          <w10:wrap anchorx="page" anchory="page"/>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55" type="#_x0000_t202" style="position:absolute;margin-left:380.85pt;margin-top:92.4pt;width:145.2pt;height:8.15pt;z-index:-188744007;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254"/>
                  </w:rPr>
                  <w:t xml:space="preserve">Příloha </w:t>
                </w:r>
                <w:proofErr w:type="gramStart"/>
                <w:r>
                  <w:rPr>
                    <w:rStyle w:val="CharStyle254"/>
                  </w:rPr>
                  <w:t>Č.7 ke</w:t>
                </w:r>
                <w:proofErr w:type="gramEnd"/>
                <w:r>
                  <w:rPr>
                    <w:rStyle w:val="CharStyle254"/>
                  </w:rPr>
                  <w:t xml:space="preserve"> smlouvě </w:t>
                </w:r>
                <w:r>
                  <w:rPr>
                    <w:rStyle w:val="CharStyle255"/>
                  </w:rPr>
                  <w:t>41101111</w:t>
                </w:r>
              </w:p>
            </w:txbxContent>
          </v:textbox>
          <w10:wrap anchorx="page" anchory="page"/>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54" type="#_x0000_t202" style="position:absolute;margin-left:100.1pt;margin-top:90pt;width:396.7pt;height:11.75pt;z-index:-188744006;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247"/>
                  </w:rPr>
                  <w:t xml:space="preserve">Příloha č. 6 </w:t>
                </w:r>
                <w:r>
                  <w:rPr>
                    <w:rStyle w:val="CharStyle248"/>
                  </w:rPr>
                  <w:t xml:space="preserve">ke Smlouvě č. </w:t>
                </w:r>
                <w:r>
                  <w:rPr>
                    <w:rStyle w:val="CharStyle247"/>
                  </w:rPr>
                  <w:t xml:space="preserve">41101111 </w:t>
                </w:r>
                <w:r>
                  <w:rPr>
                    <w:rStyle w:val="CharStyle248"/>
                  </w:rPr>
                  <w:t>- Kontaktní osoby Pronajímatele a Nájemce</w:t>
                </w:r>
              </w:p>
            </w:txbxContent>
          </v:textbox>
          <w10:wrap anchorx="page" anchory="page"/>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53" type="#_x0000_t202" style="position:absolute;margin-left:374.85pt;margin-top:61.45pt;width:150.7pt;height:9.6pt;z-index:-188744005;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261"/>
                  </w:rPr>
                  <w:t>Příloha č. 8 Rozsah a podmínky úklidu</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99" type="#_x0000_t202" style="position:absolute;margin-left:362.9pt;margin-top:22.2pt;width:156.5pt;height:32.65pt;z-index:-188744060;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0"/>
                    <w:i/>
                    <w:iCs/>
                  </w:rPr>
                  <w:t xml:space="preserve">Evidenční číslo smlouvy: </w:t>
                </w:r>
                <w:r>
                  <w:rPr>
                    <w:rStyle w:val="CharStyle11"/>
                    <w:i/>
                    <w:iCs/>
                  </w:rPr>
                  <w:t>41101111</w:t>
                </w:r>
              </w:p>
              <w:p w:rsidR="004F3542" w:rsidRDefault="007E0099">
                <w:pPr>
                  <w:pStyle w:val="Style8"/>
                  <w:shd w:val="clear" w:color="auto" w:fill="auto"/>
                  <w:spacing w:line="240" w:lineRule="auto"/>
                  <w:jc w:val="left"/>
                </w:pPr>
                <w:r>
                  <w:rPr>
                    <w:rStyle w:val="CharStyle11"/>
                    <w:i/>
                    <w:iCs/>
                  </w:rPr>
                  <w:t xml:space="preserve">Strana: </w:t>
                </w:r>
                <w:r>
                  <w:fldChar w:fldCharType="begin"/>
                </w:r>
                <w:r>
                  <w:instrText xml:space="preserve"> PAGE \* MERGEFORMAT </w:instrText>
                </w:r>
                <w:r>
                  <w:fldChar w:fldCharType="separate"/>
                </w:r>
                <w:r w:rsidRPr="007E0099">
                  <w:rPr>
                    <w:rStyle w:val="CharStyle11"/>
                    <w:i/>
                    <w:iCs/>
                    <w:noProof/>
                  </w:rPr>
                  <w:t>14</w:t>
                </w:r>
                <w:r>
                  <w:rPr>
                    <w:rStyle w:val="CharStyle11"/>
                    <w:i/>
                    <w:iCs/>
                  </w:rPr>
                  <w:fldChar w:fldCharType="end"/>
                </w:r>
              </w:p>
              <w:p w:rsidR="004F3542" w:rsidRDefault="007E0099">
                <w:pPr>
                  <w:pStyle w:val="Style8"/>
                  <w:shd w:val="clear" w:color="auto" w:fill="auto"/>
                  <w:spacing w:line="240" w:lineRule="auto"/>
                  <w:jc w:val="left"/>
                </w:pPr>
                <w:r>
                  <w:rPr>
                    <w:rStyle w:val="CharStyle11"/>
                    <w:i/>
                    <w:iCs/>
                  </w:rPr>
                  <w:t>Počet příloh: 11</w:t>
                </w:r>
              </w:p>
            </w:txbxContent>
          </v:textbox>
          <w10:wrap anchorx="page" anchory="page"/>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4F3542"/>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4F3542"/>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52" type="#_x0000_t202" style="position:absolute;margin-left:305.05pt;margin-top:22.1pt;width:254.15pt;height:10.1pt;z-index:-188744004;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254"/>
                  </w:rPr>
                  <w:t>Příloha č. 10 Specifikace stavebních a interiérových úprav</w:t>
                </w:r>
              </w:p>
            </w:txbxContent>
          </v:textbox>
          <w10:wrap anchorx="page" anchory="page"/>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51" type="#_x0000_t202" style="position:absolute;margin-left:305.05pt;margin-top:22.1pt;width:254.15pt;height:10.1pt;z-index:-188744003;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254"/>
                  </w:rPr>
                  <w:t xml:space="preserve">Příloha č. 10 </w:t>
                </w:r>
                <w:r>
                  <w:rPr>
                    <w:rStyle w:val="CharStyle254"/>
                  </w:rPr>
                  <w:t>Specifikace stavebních a interiérových úprav</w:t>
                </w:r>
              </w:p>
            </w:txbxContent>
          </v:textbox>
          <w10:wrap anchorx="page" anchory="page"/>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4F3542"/>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4F354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98" type="#_x0000_t202" style="position:absolute;margin-left:362.9pt;margin-top:22.2pt;width:156.5pt;height:32.65pt;z-index:-188744059;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0"/>
                    <w:i/>
                    <w:iCs/>
                  </w:rPr>
                  <w:t xml:space="preserve">Evidenční číslo smlouvy: </w:t>
                </w:r>
                <w:r>
                  <w:rPr>
                    <w:rStyle w:val="CharStyle11"/>
                    <w:i/>
                    <w:iCs/>
                  </w:rPr>
                  <w:t>41101111</w:t>
                </w:r>
              </w:p>
              <w:p w:rsidR="004F3542" w:rsidRDefault="007E0099">
                <w:pPr>
                  <w:pStyle w:val="Style8"/>
                  <w:shd w:val="clear" w:color="auto" w:fill="auto"/>
                  <w:spacing w:line="240" w:lineRule="auto"/>
                  <w:jc w:val="left"/>
                </w:pPr>
                <w:r>
                  <w:rPr>
                    <w:rStyle w:val="CharStyle11"/>
                    <w:i/>
                    <w:iCs/>
                  </w:rPr>
                  <w:t xml:space="preserve">Strana: </w:t>
                </w:r>
                <w:r>
                  <w:fldChar w:fldCharType="begin"/>
                </w:r>
                <w:r>
                  <w:instrText xml:space="preserve"> PAGE \* MERGEFORMAT </w:instrText>
                </w:r>
                <w:r>
                  <w:fldChar w:fldCharType="separate"/>
                </w:r>
                <w:r>
                  <w:rPr>
                    <w:rStyle w:val="CharStyle11"/>
                    <w:i/>
                    <w:iCs/>
                  </w:rPr>
                  <w:t>#</w:t>
                </w:r>
                <w:r>
                  <w:rPr>
                    <w:rStyle w:val="CharStyle11"/>
                    <w:i/>
                    <w:iCs/>
                  </w:rPr>
                  <w:fldChar w:fldCharType="end"/>
                </w:r>
              </w:p>
              <w:p w:rsidR="004F3542" w:rsidRDefault="007E0099">
                <w:pPr>
                  <w:pStyle w:val="Style8"/>
                  <w:shd w:val="clear" w:color="auto" w:fill="auto"/>
                  <w:spacing w:line="240" w:lineRule="auto"/>
                  <w:jc w:val="left"/>
                </w:pPr>
                <w:r>
                  <w:rPr>
                    <w:rStyle w:val="CharStyle11"/>
                    <w:i/>
                    <w:iCs/>
                  </w:rPr>
                  <w:t>Počet příloh: 11</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95" type="#_x0000_t202" style="position:absolute;margin-left:363.75pt;margin-top:34.1pt;width:156.5pt;height:32.9pt;z-index:-188744056;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0"/>
                    <w:i/>
                    <w:iCs/>
                  </w:rPr>
                  <w:t xml:space="preserve">Evidenční číslo smlouvy: </w:t>
                </w:r>
                <w:r>
                  <w:rPr>
                    <w:rStyle w:val="CharStyle11"/>
                    <w:i/>
                    <w:iCs/>
                  </w:rPr>
                  <w:t>41101111</w:t>
                </w:r>
              </w:p>
              <w:p w:rsidR="004F3542" w:rsidRDefault="007E0099">
                <w:pPr>
                  <w:pStyle w:val="Style8"/>
                  <w:shd w:val="clear" w:color="auto" w:fill="auto"/>
                  <w:spacing w:line="240" w:lineRule="auto"/>
                  <w:jc w:val="left"/>
                </w:pPr>
                <w:r>
                  <w:rPr>
                    <w:rStyle w:val="CharStyle11"/>
                    <w:i/>
                    <w:iCs/>
                  </w:rPr>
                  <w:t xml:space="preserve">Strana: </w:t>
                </w:r>
                <w:r>
                  <w:fldChar w:fldCharType="begin"/>
                </w:r>
                <w:r>
                  <w:instrText xml:space="preserve"> PAGE \* MERGEFORMAT </w:instrText>
                </w:r>
                <w:r>
                  <w:fldChar w:fldCharType="separate"/>
                </w:r>
                <w:r w:rsidRPr="007E0099">
                  <w:rPr>
                    <w:rStyle w:val="CharStyle11"/>
                    <w:i/>
                    <w:iCs/>
                    <w:noProof/>
                  </w:rPr>
                  <w:t>13</w:t>
                </w:r>
                <w:r>
                  <w:rPr>
                    <w:rStyle w:val="CharStyle11"/>
                    <w:i/>
                    <w:iCs/>
                  </w:rPr>
                  <w:fldChar w:fldCharType="end"/>
                </w:r>
              </w:p>
              <w:p w:rsidR="004F3542" w:rsidRDefault="007E0099">
                <w:pPr>
                  <w:pStyle w:val="Style8"/>
                  <w:shd w:val="clear" w:color="auto" w:fill="auto"/>
                  <w:spacing w:line="240" w:lineRule="auto"/>
                  <w:jc w:val="left"/>
                </w:pPr>
                <w:r>
                  <w:rPr>
                    <w:rStyle w:val="CharStyle11"/>
                    <w:i/>
                    <w:iCs/>
                  </w:rPr>
                  <w:t>Počet příloh: 11</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4F354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4F354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4F3542"/>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42" w:rsidRDefault="007E0099">
    <w:pPr>
      <w:rPr>
        <w:sz w:val="2"/>
        <w:szCs w:val="2"/>
      </w:rPr>
    </w:pPr>
    <w:r>
      <w:pict>
        <v:shapetype id="_x0000_t202" coordsize="21600,21600" o:spt="202" path="m,l,21600r21600,l21600,xe">
          <v:stroke joinstyle="miter"/>
          <v:path gradientshapeok="t" o:connecttype="rect"/>
        </v:shapetype>
        <v:shape id="_x0000_s2085" type="#_x0000_t202" style="position:absolute;margin-left:117.5pt;margin-top:66.45pt;width:125.5pt;height:7.7pt;z-index:-188744039;mso-wrap-style:none;mso-wrap-distance-left:5pt;mso-wrap-distance-right:5pt;mso-position-horizontal-relative:page;mso-position-vertical-relative:page" wrapcoords="0 0" filled="f" stroked="f">
          <v:textbox style="mso-fit-shape-to-text:t" inset="0,0,0,0">
            <w:txbxContent>
              <w:p w:rsidR="004F3542" w:rsidRDefault="007E0099">
                <w:pPr>
                  <w:pStyle w:val="Style8"/>
                  <w:shd w:val="clear" w:color="auto" w:fill="auto"/>
                  <w:spacing w:line="240" w:lineRule="auto"/>
                  <w:jc w:val="left"/>
                </w:pPr>
                <w:r>
                  <w:rPr>
                    <w:rStyle w:val="CharStyle103"/>
                  </w:rPr>
                  <w:t>VŠEOBECNÉ PODMÍNKY NÁJMU</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4B1"/>
    <w:multiLevelType w:val="multilevel"/>
    <w:tmpl w:val="6EEAA56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C04117"/>
    <w:multiLevelType w:val="multilevel"/>
    <w:tmpl w:val="9C2817DC"/>
    <w:lvl w:ilvl="0">
      <w:start w:val="3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9F4462"/>
    <w:multiLevelType w:val="multilevel"/>
    <w:tmpl w:val="5664D2EA"/>
    <w:lvl w:ilvl="0">
      <w:start w:val="2014"/>
      <w:numFmt w:val="decimal"/>
      <w:lvlText w:val="20.03.%1."/>
      <w:lvlJc w:val="left"/>
      <w:rPr>
        <w:rFonts w:ascii="Courier New" w:eastAsia="Courier New" w:hAnsi="Courier New" w:cs="Courier New"/>
        <w:b/>
        <w:bCs/>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D9728C"/>
    <w:multiLevelType w:val="multilevel"/>
    <w:tmpl w:val="830264CC"/>
    <w:lvl w:ilvl="0">
      <w:start w:val="7"/>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2830B2"/>
    <w:multiLevelType w:val="multilevel"/>
    <w:tmpl w:val="C7B8826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FC6790"/>
    <w:multiLevelType w:val="multilevel"/>
    <w:tmpl w:val="BD4452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1C3596"/>
    <w:multiLevelType w:val="multilevel"/>
    <w:tmpl w:val="D4A41D44"/>
    <w:lvl w:ilvl="0">
      <w:start w:val="6"/>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3A1041"/>
    <w:multiLevelType w:val="multilevel"/>
    <w:tmpl w:val="78D27E3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701B65"/>
    <w:multiLevelType w:val="multilevel"/>
    <w:tmpl w:val="5FBA015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AE6552E"/>
    <w:multiLevelType w:val="multilevel"/>
    <w:tmpl w:val="0E448B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F44F61"/>
    <w:multiLevelType w:val="multilevel"/>
    <w:tmpl w:val="23165B2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C210525"/>
    <w:multiLevelType w:val="multilevel"/>
    <w:tmpl w:val="10BC71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E806F14"/>
    <w:multiLevelType w:val="multilevel"/>
    <w:tmpl w:val="28BE4C2C"/>
    <w:lvl w:ilvl="0">
      <w:start w:val="500"/>
      <w:numFmt w:val="decimal"/>
      <w:lvlText w:val="1.%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EFD3B0B"/>
    <w:multiLevelType w:val="multilevel"/>
    <w:tmpl w:val="894C95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5547809"/>
    <w:multiLevelType w:val="multilevel"/>
    <w:tmpl w:val="A17204F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55C187D"/>
    <w:multiLevelType w:val="multilevel"/>
    <w:tmpl w:val="37725962"/>
    <w:lvl w:ilvl="0">
      <w:start w:val="3"/>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6711C9F"/>
    <w:multiLevelType w:val="multilevel"/>
    <w:tmpl w:val="8ED64D4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8B51816"/>
    <w:multiLevelType w:val="multilevel"/>
    <w:tmpl w:val="717049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8B80879"/>
    <w:multiLevelType w:val="multilevel"/>
    <w:tmpl w:val="5ACA950A"/>
    <w:lvl w:ilvl="0">
      <w:start w:val="3"/>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CF23904"/>
    <w:multiLevelType w:val="multilevel"/>
    <w:tmpl w:val="1F0C718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D5B676E"/>
    <w:multiLevelType w:val="multilevel"/>
    <w:tmpl w:val="87CE5456"/>
    <w:lvl w:ilvl="0">
      <w:start w:val="3"/>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D916CC6"/>
    <w:multiLevelType w:val="multilevel"/>
    <w:tmpl w:val="55BEB78C"/>
    <w:lvl w:ilvl="0">
      <w:start w:val="4"/>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E0D0C4F"/>
    <w:multiLevelType w:val="multilevel"/>
    <w:tmpl w:val="AC5A98D2"/>
    <w:lvl w:ilvl="0">
      <w:start w:val="5"/>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6"/>
        <w:szCs w:val="16"/>
        <w:u w:val="none"/>
        <w:lang w:val="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E7E6F4F"/>
    <w:multiLevelType w:val="multilevel"/>
    <w:tmpl w:val="05C6C8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22070E7"/>
    <w:multiLevelType w:val="multilevel"/>
    <w:tmpl w:val="58949AD6"/>
    <w:lvl w:ilvl="0">
      <w:start w:val="1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29C71A2"/>
    <w:multiLevelType w:val="multilevel"/>
    <w:tmpl w:val="53EE21F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4521396"/>
    <w:multiLevelType w:val="multilevel"/>
    <w:tmpl w:val="2A66F03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6165573"/>
    <w:multiLevelType w:val="multilevel"/>
    <w:tmpl w:val="A7D6654A"/>
    <w:lvl w:ilvl="0">
      <w:start w:val="1"/>
      <w:numFmt w:val="decimal"/>
      <w:lvlText w:val="%1."/>
      <w:lvlJc w:val="left"/>
      <w:rPr>
        <w:rFonts w:ascii="Arial" w:eastAsia="Arial" w:hAnsi="Arial" w:cs="Arial"/>
        <w:b w:val="0"/>
        <w:bCs w:val="0"/>
        <w:i/>
        <w:iCs/>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64D1AE1"/>
    <w:multiLevelType w:val="multilevel"/>
    <w:tmpl w:val="DEEE1572"/>
    <w:lvl w:ilvl="0">
      <w:start w:val="20"/>
      <w:numFmt w:val="decimal"/>
      <w:lvlText w:val="%1."/>
      <w:lvlJc w:val="left"/>
      <w:rPr>
        <w:rFonts w:ascii="Arial" w:eastAsia="Arial" w:hAnsi="Arial" w:cs="Arial"/>
        <w:b/>
        <w:bCs/>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68A2986"/>
    <w:multiLevelType w:val="multilevel"/>
    <w:tmpl w:val="8474B3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6FF4B04"/>
    <w:multiLevelType w:val="multilevel"/>
    <w:tmpl w:val="5C26A942"/>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B3F5464"/>
    <w:multiLevelType w:val="multilevel"/>
    <w:tmpl w:val="8E049678"/>
    <w:lvl w:ilvl="0">
      <w:start w:val="29"/>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CF55DA6"/>
    <w:multiLevelType w:val="multilevel"/>
    <w:tmpl w:val="04E0504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3A039DA"/>
    <w:multiLevelType w:val="multilevel"/>
    <w:tmpl w:val="53E83E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6772661"/>
    <w:multiLevelType w:val="multilevel"/>
    <w:tmpl w:val="2BBE7B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6AC146A"/>
    <w:multiLevelType w:val="multilevel"/>
    <w:tmpl w:val="B25AC4C4"/>
    <w:lvl w:ilvl="0">
      <w:start w:val="2014"/>
      <w:numFmt w:val="decimal"/>
      <w:lvlText w:val="20.03.%1."/>
      <w:lvlJc w:val="left"/>
      <w:rPr>
        <w:rFonts w:ascii="Courier New" w:eastAsia="Courier New" w:hAnsi="Courier New" w:cs="Courier New"/>
        <w:b/>
        <w:bCs/>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9AB1538"/>
    <w:multiLevelType w:val="multilevel"/>
    <w:tmpl w:val="75C8E5EC"/>
    <w:lvl w:ilvl="0">
      <w:start w:val="1"/>
      <w:numFmt w:val="bullet"/>
      <w:lvlText w:val="V"/>
      <w:lvlJc w:val="left"/>
      <w:rPr>
        <w:rFonts w:ascii="Arial" w:eastAsia="Arial" w:hAnsi="Arial" w:cs="Arial"/>
        <w:b w:val="0"/>
        <w:bCs w:val="0"/>
        <w:i/>
        <w:iCs/>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C0F390D"/>
    <w:multiLevelType w:val="multilevel"/>
    <w:tmpl w:val="C06A14F8"/>
    <w:lvl w:ilvl="0">
      <w:start w:val="2"/>
      <w:numFmt w:val="decimal"/>
      <w:lvlText w:val="%1."/>
      <w:lvlJc w:val="left"/>
      <w:rPr>
        <w:rFonts w:ascii="Arial" w:eastAsia="Arial" w:hAnsi="Arial" w:cs="Arial"/>
        <w:b/>
        <w:bCs/>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E7376B3"/>
    <w:multiLevelType w:val="multilevel"/>
    <w:tmpl w:val="12F6B70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F072955"/>
    <w:multiLevelType w:val="multilevel"/>
    <w:tmpl w:val="BAEC6C3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F30448B"/>
    <w:multiLevelType w:val="multilevel"/>
    <w:tmpl w:val="890AB5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F9C0EE3"/>
    <w:multiLevelType w:val="multilevel"/>
    <w:tmpl w:val="8EEEC100"/>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singl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0095226"/>
    <w:multiLevelType w:val="multilevel"/>
    <w:tmpl w:val="8174CD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13009F9"/>
    <w:multiLevelType w:val="multilevel"/>
    <w:tmpl w:val="6A3E47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2ED4070"/>
    <w:multiLevelType w:val="multilevel"/>
    <w:tmpl w:val="A7D666A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5AB7A6A"/>
    <w:multiLevelType w:val="multilevel"/>
    <w:tmpl w:val="1416EE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8BA44FB"/>
    <w:multiLevelType w:val="multilevel"/>
    <w:tmpl w:val="43FCA4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9742A8D"/>
    <w:multiLevelType w:val="multilevel"/>
    <w:tmpl w:val="378200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E2F1954"/>
    <w:multiLevelType w:val="multilevel"/>
    <w:tmpl w:val="CB2497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FDE4903"/>
    <w:multiLevelType w:val="multilevel"/>
    <w:tmpl w:val="8266269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1C83826"/>
    <w:multiLevelType w:val="multilevel"/>
    <w:tmpl w:val="AEC2CE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C306797"/>
    <w:multiLevelType w:val="multilevel"/>
    <w:tmpl w:val="BED802C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CEC1FD0"/>
    <w:multiLevelType w:val="multilevel"/>
    <w:tmpl w:val="4D0635B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E052A81"/>
    <w:multiLevelType w:val="multilevel"/>
    <w:tmpl w:val="87E608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F2B475C"/>
    <w:multiLevelType w:val="multilevel"/>
    <w:tmpl w:val="A01600B4"/>
    <w:lvl w:ilvl="0">
      <w:start w:val="3"/>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0BB2CF2"/>
    <w:multiLevelType w:val="multilevel"/>
    <w:tmpl w:val="D18C9BCA"/>
    <w:lvl w:ilvl="0">
      <w:start w:val="500"/>
      <w:numFmt w:val="decimal"/>
      <w:lvlText w:val="1.%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1B53433"/>
    <w:multiLevelType w:val="multilevel"/>
    <w:tmpl w:val="6DA83FE2"/>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5356EE3"/>
    <w:multiLevelType w:val="multilevel"/>
    <w:tmpl w:val="73866B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7E63179"/>
    <w:multiLevelType w:val="multilevel"/>
    <w:tmpl w:val="64AEE2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A756AE7"/>
    <w:multiLevelType w:val="multilevel"/>
    <w:tmpl w:val="FAD2EC1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C3A4CCC"/>
    <w:multiLevelType w:val="multilevel"/>
    <w:tmpl w:val="F9E2DA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C484F83"/>
    <w:multiLevelType w:val="multilevel"/>
    <w:tmpl w:val="14EE514A"/>
    <w:lvl w:ilvl="0">
      <w:start w:val="13"/>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D9535C3"/>
    <w:multiLevelType w:val="multilevel"/>
    <w:tmpl w:val="4BBCE5B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DD25609"/>
    <w:multiLevelType w:val="multilevel"/>
    <w:tmpl w:val="D6FE78B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F112AED"/>
    <w:multiLevelType w:val="multilevel"/>
    <w:tmpl w:val="140A233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1466B64"/>
    <w:multiLevelType w:val="multilevel"/>
    <w:tmpl w:val="64FED57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4734287"/>
    <w:multiLevelType w:val="multilevel"/>
    <w:tmpl w:val="01F2FEE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7833B83"/>
    <w:multiLevelType w:val="multilevel"/>
    <w:tmpl w:val="85F465F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7A94D80"/>
    <w:multiLevelType w:val="multilevel"/>
    <w:tmpl w:val="BC2468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singl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A7F22E0"/>
    <w:multiLevelType w:val="multilevel"/>
    <w:tmpl w:val="4E602A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BDC7CC2"/>
    <w:multiLevelType w:val="multilevel"/>
    <w:tmpl w:val="BF6C297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D7F3A83"/>
    <w:multiLevelType w:val="multilevel"/>
    <w:tmpl w:val="F6A2298E"/>
    <w:lvl w:ilvl="0">
      <w:start w:val="4"/>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E705C2D"/>
    <w:multiLevelType w:val="multilevel"/>
    <w:tmpl w:val="01F2243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29"/>
  </w:num>
  <w:num w:numId="3">
    <w:abstractNumId w:val="55"/>
  </w:num>
  <w:num w:numId="4">
    <w:abstractNumId w:val="11"/>
  </w:num>
  <w:num w:numId="5">
    <w:abstractNumId w:val="14"/>
  </w:num>
  <w:num w:numId="6">
    <w:abstractNumId w:val="51"/>
  </w:num>
  <w:num w:numId="7">
    <w:abstractNumId w:val="20"/>
  </w:num>
  <w:num w:numId="8">
    <w:abstractNumId w:val="58"/>
  </w:num>
  <w:num w:numId="9">
    <w:abstractNumId w:val="3"/>
  </w:num>
  <w:num w:numId="10">
    <w:abstractNumId w:val="33"/>
  </w:num>
  <w:num w:numId="11">
    <w:abstractNumId w:val="56"/>
  </w:num>
  <w:num w:numId="12">
    <w:abstractNumId w:val="17"/>
  </w:num>
  <w:num w:numId="13">
    <w:abstractNumId w:val="50"/>
  </w:num>
  <w:num w:numId="14">
    <w:abstractNumId w:val="57"/>
  </w:num>
  <w:num w:numId="15">
    <w:abstractNumId w:val="23"/>
  </w:num>
  <w:num w:numId="16">
    <w:abstractNumId w:val="69"/>
  </w:num>
  <w:num w:numId="17">
    <w:abstractNumId w:val="15"/>
  </w:num>
  <w:num w:numId="18">
    <w:abstractNumId w:val="43"/>
  </w:num>
  <w:num w:numId="19">
    <w:abstractNumId w:val="24"/>
  </w:num>
  <w:num w:numId="20">
    <w:abstractNumId w:val="40"/>
  </w:num>
  <w:num w:numId="21">
    <w:abstractNumId w:val="12"/>
  </w:num>
  <w:num w:numId="22">
    <w:abstractNumId w:val="46"/>
  </w:num>
  <w:num w:numId="23">
    <w:abstractNumId w:val="37"/>
  </w:num>
  <w:num w:numId="24">
    <w:abstractNumId w:val="64"/>
  </w:num>
  <w:num w:numId="25">
    <w:abstractNumId w:val="25"/>
  </w:num>
  <w:num w:numId="26">
    <w:abstractNumId w:val="71"/>
  </w:num>
  <w:num w:numId="27">
    <w:abstractNumId w:val="52"/>
  </w:num>
  <w:num w:numId="28">
    <w:abstractNumId w:val="4"/>
  </w:num>
  <w:num w:numId="29">
    <w:abstractNumId w:val="18"/>
  </w:num>
  <w:num w:numId="30">
    <w:abstractNumId w:val="22"/>
  </w:num>
  <w:num w:numId="31">
    <w:abstractNumId w:val="32"/>
  </w:num>
  <w:num w:numId="32">
    <w:abstractNumId w:val="63"/>
  </w:num>
  <w:num w:numId="33">
    <w:abstractNumId w:val="67"/>
  </w:num>
  <w:num w:numId="34">
    <w:abstractNumId w:val="54"/>
  </w:num>
  <w:num w:numId="35">
    <w:abstractNumId w:val="19"/>
  </w:num>
  <w:num w:numId="36">
    <w:abstractNumId w:val="45"/>
  </w:num>
  <w:num w:numId="37">
    <w:abstractNumId w:val="10"/>
  </w:num>
  <w:num w:numId="38">
    <w:abstractNumId w:val="16"/>
  </w:num>
  <w:num w:numId="39">
    <w:abstractNumId w:val="0"/>
  </w:num>
  <w:num w:numId="40">
    <w:abstractNumId w:val="44"/>
  </w:num>
  <w:num w:numId="41">
    <w:abstractNumId w:val="39"/>
  </w:num>
  <w:num w:numId="42">
    <w:abstractNumId w:val="61"/>
  </w:num>
  <w:num w:numId="43">
    <w:abstractNumId w:val="9"/>
  </w:num>
  <w:num w:numId="44">
    <w:abstractNumId w:val="30"/>
  </w:num>
  <w:num w:numId="45">
    <w:abstractNumId w:val="59"/>
  </w:num>
  <w:num w:numId="46">
    <w:abstractNumId w:val="1"/>
  </w:num>
  <w:num w:numId="47">
    <w:abstractNumId w:val="49"/>
  </w:num>
  <w:num w:numId="48">
    <w:abstractNumId w:val="36"/>
  </w:num>
  <w:num w:numId="49">
    <w:abstractNumId w:val="26"/>
  </w:num>
  <w:num w:numId="50">
    <w:abstractNumId w:val="28"/>
  </w:num>
  <w:num w:numId="51">
    <w:abstractNumId w:val="21"/>
  </w:num>
  <w:num w:numId="52">
    <w:abstractNumId w:val="7"/>
  </w:num>
  <w:num w:numId="53">
    <w:abstractNumId w:val="34"/>
  </w:num>
  <w:num w:numId="54">
    <w:abstractNumId w:val="6"/>
  </w:num>
  <w:num w:numId="55">
    <w:abstractNumId w:val="8"/>
  </w:num>
  <w:num w:numId="56">
    <w:abstractNumId w:val="47"/>
  </w:num>
  <w:num w:numId="57">
    <w:abstractNumId w:val="62"/>
  </w:num>
  <w:num w:numId="58">
    <w:abstractNumId w:val="5"/>
  </w:num>
  <w:num w:numId="59">
    <w:abstractNumId w:val="60"/>
  </w:num>
  <w:num w:numId="60">
    <w:abstractNumId w:val="65"/>
  </w:num>
  <w:num w:numId="61">
    <w:abstractNumId w:val="38"/>
  </w:num>
  <w:num w:numId="62">
    <w:abstractNumId w:val="31"/>
  </w:num>
  <w:num w:numId="63">
    <w:abstractNumId w:val="66"/>
  </w:num>
  <w:num w:numId="64">
    <w:abstractNumId w:val="35"/>
  </w:num>
  <w:num w:numId="65">
    <w:abstractNumId w:val="2"/>
  </w:num>
  <w:num w:numId="66">
    <w:abstractNumId w:val="70"/>
  </w:num>
  <w:num w:numId="67">
    <w:abstractNumId w:val="68"/>
  </w:num>
  <w:num w:numId="68">
    <w:abstractNumId w:val="48"/>
  </w:num>
  <w:num w:numId="69">
    <w:abstractNumId w:val="13"/>
  </w:num>
  <w:num w:numId="70">
    <w:abstractNumId w:val="42"/>
  </w:num>
  <w:num w:numId="71">
    <w:abstractNumId w:val="53"/>
  </w:num>
  <w:num w:numId="72">
    <w:abstractNumId w:val="72"/>
  </w:num>
  <w:num w:numId="73">
    <w:abstractNumId w:val="4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104"/>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4F3542"/>
    <w:rsid w:val="004F3542"/>
    <w:rsid w:val="007E0099"/>
    <w:rsid w:val="00FA66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0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link w:val="Style2"/>
    <w:rPr>
      <w:rFonts w:ascii="Arial" w:eastAsia="Arial" w:hAnsi="Arial" w:cs="Arial"/>
      <w:b/>
      <w:bCs/>
      <w:i/>
      <w:iCs/>
      <w:smallCaps w:val="0"/>
      <w:strike w:val="0"/>
      <w:spacing w:val="11"/>
      <w:sz w:val="40"/>
      <w:szCs w:val="40"/>
      <w:u w:val="none"/>
    </w:rPr>
  </w:style>
  <w:style w:type="character" w:customStyle="1" w:styleId="CharStyle4Exact">
    <w:name w:val="Char Style 4 Exact"/>
    <w:basedOn w:val="CharStyle3Exact"/>
    <w:rPr>
      <w:rFonts w:ascii="Arial" w:eastAsia="Arial" w:hAnsi="Arial" w:cs="Arial"/>
      <w:b/>
      <w:bCs/>
      <w:i/>
      <w:iCs/>
      <w:smallCaps w:val="0"/>
      <w:strike w:val="0"/>
      <w:color w:val="5176CC"/>
      <w:spacing w:val="11"/>
      <w:w w:val="100"/>
      <w:position w:val="0"/>
      <w:sz w:val="40"/>
      <w:szCs w:val="40"/>
      <w:u w:val="none"/>
      <w:lang w:val="cs-CZ"/>
    </w:rPr>
  </w:style>
  <w:style w:type="character" w:customStyle="1" w:styleId="CharStyle6">
    <w:name w:val="Char Style 6"/>
    <w:basedOn w:val="Standardnpsmoodstavce"/>
    <w:link w:val="Style5"/>
    <w:rPr>
      <w:rFonts w:ascii="Arial" w:eastAsia="Arial" w:hAnsi="Arial" w:cs="Arial"/>
      <w:b/>
      <w:bCs/>
      <w:i w:val="0"/>
      <w:iCs w:val="0"/>
      <w:smallCaps w:val="0"/>
      <w:strike w:val="0"/>
      <w:sz w:val="26"/>
      <w:szCs w:val="26"/>
      <w:u w:val="none"/>
    </w:rPr>
  </w:style>
  <w:style w:type="character" w:customStyle="1" w:styleId="CharStyle7">
    <w:name w:val="Char Style 7"/>
    <w:basedOn w:val="CharStyle6"/>
    <w:rPr>
      <w:rFonts w:ascii="Arial" w:eastAsia="Arial" w:hAnsi="Arial" w:cs="Arial"/>
      <w:b/>
      <w:bCs/>
      <w:i w:val="0"/>
      <w:iCs w:val="0"/>
      <w:smallCaps/>
      <w:strike w:val="0"/>
      <w:color w:val="000000"/>
      <w:spacing w:val="0"/>
      <w:w w:val="100"/>
      <w:position w:val="0"/>
      <w:sz w:val="26"/>
      <w:szCs w:val="26"/>
      <w:u w:val="none"/>
      <w:lang w:val="cs-CZ"/>
    </w:rPr>
  </w:style>
  <w:style w:type="character" w:customStyle="1" w:styleId="CharStyle9">
    <w:name w:val="Char Style 9"/>
    <w:basedOn w:val="Standardnpsmoodstavce"/>
    <w:link w:val="Style8"/>
    <w:rPr>
      <w:rFonts w:ascii="Arial" w:eastAsia="Arial" w:hAnsi="Arial" w:cs="Arial"/>
      <w:b w:val="0"/>
      <w:bCs w:val="0"/>
      <w:i/>
      <w:iCs/>
      <w:smallCaps w:val="0"/>
      <w:strike w:val="0"/>
      <w:sz w:val="19"/>
      <w:szCs w:val="19"/>
      <w:u w:val="none"/>
    </w:rPr>
  </w:style>
  <w:style w:type="character" w:customStyle="1" w:styleId="CharStyle10">
    <w:name w:val="Char Style 10"/>
    <w:basedOn w:val="CharStyle9"/>
    <w:rPr>
      <w:rFonts w:ascii="Arial" w:eastAsia="Arial" w:hAnsi="Arial" w:cs="Arial"/>
      <w:b w:val="0"/>
      <w:bCs w:val="0"/>
      <w:i/>
      <w:iCs/>
      <w:smallCaps w:val="0"/>
      <w:strike w:val="0"/>
      <w:color w:val="000000"/>
      <w:spacing w:val="0"/>
      <w:w w:val="100"/>
      <w:position w:val="0"/>
      <w:sz w:val="19"/>
      <w:szCs w:val="19"/>
      <w:u w:val="none"/>
      <w:lang w:val="cs-CZ"/>
    </w:rPr>
  </w:style>
  <w:style w:type="character" w:customStyle="1" w:styleId="CharStyle11">
    <w:name w:val="Char Style 11"/>
    <w:basedOn w:val="CharStyle9"/>
    <w:rPr>
      <w:rFonts w:ascii="Arial" w:eastAsia="Arial" w:hAnsi="Arial" w:cs="Arial"/>
      <w:b/>
      <w:bCs/>
      <w:i/>
      <w:iCs/>
      <w:smallCaps w:val="0"/>
      <w:strike w:val="0"/>
      <w:color w:val="000000"/>
      <w:spacing w:val="0"/>
      <w:w w:val="100"/>
      <w:position w:val="0"/>
      <w:sz w:val="19"/>
      <w:szCs w:val="19"/>
      <w:u w:val="none"/>
      <w:lang w:val="cs-CZ"/>
    </w:rPr>
  </w:style>
  <w:style w:type="character" w:customStyle="1" w:styleId="CharStyle12">
    <w:name w:val="Char Style 12"/>
    <w:basedOn w:val="CharStyle9"/>
    <w:rPr>
      <w:rFonts w:ascii="Arial" w:eastAsia="Arial" w:hAnsi="Arial" w:cs="Arial"/>
      <w:b/>
      <w:bCs/>
      <w:i/>
      <w:iCs/>
      <w:smallCaps w:val="0"/>
      <w:strike w:val="0"/>
      <w:color w:val="000000"/>
      <w:spacing w:val="0"/>
      <w:w w:val="100"/>
      <w:position w:val="0"/>
      <w:sz w:val="13"/>
      <w:szCs w:val="13"/>
      <w:u w:val="none"/>
      <w:lang w:val="cs-CZ"/>
    </w:rPr>
  </w:style>
  <w:style w:type="character" w:customStyle="1" w:styleId="CharStyle13">
    <w:name w:val="Char Style 13"/>
    <w:basedOn w:val="CharStyle9"/>
    <w:rPr>
      <w:rFonts w:ascii="Arial" w:eastAsia="Arial" w:hAnsi="Arial" w:cs="Arial"/>
      <w:b w:val="0"/>
      <w:bCs w:val="0"/>
      <w:i/>
      <w:iCs/>
      <w:smallCaps w:val="0"/>
      <w:strike w:val="0"/>
      <w:color w:val="000000"/>
      <w:spacing w:val="0"/>
      <w:w w:val="100"/>
      <w:position w:val="0"/>
      <w:sz w:val="13"/>
      <w:szCs w:val="13"/>
      <w:u w:val="none"/>
      <w:lang w:val="en-US"/>
    </w:rPr>
  </w:style>
  <w:style w:type="character" w:customStyle="1" w:styleId="CharStyle15">
    <w:name w:val="Char Style 15"/>
    <w:basedOn w:val="Standardnpsmoodstavce"/>
    <w:link w:val="Style14"/>
    <w:rPr>
      <w:rFonts w:ascii="Arial" w:eastAsia="Arial" w:hAnsi="Arial" w:cs="Arial"/>
      <w:b/>
      <w:bCs/>
      <w:i w:val="0"/>
      <w:iCs w:val="0"/>
      <w:smallCaps w:val="0"/>
      <w:strike w:val="0"/>
      <w:sz w:val="20"/>
      <w:szCs w:val="20"/>
      <w:u w:val="none"/>
    </w:rPr>
  </w:style>
  <w:style w:type="character" w:customStyle="1" w:styleId="CharStyle17">
    <w:name w:val="Char Style 17"/>
    <w:basedOn w:val="Standardnpsmoodstavce"/>
    <w:link w:val="Style16"/>
    <w:rPr>
      <w:rFonts w:ascii="Arial" w:eastAsia="Arial" w:hAnsi="Arial" w:cs="Arial"/>
      <w:b w:val="0"/>
      <w:bCs w:val="0"/>
      <w:i w:val="0"/>
      <w:iCs w:val="0"/>
      <w:smallCaps w:val="0"/>
      <w:strike w:val="0"/>
      <w:sz w:val="20"/>
      <w:szCs w:val="20"/>
      <w:u w:val="none"/>
    </w:rPr>
  </w:style>
  <w:style w:type="character" w:customStyle="1" w:styleId="CharStyle18">
    <w:name w:val="Char Style 18"/>
    <w:basedOn w:val="CharStyle17"/>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19">
    <w:name w:val="Char Style 19"/>
    <w:basedOn w:val="CharStyle15"/>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20">
    <w:name w:val="Char Style 20"/>
    <w:basedOn w:val="CharStyle15"/>
    <w:rPr>
      <w:rFonts w:ascii="Arial" w:eastAsia="Arial" w:hAnsi="Arial" w:cs="Arial"/>
      <w:b/>
      <w:bCs/>
      <w:i w:val="0"/>
      <w:iCs w:val="0"/>
      <w:smallCaps w:val="0"/>
      <w:strike w:val="0"/>
      <w:color w:val="000000"/>
      <w:spacing w:val="0"/>
      <w:w w:val="100"/>
      <w:position w:val="0"/>
      <w:sz w:val="20"/>
      <w:szCs w:val="20"/>
      <w:u w:val="single"/>
      <w:lang w:val="cs-CZ"/>
    </w:rPr>
  </w:style>
  <w:style w:type="character" w:customStyle="1" w:styleId="CharStyle22">
    <w:name w:val="Char Style 22"/>
    <w:basedOn w:val="Standardnpsmoodstavce"/>
    <w:link w:val="Style21"/>
    <w:rPr>
      <w:rFonts w:ascii="Arial" w:eastAsia="Arial" w:hAnsi="Arial" w:cs="Arial"/>
      <w:b/>
      <w:bCs/>
      <w:i w:val="0"/>
      <w:iCs w:val="0"/>
      <w:smallCaps w:val="0"/>
      <w:strike w:val="0"/>
      <w:sz w:val="20"/>
      <w:szCs w:val="20"/>
      <w:u w:val="none"/>
    </w:rPr>
  </w:style>
  <w:style w:type="character" w:customStyle="1" w:styleId="CharStyle23">
    <w:name w:val="Char Style 23"/>
    <w:basedOn w:val="CharStyle17"/>
    <w:rPr>
      <w:rFonts w:ascii="Arial" w:eastAsia="Arial" w:hAnsi="Arial" w:cs="Arial"/>
      <w:b w:val="0"/>
      <w:bCs w:val="0"/>
      <w:i/>
      <w:iCs/>
      <w:smallCaps w:val="0"/>
      <w:strike w:val="0"/>
      <w:color w:val="000000"/>
      <w:spacing w:val="0"/>
      <w:w w:val="100"/>
      <w:position w:val="0"/>
      <w:sz w:val="20"/>
      <w:szCs w:val="20"/>
      <w:u w:val="none"/>
      <w:lang w:val="cs-CZ"/>
    </w:rPr>
  </w:style>
  <w:style w:type="character" w:customStyle="1" w:styleId="CharStyle25">
    <w:name w:val="Char Style 25"/>
    <w:basedOn w:val="Standardnpsmoodstavce"/>
    <w:link w:val="Style24"/>
    <w:rPr>
      <w:rFonts w:ascii="Arial" w:eastAsia="Arial" w:hAnsi="Arial" w:cs="Arial"/>
      <w:b w:val="0"/>
      <w:bCs w:val="0"/>
      <w:i/>
      <w:iCs/>
      <w:smallCaps w:val="0"/>
      <w:strike w:val="0"/>
      <w:sz w:val="20"/>
      <w:szCs w:val="20"/>
      <w:u w:val="none"/>
    </w:rPr>
  </w:style>
  <w:style w:type="character" w:customStyle="1" w:styleId="CharStyle26">
    <w:name w:val="Char Style 26"/>
    <w:basedOn w:val="CharStyle25"/>
    <w:rPr>
      <w:rFonts w:ascii="Arial" w:eastAsia="Arial" w:hAnsi="Arial" w:cs="Arial"/>
      <w:b w:val="0"/>
      <w:bCs w:val="0"/>
      <w:i/>
      <w:iCs/>
      <w:smallCaps w:val="0"/>
      <w:strike w:val="0"/>
      <w:color w:val="000000"/>
      <w:spacing w:val="0"/>
      <w:w w:val="100"/>
      <w:position w:val="0"/>
      <w:sz w:val="20"/>
      <w:szCs w:val="20"/>
      <w:u w:val="none"/>
      <w:lang w:val="cs-CZ"/>
    </w:rPr>
  </w:style>
  <w:style w:type="character" w:customStyle="1" w:styleId="CharStyle27">
    <w:name w:val="Char Style 27"/>
    <w:basedOn w:val="CharStyle17"/>
    <w:rPr>
      <w:rFonts w:ascii="Arial" w:eastAsia="Arial" w:hAnsi="Arial" w:cs="Arial"/>
      <w:b w:val="0"/>
      <w:bCs w:val="0"/>
      <w:i w:val="0"/>
      <w:iCs w:val="0"/>
      <w:smallCaps w:val="0"/>
      <w:strike w:val="0"/>
      <w:color w:val="000000"/>
      <w:spacing w:val="0"/>
      <w:w w:val="100"/>
      <w:position w:val="0"/>
      <w:sz w:val="20"/>
      <w:szCs w:val="20"/>
      <w:u w:val="single"/>
      <w:lang w:val="cs-CZ"/>
    </w:rPr>
  </w:style>
  <w:style w:type="character" w:customStyle="1" w:styleId="CharStyle29Exact">
    <w:name w:val="Char Style 29 Exact"/>
    <w:basedOn w:val="Standardnpsmoodstavce"/>
    <w:rPr>
      <w:rFonts w:ascii="Arial" w:eastAsia="Arial" w:hAnsi="Arial" w:cs="Arial"/>
      <w:b/>
      <w:bCs/>
      <w:i w:val="0"/>
      <w:iCs w:val="0"/>
      <w:smallCaps w:val="0"/>
      <w:strike w:val="0"/>
      <w:spacing w:val="1"/>
      <w:w w:val="70"/>
      <w:u w:val="none"/>
    </w:rPr>
  </w:style>
  <w:style w:type="character" w:customStyle="1" w:styleId="CharStyle30Exact">
    <w:name w:val="Char Style 30 Exact"/>
    <w:basedOn w:val="Standardnpsmoodstavce"/>
    <w:rPr>
      <w:rFonts w:ascii="Arial" w:eastAsia="Arial" w:hAnsi="Arial" w:cs="Arial"/>
      <w:b w:val="0"/>
      <w:bCs w:val="0"/>
      <w:i w:val="0"/>
      <w:iCs w:val="0"/>
      <w:smallCaps w:val="0"/>
      <w:strike w:val="0"/>
      <w:spacing w:val="3"/>
      <w:sz w:val="19"/>
      <w:szCs w:val="19"/>
      <w:u w:val="none"/>
    </w:rPr>
  </w:style>
  <w:style w:type="character" w:customStyle="1" w:styleId="CharStyle32Exact">
    <w:name w:val="Char Style 32 Exact"/>
    <w:basedOn w:val="Standardnpsmoodstavce"/>
    <w:rPr>
      <w:rFonts w:ascii="Arial" w:eastAsia="Arial" w:hAnsi="Arial" w:cs="Arial"/>
      <w:b w:val="0"/>
      <w:bCs w:val="0"/>
      <w:i w:val="0"/>
      <w:iCs w:val="0"/>
      <w:smallCaps w:val="0"/>
      <w:strike w:val="0"/>
      <w:spacing w:val="3"/>
      <w:sz w:val="19"/>
      <w:szCs w:val="19"/>
      <w:u w:val="none"/>
    </w:rPr>
  </w:style>
  <w:style w:type="character" w:customStyle="1" w:styleId="CharStyle34Exact">
    <w:name w:val="Char Style 34 Exact"/>
    <w:basedOn w:val="Standardnpsmoodstavce"/>
    <w:link w:val="Style33"/>
    <w:rPr>
      <w:rFonts w:ascii="Arial" w:eastAsia="Arial" w:hAnsi="Arial" w:cs="Arial"/>
      <w:b w:val="0"/>
      <w:bCs w:val="0"/>
      <w:i/>
      <w:iCs/>
      <w:smallCaps w:val="0"/>
      <w:strike w:val="0"/>
      <w:spacing w:val="2"/>
      <w:sz w:val="19"/>
      <w:szCs w:val="19"/>
      <w:u w:val="none"/>
    </w:rPr>
  </w:style>
  <w:style w:type="character" w:customStyle="1" w:styleId="CharStyle35Exact">
    <w:name w:val="Char Style 35 Exact"/>
    <w:basedOn w:val="CharStyle102"/>
    <w:rPr>
      <w:rFonts w:ascii="Arial" w:eastAsia="Arial" w:hAnsi="Arial" w:cs="Arial"/>
      <w:b w:val="0"/>
      <w:bCs w:val="0"/>
      <w:i w:val="0"/>
      <w:iCs w:val="0"/>
      <w:smallCaps w:val="0"/>
      <w:strike w:val="0"/>
      <w:color w:val="5176CC"/>
      <w:spacing w:val="3"/>
      <w:sz w:val="19"/>
      <w:szCs w:val="19"/>
      <w:u w:val="none"/>
    </w:rPr>
  </w:style>
  <w:style w:type="character" w:customStyle="1" w:styleId="CharStyle37Exact">
    <w:name w:val="Char Style 37 Exact"/>
    <w:basedOn w:val="Standardnpsmoodstavce"/>
    <w:link w:val="Style36"/>
    <w:rPr>
      <w:rFonts w:ascii="Arial" w:eastAsia="Arial" w:hAnsi="Arial" w:cs="Arial"/>
      <w:b/>
      <w:bCs/>
      <w:i w:val="0"/>
      <w:iCs w:val="0"/>
      <w:smallCaps w:val="0"/>
      <w:strike w:val="0"/>
      <w:spacing w:val="3"/>
      <w:sz w:val="19"/>
      <w:szCs w:val="19"/>
      <w:u w:val="none"/>
    </w:rPr>
  </w:style>
  <w:style w:type="character" w:customStyle="1" w:styleId="CharStyle38Exact">
    <w:name w:val="Char Style 38 Exact"/>
    <w:basedOn w:val="CharStyle37Exact"/>
    <w:rPr>
      <w:rFonts w:ascii="Arial" w:eastAsia="Arial" w:hAnsi="Arial" w:cs="Arial"/>
      <w:b/>
      <w:bCs/>
      <w:i w:val="0"/>
      <w:iCs w:val="0"/>
      <w:smallCaps w:val="0"/>
      <w:strike w:val="0"/>
      <w:color w:val="5176CC"/>
      <w:spacing w:val="3"/>
      <w:w w:val="100"/>
      <w:position w:val="0"/>
      <w:sz w:val="19"/>
      <w:szCs w:val="19"/>
      <w:u w:val="none"/>
      <w:lang w:val="cs-CZ"/>
    </w:rPr>
  </w:style>
  <w:style w:type="character" w:customStyle="1" w:styleId="CharStyle40Exact">
    <w:name w:val="Char Style 40 Exact"/>
    <w:basedOn w:val="Standardnpsmoodstavce"/>
    <w:link w:val="Style39"/>
    <w:rPr>
      <w:rFonts w:ascii="Arial" w:eastAsia="Arial" w:hAnsi="Arial" w:cs="Arial"/>
      <w:b/>
      <w:bCs/>
      <w:i w:val="0"/>
      <w:iCs w:val="0"/>
      <w:smallCaps w:val="0"/>
      <w:strike w:val="0"/>
      <w:sz w:val="13"/>
      <w:szCs w:val="13"/>
      <w:u w:val="none"/>
    </w:rPr>
  </w:style>
  <w:style w:type="character" w:customStyle="1" w:styleId="CharStyle41Exact">
    <w:name w:val="Char Style 41 Exact"/>
    <w:basedOn w:val="CharStyle40Exact"/>
    <w:rPr>
      <w:rFonts w:ascii="Arial" w:eastAsia="Arial" w:hAnsi="Arial" w:cs="Arial"/>
      <w:b/>
      <w:bCs/>
      <w:i w:val="0"/>
      <w:iCs w:val="0"/>
      <w:smallCaps w:val="0"/>
      <w:strike w:val="0"/>
      <w:color w:val="5176CC"/>
      <w:spacing w:val="0"/>
      <w:w w:val="100"/>
      <w:position w:val="0"/>
      <w:sz w:val="13"/>
      <w:szCs w:val="13"/>
      <w:u w:val="none"/>
    </w:rPr>
  </w:style>
  <w:style w:type="character" w:customStyle="1" w:styleId="CharStyle42Exact">
    <w:name w:val="Char Style 42 Exact"/>
    <w:basedOn w:val="CharStyle17"/>
    <w:rPr>
      <w:rFonts w:ascii="Arial" w:eastAsia="Arial" w:hAnsi="Arial" w:cs="Arial"/>
      <w:b w:val="0"/>
      <w:bCs w:val="0"/>
      <w:i/>
      <w:iCs/>
      <w:smallCaps w:val="0"/>
      <w:strike w:val="0"/>
      <w:color w:val="000000"/>
      <w:spacing w:val="2"/>
      <w:w w:val="100"/>
      <w:position w:val="0"/>
      <w:sz w:val="19"/>
      <w:szCs w:val="19"/>
      <w:u w:val="none"/>
      <w:lang w:val="cs-CZ"/>
    </w:rPr>
  </w:style>
  <w:style w:type="character" w:customStyle="1" w:styleId="CharStyle43Exact">
    <w:name w:val="Char Style 43 Exact"/>
    <w:basedOn w:val="Standardnpsmoodstavce"/>
    <w:rPr>
      <w:rFonts w:ascii="Arial" w:eastAsia="Arial" w:hAnsi="Arial" w:cs="Arial"/>
      <w:b w:val="0"/>
      <w:bCs w:val="0"/>
      <w:i/>
      <w:iCs/>
      <w:smallCaps w:val="0"/>
      <w:strike w:val="0"/>
      <w:spacing w:val="2"/>
      <w:sz w:val="19"/>
      <w:szCs w:val="19"/>
      <w:u w:val="none"/>
    </w:rPr>
  </w:style>
  <w:style w:type="character" w:customStyle="1" w:styleId="CharStyle44Exact">
    <w:name w:val="Char Style 44 Exact"/>
    <w:basedOn w:val="CharStyle17"/>
    <w:rPr>
      <w:rFonts w:ascii="Arial" w:eastAsia="Arial" w:hAnsi="Arial" w:cs="Arial"/>
      <w:b w:val="0"/>
      <w:bCs w:val="0"/>
      <w:i w:val="0"/>
      <w:iCs w:val="0"/>
      <w:smallCaps w:val="0"/>
      <w:strike w:val="0"/>
      <w:color w:val="5176CC"/>
      <w:spacing w:val="3"/>
      <w:w w:val="100"/>
      <w:position w:val="0"/>
      <w:sz w:val="19"/>
      <w:szCs w:val="19"/>
      <w:u w:val="none"/>
      <w:lang w:val="cs-CZ"/>
    </w:rPr>
  </w:style>
  <w:style w:type="character" w:customStyle="1" w:styleId="CharStyle45Exact">
    <w:name w:val="Char Style 45 Exact"/>
    <w:basedOn w:val="Standardnpsmoodstavce"/>
    <w:rPr>
      <w:rFonts w:ascii="Arial" w:eastAsia="Arial" w:hAnsi="Arial" w:cs="Arial"/>
      <w:b/>
      <w:bCs/>
      <w:i w:val="0"/>
      <w:iCs w:val="0"/>
      <w:smallCaps w:val="0"/>
      <w:strike w:val="0"/>
      <w:spacing w:val="3"/>
      <w:sz w:val="19"/>
      <w:szCs w:val="19"/>
      <w:u w:val="none"/>
    </w:rPr>
  </w:style>
  <w:style w:type="character" w:customStyle="1" w:styleId="CharStyle46Exact">
    <w:name w:val="Char Style 46 Exact"/>
    <w:basedOn w:val="CharStyle15"/>
    <w:rPr>
      <w:rFonts w:ascii="Arial" w:eastAsia="Arial" w:hAnsi="Arial" w:cs="Arial"/>
      <w:b/>
      <w:bCs/>
      <w:i w:val="0"/>
      <w:iCs w:val="0"/>
      <w:smallCaps w:val="0"/>
      <w:strike w:val="0"/>
      <w:color w:val="5176CC"/>
      <w:spacing w:val="3"/>
      <w:w w:val="100"/>
      <w:position w:val="0"/>
      <w:sz w:val="19"/>
      <w:szCs w:val="19"/>
      <w:u w:val="none"/>
      <w:lang w:val="cs-CZ"/>
    </w:rPr>
  </w:style>
  <w:style w:type="character" w:customStyle="1" w:styleId="CharStyle48Exact">
    <w:name w:val="Char Style 48 Exact"/>
    <w:basedOn w:val="Standardnpsmoodstavce"/>
    <w:rPr>
      <w:rFonts w:ascii="Arial" w:eastAsia="Arial" w:hAnsi="Arial" w:cs="Arial"/>
      <w:b w:val="0"/>
      <w:bCs w:val="0"/>
      <w:i w:val="0"/>
      <w:iCs w:val="0"/>
      <w:smallCaps w:val="0"/>
      <w:strike w:val="0"/>
      <w:spacing w:val="3"/>
      <w:sz w:val="13"/>
      <w:szCs w:val="13"/>
      <w:u w:val="none"/>
    </w:rPr>
  </w:style>
  <w:style w:type="character" w:customStyle="1" w:styleId="CharStyle49">
    <w:name w:val="Char Style 49"/>
    <w:basedOn w:val="Standardnpsmoodstavce"/>
    <w:link w:val="Style47"/>
    <w:rPr>
      <w:rFonts w:ascii="Arial" w:eastAsia="Arial" w:hAnsi="Arial" w:cs="Arial"/>
      <w:b w:val="0"/>
      <w:bCs w:val="0"/>
      <w:i w:val="0"/>
      <w:iCs w:val="0"/>
      <w:smallCaps w:val="0"/>
      <w:strike w:val="0"/>
      <w:sz w:val="14"/>
      <w:szCs w:val="14"/>
      <w:u w:val="none"/>
    </w:rPr>
  </w:style>
  <w:style w:type="character" w:customStyle="1" w:styleId="CharStyle50">
    <w:name w:val="Char Style 50"/>
    <w:basedOn w:val="CharStyle49"/>
    <w:rPr>
      <w:rFonts w:ascii="Arial" w:eastAsia="Arial" w:hAnsi="Arial" w:cs="Arial"/>
      <w:b/>
      <w:bCs/>
      <w:i w:val="0"/>
      <w:iCs w:val="0"/>
      <w:smallCaps w:val="0"/>
      <w:strike w:val="0"/>
      <w:color w:val="000000"/>
      <w:spacing w:val="0"/>
      <w:w w:val="100"/>
      <w:position w:val="0"/>
      <w:sz w:val="16"/>
      <w:szCs w:val="16"/>
      <w:u w:val="none"/>
      <w:lang w:val="cs-CZ"/>
    </w:rPr>
  </w:style>
  <w:style w:type="character" w:customStyle="1" w:styleId="CharStyle51">
    <w:name w:val="Char Style 51"/>
    <w:basedOn w:val="CharStyle9"/>
    <w:rPr>
      <w:rFonts w:ascii="Arial" w:eastAsia="Arial" w:hAnsi="Arial" w:cs="Arial"/>
      <w:b w:val="0"/>
      <w:bCs w:val="0"/>
      <w:i/>
      <w:iCs/>
      <w:smallCaps w:val="0"/>
      <w:strike w:val="0"/>
      <w:color w:val="000000"/>
      <w:spacing w:val="0"/>
      <w:w w:val="100"/>
      <w:position w:val="0"/>
      <w:sz w:val="10"/>
      <w:szCs w:val="10"/>
      <w:u w:val="none"/>
      <w:lang w:val="cs-CZ"/>
    </w:rPr>
  </w:style>
  <w:style w:type="character" w:customStyle="1" w:styleId="CharStyle52">
    <w:name w:val="Char Style 52"/>
    <w:basedOn w:val="CharStyle9"/>
    <w:rPr>
      <w:rFonts w:ascii="Arial" w:eastAsia="Arial" w:hAnsi="Arial" w:cs="Arial"/>
      <w:b w:val="0"/>
      <w:bCs w:val="0"/>
      <w:i/>
      <w:iCs/>
      <w:smallCaps w:val="0"/>
      <w:strike w:val="0"/>
      <w:color w:val="000000"/>
      <w:spacing w:val="0"/>
      <w:w w:val="100"/>
      <w:position w:val="0"/>
      <w:sz w:val="10"/>
      <w:szCs w:val="10"/>
      <w:u w:val="none"/>
      <w:lang w:val="cs-CZ"/>
    </w:rPr>
  </w:style>
  <w:style w:type="character" w:customStyle="1" w:styleId="CharStyle53">
    <w:name w:val="Char Style 53"/>
    <w:basedOn w:val="CharStyle9"/>
    <w:rPr>
      <w:rFonts w:ascii="Arial" w:eastAsia="Arial" w:hAnsi="Arial" w:cs="Arial"/>
      <w:b/>
      <w:bCs/>
      <w:i/>
      <w:iCs/>
      <w:smallCaps w:val="0"/>
      <w:strike w:val="0"/>
      <w:color w:val="000000"/>
      <w:spacing w:val="0"/>
      <w:w w:val="100"/>
      <w:position w:val="0"/>
      <w:sz w:val="10"/>
      <w:szCs w:val="10"/>
      <w:u w:val="none"/>
    </w:rPr>
  </w:style>
  <w:style w:type="character" w:customStyle="1" w:styleId="CharStyle55">
    <w:name w:val="Char Style 55"/>
    <w:basedOn w:val="Standardnpsmoodstavce"/>
    <w:link w:val="Style54"/>
    <w:rPr>
      <w:rFonts w:ascii="Arial" w:eastAsia="Arial" w:hAnsi="Arial" w:cs="Arial"/>
      <w:b w:val="0"/>
      <w:bCs w:val="0"/>
      <w:i/>
      <w:iCs/>
      <w:smallCaps w:val="0"/>
      <w:strike w:val="0"/>
      <w:sz w:val="15"/>
      <w:szCs w:val="15"/>
      <w:u w:val="none"/>
    </w:rPr>
  </w:style>
  <w:style w:type="character" w:customStyle="1" w:styleId="CharStyle56">
    <w:name w:val="Char Style 56"/>
    <w:basedOn w:val="CharStyle49"/>
    <w:rPr>
      <w:rFonts w:ascii="Arial" w:eastAsia="Arial" w:hAnsi="Arial" w:cs="Arial"/>
      <w:b w:val="0"/>
      <w:bCs w:val="0"/>
      <w:i w:val="0"/>
      <w:iCs w:val="0"/>
      <w:smallCaps w:val="0"/>
      <w:strike w:val="0"/>
      <w:color w:val="000000"/>
      <w:spacing w:val="0"/>
      <w:w w:val="100"/>
      <w:position w:val="0"/>
      <w:sz w:val="14"/>
      <w:szCs w:val="14"/>
      <w:u w:val="none"/>
      <w:lang w:val="cs-CZ"/>
    </w:rPr>
  </w:style>
  <w:style w:type="character" w:customStyle="1" w:styleId="CharStyle57">
    <w:name w:val="Char Style 57"/>
    <w:basedOn w:val="CharStyle49"/>
    <w:rPr>
      <w:rFonts w:ascii="Arial" w:eastAsia="Arial" w:hAnsi="Arial" w:cs="Arial"/>
      <w:b/>
      <w:bCs/>
      <w:i w:val="0"/>
      <w:iCs w:val="0"/>
      <w:smallCaps w:val="0"/>
      <w:strike w:val="0"/>
      <w:color w:val="000000"/>
      <w:spacing w:val="0"/>
      <w:w w:val="100"/>
      <w:position w:val="0"/>
      <w:sz w:val="13"/>
      <w:szCs w:val="13"/>
      <w:u w:val="none"/>
      <w:lang w:val="cs-CZ"/>
    </w:rPr>
  </w:style>
  <w:style w:type="character" w:customStyle="1" w:styleId="CharStyle58">
    <w:name w:val="Char Style 58"/>
    <w:basedOn w:val="CharStyle49"/>
    <w:rPr>
      <w:rFonts w:ascii="Arial" w:eastAsia="Arial" w:hAnsi="Arial" w:cs="Arial"/>
      <w:b/>
      <w:bCs/>
      <w:i w:val="0"/>
      <w:iCs w:val="0"/>
      <w:smallCaps w:val="0"/>
      <w:strike w:val="0"/>
      <w:color w:val="000000"/>
      <w:spacing w:val="0"/>
      <w:w w:val="100"/>
      <w:position w:val="0"/>
      <w:sz w:val="11"/>
      <w:szCs w:val="11"/>
      <w:u w:val="none"/>
    </w:rPr>
  </w:style>
  <w:style w:type="character" w:customStyle="1" w:styleId="CharStyle60">
    <w:name w:val="Char Style 60"/>
    <w:basedOn w:val="Standardnpsmoodstavce"/>
    <w:link w:val="Style59"/>
    <w:rPr>
      <w:rFonts w:ascii="Arial" w:eastAsia="Arial" w:hAnsi="Arial" w:cs="Arial"/>
      <w:b/>
      <w:bCs/>
      <w:i w:val="0"/>
      <w:iCs w:val="0"/>
      <w:smallCaps w:val="0"/>
      <w:strike w:val="0"/>
      <w:sz w:val="20"/>
      <w:szCs w:val="20"/>
      <w:u w:val="none"/>
    </w:rPr>
  </w:style>
  <w:style w:type="character" w:customStyle="1" w:styleId="CharStyle61">
    <w:name w:val="Char Style 61"/>
    <w:basedOn w:val="CharStyle60"/>
    <w:rPr>
      <w:rFonts w:ascii="Arial" w:eastAsia="Arial" w:hAnsi="Arial" w:cs="Arial"/>
      <w:b/>
      <w:bCs/>
      <w:i w:val="0"/>
      <w:iCs w:val="0"/>
      <w:smallCaps w:val="0"/>
      <w:strike w:val="0"/>
      <w:color w:val="000000"/>
      <w:spacing w:val="0"/>
      <w:w w:val="100"/>
      <w:position w:val="0"/>
      <w:sz w:val="20"/>
      <w:szCs w:val="20"/>
      <w:u w:val="single"/>
      <w:lang w:val="cs-CZ"/>
    </w:rPr>
  </w:style>
  <w:style w:type="character" w:customStyle="1" w:styleId="CharStyle63">
    <w:name w:val="Char Style 63"/>
    <w:basedOn w:val="Standardnpsmoodstavce"/>
    <w:link w:val="Style62"/>
    <w:rPr>
      <w:rFonts w:ascii="Arial" w:eastAsia="Arial" w:hAnsi="Arial" w:cs="Arial"/>
      <w:b/>
      <w:bCs/>
      <w:i w:val="0"/>
      <w:iCs w:val="0"/>
      <w:smallCaps w:val="0"/>
      <w:strike w:val="0"/>
      <w:sz w:val="16"/>
      <w:szCs w:val="16"/>
      <w:u w:val="none"/>
    </w:rPr>
  </w:style>
  <w:style w:type="character" w:customStyle="1" w:styleId="CharStyle65">
    <w:name w:val="Char Style 65"/>
    <w:basedOn w:val="Standardnpsmoodstavce"/>
    <w:link w:val="Style64"/>
    <w:rPr>
      <w:rFonts w:ascii="Arial" w:eastAsia="Arial" w:hAnsi="Arial" w:cs="Arial"/>
      <w:b/>
      <w:bCs/>
      <w:i w:val="0"/>
      <w:iCs w:val="0"/>
      <w:smallCaps w:val="0"/>
      <w:strike w:val="0"/>
      <w:spacing w:val="10"/>
      <w:w w:val="66"/>
      <w:sz w:val="20"/>
      <w:szCs w:val="20"/>
      <w:u w:val="none"/>
    </w:rPr>
  </w:style>
  <w:style w:type="character" w:customStyle="1" w:styleId="CharStyle67">
    <w:name w:val="Char Style 67"/>
    <w:basedOn w:val="Standardnpsmoodstavce"/>
    <w:link w:val="Style66"/>
    <w:rPr>
      <w:rFonts w:ascii="Arial" w:eastAsia="Arial" w:hAnsi="Arial" w:cs="Arial"/>
      <w:b/>
      <w:bCs/>
      <w:i w:val="0"/>
      <w:iCs w:val="0"/>
      <w:smallCaps w:val="0"/>
      <w:strike w:val="0"/>
      <w:sz w:val="20"/>
      <w:szCs w:val="20"/>
      <w:u w:val="none"/>
    </w:rPr>
  </w:style>
  <w:style w:type="character" w:customStyle="1" w:styleId="CharStyle68">
    <w:name w:val="Char Style 68"/>
    <w:basedOn w:val="CharStyle49"/>
    <w:rPr>
      <w:rFonts w:ascii="Arial" w:eastAsia="Arial" w:hAnsi="Arial" w:cs="Arial"/>
      <w:b w:val="0"/>
      <w:bCs w:val="0"/>
      <w:i/>
      <w:iCs/>
      <w:smallCaps w:val="0"/>
      <w:strike w:val="0"/>
      <w:color w:val="000000"/>
      <w:spacing w:val="0"/>
      <w:w w:val="100"/>
      <w:position w:val="0"/>
      <w:sz w:val="14"/>
      <w:szCs w:val="14"/>
      <w:u w:val="none"/>
      <w:lang w:val="cs-CZ"/>
    </w:rPr>
  </w:style>
  <w:style w:type="character" w:customStyle="1" w:styleId="CharStyle70">
    <w:name w:val="Char Style 70"/>
    <w:basedOn w:val="Standardnpsmoodstavce"/>
    <w:link w:val="Style69"/>
    <w:rPr>
      <w:rFonts w:ascii="Arial" w:eastAsia="Arial" w:hAnsi="Arial" w:cs="Arial"/>
      <w:b/>
      <w:bCs/>
      <w:i w:val="0"/>
      <w:iCs w:val="0"/>
      <w:smallCaps w:val="0"/>
      <w:strike w:val="0"/>
      <w:sz w:val="13"/>
      <w:szCs w:val="13"/>
      <w:u w:val="none"/>
    </w:rPr>
  </w:style>
  <w:style w:type="character" w:customStyle="1" w:styleId="CharStyle71">
    <w:name w:val="Char Style 71"/>
    <w:basedOn w:val="CharStyle70"/>
    <w:rPr>
      <w:rFonts w:ascii="Arial" w:eastAsia="Arial" w:hAnsi="Arial" w:cs="Arial"/>
      <w:b/>
      <w:bCs/>
      <w:i w:val="0"/>
      <w:iCs w:val="0"/>
      <w:smallCaps w:val="0"/>
      <w:strike w:val="0"/>
      <w:color w:val="000000"/>
      <w:spacing w:val="0"/>
      <w:w w:val="100"/>
      <w:position w:val="0"/>
      <w:sz w:val="14"/>
      <w:szCs w:val="14"/>
      <w:u w:val="none"/>
      <w:lang w:val="cs-CZ"/>
    </w:rPr>
  </w:style>
  <w:style w:type="character" w:customStyle="1" w:styleId="CharStyle72">
    <w:name w:val="Char Style 72"/>
    <w:basedOn w:val="CharStyle49"/>
    <w:rPr>
      <w:rFonts w:ascii="Arial" w:eastAsia="Arial" w:hAnsi="Arial" w:cs="Arial"/>
      <w:b w:val="0"/>
      <w:bCs w:val="0"/>
      <w:i w:val="0"/>
      <w:iCs w:val="0"/>
      <w:smallCaps w:val="0"/>
      <w:strike w:val="0"/>
      <w:color w:val="000000"/>
      <w:spacing w:val="0"/>
      <w:w w:val="100"/>
      <w:position w:val="0"/>
      <w:sz w:val="10"/>
      <w:szCs w:val="10"/>
      <w:u w:val="none"/>
      <w:lang w:val="cs-CZ"/>
    </w:rPr>
  </w:style>
  <w:style w:type="character" w:customStyle="1" w:styleId="CharStyle73">
    <w:name w:val="Char Style 73"/>
    <w:basedOn w:val="CharStyle49"/>
    <w:rPr>
      <w:rFonts w:ascii="Arial" w:eastAsia="Arial" w:hAnsi="Arial" w:cs="Arial"/>
      <w:b w:val="0"/>
      <w:bCs w:val="0"/>
      <w:i w:val="0"/>
      <w:iCs w:val="0"/>
      <w:smallCaps w:val="0"/>
      <w:strike w:val="0"/>
      <w:color w:val="000000"/>
      <w:spacing w:val="0"/>
      <w:w w:val="100"/>
      <w:position w:val="0"/>
      <w:sz w:val="12"/>
      <w:szCs w:val="12"/>
      <w:u w:val="none"/>
      <w:lang w:val="cs-CZ"/>
    </w:rPr>
  </w:style>
  <w:style w:type="character" w:customStyle="1" w:styleId="CharStyle74">
    <w:name w:val="Char Style 74"/>
    <w:basedOn w:val="CharStyle49"/>
    <w:rPr>
      <w:rFonts w:ascii="Arial" w:eastAsia="Arial" w:hAnsi="Arial" w:cs="Arial"/>
      <w:b w:val="0"/>
      <w:bCs w:val="0"/>
      <w:i w:val="0"/>
      <w:iCs w:val="0"/>
      <w:smallCaps w:val="0"/>
      <w:strike w:val="0"/>
      <w:color w:val="B25B63"/>
      <w:spacing w:val="0"/>
      <w:w w:val="100"/>
      <w:position w:val="0"/>
      <w:sz w:val="12"/>
      <w:szCs w:val="12"/>
      <w:u w:val="none"/>
      <w:lang w:val="cs-CZ"/>
    </w:rPr>
  </w:style>
  <w:style w:type="character" w:customStyle="1" w:styleId="CharStyle75">
    <w:name w:val="Char Style 75"/>
    <w:basedOn w:val="CharStyle49"/>
    <w:rPr>
      <w:rFonts w:ascii="Arial" w:eastAsia="Arial" w:hAnsi="Arial" w:cs="Arial"/>
      <w:b w:val="0"/>
      <w:bCs w:val="0"/>
      <w:i w:val="0"/>
      <w:iCs w:val="0"/>
      <w:smallCaps w:val="0"/>
      <w:strike w:val="0"/>
      <w:color w:val="B25B63"/>
      <w:spacing w:val="0"/>
      <w:w w:val="100"/>
      <w:position w:val="0"/>
      <w:sz w:val="10"/>
      <w:szCs w:val="10"/>
      <w:u w:val="none"/>
      <w:lang w:val="cs-CZ"/>
    </w:rPr>
  </w:style>
  <w:style w:type="character" w:customStyle="1" w:styleId="CharStyle76">
    <w:name w:val="Char Style 76"/>
    <w:basedOn w:val="CharStyle49"/>
    <w:rPr>
      <w:rFonts w:ascii="Arial" w:eastAsia="Arial" w:hAnsi="Arial" w:cs="Arial"/>
      <w:b w:val="0"/>
      <w:bCs w:val="0"/>
      <w:i w:val="0"/>
      <w:iCs w:val="0"/>
      <w:smallCaps w:val="0"/>
      <w:strike w:val="0"/>
      <w:color w:val="000000"/>
      <w:spacing w:val="0"/>
      <w:w w:val="100"/>
      <w:position w:val="0"/>
      <w:sz w:val="12"/>
      <w:szCs w:val="12"/>
      <w:u w:val="none"/>
      <w:lang w:val="cs-CZ"/>
    </w:rPr>
  </w:style>
  <w:style w:type="character" w:customStyle="1" w:styleId="CharStyle77Exact">
    <w:name w:val="Char Style 77 Exact"/>
    <w:basedOn w:val="CharStyle219"/>
    <w:rPr>
      <w:rFonts w:ascii="Arial" w:eastAsia="Arial" w:hAnsi="Arial" w:cs="Arial"/>
      <w:b/>
      <w:bCs/>
      <w:i w:val="0"/>
      <w:iCs w:val="0"/>
      <w:smallCaps w:val="0"/>
      <w:strike w:val="0"/>
      <w:spacing w:val="26"/>
      <w:w w:val="70"/>
      <w:sz w:val="24"/>
      <w:szCs w:val="24"/>
      <w:u w:val="none"/>
    </w:rPr>
  </w:style>
  <w:style w:type="character" w:customStyle="1" w:styleId="CharStyle79">
    <w:name w:val="Char Style 79"/>
    <w:basedOn w:val="Standardnpsmoodstavce"/>
    <w:link w:val="Style78"/>
    <w:rPr>
      <w:rFonts w:ascii="Arial" w:eastAsia="Arial" w:hAnsi="Arial" w:cs="Arial"/>
      <w:b/>
      <w:bCs/>
      <w:i w:val="0"/>
      <w:iCs w:val="0"/>
      <w:smallCaps w:val="0"/>
      <w:strike w:val="0"/>
      <w:w w:val="300"/>
      <w:sz w:val="33"/>
      <w:szCs w:val="33"/>
      <w:u w:val="none"/>
    </w:rPr>
  </w:style>
  <w:style w:type="character" w:customStyle="1" w:styleId="CharStyle80">
    <w:name w:val="Char Style 80"/>
    <w:basedOn w:val="CharStyle79"/>
    <w:rPr>
      <w:rFonts w:ascii="Arial" w:eastAsia="Arial" w:hAnsi="Arial" w:cs="Arial"/>
      <w:b/>
      <w:bCs/>
      <w:i w:val="0"/>
      <w:iCs w:val="0"/>
      <w:smallCaps w:val="0"/>
      <w:strike w:val="0"/>
      <w:color w:val="FAEF36"/>
      <w:spacing w:val="0"/>
      <w:w w:val="300"/>
      <w:position w:val="0"/>
      <w:sz w:val="33"/>
      <w:szCs w:val="33"/>
      <w:u w:val="none"/>
    </w:rPr>
  </w:style>
  <w:style w:type="character" w:customStyle="1" w:styleId="CharStyle82">
    <w:name w:val="Char Style 82"/>
    <w:basedOn w:val="Standardnpsmoodstavce"/>
    <w:link w:val="Style81"/>
    <w:rPr>
      <w:rFonts w:ascii="Arial" w:eastAsia="Arial" w:hAnsi="Arial" w:cs="Arial"/>
      <w:b w:val="0"/>
      <w:bCs w:val="0"/>
      <w:i w:val="0"/>
      <w:iCs w:val="0"/>
      <w:smallCaps w:val="0"/>
      <w:strike w:val="0"/>
      <w:sz w:val="10"/>
      <w:szCs w:val="10"/>
      <w:u w:val="none"/>
    </w:rPr>
  </w:style>
  <w:style w:type="character" w:customStyle="1" w:styleId="CharStyle84">
    <w:name w:val="Char Style 84"/>
    <w:basedOn w:val="Standardnpsmoodstavce"/>
    <w:link w:val="Style83"/>
    <w:rPr>
      <w:rFonts w:ascii="Arial" w:eastAsia="Arial" w:hAnsi="Arial" w:cs="Arial"/>
      <w:b w:val="0"/>
      <w:bCs w:val="0"/>
      <w:i w:val="0"/>
      <w:iCs w:val="0"/>
      <w:smallCaps w:val="0"/>
      <w:strike w:val="0"/>
      <w:w w:val="200"/>
      <w:sz w:val="56"/>
      <w:szCs w:val="56"/>
      <w:u w:val="none"/>
    </w:rPr>
  </w:style>
  <w:style w:type="character" w:customStyle="1" w:styleId="CharStyle85">
    <w:name w:val="Char Style 85"/>
    <w:basedOn w:val="CharStyle84"/>
    <w:rPr>
      <w:rFonts w:ascii="Arial" w:eastAsia="Arial" w:hAnsi="Arial" w:cs="Arial"/>
      <w:b w:val="0"/>
      <w:bCs w:val="0"/>
      <w:i w:val="0"/>
      <w:iCs w:val="0"/>
      <w:smallCaps w:val="0"/>
      <w:strike w:val="0"/>
      <w:color w:val="5176CC"/>
      <w:spacing w:val="0"/>
      <w:w w:val="200"/>
      <w:position w:val="0"/>
      <w:sz w:val="56"/>
      <w:szCs w:val="56"/>
      <w:u w:val="none"/>
    </w:rPr>
  </w:style>
  <w:style w:type="character" w:customStyle="1" w:styleId="CharStyle87Exact">
    <w:name w:val="Char Style 87 Exact"/>
    <w:basedOn w:val="Standardnpsmoodstavce"/>
    <w:link w:val="Style86"/>
    <w:rPr>
      <w:rFonts w:ascii="Arial" w:eastAsia="Arial" w:hAnsi="Arial" w:cs="Arial"/>
      <w:b w:val="0"/>
      <w:bCs w:val="0"/>
      <w:i w:val="0"/>
      <w:iCs w:val="0"/>
      <w:smallCaps w:val="0"/>
      <w:strike w:val="0"/>
      <w:spacing w:val="8"/>
      <w:u w:val="none"/>
    </w:rPr>
  </w:style>
  <w:style w:type="character" w:customStyle="1" w:styleId="CharStyle89Exact">
    <w:name w:val="Char Style 89 Exact"/>
    <w:basedOn w:val="Standardnpsmoodstavce"/>
    <w:link w:val="Style88"/>
    <w:rPr>
      <w:rFonts w:ascii="Arial" w:eastAsia="Arial" w:hAnsi="Arial" w:cs="Arial"/>
      <w:b w:val="0"/>
      <w:bCs w:val="0"/>
      <w:i w:val="0"/>
      <w:iCs w:val="0"/>
      <w:smallCaps w:val="0"/>
      <w:strike w:val="0"/>
      <w:spacing w:val="4"/>
      <w:sz w:val="8"/>
      <w:szCs w:val="8"/>
      <w:u w:val="none"/>
    </w:rPr>
  </w:style>
  <w:style w:type="character" w:customStyle="1" w:styleId="CharStyle91Exact">
    <w:name w:val="Char Style 91 Exact"/>
    <w:basedOn w:val="Standardnpsmoodstavce"/>
    <w:link w:val="Style90"/>
    <w:rPr>
      <w:rFonts w:ascii="Arial" w:eastAsia="Arial" w:hAnsi="Arial" w:cs="Arial"/>
      <w:b w:val="0"/>
      <w:bCs w:val="0"/>
      <w:i w:val="0"/>
      <w:iCs w:val="0"/>
      <w:smallCaps w:val="0"/>
      <w:strike w:val="0"/>
      <w:sz w:val="8"/>
      <w:szCs w:val="8"/>
      <w:u w:val="none"/>
    </w:rPr>
  </w:style>
  <w:style w:type="character" w:customStyle="1" w:styleId="CharStyle92Exact">
    <w:name w:val="Char Style 92 Exact"/>
    <w:basedOn w:val="CharStyle91Exact"/>
    <w:rPr>
      <w:rFonts w:ascii="Arial" w:eastAsia="Arial" w:hAnsi="Arial" w:cs="Arial"/>
      <w:b w:val="0"/>
      <w:bCs w:val="0"/>
      <w:i w:val="0"/>
      <w:iCs w:val="0"/>
      <w:smallCaps w:val="0"/>
      <w:strike w:val="0"/>
      <w:color w:val="000000"/>
      <w:spacing w:val="0"/>
      <w:w w:val="100"/>
      <w:position w:val="0"/>
      <w:sz w:val="8"/>
      <w:szCs w:val="8"/>
      <w:u w:val="single"/>
      <w:lang w:val="cs-CZ"/>
    </w:rPr>
  </w:style>
  <w:style w:type="character" w:customStyle="1" w:styleId="CharStyle94Exact">
    <w:name w:val="Char Style 94 Exact"/>
    <w:basedOn w:val="Standardnpsmoodstavce"/>
    <w:link w:val="Style93"/>
    <w:rPr>
      <w:rFonts w:ascii="Arial" w:eastAsia="Arial" w:hAnsi="Arial" w:cs="Arial"/>
      <w:b w:val="0"/>
      <w:bCs w:val="0"/>
      <w:i w:val="0"/>
      <w:iCs w:val="0"/>
      <w:smallCaps w:val="0"/>
      <w:strike w:val="0"/>
      <w:spacing w:val="5"/>
      <w:sz w:val="8"/>
      <w:szCs w:val="8"/>
      <w:u w:val="none"/>
    </w:rPr>
  </w:style>
  <w:style w:type="character" w:customStyle="1" w:styleId="CharStyle95Exact">
    <w:name w:val="Char Style 95 Exact"/>
    <w:basedOn w:val="CharStyle94Exact"/>
    <w:rPr>
      <w:rFonts w:ascii="Arial" w:eastAsia="Arial" w:hAnsi="Arial" w:cs="Arial"/>
      <w:b w:val="0"/>
      <w:bCs w:val="0"/>
      <w:i w:val="0"/>
      <w:iCs w:val="0"/>
      <w:smallCaps w:val="0"/>
      <w:strike w:val="0"/>
      <w:color w:val="816386"/>
      <w:spacing w:val="5"/>
      <w:w w:val="100"/>
      <w:position w:val="0"/>
      <w:sz w:val="8"/>
      <w:szCs w:val="8"/>
      <w:u w:val="none"/>
      <w:lang w:val="cs-CZ"/>
    </w:rPr>
  </w:style>
  <w:style w:type="character" w:customStyle="1" w:styleId="CharStyle96Exact">
    <w:name w:val="Char Style 96 Exact"/>
    <w:basedOn w:val="CharStyle94Exact"/>
    <w:rPr>
      <w:rFonts w:ascii="Arial" w:eastAsia="Arial" w:hAnsi="Arial" w:cs="Arial"/>
      <w:b w:val="0"/>
      <w:bCs w:val="0"/>
      <w:i w:val="0"/>
      <w:iCs w:val="0"/>
      <w:smallCaps/>
      <w:strike w:val="0"/>
      <w:color w:val="816386"/>
      <w:spacing w:val="5"/>
      <w:w w:val="100"/>
      <w:position w:val="0"/>
      <w:sz w:val="8"/>
      <w:szCs w:val="8"/>
      <w:u w:val="none"/>
      <w:lang w:val="cs-CZ"/>
    </w:rPr>
  </w:style>
  <w:style w:type="character" w:customStyle="1" w:styleId="CharStyle98Exact">
    <w:name w:val="Char Style 98 Exact"/>
    <w:basedOn w:val="Standardnpsmoodstavce"/>
    <w:link w:val="Style97"/>
    <w:rPr>
      <w:rFonts w:ascii="Arial" w:eastAsia="Arial" w:hAnsi="Arial" w:cs="Arial"/>
      <w:b w:val="0"/>
      <w:bCs w:val="0"/>
      <w:i w:val="0"/>
      <w:iCs w:val="0"/>
      <w:smallCaps w:val="0"/>
      <w:strike w:val="0"/>
      <w:spacing w:val="8"/>
      <w:u w:val="none"/>
    </w:rPr>
  </w:style>
  <w:style w:type="character" w:customStyle="1" w:styleId="CharStyle100">
    <w:name w:val="Char Style 100"/>
    <w:basedOn w:val="Standardnpsmoodstavce"/>
    <w:link w:val="Style99"/>
    <w:rPr>
      <w:rFonts w:ascii="Arial" w:eastAsia="Arial" w:hAnsi="Arial" w:cs="Arial"/>
      <w:b/>
      <w:bCs/>
      <w:i w:val="0"/>
      <w:iCs w:val="0"/>
      <w:smallCaps w:val="0"/>
      <w:strike w:val="0"/>
      <w:w w:val="70"/>
      <w:sz w:val="25"/>
      <w:szCs w:val="25"/>
      <w:u w:val="none"/>
    </w:rPr>
  </w:style>
  <w:style w:type="character" w:customStyle="1" w:styleId="CharStyle101">
    <w:name w:val="Char Style 101"/>
    <w:basedOn w:val="CharStyle100"/>
    <w:rPr>
      <w:rFonts w:ascii="Arial" w:eastAsia="Arial" w:hAnsi="Arial" w:cs="Arial"/>
      <w:b/>
      <w:bCs/>
      <w:i w:val="0"/>
      <w:iCs w:val="0"/>
      <w:smallCaps w:val="0"/>
      <w:strike w:val="0"/>
      <w:color w:val="B25B63"/>
      <w:spacing w:val="20"/>
      <w:w w:val="70"/>
      <w:position w:val="0"/>
      <w:sz w:val="25"/>
      <w:szCs w:val="25"/>
      <w:u w:val="none"/>
      <w:lang w:val="cs-CZ"/>
    </w:rPr>
  </w:style>
  <w:style w:type="character" w:customStyle="1" w:styleId="CharStyle102">
    <w:name w:val="Char Style 102"/>
    <w:basedOn w:val="Standardnpsmoodstavce"/>
    <w:link w:val="Style31"/>
    <w:rPr>
      <w:rFonts w:ascii="Arial" w:eastAsia="Arial" w:hAnsi="Arial" w:cs="Arial"/>
      <w:b w:val="0"/>
      <w:bCs w:val="0"/>
      <w:i w:val="0"/>
      <w:iCs w:val="0"/>
      <w:smallCaps w:val="0"/>
      <w:strike w:val="0"/>
      <w:sz w:val="20"/>
      <w:szCs w:val="20"/>
      <w:u w:val="none"/>
    </w:rPr>
  </w:style>
  <w:style w:type="character" w:customStyle="1" w:styleId="CharStyle103">
    <w:name w:val="Char Style 103"/>
    <w:basedOn w:val="CharStyle9"/>
    <w:rPr>
      <w:rFonts w:ascii="Arial" w:eastAsia="Arial" w:hAnsi="Arial" w:cs="Arial"/>
      <w:b/>
      <w:bCs/>
      <w:i/>
      <w:iCs/>
      <w:smallCaps w:val="0"/>
      <w:strike w:val="0"/>
      <w:color w:val="000000"/>
      <w:spacing w:val="0"/>
      <w:w w:val="100"/>
      <w:position w:val="0"/>
      <w:sz w:val="15"/>
      <w:szCs w:val="15"/>
      <w:u w:val="none"/>
      <w:lang w:val="cs-CZ"/>
    </w:rPr>
  </w:style>
  <w:style w:type="character" w:customStyle="1" w:styleId="CharStyle104">
    <w:name w:val="Char Style 104"/>
    <w:basedOn w:val="CharStyle49"/>
    <w:rPr>
      <w:rFonts w:ascii="Arial" w:eastAsia="Arial" w:hAnsi="Arial" w:cs="Arial"/>
      <w:b/>
      <w:bCs/>
      <w:i w:val="0"/>
      <w:iCs w:val="0"/>
      <w:smallCaps w:val="0"/>
      <w:strike w:val="0"/>
      <w:color w:val="000000"/>
      <w:spacing w:val="0"/>
      <w:w w:val="100"/>
      <w:position w:val="0"/>
      <w:sz w:val="11"/>
      <w:szCs w:val="11"/>
      <w:u w:val="none"/>
    </w:rPr>
  </w:style>
  <w:style w:type="character" w:customStyle="1" w:styleId="CharStyle105">
    <w:name w:val="Char Style 105"/>
    <w:basedOn w:val="CharStyle49"/>
    <w:rPr>
      <w:rFonts w:ascii="Arial" w:eastAsia="Arial" w:hAnsi="Arial" w:cs="Arial"/>
      <w:b w:val="0"/>
      <w:bCs w:val="0"/>
      <w:i/>
      <w:iCs/>
      <w:smallCaps w:val="0"/>
      <w:strike w:val="0"/>
      <w:color w:val="000000"/>
      <w:spacing w:val="0"/>
      <w:w w:val="100"/>
      <w:position w:val="0"/>
      <w:sz w:val="14"/>
      <w:szCs w:val="14"/>
      <w:u w:val="none"/>
      <w:lang w:val="cs-CZ"/>
    </w:rPr>
  </w:style>
  <w:style w:type="character" w:customStyle="1" w:styleId="CharStyle107">
    <w:name w:val="Char Style 107"/>
    <w:basedOn w:val="Standardnpsmoodstavce"/>
    <w:link w:val="Style106"/>
    <w:rPr>
      <w:rFonts w:ascii="Arial" w:eastAsia="Arial" w:hAnsi="Arial" w:cs="Arial"/>
      <w:b/>
      <w:bCs/>
      <w:i w:val="0"/>
      <w:iCs w:val="0"/>
      <w:smallCaps w:val="0"/>
      <w:strike w:val="0"/>
      <w:sz w:val="16"/>
      <w:szCs w:val="16"/>
      <w:u w:val="none"/>
    </w:rPr>
  </w:style>
  <w:style w:type="character" w:customStyle="1" w:styleId="CharStyle109Exact">
    <w:name w:val="Char Style 109 Exact"/>
    <w:basedOn w:val="Standardnpsmoodstavce"/>
    <w:link w:val="Style108"/>
    <w:rPr>
      <w:rFonts w:ascii="Arial" w:eastAsia="Arial" w:hAnsi="Arial" w:cs="Arial"/>
      <w:b w:val="0"/>
      <w:bCs w:val="0"/>
      <w:i w:val="0"/>
      <w:iCs w:val="0"/>
      <w:smallCaps w:val="0"/>
      <w:strike w:val="0"/>
      <w:w w:val="250"/>
      <w:sz w:val="172"/>
      <w:szCs w:val="172"/>
      <w:u w:val="none"/>
    </w:rPr>
  </w:style>
  <w:style w:type="character" w:customStyle="1" w:styleId="CharStyle111">
    <w:name w:val="Char Style 111"/>
    <w:basedOn w:val="Standardnpsmoodstavce"/>
    <w:link w:val="Style110"/>
    <w:rPr>
      <w:rFonts w:ascii="Arial" w:eastAsia="Arial" w:hAnsi="Arial" w:cs="Arial"/>
      <w:b w:val="0"/>
      <w:bCs w:val="0"/>
      <w:i w:val="0"/>
      <w:iCs w:val="0"/>
      <w:smallCaps w:val="0"/>
      <w:strike w:val="0"/>
      <w:sz w:val="14"/>
      <w:szCs w:val="14"/>
      <w:u w:val="none"/>
    </w:rPr>
  </w:style>
  <w:style w:type="character" w:customStyle="1" w:styleId="CharStyle112">
    <w:name w:val="Char Style 112"/>
    <w:basedOn w:val="CharStyle49"/>
    <w:rPr>
      <w:rFonts w:ascii="Arial" w:eastAsia="Arial" w:hAnsi="Arial" w:cs="Arial"/>
      <w:b w:val="0"/>
      <w:bCs w:val="0"/>
      <w:i w:val="0"/>
      <w:iCs w:val="0"/>
      <w:smallCaps w:val="0"/>
      <w:strike w:val="0"/>
      <w:color w:val="000000"/>
      <w:spacing w:val="0"/>
      <w:w w:val="100"/>
      <w:position w:val="0"/>
      <w:sz w:val="20"/>
      <w:szCs w:val="20"/>
      <w:u w:val="none"/>
      <w:lang w:val="cs-CZ"/>
    </w:rPr>
  </w:style>
  <w:style w:type="character" w:customStyle="1" w:styleId="CharStyle113">
    <w:name w:val="Char Style 113"/>
    <w:basedOn w:val="CharStyle49"/>
    <w:rPr>
      <w:rFonts w:ascii="Arial" w:eastAsia="Arial" w:hAnsi="Arial" w:cs="Arial"/>
      <w:b w:val="0"/>
      <w:bCs w:val="0"/>
      <w:i w:val="0"/>
      <w:iCs w:val="0"/>
      <w:smallCaps w:val="0"/>
      <w:strike w:val="0"/>
      <w:color w:val="000000"/>
      <w:spacing w:val="0"/>
      <w:w w:val="100"/>
      <w:position w:val="0"/>
      <w:sz w:val="14"/>
      <w:szCs w:val="14"/>
      <w:u w:val="none"/>
      <w:lang w:val="cs-CZ"/>
    </w:rPr>
  </w:style>
  <w:style w:type="character" w:customStyle="1" w:styleId="CharStyle114">
    <w:name w:val="Char Style 114"/>
    <w:basedOn w:val="Standardnpsmoodstavce"/>
    <w:rPr>
      <w:rFonts w:ascii="Arial" w:eastAsia="Arial" w:hAnsi="Arial" w:cs="Arial"/>
      <w:b/>
      <w:bCs/>
      <w:i w:val="0"/>
      <w:iCs w:val="0"/>
      <w:smallCaps w:val="0"/>
      <w:strike w:val="0"/>
      <w:sz w:val="13"/>
      <w:szCs w:val="13"/>
      <w:u w:val="none"/>
    </w:rPr>
  </w:style>
  <w:style w:type="character" w:customStyle="1" w:styleId="CharStyle116">
    <w:name w:val="Char Style 116"/>
    <w:basedOn w:val="Standardnpsmoodstavce"/>
    <w:link w:val="Style115"/>
    <w:rPr>
      <w:rFonts w:ascii="Arial" w:eastAsia="Arial" w:hAnsi="Arial" w:cs="Arial"/>
      <w:b w:val="0"/>
      <w:bCs w:val="0"/>
      <w:i w:val="0"/>
      <w:iCs w:val="0"/>
      <w:smallCaps w:val="0"/>
      <w:strike w:val="0"/>
      <w:sz w:val="14"/>
      <w:szCs w:val="14"/>
      <w:u w:val="none"/>
    </w:rPr>
  </w:style>
  <w:style w:type="character" w:customStyle="1" w:styleId="CharStyle117Exact">
    <w:name w:val="Char Style 117 Exact"/>
    <w:basedOn w:val="CharStyle49"/>
    <w:rPr>
      <w:rFonts w:ascii="Arial" w:eastAsia="Arial" w:hAnsi="Arial" w:cs="Arial"/>
      <w:b w:val="0"/>
      <w:bCs w:val="0"/>
      <w:i w:val="0"/>
      <w:iCs w:val="0"/>
      <w:smallCaps w:val="0"/>
      <w:strike w:val="0"/>
      <w:color w:val="000000"/>
      <w:spacing w:val="2"/>
      <w:w w:val="100"/>
      <w:position w:val="0"/>
      <w:sz w:val="13"/>
      <w:szCs w:val="13"/>
      <w:u w:val="none"/>
      <w:lang w:val="cs-CZ"/>
    </w:rPr>
  </w:style>
  <w:style w:type="character" w:customStyle="1" w:styleId="CharStyle118">
    <w:name w:val="Char Style 118"/>
    <w:basedOn w:val="Standardnpsmoodstavce"/>
    <w:rPr>
      <w:rFonts w:ascii="Arial" w:eastAsia="Arial" w:hAnsi="Arial" w:cs="Arial"/>
      <w:b/>
      <w:bCs/>
      <w:i w:val="0"/>
      <w:iCs w:val="0"/>
      <w:smallCaps w:val="0"/>
      <w:strike w:val="0"/>
      <w:sz w:val="20"/>
      <w:szCs w:val="20"/>
      <w:u w:val="none"/>
    </w:rPr>
  </w:style>
  <w:style w:type="character" w:customStyle="1" w:styleId="CharStyle119">
    <w:name w:val="Char Style 119"/>
    <w:basedOn w:val="Standardnpsmoodstavce"/>
    <w:rPr>
      <w:rFonts w:ascii="Arial" w:eastAsia="Arial" w:hAnsi="Arial" w:cs="Arial"/>
      <w:b/>
      <w:bCs/>
      <w:i w:val="0"/>
      <w:iCs w:val="0"/>
      <w:smallCaps w:val="0"/>
      <w:strike w:val="0"/>
      <w:sz w:val="12"/>
      <w:szCs w:val="12"/>
      <w:u w:val="none"/>
    </w:rPr>
  </w:style>
  <w:style w:type="character" w:customStyle="1" w:styleId="CharStyle120">
    <w:name w:val="Char Style 120"/>
    <w:basedOn w:val="Standardnpsmoodstavce"/>
    <w:rPr>
      <w:rFonts w:ascii="Arial" w:eastAsia="Arial" w:hAnsi="Arial" w:cs="Arial"/>
      <w:b w:val="0"/>
      <w:bCs w:val="0"/>
      <w:i w:val="0"/>
      <w:iCs w:val="0"/>
      <w:smallCaps w:val="0"/>
      <w:strike w:val="0"/>
      <w:sz w:val="13"/>
      <w:szCs w:val="13"/>
      <w:u w:val="none"/>
    </w:rPr>
  </w:style>
  <w:style w:type="character" w:customStyle="1" w:styleId="CharStyle121">
    <w:name w:val="Char Style 121"/>
    <w:basedOn w:val="CharStyle6"/>
    <w:rPr>
      <w:rFonts w:ascii="Arial" w:eastAsia="Arial" w:hAnsi="Arial" w:cs="Arial"/>
      <w:b/>
      <w:bCs/>
      <w:i w:val="0"/>
      <w:iCs w:val="0"/>
      <w:smallCaps w:val="0"/>
      <w:strike w:val="0"/>
      <w:color w:val="5176CC"/>
      <w:spacing w:val="0"/>
      <w:w w:val="100"/>
      <w:position w:val="0"/>
      <w:sz w:val="26"/>
      <w:szCs w:val="26"/>
      <w:u w:val="none"/>
      <w:lang w:val="cs-CZ"/>
    </w:rPr>
  </w:style>
  <w:style w:type="character" w:customStyle="1" w:styleId="CharStyle122Exact">
    <w:name w:val="Char Style 122 Exact"/>
    <w:basedOn w:val="Standardnpsmoodstavce"/>
    <w:rPr>
      <w:rFonts w:ascii="Arial" w:eastAsia="Arial" w:hAnsi="Arial" w:cs="Arial"/>
      <w:b/>
      <w:bCs/>
      <w:i w:val="0"/>
      <w:iCs w:val="0"/>
      <w:smallCaps w:val="0"/>
      <w:strike w:val="0"/>
      <w:spacing w:val="3"/>
      <w:sz w:val="15"/>
      <w:szCs w:val="15"/>
      <w:u w:val="none"/>
    </w:rPr>
  </w:style>
  <w:style w:type="character" w:customStyle="1" w:styleId="CharStyle123Exact">
    <w:name w:val="Char Style 123 Exact"/>
    <w:basedOn w:val="CharStyle107"/>
    <w:rPr>
      <w:rFonts w:ascii="Arial" w:eastAsia="Arial" w:hAnsi="Arial" w:cs="Arial"/>
      <w:b/>
      <w:bCs/>
      <w:i w:val="0"/>
      <w:iCs w:val="0"/>
      <w:smallCaps w:val="0"/>
      <w:strike w:val="0"/>
      <w:color w:val="000000"/>
      <w:spacing w:val="0"/>
      <w:w w:val="100"/>
      <w:position w:val="0"/>
      <w:sz w:val="15"/>
      <w:szCs w:val="15"/>
      <w:u w:val="none"/>
      <w:lang w:val="cs-CZ"/>
    </w:rPr>
  </w:style>
  <w:style w:type="character" w:customStyle="1" w:styleId="CharStyle124">
    <w:name w:val="Char Style 124"/>
    <w:basedOn w:val="CharStyle107"/>
    <w:rPr>
      <w:rFonts w:ascii="Arial" w:eastAsia="Arial" w:hAnsi="Arial" w:cs="Arial"/>
      <w:b/>
      <w:bCs/>
      <w:i w:val="0"/>
      <w:iCs w:val="0"/>
      <w:smallCaps w:val="0"/>
      <w:strike w:val="0"/>
      <w:color w:val="000000"/>
      <w:spacing w:val="0"/>
      <w:w w:val="100"/>
      <w:position w:val="0"/>
      <w:sz w:val="16"/>
      <w:szCs w:val="16"/>
      <w:u w:val="none"/>
      <w:lang w:val="cs-CZ"/>
    </w:rPr>
  </w:style>
  <w:style w:type="character" w:customStyle="1" w:styleId="CharStyle126Exact">
    <w:name w:val="Char Style 126 Exact"/>
    <w:basedOn w:val="Standardnpsmoodstavce"/>
    <w:rPr>
      <w:rFonts w:ascii="Arial" w:eastAsia="Arial" w:hAnsi="Arial" w:cs="Arial"/>
      <w:b w:val="0"/>
      <w:bCs w:val="0"/>
      <w:i w:val="0"/>
      <w:iCs w:val="0"/>
      <w:smallCaps w:val="0"/>
      <w:strike w:val="0"/>
      <w:spacing w:val="6"/>
      <w:sz w:val="16"/>
      <w:szCs w:val="16"/>
      <w:u w:val="none"/>
    </w:rPr>
  </w:style>
  <w:style w:type="character" w:customStyle="1" w:styleId="CharStyle128Exact">
    <w:name w:val="Char Style 128 Exact"/>
    <w:basedOn w:val="Standardnpsmoodstavce"/>
    <w:link w:val="Style127"/>
    <w:rPr>
      <w:rFonts w:ascii="Arial" w:eastAsia="Arial" w:hAnsi="Arial" w:cs="Arial"/>
      <w:b w:val="0"/>
      <w:bCs w:val="0"/>
      <w:i w:val="0"/>
      <w:iCs w:val="0"/>
      <w:smallCaps w:val="0"/>
      <w:strike w:val="0"/>
      <w:spacing w:val="-8"/>
      <w:sz w:val="20"/>
      <w:szCs w:val="20"/>
      <w:u w:val="none"/>
    </w:rPr>
  </w:style>
  <w:style w:type="character" w:customStyle="1" w:styleId="CharStyle129Exact">
    <w:name w:val="Char Style 129 Exact"/>
    <w:basedOn w:val="CharStyle128Exact"/>
    <w:rPr>
      <w:rFonts w:ascii="Arial" w:eastAsia="Arial" w:hAnsi="Arial" w:cs="Arial"/>
      <w:b w:val="0"/>
      <w:bCs w:val="0"/>
      <w:i w:val="0"/>
      <w:iCs w:val="0"/>
      <w:smallCaps w:val="0"/>
      <w:strike w:val="0"/>
      <w:color w:val="5176CC"/>
      <w:spacing w:val="-8"/>
      <w:w w:val="100"/>
      <w:position w:val="0"/>
      <w:sz w:val="20"/>
      <w:szCs w:val="20"/>
      <w:u w:val="none"/>
      <w:lang w:val="cs-CZ"/>
    </w:rPr>
  </w:style>
  <w:style w:type="character" w:customStyle="1" w:styleId="CharStyle130">
    <w:name w:val="Char Style 130"/>
    <w:basedOn w:val="CharStyle9"/>
    <w:rPr>
      <w:rFonts w:ascii="Arial" w:eastAsia="Arial" w:hAnsi="Arial" w:cs="Arial"/>
      <w:b/>
      <w:bCs/>
      <w:i/>
      <w:iCs/>
      <w:smallCaps w:val="0"/>
      <w:strike w:val="0"/>
      <w:color w:val="000000"/>
      <w:spacing w:val="0"/>
      <w:w w:val="100"/>
      <w:position w:val="0"/>
      <w:sz w:val="15"/>
      <w:szCs w:val="15"/>
      <w:u w:val="none"/>
      <w:lang w:val="cs-CZ"/>
    </w:rPr>
  </w:style>
  <w:style w:type="character" w:customStyle="1" w:styleId="CharStyle131">
    <w:name w:val="Char Style 131"/>
    <w:basedOn w:val="CharStyle9"/>
    <w:rPr>
      <w:rFonts w:ascii="Arial" w:eastAsia="Arial" w:hAnsi="Arial" w:cs="Arial"/>
      <w:b/>
      <w:bCs/>
      <w:i/>
      <w:iCs/>
      <w:smallCaps w:val="0"/>
      <w:strike w:val="0"/>
      <w:color w:val="000000"/>
      <w:spacing w:val="0"/>
      <w:w w:val="100"/>
      <w:position w:val="0"/>
      <w:sz w:val="13"/>
      <w:szCs w:val="13"/>
      <w:u w:val="none"/>
      <w:lang w:val="cs-CZ"/>
    </w:rPr>
  </w:style>
  <w:style w:type="character" w:customStyle="1" w:styleId="CharStyle132">
    <w:name w:val="Char Style 132"/>
    <w:basedOn w:val="CharStyle49"/>
    <w:rPr>
      <w:rFonts w:ascii="Arial" w:eastAsia="Arial" w:hAnsi="Arial" w:cs="Arial"/>
      <w:b w:val="0"/>
      <w:bCs w:val="0"/>
      <w:i/>
      <w:iCs/>
      <w:smallCaps w:val="0"/>
      <w:strike w:val="0"/>
      <w:color w:val="000000"/>
      <w:spacing w:val="0"/>
      <w:w w:val="100"/>
      <w:position w:val="0"/>
      <w:sz w:val="14"/>
      <w:szCs w:val="14"/>
      <w:u w:val="none"/>
      <w:lang w:val="cs-CZ"/>
    </w:rPr>
  </w:style>
  <w:style w:type="character" w:customStyle="1" w:styleId="CharStyle134">
    <w:name w:val="Char Style 134"/>
    <w:basedOn w:val="Standardnpsmoodstavce"/>
    <w:link w:val="Style133"/>
    <w:rPr>
      <w:rFonts w:ascii="Arial" w:eastAsia="Arial" w:hAnsi="Arial" w:cs="Arial"/>
      <w:b/>
      <w:bCs/>
      <w:i w:val="0"/>
      <w:iCs w:val="0"/>
      <w:smallCaps w:val="0"/>
      <w:strike w:val="0"/>
      <w:sz w:val="16"/>
      <w:szCs w:val="16"/>
      <w:u w:val="none"/>
    </w:rPr>
  </w:style>
  <w:style w:type="character" w:customStyle="1" w:styleId="CharStyle135">
    <w:name w:val="Char Style 135"/>
    <w:basedOn w:val="CharStyle49"/>
    <w:rPr>
      <w:rFonts w:ascii="Arial" w:eastAsia="Arial" w:hAnsi="Arial" w:cs="Arial"/>
      <w:b w:val="0"/>
      <w:bCs w:val="0"/>
      <w:i w:val="0"/>
      <w:iCs w:val="0"/>
      <w:smallCaps w:val="0"/>
      <w:strike w:val="0"/>
      <w:color w:val="000000"/>
      <w:spacing w:val="0"/>
      <w:w w:val="100"/>
      <w:position w:val="0"/>
      <w:sz w:val="16"/>
      <w:szCs w:val="16"/>
      <w:u w:val="none"/>
      <w:lang w:val="en-US"/>
    </w:rPr>
  </w:style>
  <w:style w:type="character" w:customStyle="1" w:styleId="CharStyle136">
    <w:name w:val="Char Style 136"/>
    <w:basedOn w:val="CharStyle9"/>
    <w:rPr>
      <w:rFonts w:ascii="Courier New" w:eastAsia="Courier New" w:hAnsi="Courier New" w:cs="Courier New"/>
      <w:b w:val="0"/>
      <w:bCs w:val="0"/>
      <w:i/>
      <w:iCs/>
      <w:smallCaps w:val="0"/>
      <w:strike w:val="0"/>
      <w:color w:val="000000"/>
      <w:spacing w:val="0"/>
      <w:w w:val="100"/>
      <w:position w:val="0"/>
      <w:sz w:val="13"/>
      <w:szCs w:val="13"/>
      <w:u w:val="none"/>
      <w:lang w:val="cs-CZ"/>
    </w:rPr>
  </w:style>
  <w:style w:type="character" w:customStyle="1" w:styleId="CharStyle137">
    <w:name w:val="Char Style 137"/>
    <w:basedOn w:val="CharStyle9"/>
    <w:rPr>
      <w:rFonts w:ascii="Courier New" w:eastAsia="Courier New" w:hAnsi="Courier New" w:cs="Courier New"/>
      <w:b w:val="0"/>
      <w:bCs w:val="0"/>
      <w:i/>
      <w:iCs/>
      <w:smallCaps w:val="0"/>
      <w:strike w:val="0"/>
      <w:color w:val="000000"/>
      <w:spacing w:val="0"/>
      <w:w w:val="100"/>
      <w:position w:val="0"/>
      <w:sz w:val="13"/>
      <w:szCs w:val="13"/>
      <w:u w:val="none"/>
      <w:lang w:val="cs-CZ"/>
    </w:rPr>
  </w:style>
  <w:style w:type="character" w:customStyle="1" w:styleId="CharStyle139Exact">
    <w:name w:val="Char Style 139 Exact"/>
    <w:basedOn w:val="Standardnpsmoodstavce"/>
    <w:link w:val="Style138"/>
    <w:rPr>
      <w:rFonts w:ascii="Courier New" w:eastAsia="Courier New" w:hAnsi="Courier New" w:cs="Courier New"/>
      <w:b w:val="0"/>
      <w:bCs w:val="0"/>
      <w:i w:val="0"/>
      <w:iCs w:val="0"/>
      <w:smallCaps w:val="0"/>
      <w:strike w:val="0"/>
      <w:spacing w:val="4"/>
      <w:sz w:val="17"/>
      <w:szCs w:val="17"/>
      <w:u w:val="none"/>
    </w:rPr>
  </w:style>
  <w:style w:type="character" w:customStyle="1" w:styleId="CharStyle141Exact">
    <w:name w:val="Char Style 141 Exact"/>
    <w:basedOn w:val="Standardnpsmoodstavce"/>
    <w:rPr>
      <w:rFonts w:ascii="Courier New" w:eastAsia="Courier New" w:hAnsi="Courier New" w:cs="Courier New"/>
      <w:b/>
      <w:bCs/>
      <w:i w:val="0"/>
      <w:iCs w:val="0"/>
      <w:smallCaps w:val="0"/>
      <w:strike w:val="0"/>
      <w:spacing w:val="-1"/>
      <w:sz w:val="20"/>
      <w:szCs w:val="20"/>
      <w:u w:val="none"/>
    </w:rPr>
  </w:style>
  <w:style w:type="character" w:customStyle="1" w:styleId="CharStyle143Exact">
    <w:name w:val="Char Style 143 Exact"/>
    <w:basedOn w:val="Standardnpsmoodstavce"/>
    <w:rPr>
      <w:rFonts w:ascii="Courier New" w:eastAsia="Courier New" w:hAnsi="Courier New" w:cs="Courier New"/>
      <w:b/>
      <w:bCs/>
      <w:i w:val="0"/>
      <w:iCs w:val="0"/>
      <w:smallCaps w:val="0"/>
      <w:strike w:val="0"/>
      <w:spacing w:val="2"/>
      <w:sz w:val="17"/>
      <w:szCs w:val="17"/>
      <w:u w:val="none"/>
    </w:rPr>
  </w:style>
  <w:style w:type="character" w:customStyle="1" w:styleId="CharStyle144Exact">
    <w:name w:val="Char Style 144 Exact"/>
    <w:basedOn w:val="CharStyle161"/>
    <w:rPr>
      <w:rFonts w:ascii="Courier New" w:eastAsia="Courier New" w:hAnsi="Courier New" w:cs="Courier New"/>
      <w:b/>
      <w:bCs/>
      <w:i w:val="0"/>
      <w:iCs w:val="0"/>
      <w:smallCaps w:val="0"/>
      <w:strike w:val="0"/>
      <w:color w:val="5176CC"/>
      <w:spacing w:val="2"/>
      <w:sz w:val="17"/>
      <w:szCs w:val="17"/>
      <w:u w:val="none"/>
    </w:rPr>
  </w:style>
  <w:style w:type="character" w:customStyle="1" w:styleId="CharStyle145Exact">
    <w:name w:val="Char Style 145 Exact"/>
    <w:basedOn w:val="CharStyle161"/>
    <w:rPr>
      <w:rFonts w:ascii="Courier New" w:eastAsia="Courier New" w:hAnsi="Courier New" w:cs="Courier New"/>
      <w:b/>
      <w:bCs/>
      <w:i/>
      <w:iCs/>
      <w:smallCaps w:val="0"/>
      <w:strike w:val="0"/>
      <w:spacing w:val="4"/>
      <w:sz w:val="17"/>
      <w:szCs w:val="17"/>
      <w:u w:val="none"/>
    </w:rPr>
  </w:style>
  <w:style w:type="character" w:customStyle="1" w:styleId="CharStyle147Exact">
    <w:name w:val="Char Style 147 Exact"/>
    <w:basedOn w:val="Standardnpsmoodstavce"/>
    <w:rPr>
      <w:rFonts w:ascii="Arial" w:eastAsia="Arial" w:hAnsi="Arial" w:cs="Arial"/>
      <w:b w:val="0"/>
      <w:bCs w:val="0"/>
      <w:i/>
      <w:iCs/>
      <w:smallCaps w:val="0"/>
      <w:strike w:val="0"/>
      <w:spacing w:val="4"/>
      <w:sz w:val="13"/>
      <w:szCs w:val="13"/>
      <w:u w:val="none"/>
    </w:rPr>
  </w:style>
  <w:style w:type="character" w:customStyle="1" w:styleId="CharStyle148Exact">
    <w:name w:val="Char Style 148 Exact"/>
    <w:basedOn w:val="CharStyle264"/>
    <w:rPr>
      <w:rFonts w:ascii="Arial" w:eastAsia="Arial" w:hAnsi="Arial" w:cs="Arial"/>
      <w:b w:val="0"/>
      <w:bCs w:val="0"/>
      <w:i/>
      <w:iCs/>
      <w:smallCaps w:val="0"/>
      <w:strike w:val="0"/>
      <w:color w:val="5176CC"/>
      <w:spacing w:val="2"/>
      <w:sz w:val="13"/>
      <w:szCs w:val="13"/>
      <w:u w:val="none"/>
    </w:rPr>
  </w:style>
  <w:style w:type="character" w:customStyle="1" w:styleId="CharStyle149Exact">
    <w:name w:val="Char Style 149 Exact"/>
    <w:basedOn w:val="CharStyle264"/>
    <w:rPr>
      <w:rFonts w:ascii="Arial" w:eastAsia="Arial" w:hAnsi="Arial" w:cs="Arial"/>
      <w:b w:val="0"/>
      <w:bCs w:val="0"/>
      <w:i/>
      <w:iCs/>
      <w:smallCaps w:val="0"/>
      <w:strike w:val="0"/>
      <w:spacing w:val="2"/>
      <w:sz w:val="13"/>
      <w:szCs w:val="13"/>
      <w:u w:val="none"/>
    </w:rPr>
  </w:style>
  <w:style w:type="character" w:customStyle="1" w:styleId="CharStyle150Exact">
    <w:name w:val="Char Style 150 Exact"/>
    <w:basedOn w:val="CharStyle161"/>
    <w:rPr>
      <w:rFonts w:ascii="Courier New" w:eastAsia="Courier New" w:hAnsi="Courier New" w:cs="Courier New"/>
      <w:b/>
      <w:bCs/>
      <w:i w:val="0"/>
      <w:iCs w:val="0"/>
      <w:smallCaps w:val="0"/>
      <w:strike w:val="0"/>
      <w:spacing w:val="4"/>
      <w:sz w:val="17"/>
      <w:szCs w:val="17"/>
      <w:u w:val="none"/>
    </w:rPr>
  </w:style>
  <w:style w:type="character" w:customStyle="1" w:styleId="CharStyle152Exact">
    <w:name w:val="Char Style 152 Exact"/>
    <w:basedOn w:val="Standardnpsmoodstavce"/>
    <w:rPr>
      <w:rFonts w:ascii="Courier New" w:eastAsia="Courier New" w:hAnsi="Courier New" w:cs="Courier New"/>
      <w:b w:val="0"/>
      <w:bCs w:val="0"/>
      <w:i/>
      <w:iCs/>
      <w:smallCaps w:val="0"/>
      <w:strike w:val="0"/>
      <w:spacing w:val="4"/>
      <w:sz w:val="17"/>
      <w:szCs w:val="17"/>
      <w:u w:val="none"/>
    </w:rPr>
  </w:style>
  <w:style w:type="character" w:customStyle="1" w:styleId="CharStyle154Exact">
    <w:name w:val="Char Style 154 Exact"/>
    <w:basedOn w:val="Standardnpsmoodstavce"/>
    <w:rPr>
      <w:rFonts w:ascii="Courier New" w:eastAsia="Courier New" w:hAnsi="Courier New" w:cs="Courier New"/>
      <w:b w:val="0"/>
      <w:bCs w:val="0"/>
      <w:i/>
      <w:iCs/>
      <w:smallCaps w:val="0"/>
      <w:strike w:val="0"/>
      <w:spacing w:val="3"/>
      <w:sz w:val="17"/>
      <w:szCs w:val="17"/>
      <w:u w:val="none"/>
    </w:rPr>
  </w:style>
  <w:style w:type="character" w:customStyle="1" w:styleId="CharStyle156">
    <w:name w:val="Char Style 156"/>
    <w:basedOn w:val="Standardnpsmoodstavce"/>
    <w:link w:val="Style155"/>
    <w:rPr>
      <w:rFonts w:ascii="Courier New" w:eastAsia="Courier New" w:hAnsi="Courier New" w:cs="Courier New"/>
      <w:b w:val="0"/>
      <w:bCs w:val="0"/>
      <w:i/>
      <w:iCs/>
      <w:smallCaps w:val="0"/>
      <w:strike w:val="0"/>
      <w:sz w:val="18"/>
      <w:szCs w:val="18"/>
      <w:u w:val="none"/>
    </w:rPr>
  </w:style>
  <w:style w:type="character" w:customStyle="1" w:styleId="CharStyle158">
    <w:name w:val="Char Style 158"/>
    <w:basedOn w:val="Standardnpsmoodstavce"/>
    <w:link w:val="Style157"/>
    <w:rPr>
      <w:rFonts w:ascii="Courier New" w:eastAsia="Courier New" w:hAnsi="Courier New" w:cs="Courier New"/>
      <w:b w:val="0"/>
      <w:bCs w:val="0"/>
      <w:i/>
      <w:iCs/>
      <w:smallCaps w:val="0"/>
      <w:strike w:val="0"/>
      <w:sz w:val="18"/>
      <w:szCs w:val="18"/>
      <w:u w:val="none"/>
    </w:rPr>
  </w:style>
  <w:style w:type="character" w:customStyle="1" w:styleId="CharStyle159">
    <w:name w:val="Char Style 159"/>
    <w:basedOn w:val="CharStyle49"/>
    <w:rPr>
      <w:rFonts w:ascii="Courier New" w:eastAsia="Courier New" w:hAnsi="Courier New" w:cs="Courier New"/>
      <w:b w:val="0"/>
      <w:bCs w:val="0"/>
      <w:i/>
      <w:iCs/>
      <w:smallCaps w:val="0"/>
      <w:strike w:val="0"/>
      <w:color w:val="000000"/>
      <w:spacing w:val="0"/>
      <w:w w:val="100"/>
      <w:position w:val="0"/>
      <w:sz w:val="18"/>
      <w:szCs w:val="18"/>
      <w:u w:val="none"/>
      <w:lang w:val="cs-CZ"/>
    </w:rPr>
  </w:style>
  <w:style w:type="character" w:customStyle="1" w:styleId="CharStyle160">
    <w:name w:val="Char Style 160"/>
    <w:basedOn w:val="CharStyle49"/>
    <w:rPr>
      <w:rFonts w:ascii="Courier New" w:eastAsia="Courier New" w:hAnsi="Courier New" w:cs="Courier New"/>
      <w:b/>
      <w:bCs/>
      <w:i w:val="0"/>
      <w:iCs w:val="0"/>
      <w:smallCaps w:val="0"/>
      <w:strike w:val="0"/>
      <w:color w:val="000000"/>
      <w:spacing w:val="0"/>
      <w:w w:val="100"/>
      <w:position w:val="0"/>
      <w:sz w:val="18"/>
      <w:szCs w:val="18"/>
      <w:u w:val="none"/>
      <w:lang w:val="cs-CZ"/>
    </w:rPr>
  </w:style>
  <w:style w:type="character" w:customStyle="1" w:styleId="CharStyle161">
    <w:name w:val="Char Style 161"/>
    <w:basedOn w:val="Standardnpsmoodstavce"/>
    <w:link w:val="Style142"/>
    <w:rPr>
      <w:rFonts w:ascii="Courier New" w:eastAsia="Courier New" w:hAnsi="Courier New" w:cs="Courier New"/>
      <w:b/>
      <w:bCs/>
      <w:i w:val="0"/>
      <w:iCs w:val="0"/>
      <w:smallCaps w:val="0"/>
      <w:strike w:val="0"/>
      <w:sz w:val="18"/>
      <w:szCs w:val="18"/>
      <w:u w:val="none"/>
    </w:rPr>
  </w:style>
  <w:style w:type="character" w:customStyle="1" w:styleId="CharStyle162">
    <w:name w:val="Char Style 162"/>
    <w:basedOn w:val="CharStyle161"/>
    <w:rPr>
      <w:rFonts w:ascii="Courier New" w:eastAsia="Courier New" w:hAnsi="Courier New" w:cs="Courier New"/>
      <w:b/>
      <w:bCs/>
      <w:i/>
      <w:iCs/>
      <w:smallCaps w:val="0"/>
      <w:strike w:val="0"/>
      <w:color w:val="000000"/>
      <w:spacing w:val="0"/>
      <w:w w:val="100"/>
      <w:position w:val="0"/>
      <w:sz w:val="18"/>
      <w:szCs w:val="18"/>
      <w:u w:val="none"/>
      <w:lang w:val="cs-CZ"/>
    </w:rPr>
  </w:style>
  <w:style w:type="character" w:customStyle="1" w:styleId="CharStyle163">
    <w:name w:val="Char Style 163"/>
    <w:basedOn w:val="CharStyle161"/>
    <w:rPr>
      <w:rFonts w:ascii="Courier New" w:eastAsia="Courier New" w:hAnsi="Courier New" w:cs="Courier New"/>
      <w:b/>
      <w:bCs/>
      <w:i w:val="0"/>
      <w:iCs w:val="0"/>
      <w:smallCaps w:val="0"/>
      <w:strike w:val="0"/>
      <w:color w:val="000000"/>
      <w:spacing w:val="0"/>
      <w:w w:val="100"/>
      <w:position w:val="0"/>
      <w:sz w:val="18"/>
      <w:szCs w:val="18"/>
      <w:u w:val="none"/>
      <w:lang w:val="cs-CZ"/>
    </w:rPr>
  </w:style>
  <w:style w:type="character" w:customStyle="1" w:styleId="CharStyle165">
    <w:name w:val="Char Style 165"/>
    <w:basedOn w:val="Standardnpsmoodstavce"/>
    <w:link w:val="Style164"/>
    <w:rPr>
      <w:rFonts w:ascii="Courier New" w:eastAsia="Courier New" w:hAnsi="Courier New" w:cs="Courier New"/>
      <w:b w:val="0"/>
      <w:bCs w:val="0"/>
      <w:i/>
      <w:iCs/>
      <w:smallCaps w:val="0"/>
      <w:strike w:val="0"/>
      <w:sz w:val="18"/>
      <w:szCs w:val="18"/>
      <w:u w:val="none"/>
    </w:rPr>
  </w:style>
  <w:style w:type="character" w:customStyle="1" w:styleId="CharStyle166">
    <w:name w:val="Char Style 166"/>
    <w:basedOn w:val="CharStyle165"/>
    <w:rPr>
      <w:rFonts w:ascii="Courier New" w:eastAsia="Courier New" w:hAnsi="Courier New" w:cs="Courier New"/>
      <w:b w:val="0"/>
      <w:bCs w:val="0"/>
      <w:i/>
      <w:iCs/>
      <w:smallCaps w:val="0"/>
      <w:strike w:val="0"/>
      <w:color w:val="000000"/>
      <w:spacing w:val="0"/>
      <w:w w:val="100"/>
      <w:position w:val="0"/>
      <w:sz w:val="18"/>
      <w:szCs w:val="18"/>
      <w:u w:val="none"/>
      <w:lang w:val="cs-CZ"/>
    </w:rPr>
  </w:style>
  <w:style w:type="character" w:customStyle="1" w:styleId="CharStyle167">
    <w:name w:val="Char Style 167"/>
    <w:basedOn w:val="CharStyle165"/>
    <w:rPr>
      <w:rFonts w:ascii="Courier New" w:eastAsia="Courier New" w:hAnsi="Courier New" w:cs="Courier New"/>
      <w:b/>
      <w:bCs/>
      <w:i/>
      <w:iCs/>
      <w:smallCaps w:val="0"/>
      <w:strike w:val="0"/>
      <w:color w:val="000000"/>
      <w:spacing w:val="0"/>
      <w:w w:val="100"/>
      <w:position w:val="0"/>
      <w:sz w:val="18"/>
      <w:szCs w:val="18"/>
      <w:u w:val="none"/>
      <w:lang w:val="cs-CZ"/>
    </w:rPr>
  </w:style>
  <w:style w:type="character" w:customStyle="1" w:styleId="CharStyle169">
    <w:name w:val="Char Style 169"/>
    <w:basedOn w:val="Standardnpsmoodstavce"/>
    <w:link w:val="Style168"/>
    <w:rPr>
      <w:rFonts w:ascii="Courier New" w:eastAsia="Courier New" w:hAnsi="Courier New" w:cs="Courier New"/>
      <w:b/>
      <w:bCs/>
      <w:i w:val="0"/>
      <w:iCs w:val="0"/>
      <w:smallCaps w:val="0"/>
      <w:strike w:val="0"/>
      <w:sz w:val="18"/>
      <w:szCs w:val="18"/>
      <w:u w:val="none"/>
    </w:rPr>
  </w:style>
  <w:style w:type="character" w:customStyle="1" w:styleId="CharStyle170">
    <w:name w:val="Char Style 170"/>
    <w:basedOn w:val="CharStyle169"/>
    <w:rPr>
      <w:rFonts w:ascii="Courier New" w:eastAsia="Courier New" w:hAnsi="Courier New" w:cs="Courier New"/>
      <w:b/>
      <w:bCs/>
      <w:i/>
      <w:iCs/>
      <w:smallCaps w:val="0"/>
      <w:strike w:val="0"/>
      <w:color w:val="000000"/>
      <w:spacing w:val="0"/>
      <w:w w:val="100"/>
      <w:position w:val="0"/>
      <w:sz w:val="18"/>
      <w:szCs w:val="18"/>
      <w:u w:val="none"/>
      <w:lang w:val="cs-CZ"/>
    </w:rPr>
  </w:style>
  <w:style w:type="character" w:customStyle="1" w:styleId="CharStyle171">
    <w:name w:val="Char Style 171"/>
    <w:basedOn w:val="CharStyle169"/>
    <w:rPr>
      <w:rFonts w:ascii="Courier New" w:eastAsia="Courier New" w:hAnsi="Courier New" w:cs="Courier New"/>
      <w:b/>
      <w:bCs/>
      <w:i/>
      <w:iCs/>
      <w:smallCaps w:val="0"/>
      <w:strike w:val="0"/>
      <w:color w:val="000000"/>
      <w:spacing w:val="0"/>
      <w:w w:val="100"/>
      <w:position w:val="0"/>
      <w:sz w:val="18"/>
      <w:szCs w:val="18"/>
      <w:u w:val="none"/>
      <w:lang w:val="cs-CZ"/>
    </w:rPr>
  </w:style>
  <w:style w:type="character" w:customStyle="1" w:styleId="CharStyle172">
    <w:name w:val="Char Style 172"/>
    <w:basedOn w:val="CharStyle169"/>
    <w:rPr>
      <w:rFonts w:ascii="Courier New" w:eastAsia="Courier New" w:hAnsi="Courier New" w:cs="Courier New"/>
      <w:b/>
      <w:bCs/>
      <w:i w:val="0"/>
      <w:iCs w:val="0"/>
      <w:smallCaps w:val="0"/>
      <w:strike w:val="0"/>
      <w:color w:val="000000"/>
      <w:spacing w:val="0"/>
      <w:w w:val="100"/>
      <w:position w:val="0"/>
      <w:sz w:val="18"/>
      <w:szCs w:val="18"/>
      <w:u w:val="none"/>
    </w:rPr>
  </w:style>
  <w:style w:type="character" w:customStyle="1" w:styleId="CharStyle173">
    <w:name w:val="Char Style 173"/>
    <w:basedOn w:val="Standardnpsmoodstavce"/>
    <w:link w:val="Style151"/>
    <w:rPr>
      <w:rFonts w:ascii="Courier New" w:eastAsia="Courier New" w:hAnsi="Courier New" w:cs="Courier New"/>
      <w:b w:val="0"/>
      <w:bCs w:val="0"/>
      <w:i/>
      <w:iCs/>
      <w:smallCaps w:val="0"/>
      <w:strike w:val="0"/>
      <w:sz w:val="18"/>
      <w:szCs w:val="18"/>
      <w:u w:val="none"/>
    </w:rPr>
  </w:style>
  <w:style w:type="character" w:customStyle="1" w:styleId="CharStyle174">
    <w:name w:val="Char Style 174"/>
    <w:basedOn w:val="CharStyle173"/>
    <w:rPr>
      <w:rFonts w:ascii="Courier New" w:eastAsia="Courier New" w:hAnsi="Courier New" w:cs="Courier New"/>
      <w:b w:val="0"/>
      <w:bCs w:val="0"/>
      <w:i/>
      <w:iCs/>
      <w:smallCaps w:val="0"/>
      <w:strike w:val="0"/>
      <w:color w:val="000000"/>
      <w:spacing w:val="0"/>
      <w:w w:val="100"/>
      <w:position w:val="0"/>
      <w:sz w:val="18"/>
      <w:szCs w:val="18"/>
      <w:u w:val="none"/>
      <w:lang w:val="cs-CZ"/>
    </w:rPr>
  </w:style>
  <w:style w:type="character" w:customStyle="1" w:styleId="CharStyle175">
    <w:name w:val="Char Style 175"/>
    <w:basedOn w:val="CharStyle173"/>
    <w:rPr>
      <w:rFonts w:ascii="Courier New" w:eastAsia="Courier New" w:hAnsi="Courier New" w:cs="Courier New"/>
      <w:b/>
      <w:bCs/>
      <w:i/>
      <w:iCs/>
      <w:smallCaps w:val="0"/>
      <w:strike w:val="0"/>
      <w:color w:val="000000"/>
      <w:spacing w:val="0"/>
      <w:w w:val="100"/>
      <w:position w:val="0"/>
      <w:sz w:val="18"/>
      <w:szCs w:val="18"/>
      <w:u w:val="none"/>
      <w:lang w:val="cs-CZ"/>
    </w:rPr>
  </w:style>
  <w:style w:type="character" w:customStyle="1" w:styleId="CharStyle176Exact">
    <w:name w:val="Char Style 176 Exact"/>
    <w:basedOn w:val="CharStyle173"/>
    <w:rPr>
      <w:rFonts w:ascii="Courier New" w:eastAsia="Courier New" w:hAnsi="Courier New" w:cs="Courier New"/>
      <w:b/>
      <w:bCs/>
      <w:i/>
      <w:iCs/>
      <w:smallCaps w:val="0"/>
      <w:strike w:val="0"/>
      <w:color w:val="000000"/>
      <w:spacing w:val="2"/>
      <w:w w:val="100"/>
      <w:position w:val="0"/>
      <w:sz w:val="17"/>
      <w:szCs w:val="17"/>
      <w:u w:val="none"/>
      <w:lang w:val="cs-CZ"/>
    </w:rPr>
  </w:style>
  <w:style w:type="character" w:customStyle="1" w:styleId="CharStyle178">
    <w:name w:val="Char Style 178"/>
    <w:basedOn w:val="Standardnpsmoodstavce"/>
    <w:link w:val="Style177"/>
    <w:rPr>
      <w:rFonts w:ascii="Arial" w:eastAsia="Arial" w:hAnsi="Arial" w:cs="Arial"/>
      <w:b/>
      <w:bCs/>
      <w:i w:val="0"/>
      <w:iCs w:val="0"/>
      <w:smallCaps w:val="0"/>
      <w:strike w:val="0"/>
      <w:sz w:val="26"/>
      <w:szCs w:val="26"/>
      <w:u w:val="none"/>
    </w:rPr>
  </w:style>
  <w:style w:type="character" w:customStyle="1" w:styleId="CharStyle179">
    <w:name w:val="Char Style 179"/>
    <w:basedOn w:val="CharStyle178"/>
    <w:rPr>
      <w:rFonts w:ascii="Arial" w:eastAsia="Arial" w:hAnsi="Arial" w:cs="Arial"/>
      <w:b/>
      <w:bCs/>
      <w:i w:val="0"/>
      <w:iCs w:val="0"/>
      <w:smallCaps w:val="0"/>
      <w:strike w:val="0"/>
      <w:color w:val="5176CC"/>
      <w:spacing w:val="0"/>
      <w:w w:val="100"/>
      <w:position w:val="0"/>
      <w:sz w:val="26"/>
      <w:szCs w:val="26"/>
      <w:u w:val="none"/>
      <w:lang w:val="cs-CZ"/>
    </w:rPr>
  </w:style>
  <w:style w:type="character" w:customStyle="1" w:styleId="CharStyle180">
    <w:name w:val="Char Style 180"/>
    <w:basedOn w:val="Standardnpsmoodstavce"/>
    <w:link w:val="Style140"/>
    <w:rPr>
      <w:rFonts w:ascii="Courier New" w:eastAsia="Courier New" w:hAnsi="Courier New" w:cs="Courier New"/>
      <w:b/>
      <w:bCs/>
      <w:i w:val="0"/>
      <w:iCs w:val="0"/>
      <w:smallCaps w:val="0"/>
      <w:strike w:val="0"/>
      <w:sz w:val="21"/>
      <w:szCs w:val="21"/>
      <w:u w:val="none"/>
    </w:rPr>
  </w:style>
  <w:style w:type="character" w:customStyle="1" w:styleId="CharStyle181">
    <w:name w:val="Char Style 181"/>
    <w:basedOn w:val="CharStyle161"/>
    <w:rPr>
      <w:rFonts w:ascii="Courier New" w:eastAsia="Courier New" w:hAnsi="Courier New" w:cs="Courier New"/>
      <w:b/>
      <w:bCs/>
      <w:i/>
      <w:iCs/>
      <w:smallCaps w:val="0"/>
      <w:strike w:val="0"/>
      <w:color w:val="000000"/>
      <w:spacing w:val="0"/>
      <w:w w:val="100"/>
      <w:position w:val="0"/>
      <w:sz w:val="18"/>
      <w:szCs w:val="18"/>
      <w:u w:val="none"/>
      <w:lang w:val="cs-CZ"/>
    </w:rPr>
  </w:style>
  <w:style w:type="character" w:customStyle="1" w:styleId="CharStyle183">
    <w:name w:val="Char Style 183"/>
    <w:basedOn w:val="Standardnpsmoodstavce"/>
    <w:link w:val="Style182"/>
    <w:rPr>
      <w:rFonts w:ascii="Courier New" w:eastAsia="Courier New" w:hAnsi="Courier New" w:cs="Courier New"/>
      <w:b w:val="0"/>
      <w:bCs w:val="0"/>
      <w:i w:val="0"/>
      <w:iCs w:val="0"/>
      <w:smallCaps w:val="0"/>
      <w:strike w:val="0"/>
      <w:sz w:val="18"/>
      <w:szCs w:val="18"/>
      <w:u w:val="none"/>
    </w:rPr>
  </w:style>
  <w:style w:type="character" w:customStyle="1" w:styleId="CharStyle184">
    <w:name w:val="Char Style 184"/>
    <w:basedOn w:val="CharStyle183"/>
    <w:rPr>
      <w:rFonts w:ascii="Courier New" w:eastAsia="Courier New" w:hAnsi="Courier New" w:cs="Courier New"/>
      <w:b/>
      <w:bCs/>
      <w:i w:val="0"/>
      <w:iCs w:val="0"/>
      <w:smallCaps w:val="0"/>
      <w:strike w:val="0"/>
      <w:color w:val="000000"/>
      <w:spacing w:val="0"/>
      <w:w w:val="100"/>
      <w:position w:val="0"/>
      <w:sz w:val="18"/>
      <w:szCs w:val="18"/>
      <w:u w:val="none"/>
      <w:lang w:val="cs-CZ"/>
    </w:rPr>
  </w:style>
  <w:style w:type="character" w:customStyle="1" w:styleId="CharStyle185">
    <w:name w:val="Char Style 185"/>
    <w:basedOn w:val="Standardnpsmoodstavce"/>
    <w:link w:val="Style153"/>
    <w:rPr>
      <w:rFonts w:ascii="Courier New" w:eastAsia="Courier New" w:hAnsi="Courier New" w:cs="Courier New"/>
      <w:b w:val="0"/>
      <w:bCs w:val="0"/>
      <w:i/>
      <w:iCs/>
      <w:smallCaps w:val="0"/>
      <w:strike w:val="0"/>
      <w:sz w:val="18"/>
      <w:szCs w:val="18"/>
      <w:u w:val="none"/>
    </w:rPr>
  </w:style>
  <w:style w:type="character" w:customStyle="1" w:styleId="CharStyle186">
    <w:name w:val="Char Style 186"/>
    <w:basedOn w:val="CharStyle185"/>
    <w:rPr>
      <w:rFonts w:ascii="Courier New" w:eastAsia="Courier New" w:hAnsi="Courier New" w:cs="Courier New"/>
      <w:b w:val="0"/>
      <w:bCs w:val="0"/>
      <w:i/>
      <w:iCs/>
      <w:smallCaps w:val="0"/>
      <w:strike w:val="0"/>
      <w:color w:val="000000"/>
      <w:spacing w:val="0"/>
      <w:w w:val="100"/>
      <w:position w:val="0"/>
      <w:sz w:val="18"/>
      <w:szCs w:val="18"/>
      <w:u w:val="none"/>
      <w:lang w:val="cs-CZ"/>
    </w:rPr>
  </w:style>
  <w:style w:type="character" w:customStyle="1" w:styleId="CharStyle187">
    <w:name w:val="Char Style 187"/>
    <w:basedOn w:val="CharStyle185"/>
    <w:rPr>
      <w:rFonts w:ascii="Courier New" w:eastAsia="Courier New" w:hAnsi="Courier New" w:cs="Courier New"/>
      <w:b/>
      <w:bCs/>
      <w:i/>
      <w:iCs/>
      <w:smallCaps w:val="0"/>
      <w:strike w:val="0"/>
      <w:color w:val="000000"/>
      <w:spacing w:val="0"/>
      <w:w w:val="100"/>
      <w:position w:val="0"/>
      <w:sz w:val="18"/>
      <w:szCs w:val="18"/>
      <w:u w:val="none"/>
      <w:lang w:val="cs-CZ"/>
    </w:rPr>
  </w:style>
  <w:style w:type="character" w:customStyle="1" w:styleId="CharStyle189">
    <w:name w:val="Char Style 189"/>
    <w:basedOn w:val="Standardnpsmoodstavce"/>
    <w:link w:val="Style188"/>
    <w:rPr>
      <w:rFonts w:ascii="Courier New" w:eastAsia="Courier New" w:hAnsi="Courier New" w:cs="Courier New"/>
      <w:b/>
      <w:bCs/>
      <w:i w:val="0"/>
      <w:iCs w:val="0"/>
      <w:smallCaps w:val="0"/>
      <w:strike w:val="0"/>
      <w:sz w:val="18"/>
      <w:szCs w:val="18"/>
      <w:u w:val="none"/>
    </w:rPr>
  </w:style>
  <w:style w:type="character" w:customStyle="1" w:styleId="CharStyle191">
    <w:name w:val="Char Style 191"/>
    <w:basedOn w:val="Standardnpsmoodstavce"/>
    <w:link w:val="Style190"/>
    <w:rPr>
      <w:rFonts w:ascii="Courier New" w:eastAsia="Courier New" w:hAnsi="Courier New" w:cs="Courier New"/>
      <w:b w:val="0"/>
      <w:bCs w:val="0"/>
      <w:i w:val="0"/>
      <w:iCs w:val="0"/>
      <w:smallCaps w:val="0"/>
      <w:strike w:val="0"/>
      <w:sz w:val="13"/>
      <w:szCs w:val="13"/>
      <w:u w:val="none"/>
    </w:rPr>
  </w:style>
  <w:style w:type="character" w:customStyle="1" w:styleId="CharStyle192">
    <w:name w:val="Char Style 192"/>
    <w:basedOn w:val="CharStyle191"/>
    <w:rPr>
      <w:rFonts w:ascii="Courier New" w:eastAsia="Courier New" w:hAnsi="Courier New" w:cs="Courier New"/>
      <w:b w:val="0"/>
      <w:bCs w:val="0"/>
      <w:i/>
      <w:iCs/>
      <w:smallCaps w:val="0"/>
      <w:strike w:val="0"/>
      <w:color w:val="000000"/>
      <w:spacing w:val="0"/>
      <w:w w:val="100"/>
      <w:position w:val="0"/>
      <w:sz w:val="13"/>
      <w:szCs w:val="13"/>
      <w:u w:val="none"/>
      <w:lang w:val="cs-CZ"/>
    </w:rPr>
  </w:style>
  <w:style w:type="character" w:customStyle="1" w:styleId="CharStyle193">
    <w:name w:val="Char Style 193"/>
    <w:basedOn w:val="CharStyle161"/>
    <w:rPr>
      <w:rFonts w:ascii="Arial" w:eastAsia="Arial" w:hAnsi="Arial" w:cs="Arial"/>
      <w:b/>
      <w:bCs/>
      <w:i/>
      <w:iCs/>
      <w:smallCaps w:val="0"/>
      <w:strike w:val="0"/>
      <w:color w:val="000000"/>
      <w:spacing w:val="20"/>
      <w:w w:val="100"/>
      <w:position w:val="0"/>
      <w:sz w:val="15"/>
      <w:szCs w:val="15"/>
      <w:u w:val="none"/>
      <w:lang w:val="cs-CZ"/>
    </w:rPr>
  </w:style>
  <w:style w:type="character" w:customStyle="1" w:styleId="CharStyle194Exact">
    <w:name w:val="Char Style 194 Exact"/>
    <w:basedOn w:val="Standardnpsmoodstavce"/>
    <w:rPr>
      <w:rFonts w:ascii="Courier New" w:eastAsia="Courier New" w:hAnsi="Courier New" w:cs="Courier New"/>
      <w:b/>
      <w:bCs/>
      <w:i w:val="0"/>
      <w:iCs w:val="0"/>
      <w:smallCaps w:val="0"/>
      <w:strike w:val="0"/>
      <w:spacing w:val="2"/>
      <w:sz w:val="17"/>
      <w:szCs w:val="17"/>
      <w:u w:val="none"/>
    </w:rPr>
  </w:style>
  <w:style w:type="character" w:customStyle="1" w:styleId="CharStyle195">
    <w:name w:val="Char Style 195"/>
    <w:basedOn w:val="CharStyle9"/>
    <w:rPr>
      <w:rFonts w:ascii="Courier New" w:eastAsia="Courier New" w:hAnsi="Courier New" w:cs="Courier New"/>
      <w:b/>
      <w:bCs/>
      <w:i/>
      <w:iCs/>
      <w:smallCaps w:val="0"/>
      <w:strike w:val="0"/>
      <w:color w:val="000000"/>
      <w:spacing w:val="0"/>
      <w:w w:val="100"/>
      <w:position w:val="0"/>
      <w:sz w:val="21"/>
      <w:szCs w:val="21"/>
      <w:u w:val="none"/>
      <w:lang w:val="cs-CZ"/>
    </w:rPr>
  </w:style>
  <w:style w:type="character" w:customStyle="1" w:styleId="CharStyle196">
    <w:name w:val="Char Style 196"/>
    <w:basedOn w:val="CharStyle9"/>
    <w:rPr>
      <w:rFonts w:ascii="Arial" w:eastAsia="Arial" w:hAnsi="Arial" w:cs="Arial"/>
      <w:b w:val="0"/>
      <w:bCs w:val="0"/>
      <w:i/>
      <w:iCs/>
      <w:smallCaps w:val="0"/>
      <w:strike w:val="0"/>
      <w:color w:val="000000"/>
      <w:spacing w:val="20"/>
      <w:w w:val="100"/>
      <w:position w:val="0"/>
      <w:sz w:val="16"/>
      <w:szCs w:val="16"/>
      <w:u w:val="none"/>
      <w:lang w:val="cs-CZ"/>
    </w:rPr>
  </w:style>
  <w:style w:type="character" w:customStyle="1" w:styleId="CharStyle197">
    <w:name w:val="Char Style 197"/>
    <w:basedOn w:val="CharStyle9"/>
    <w:rPr>
      <w:rFonts w:ascii="Arial" w:eastAsia="Arial" w:hAnsi="Arial" w:cs="Arial"/>
      <w:b/>
      <w:bCs/>
      <w:i/>
      <w:iCs/>
      <w:smallCaps w:val="0"/>
      <w:strike w:val="0"/>
      <w:color w:val="000000"/>
      <w:spacing w:val="0"/>
      <w:w w:val="100"/>
      <w:position w:val="0"/>
      <w:sz w:val="14"/>
      <w:szCs w:val="14"/>
      <w:u w:val="none"/>
    </w:rPr>
  </w:style>
  <w:style w:type="character" w:customStyle="1" w:styleId="CharStyle198Exact">
    <w:name w:val="Char Style 198 Exact"/>
    <w:basedOn w:val="CharStyle161"/>
    <w:rPr>
      <w:rFonts w:ascii="Courier New" w:eastAsia="Courier New" w:hAnsi="Courier New" w:cs="Courier New"/>
      <w:b/>
      <w:bCs/>
      <w:i/>
      <w:iCs/>
      <w:smallCaps w:val="0"/>
      <w:strike w:val="0"/>
      <w:color w:val="000000"/>
      <w:spacing w:val="3"/>
      <w:w w:val="100"/>
      <w:position w:val="0"/>
      <w:sz w:val="17"/>
      <w:szCs w:val="17"/>
      <w:u w:val="none"/>
      <w:lang w:val="cs-CZ"/>
    </w:rPr>
  </w:style>
  <w:style w:type="character" w:customStyle="1" w:styleId="CharStyle199">
    <w:name w:val="Char Style 199"/>
    <w:basedOn w:val="CharStyle183"/>
    <w:rPr>
      <w:rFonts w:ascii="Courier New" w:eastAsia="Courier New" w:hAnsi="Courier New" w:cs="Courier New"/>
      <w:b w:val="0"/>
      <w:bCs w:val="0"/>
      <w:i w:val="0"/>
      <w:iCs w:val="0"/>
      <w:smallCaps w:val="0"/>
      <w:strike w:val="0"/>
      <w:color w:val="000000"/>
      <w:spacing w:val="0"/>
      <w:w w:val="100"/>
      <w:position w:val="0"/>
      <w:sz w:val="12"/>
      <w:szCs w:val="12"/>
      <w:u w:val="none"/>
      <w:lang w:val="cs-CZ"/>
    </w:rPr>
  </w:style>
  <w:style w:type="character" w:customStyle="1" w:styleId="CharStyle200">
    <w:name w:val="Char Style 200"/>
    <w:basedOn w:val="CharStyle183"/>
    <w:rPr>
      <w:rFonts w:ascii="Courier New" w:eastAsia="Courier New" w:hAnsi="Courier New" w:cs="Courier New"/>
      <w:b w:val="0"/>
      <w:bCs w:val="0"/>
      <w:i w:val="0"/>
      <w:iCs w:val="0"/>
      <w:smallCaps w:val="0"/>
      <w:strike w:val="0"/>
      <w:color w:val="000000"/>
      <w:spacing w:val="-20"/>
      <w:w w:val="100"/>
      <w:position w:val="0"/>
      <w:sz w:val="18"/>
      <w:szCs w:val="18"/>
      <w:u w:val="none"/>
      <w:lang w:val="cs-CZ"/>
    </w:rPr>
  </w:style>
  <w:style w:type="character" w:customStyle="1" w:styleId="CharStyle202">
    <w:name w:val="Char Style 202"/>
    <w:basedOn w:val="Standardnpsmoodstavce"/>
    <w:link w:val="Style201"/>
    <w:rPr>
      <w:rFonts w:ascii="Courier New" w:eastAsia="Courier New" w:hAnsi="Courier New" w:cs="Courier New"/>
      <w:b w:val="0"/>
      <w:bCs w:val="0"/>
      <w:i w:val="0"/>
      <w:iCs w:val="0"/>
      <w:smallCaps w:val="0"/>
      <w:strike w:val="0"/>
      <w:sz w:val="13"/>
      <w:szCs w:val="13"/>
      <w:u w:val="none"/>
    </w:rPr>
  </w:style>
  <w:style w:type="character" w:customStyle="1" w:styleId="CharStyle203">
    <w:name w:val="Char Style 203"/>
    <w:basedOn w:val="CharStyle202"/>
    <w:rPr>
      <w:rFonts w:ascii="Courier New" w:eastAsia="Courier New" w:hAnsi="Courier New" w:cs="Courier New"/>
      <w:b w:val="0"/>
      <w:bCs w:val="0"/>
      <w:i/>
      <w:iCs/>
      <w:smallCaps w:val="0"/>
      <w:strike w:val="0"/>
      <w:color w:val="000000"/>
      <w:spacing w:val="0"/>
      <w:w w:val="100"/>
      <w:position w:val="0"/>
      <w:sz w:val="13"/>
      <w:szCs w:val="13"/>
      <w:u w:val="none"/>
      <w:lang w:val="cs-CZ"/>
    </w:rPr>
  </w:style>
  <w:style w:type="character" w:customStyle="1" w:styleId="CharStyle205">
    <w:name w:val="Char Style 205"/>
    <w:basedOn w:val="Standardnpsmoodstavce"/>
    <w:link w:val="Style204"/>
    <w:rPr>
      <w:rFonts w:ascii="Courier New" w:eastAsia="Courier New" w:hAnsi="Courier New" w:cs="Courier New"/>
      <w:b w:val="0"/>
      <w:bCs w:val="0"/>
      <w:i w:val="0"/>
      <w:iCs w:val="0"/>
      <w:smallCaps w:val="0"/>
      <w:strike w:val="0"/>
      <w:sz w:val="18"/>
      <w:szCs w:val="18"/>
      <w:u w:val="none"/>
    </w:rPr>
  </w:style>
  <w:style w:type="character" w:customStyle="1" w:styleId="CharStyle206">
    <w:name w:val="Char Style 206"/>
    <w:basedOn w:val="CharStyle205"/>
    <w:rPr>
      <w:rFonts w:ascii="Courier New" w:eastAsia="Courier New" w:hAnsi="Courier New" w:cs="Courier New"/>
      <w:b/>
      <w:bCs/>
      <w:i w:val="0"/>
      <w:iCs w:val="0"/>
      <w:smallCaps w:val="0"/>
      <w:strike w:val="0"/>
      <w:color w:val="000000"/>
      <w:spacing w:val="0"/>
      <w:w w:val="100"/>
      <w:position w:val="0"/>
      <w:sz w:val="18"/>
      <w:szCs w:val="18"/>
      <w:u w:val="none"/>
      <w:lang w:val="cs-CZ"/>
    </w:rPr>
  </w:style>
  <w:style w:type="character" w:customStyle="1" w:styleId="CharStyle207">
    <w:name w:val="Char Style 207"/>
    <w:basedOn w:val="CharStyle173"/>
    <w:rPr>
      <w:rFonts w:ascii="Courier New" w:eastAsia="Courier New" w:hAnsi="Courier New" w:cs="Courier New"/>
      <w:b w:val="0"/>
      <w:bCs w:val="0"/>
      <w:i/>
      <w:iCs/>
      <w:smallCaps w:val="0"/>
      <w:strike w:val="0"/>
      <w:color w:val="000000"/>
      <w:spacing w:val="0"/>
      <w:w w:val="100"/>
      <w:position w:val="0"/>
      <w:sz w:val="18"/>
      <w:szCs w:val="18"/>
      <w:u w:val="none"/>
    </w:rPr>
  </w:style>
  <w:style w:type="character" w:customStyle="1" w:styleId="CharStyle209Exact">
    <w:name w:val="Char Style 209 Exact"/>
    <w:basedOn w:val="Standardnpsmoodstavce"/>
    <w:rPr>
      <w:rFonts w:ascii="Courier New" w:eastAsia="Courier New" w:hAnsi="Courier New" w:cs="Courier New"/>
      <w:b/>
      <w:bCs/>
      <w:i w:val="0"/>
      <w:iCs w:val="0"/>
      <w:smallCaps w:val="0"/>
      <w:strike w:val="0"/>
      <w:spacing w:val="2"/>
      <w:sz w:val="17"/>
      <w:szCs w:val="17"/>
      <w:u w:val="none"/>
    </w:rPr>
  </w:style>
  <w:style w:type="character" w:customStyle="1" w:styleId="CharStyle210Exact">
    <w:name w:val="Char Style 210 Exact"/>
    <w:basedOn w:val="CharStyle213"/>
    <w:rPr>
      <w:rFonts w:ascii="Courier New" w:eastAsia="Courier New" w:hAnsi="Courier New" w:cs="Courier New"/>
      <w:b/>
      <w:bCs/>
      <w:i w:val="0"/>
      <w:iCs w:val="0"/>
      <w:smallCaps w:val="0"/>
      <w:strike w:val="0"/>
      <w:spacing w:val="4"/>
      <w:sz w:val="17"/>
      <w:szCs w:val="17"/>
      <w:u w:val="none"/>
    </w:rPr>
  </w:style>
  <w:style w:type="character" w:customStyle="1" w:styleId="CharStyle211Exact">
    <w:name w:val="Char Style 211 Exact"/>
    <w:basedOn w:val="Standardnpsmoodstavce"/>
    <w:rPr>
      <w:rFonts w:ascii="Courier New" w:eastAsia="Courier New" w:hAnsi="Courier New" w:cs="Courier New"/>
      <w:b w:val="0"/>
      <w:bCs w:val="0"/>
      <w:i w:val="0"/>
      <w:iCs w:val="0"/>
      <w:smallCaps w:val="0"/>
      <w:strike w:val="0"/>
      <w:spacing w:val="4"/>
      <w:sz w:val="17"/>
      <w:szCs w:val="17"/>
      <w:u w:val="none"/>
    </w:rPr>
  </w:style>
  <w:style w:type="character" w:customStyle="1" w:styleId="CharStyle212Exact">
    <w:name w:val="Char Style 212 Exact"/>
    <w:basedOn w:val="CharStyle183"/>
    <w:rPr>
      <w:rFonts w:ascii="Courier New" w:eastAsia="Courier New" w:hAnsi="Courier New" w:cs="Courier New"/>
      <w:b/>
      <w:bCs/>
      <w:i w:val="0"/>
      <w:iCs w:val="0"/>
      <w:smallCaps w:val="0"/>
      <w:strike w:val="0"/>
      <w:color w:val="000000"/>
      <w:spacing w:val="2"/>
      <w:w w:val="100"/>
      <w:position w:val="0"/>
      <w:sz w:val="17"/>
      <w:szCs w:val="17"/>
      <w:u w:val="none"/>
      <w:lang w:val="cs-CZ"/>
    </w:rPr>
  </w:style>
  <w:style w:type="character" w:customStyle="1" w:styleId="CharStyle213">
    <w:name w:val="Char Style 213"/>
    <w:basedOn w:val="Standardnpsmoodstavce"/>
    <w:link w:val="Style208"/>
    <w:rPr>
      <w:rFonts w:ascii="Courier New" w:eastAsia="Courier New" w:hAnsi="Courier New" w:cs="Courier New"/>
      <w:b/>
      <w:bCs/>
      <w:i w:val="0"/>
      <w:iCs w:val="0"/>
      <w:smallCaps w:val="0"/>
      <w:strike w:val="0"/>
      <w:sz w:val="18"/>
      <w:szCs w:val="18"/>
      <w:u w:val="none"/>
    </w:rPr>
  </w:style>
  <w:style w:type="character" w:customStyle="1" w:styleId="CharStyle214">
    <w:name w:val="Char Style 214"/>
    <w:basedOn w:val="CharStyle213"/>
    <w:rPr>
      <w:rFonts w:ascii="Courier New" w:eastAsia="Courier New" w:hAnsi="Courier New" w:cs="Courier New"/>
      <w:b/>
      <w:bCs/>
      <w:i w:val="0"/>
      <w:iCs w:val="0"/>
      <w:smallCaps w:val="0"/>
      <w:strike w:val="0"/>
      <w:color w:val="000000"/>
      <w:spacing w:val="0"/>
      <w:w w:val="100"/>
      <w:position w:val="0"/>
      <w:sz w:val="18"/>
      <w:szCs w:val="18"/>
      <w:u w:val="none"/>
      <w:lang w:val="cs-CZ"/>
    </w:rPr>
  </w:style>
  <w:style w:type="character" w:customStyle="1" w:styleId="CharStyle215">
    <w:name w:val="Char Style 215"/>
    <w:basedOn w:val="CharStyle213"/>
    <w:rPr>
      <w:rFonts w:ascii="Courier New" w:eastAsia="Courier New" w:hAnsi="Courier New" w:cs="Courier New"/>
      <w:b/>
      <w:bCs/>
      <w:i w:val="0"/>
      <w:iCs w:val="0"/>
      <w:smallCaps w:val="0"/>
      <w:strike w:val="0"/>
      <w:color w:val="000000"/>
      <w:spacing w:val="-20"/>
      <w:w w:val="100"/>
      <w:position w:val="0"/>
      <w:sz w:val="18"/>
      <w:szCs w:val="18"/>
      <w:u w:val="none"/>
      <w:lang w:val="cs-CZ"/>
    </w:rPr>
  </w:style>
  <w:style w:type="character" w:customStyle="1" w:styleId="CharStyle216">
    <w:name w:val="Char Style 216"/>
    <w:basedOn w:val="CharStyle9"/>
    <w:rPr>
      <w:rFonts w:ascii="Arial" w:eastAsia="Arial" w:hAnsi="Arial" w:cs="Arial"/>
      <w:b/>
      <w:bCs/>
      <w:i/>
      <w:iCs/>
      <w:smallCaps w:val="0"/>
      <w:strike w:val="0"/>
      <w:color w:val="000000"/>
      <w:spacing w:val="0"/>
      <w:w w:val="100"/>
      <w:position w:val="0"/>
      <w:sz w:val="17"/>
      <w:szCs w:val="17"/>
      <w:u w:val="none"/>
    </w:rPr>
  </w:style>
  <w:style w:type="character" w:customStyle="1" w:styleId="CharStyle217">
    <w:name w:val="Char Style 217"/>
    <w:basedOn w:val="CharStyle185"/>
    <w:rPr>
      <w:rFonts w:ascii="Courier New" w:eastAsia="Courier New" w:hAnsi="Courier New" w:cs="Courier New"/>
      <w:b/>
      <w:bCs/>
      <w:i/>
      <w:iCs/>
      <w:smallCaps w:val="0"/>
      <w:strike w:val="0"/>
      <w:color w:val="000000"/>
      <w:spacing w:val="0"/>
      <w:w w:val="100"/>
      <w:position w:val="0"/>
      <w:sz w:val="17"/>
      <w:szCs w:val="17"/>
      <w:u w:val="none"/>
      <w:lang w:val="cs-CZ"/>
    </w:rPr>
  </w:style>
  <w:style w:type="character" w:customStyle="1" w:styleId="CharStyle218">
    <w:name w:val="Char Style 218"/>
    <w:basedOn w:val="CharStyle183"/>
    <w:rPr>
      <w:rFonts w:ascii="Courier New" w:eastAsia="Courier New" w:hAnsi="Courier New" w:cs="Courier New"/>
      <w:b w:val="0"/>
      <w:bCs w:val="0"/>
      <w:i/>
      <w:iCs/>
      <w:smallCaps w:val="0"/>
      <w:strike w:val="0"/>
      <w:color w:val="000000"/>
      <w:spacing w:val="0"/>
      <w:w w:val="100"/>
      <w:position w:val="0"/>
      <w:sz w:val="18"/>
      <w:szCs w:val="18"/>
      <w:u w:val="none"/>
    </w:rPr>
  </w:style>
  <w:style w:type="character" w:customStyle="1" w:styleId="CharStyle219">
    <w:name w:val="Char Style 219"/>
    <w:basedOn w:val="Standardnpsmoodstavce"/>
    <w:link w:val="Style28"/>
    <w:rPr>
      <w:rFonts w:ascii="Arial" w:eastAsia="Arial" w:hAnsi="Arial" w:cs="Arial"/>
      <w:b/>
      <w:bCs/>
      <w:i w:val="0"/>
      <w:iCs w:val="0"/>
      <w:smallCaps w:val="0"/>
      <w:strike w:val="0"/>
      <w:w w:val="70"/>
      <w:sz w:val="25"/>
      <w:szCs w:val="25"/>
      <w:u w:val="none"/>
    </w:rPr>
  </w:style>
  <w:style w:type="character" w:customStyle="1" w:styleId="CharStyle220">
    <w:name w:val="Char Style 220"/>
    <w:basedOn w:val="CharStyle219"/>
    <w:rPr>
      <w:rFonts w:ascii="Arial" w:eastAsia="Arial" w:hAnsi="Arial" w:cs="Arial"/>
      <w:b/>
      <w:bCs/>
      <w:i w:val="0"/>
      <w:iCs w:val="0"/>
      <w:smallCaps w:val="0"/>
      <w:strike w:val="0"/>
      <w:color w:val="5176CC"/>
      <w:spacing w:val="0"/>
      <w:w w:val="70"/>
      <w:position w:val="0"/>
      <w:sz w:val="25"/>
      <w:szCs w:val="25"/>
      <w:u w:val="none"/>
      <w:lang w:val="cs-CZ"/>
    </w:rPr>
  </w:style>
  <w:style w:type="character" w:customStyle="1" w:styleId="CharStyle221Exact">
    <w:name w:val="Char Style 221 Exact"/>
    <w:basedOn w:val="CharStyle264"/>
    <w:rPr>
      <w:rFonts w:ascii="Arial" w:eastAsia="Arial" w:hAnsi="Arial" w:cs="Arial"/>
      <w:b w:val="0"/>
      <w:bCs w:val="0"/>
      <w:i/>
      <w:iCs/>
      <w:smallCaps w:val="0"/>
      <w:strike w:val="0"/>
      <w:color w:val="816386"/>
      <w:spacing w:val="4"/>
      <w:sz w:val="13"/>
      <w:szCs w:val="13"/>
      <w:u w:val="none"/>
    </w:rPr>
  </w:style>
  <w:style w:type="character" w:customStyle="1" w:styleId="CharStyle222Exact">
    <w:name w:val="Char Style 222 Exact"/>
    <w:basedOn w:val="CharStyle107"/>
    <w:rPr>
      <w:rFonts w:ascii="Arial" w:eastAsia="Arial" w:hAnsi="Arial" w:cs="Arial"/>
      <w:b/>
      <w:bCs/>
      <w:i w:val="0"/>
      <w:iCs w:val="0"/>
      <w:smallCaps w:val="0"/>
      <w:strike w:val="0"/>
      <w:color w:val="2757AD"/>
      <w:spacing w:val="0"/>
      <w:w w:val="100"/>
      <w:position w:val="0"/>
      <w:sz w:val="15"/>
      <w:szCs w:val="15"/>
      <w:u w:val="none"/>
      <w:lang w:val="cs-CZ"/>
    </w:rPr>
  </w:style>
  <w:style w:type="character" w:customStyle="1" w:styleId="CharStyle223Exact">
    <w:name w:val="Char Style 223 Exact"/>
    <w:basedOn w:val="CharStyle107"/>
    <w:rPr>
      <w:rFonts w:ascii="Arial" w:eastAsia="Arial" w:hAnsi="Arial" w:cs="Arial"/>
      <w:b/>
      <w:bCs/>
      <w:i w:val="0"/>
      <w:iCs w:val="0"/>
      <w:smallCaps w:val="0"/>
      <w:strike w:val="0"/>
      <w:color w:val="2757AD"/>
      <w:spacing w:val="2"/>
      <w:w w:val="100"/>
      <w:position w:val="0"/>
      <w:sz w:val="13"/>
      <w:szCs w:val="13"/>
      <w:u w:val="none"/>
      <w:lang w:val="cs-CZ"/>
    </w:rPr>
  </w:style>
  <w:style w:type="character" w:customStyle="1" w:styleId="CharStyle225Exact">
    <w:name w:val="Char Style 225 Exact"/>
    <w:basedOn w:val="Standardnpsmoodstavce"/>
    <w:link w:val="Style224"/>
    <w:rPr>
      <w:rFonts w:ascii="Arial" w:eastAsia="Arial" w:hAnsi="Arial" w:cs="Arial"/>
      <w:b w:val="0"/>
      <w:bCs w:val="0"/>
      <w:i/>
      <w:iCs/>
      <w:smallCaps w:val="0"/>
      <w:strike w:val="0"/>
      <w:spacing w:val="4"/>
      <w:sz w:val="13"/>
      <w:szCs w:val="13"/>
      <w:u w:val="none"/>
    </w:rPr>
  </w:style>
  <w:style w:type="character" w:customStyle="1" w:styleId="CharStyle227">
    <w:name w:val="Char Style 227"/>
    <w:basedOn w:val="Standardnpsmoodstavce"/>
    <w:link w:val="Style226"/>
    <w:rPr>
      <w:rFonts w:ascii="Arial" w:eastAsia="Arial" w:hAnsi="Arial" w:cs="Arial"/>
      <w:b/>
      <w:bCs/>
      <w:i w:val="0"/>
      <w:iCs w:val="0"/>
      <w:smallCaps w:val="0"/>
      <w:strike w:val="0"/>
      <w:sz w:val="26"/>
      <w:szCs w:val="26"/>
      <w:u w:val="none"/>
    </w:rPr>
  </w:style>
  <w:style w:type="character" w:customStyle="1" w:styleId="CharStyle228">
    <w:name w:val="Char Style 228"/>
    <w:basedOn w:val="CharStyle17"/>
    <w:rPr>
      <w:rFonts w:ascii="Arial" w:eastAsia="Arial" w:hAnsi="Arial" w:cs="Arial"/>
      <w:b w:val="0"/>
      <w:bCs w:val="0"/>
      <w:i w:val="0"/>
      <w:iCs w:val="0"/>
      <w:smallCaps w:val="0"/>
      <w:strike w:val="0"/>
      <w:color w:val="000000"/>
      <w:spacing w:val="0"/>
      <w:w w:val="100"/>
      <w:position w:val="0"/>
      <w:sz w:val="20"/>
      <w:szCs w:val="20"/>
      <w:u w:val="none"/>
      <w:lang w:val="cs-CZ"/>
    </w:rPr>
  </w:style>
  <w:style w:type="character" w:customStyle="1" w:styleId="CharStyle229">
    <w:name w:val="Char Style 229"/>
    <w:basedOn w:val="CharStyle15"/>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231">
    <w:name w:val="Char Style 231"/>
    <w:basedOn w:val="Standardnpsmoodstavce"/>
    <w:link w:val="Style230"/>
    <w:rPr>
      <w:rFonts w:ascii="Arial" w:eastAsia="Arial" w:hAnsi="Arial" w:cs="Arial"/>
      <w:b/>
      <w:bCs/>
      <w:i w:val="0"/>
      <w:iCs w:val="0"/>
      <w:smallCaps w:val="0"/>
      <w:strike w:val="0"/>
      <w:sz w:val="20"/>
      <w:szCs w:val="20"/>
      <w:u w:val="none"/>
    </w:rPr>
  </w:style>
  <w:style w:type="character" w:customStyle="1" w:styleId="CharStyle232">
    <w:name w:val="Char Style 232"/>
    <w:basedOn w:val="CharStyle17"/>
    <w:rPr>
      <w:rFonts w:ascii="Arial" w:eastAsia="Arial" w:hAnsi="Arial" w:cs="Arial"/>
      <w:b w:val="0"/>
      <w:bCs w:val="0"/>
      <w:i w:val="0"/>
      <w:iCs w:val="0"/>
      <w:smallCaps w:val="0"/>
      <w:strike w:val="0"/>
      <w:color w:val="000000"/>
      <w:spacing w:val="0"/>
      <w:w w:val="100"/>
      <w:position w:val="0"/>
      <w:sz w:val="17"/>
      <w:szCs w:val="17"/>
      <w:u w:val="none"/>
    </w:rPr>
  </w:style>
  <w:style w:type="character" w:customStyle="1" w:styleId="CharStyle234">
    <w:name w:val="Char Style 234"/>
    <w:basedOn w:val="Standardnpsmoodstavce"/>
    <w:link w:val="Style233"/>
    <w:rPr>
      <w:rFonts w:ascii="Arial" w:eastAsia="Arial" w:hAnsi="Arial" w:cs="Arial"/>
      <w:b w:val="0"/>
      <w:bCs w:val="0"/>
      <w:i w:val="0"/>
      <w:iCs w:val="0"/>
      <w:smallCaps w:val="0"/>
      <w:strike w:val="0"/>
      <w:sz w:val="19"/>
      <w:szCs w:val="19"/>
      <w:u w:val="none"/>
    </w:rPr>
  </w:style>
  <w:style w:type="character" w:customStyle="1" w:styleId="CharStyle235">
    <w:name w:val="Char Style 235"/>
    <w:basedOn w:val="CharStyle17"/>
    <w:rPr>
      <w:rFonts w:ascii="Arial" w:eastAsia="Arial" w:hAnsi="Arial" w:cs="Arial"/>
      <w:b w:val="0"/>
      <w:bCs w:val="0"/>
      <w:i w:val="0"/>
      <w:iCs w:val="0"/>
      <w:smallCaps w:val="0"/>
      <w:strike w:val="0"/>
      <w:color w:val="000000"/>
      <w:spacing w:val="0"/>
      <w:w w:val="100"/>
      <w:position w:val="0"/>
      <w:sz w:val="19"/>
      <w:szCs w:val="19"/>
      <w:u w:val="none"/>
      <w:lang w:val="cs-CZ"/>
    </w:rPr>
  </w:style>
  <w:style w:type="character" w:customStyle="1" w:styleId="CharStyle237">
    <w:name w:val="Char Style 237"/>
    <w:basedOn w:val="Standardnpsmoodstavce"/>
    <w:link w:val="Style236"/>
    <w:rPr>
      <w:rFonts w:ascii="Arial" w:eastAsia="Arial" w:hAnsi="Arial" w:cs="Arial"/>
      <w:b/>
      <w:bCs/>
      <w:i w:val="0"/>
      <w:iCs w:val="0"/>
      <w:smallCaps w:val="0"/>
      <w:strike w:val="0"/>
      <w:sz w:val="20"/>
      <w:szCs w:val="20"/>
      <w:u w:val="none"/>
    </w:rPr>
  </w:style>
  <w:style w:type="character" w:customStyle="1" w:styleId="CharStyle239Exact">
    <w:name w:val="Char Style 239 Exact"/>
    <w:basedOn w:val="Standardnpsmoodstavce"/>
    <w:link w:val="Style238"/>
    <w:rPr>
      <w:rFonts w:ascii="Arial" w:eastAsia="Arial" w:hAnsi="Arial" w:cs="Arial"/>
      <w:b w:val="0"/>
      <w:bCs w:val="0"/>
      <w:i w:val="0"/>
      <w:iCs w:val="0"/>
      <w:smallCaps w:val="0"/>
      <w:strike w:val="0"/>
      <w:spacing w:val="6"/>
      <w:sz w:val="16"/>
      <w:szCs w:val="16"/>
      <w:u w:val="none"/>
    </w:rPr>
  </w:style>
  <w:style w:type="character" w:customStyle="1" w:styleId="CharStyle240Exact">
    <w:name w:val="Char Style 240 Exact"/>
    <w:basedOn w:val="CharStyle239Exact"/>
    <w:rPr>
      <w:rFonts w:ascii="Arial" w:eastAsia="Arial" w:hAnsi="Arial" w:cs="Arial"/>
      <w:b/>
      <w:bCs/>
      <w:i/>
      <w:iCs/>
      <w:smallCaps w:val="0"/>
      <w:strike w:val="0"/>
      <w:color w:val="000000"/>
      <w:spacing w:val="-18"/>
      <w:w w:val="70"/>
      <w:position w:val="0"/>
      <w:sz w:val="19"/>
      <w:szCs w:val="19"/>
      <w:u w:val="none"/>
      <w:lang w:val="cs-CZ"/>
    </w:rPr>
  </w:style>
  <w:style w:type="character" w:customStyle="1" w:styleId="CharStyle242Exact">
    <w:name w:val="Char Style 242 Exact"/>
    <w:basedOn w:val="Standardnpsmoodstavce"/>
    <w:rPr>
      <w:rFonts w:ascii="Arial" w:eastAsia="Arial" w:hAnsi="Arial" w:cs="Arial"/>
      <w:b w:val="0"/>
      <w:bCs w:val="0"/>
      <w:i w:val="0"/>
      <w:iCs w:val="0"/>
      <w:smallCaps w:val="0"/>
      <w:strike w:val="0"/>
      <w:spacing w:val="2"/>
      <w:sz w:val="13"/>
      <w:szCs w:val="13"/>
      <w:u w:val="none"/>
    </w:rPr>
  </w:style>
  <w:style w:type="character" w:customStyle="1" w:styleId="CharStyle243Exact">
    <w:name w:val="Char Style 243 Exact"/>
    <w:basedOn w:val="CharStyle267"/>
    <w:rPr>
      <w:rFonts w:ascii="Arial" w:eastAsia="Arial" w:hAnsi="Arial" w:cs="Arial"/>
      <w:b w:val="0"/>
      <w:bCs w:val="0"/>
      <w:i/>
      <w:iCs/>
      <w:smallCaps w:val="0"/>
      <w:strike w:val="0"/>
      <w:spacing w:val="4"/>
      <w:sz w:val="13"/>
      <w:szCs w:val="13"/>
      <w:u w:val="none"/>
    </w:rPr>
  </w:style>
  <w:style w:type="character" w:customStyle="1" w:styleId="CharStyle244">
    <w:name w:val="Char Style 244"/>
    <w:basedOn w:val="Standardnpsmoodstavce"/>
    <w:link w:val="Style125"/>
    <w:rPr>
      <w:rFonts w:ascii="Arial" w:eastAsia="Arial" w:hAnsi="Arial" w:cs="Arial"/>
      <w:b w:val="0"/>
      <w:bCs w:val="0"/>
      <w:i w:val="0"/>
      <w:iCs w:val="0"/>
      <w:smallCaps w:val="0"/>
      <w:strike w:val="0"/>
      <w:sz w:val="17"/>
      <w:szCs w:val="17"/>
      <w:u w:val="none"/>
    </w:rPr>
  </w:style>
  <w:style w:type="character" w:customStyle="1" w:styleId="CharStyle245">
    <w:name w:val="Char Style 245"/>
    <w:basedOn w:val="CharStyle244"/>
    <w:rPr>
      <w:rFonts w:ascii="Arial" w:eastAsia="Arial" w:hAnsi="Arial" w:cs="Arial"/>
      <w:b/>
      <w:bCs/>
      <w:i/>
      <w:iCs/>
      <w:smallCaps w:val="0"/>
      <w:strike w:val="0"/>
      <w:color w:val="000000"/>
      <w:spacing w:val="-20"/>
      <w:w w:val="70"/>
      <w:position w:val="0"/>
      <w:sz w:val="19"/>
      <w:szCs w:val="19"/>
      <w:u w:val="none"/>
    </w:rPr>
  </w:style>
  <w:style w:type="character" w:customStyle="1" w:styleId="CharStyle246Exact">
    <w:name w:val="Char Style 246 Exact"/>
    <w:basedOn w:val="CharStyle17"/>
    <w:rPr>
      <w:rFonts w:ascii="Arial" w:eastAsia="Arial" w:hAnsi="Arial" w:cs="Arial"/>
      <w:b w:val="0"/>
      <w:bCs w:val="0"/>
      <w:i w:val="0"/>
      <w:iCs w:val="0"/>
      <w:smallCaps w:val="0"/>
      <w:strike w:val="0"/>
      <w:color w:val="000000"/>
      <w:spacing w:val="1"/>
      <w:w w:val="100"/>
      <w:position w:val="0"/>
      <w:sz w:val="19"/>
      <w:szCs w:val="19"/>
      <w:u w:val="none"/>
      <w:lang w:val="cs-CZ"/>
    </w:rPr>
  </w:style>
  <w:style w:type="character" w:customStyle="1" w:styleId="CharStyle247">
    <w:name w:val="Char Style 247"/>
    <w:basedOn w:val="CharStyle9"/>
    <w:rPr>
      <w:rFonts w:ascii="Arial" w:eastAsia="Arial" w:hAnsi="Arial" w:cs="Arial"/>
      <w:b/>
      <w:bCs/>
      <w:i/>
      <w:iCs/>
      <w:smallCaps w:val="0"/>
      <w:strike w:val="0"/>
      <w:color w:val="000000"/>
      <w:spacing w:val="0"/>
      <w:w w:val="100"/>
      <w:position w:val="0"/>
      <w:sz w:val="20"/>
      <w:szCs w:val="20"/>
      <w:u w:val="none"/>
      <w:lang w:val="cs-CZ"/>
    </w:rPr>
  </w:style>
  <w:style w:type="character" w:customStyle="1" w:styleId="CharStyle248">
    <w:name w:val="Char Style 248"/>
    <w:basedOn w:val="CharStyle9"/>
    <w:rPr>
      <w:rFonts w:ascii="Arial" w:eastAsia="Arial" w:hAnsi="Arial" w:cs="Arial"/>
      <w:b w:val="0"/>
      <w:bCs w:val="0"/>
      <w:i/>
      <w:iCs/>
      <w:smallCaps w:val="0"/>
      <w:strike w:val="0"/>
      <w:color w:val="000000"/>
      <w:spacing w:val="0"/>
      <w:w w:val="100"/>
      <w:position w:val="0"/>
      <w:sz w:val="20"/>
      <w:szCs w:val="20"/>
      <w:u w:val="none"/>
      <w:lang w:val="cs-CZ"/>
    </w:rPr>
  </w:style>
  <w:style w:type="character" w:customStyle="1" w:styleId="CharStyle250">
    <w:name w:val="Char Style 250"/>
    <w:basedOn w:val="Standardnpsmoodstavce"/>
    <w:link w:val="Style249"/>
    <w:rPr>
      <w:rFonts w:ascii="Arial" w:eastAsia="Arial" w:hAnsi="Arial" w:cs="Arial"/>
      <w:b/>
      <w:bCs/>
      <w:i/>
      <w:iCs/>
      <w:smallCaps w:val="0"/>
      <w:strike w:val="0"/>
      <w:sz w:val="21"/>
      <w:szCs w:val="21"/>
      <w:u w:val="none"/>
    </w:rPr>
  </w:style>
  <w:style w:type="character" w:customStyle="1" w:styleId="CharStyle251">
    <w:name w:val="Char Style 251"/>
    <w:basedOn w:val="CharStyle17"/>
    <w:rPr>
      <w:rFonts w:ascii="Arial" w:eastAsia="Arial" w:hAnsi="Arial" w:cs="Arial"/>
      <w:b w:val="0"/>
      <w:bCs w:val="0"/>
      <w:i w:val="0"/>
      <w:iCs w:val="0"/>
      <w:smallCaps w:val="0"/>
      <w:strike w:val="0"/>
      <w:color w:val="2757AD"/>
      <w:spacing w:val="0"/>
      <w:w w:val="100"/>
      <w:position w:val="0"/>
      <w:sz w:val="20"/>
      <w:szCs w:val="20"/>
      <w:u w:val="single"/>
      <w:lang w:val="en-US"/>
    </w:rPr>
  </w:style>
  <w:style w:type="character" w:customStyle="1" w:styleId="CharStyle253">
    <w:name w:val="Char Style 253"/>
    <w:basedOn w:val="Standardnpsmoodstavce"/>
    <w:link w:val="Style252"/>
    <w:rPr>
      <w:rFonts w:ascii="Arial" w:eastAsia="Arial" w:hAnsi="Arial" w:cs="Arial"/>
      <w:b/>
      <w:bCs/>
      <w:i w:val="0"/>
      <w:iCs w:val="0"/>
      <w:smallCaps w:val="0"/>
      <w:strike w:val="0"/>
      <w:sz w:val="30"/>
      <w:szCs w:val="30"/>
      <w:u w:val="none"/>
    </w:rPr>
  </w:style>
  <w:style w:type="character" w:customStyle="1" w:styleId="CharStyle254">
    <w:name w:val="Char Style 254"/>
    <w:basedOn w:val="CharStyle9"/>
    <w:rPr>
      <w:rFonts w:ascii="Arial" w:eastAsia="Arial" w:hAnsi="Arial" w:cs="Arial"/>
      <w:b w:val="0"/>
      <w:bCs w:val="0"/>
      <w:i/>
      <w:iCs/>
      <w:smallCaps w:val="0"/>
      <w:strike w:val="0"/>
      <w:color w:val="000000"/>
      <w:spacing w:val="0"/>
      <w:w w:val="100"/>
      <w:position w:val="0"/>
      <w:sz w:val="19"/>
      <w:szCs w:val="19"/>
      <w:u w:val="none"/>
      <w:lang w:val="cs-CZ"/>
    </w:rPr>
  </w:style>
  <w:style w:type="character" w:customStyle="1" w:styleId="CharStyle255">
    <w:name w:val="Char Style 255"/>
    <w:basedOn w:val="CharStyle9"/>
    <w:rPr>
      <w:rFonts w:ascii="Arial" w:eastAsia="Arial" w:hAnsi="Arial" w:cs="Arial"/>
      <w:b w:val="0"/>
      <w:bCs w:val="0"/>
      <w:i/>
      <w:iCs/>
      <w:smallCaps w:val="0"/>
      <w:strike w:val="0"/>
      <w:color w:val="000000"/>
      <w:spacing w:val="-20"/>
      <w:w w:val="100"/>
      <w:position w:val="0"/>
      <w:sz w:val="19"/>
      <w:szCs w:val="19"/>
      <w:u w:val="none"/>
      <w:lang w:val="cs-CZ"/>
    </w:rPr>
  </w:style>
  <w:style w:type="character" w:customStyle="1" w:styleId="CharStyle256">
    <w:name w:val="Char Style 256"/>
    <w:basedOn w:val="CharStyle49"/>
    <w:rPr>
      <w:rFonts w:ascii="Arial" w:eastAsia="Arial" w:hAnsi="Arial" w:cs="Arial"/>
      <w:b w:val="0"/>
      <w:bCs w:val="0"/>
      <w:i w:val="0"/>
      <w:iCs w:val="0"/>
      <w:smallCaps w:val="0"/>
      <w:strike w:val="0"/>
      <w:color w:val="000000"/>
      <w:spacing w:val="0"/>
      <w:w w:val="100"/>
      <w:position w:val="0"/>
      <w:sz w:val="19"/>
      <w:szCs w:val="19"/>
      <w:u w:val="none"/>
      <w:lang w:val="cs-CZ"/>
    </w:rPr>
  </w:style>
  <w:style w:type="character" w:customStyle="1" w:styleId="CharStyle257Exact">
    <w:name w:val="Char Style 257 Exact"/>
    <w:basedOn w:val="CharStyle107"/>
    <w:rPr>
      <w:rFonts w:ascii="Arial" w:eastAsia="Arial" w:hAnsi="Arial" w:cs="Arial"/>
      <w:b/>
      <w:bCs/>
      <w:i w:val="0"/>
      <w:iCs w:val="0"/>
      <w:smallCaps w:val="0"/>
      <w:strike w:val="0"/>
      <w:color w:val="119CEE"/>
      <w:spacing w:val="20"/>
      <w:w w:val="100"/>
      <w:position w:val="0"/>
      <w:sz w:val="15"/>
      <w:szCs w:val="15"/>
      <w:u w:val="none"/>
      <w:lang w:val="cs-CZ"/>
    </w:rPr>
  </w:style>
  <w:style w:type="character" w:customStyle="1" w:styleId="CharStyle259Exact">
    <w:name w:val="Char Style 259 Exact"/>
    <w:basedOn w:val="Standardnpsmoodstavce"/>
    <w:link w:val="Style258"/>
    <w:rPr>
      <w:rFonts w:ascii="Arial" w:eastAsia="Arial" w:hAnsi="Arial" w:cs="Arial"/>
      <w:b w:val="0"/>
      <w:bCs w:val="0"/>
      <w:i w:val="0"/>
      <w:iCs w:val="0"/>
      <w:smallCaps w:val="0"/>
      <w:strike w:val="0"/>
      <w:spacing w:val="6"/>
      <w:sz w:val="11"/>
      <w:szCs w:val="11"/>
      <w:u w:val="none"/>
    </w:rPr>
  </w:style>
  <w:style w:type="character" w:customStyle="1" w:styleId="CharStyle260Exact">
    <w:name w:val="Char Style 260 Exact"/>
    <w:basedOn w:val="CharStyle259Exact"/>
    <w:rPr>
      <w:rFonts w:ascii="Arial" w:eastAsia="Arial" w:hAnsi="Arial" w:cs="Arial"/>
      <w:b w:val="0"/>
      <w:bCs w:val="0"/>
      <w:i/>
      <w:iCs/>
      <w:smallCaps w:val="0"/>
      <w:strike w:val="0"/>
      <w:color w:val="000000"/>
      <w:spacing w:val="1"/>
      <w:w w:val="100"/>
      <w:position w:val="0"/>
      <w:sz w:val="12"/>
      <w:szCs w:val="12"/>
      <w:u w:val="none"/>
      <w:lang w:val="cs-CZ"/>
    </w:rPr>
  </w:style>
  <w:style w:type="character" w:customStyle="1" w:styleId="CharStyle261">
    <w:name w:val="Char Style 261"/>
    <w:basedOn w:val="CharStyle9"/>
    <w:rPr>
      <w:rFonts w:ascii="Arial" w:eastAsia="Arial" w:hAnsi="Arial" w:cs="Arial"/>
      <w:b w:val="0"/>
      <w:bCs w:val="0"/>
      <w:i/>
      <w:iCs/>
      <w:smallCaps w:val="0"/>
      <w:strike w:val="0"/>
      <w:color w:val="5176CC"/>
      <w:spacing w:val="0"/>
      <w:w w:val="100"/>
      <w:position w:val="0"/>
      <w:sz w:val="15"/>
      <w:szCs w:val="15"/>
      <w:u w:val="none"/>
      <w:lang w:val="cs-CZ"/>
    </w:rPr>
  </w:style>
  <w:style w:type="character" w:customStyle="1" w:styleId="CharStyle262">
    <w:name w:val="Char Style 262"/>
    <w:basedOn w:val="CharStyle107"/>
    <w:rPr>
      <w:rFonts w:ascii="Arial" w:eastAsia="Arial" w:hAnsi="Arial" w:cs="Arial"/>
      <w:b/>
      <w:bCs/>
      <w:i w:val="0"/>
      <w:iCs w:val="0"/>
      <w:smallCaps w:val="0"/>
      <w:strike w:val="0"/>
      <w:color w:val="119CEE"/>
      <w:spacing w:val="20"/>
      <w:w w:val="100"/>
      <w:position w:val="0"/>
      <w:sz w:val="16"/>
      <w:szCs w:val="16"/>
      <w:u w:val="single"/>
      <w:lang w:val="cs-CZ"/>
    </w:rPr>
  </w:style>
  <w:style w:type="character" w:customStyle="1" w:styleId="CharStyle263">
    <w:name w:val="Char Style 263"/>
    <w:basedOn w:val="CharStyle107"/>
    <w:rPr>
      <w:rFonts w:ascii="Arial" w:eastAsia="Arial" w:hAnsi="Arial" w:cs="Arial"/>
      <w:b/>
      <w:bCs/>
      <w:i/>
      <w:iCs/>
      <w:smallCaps w:val="0"/>
      <w:strike w:val="0"/>
      <w:color w:val="000000"/>
      <w:spacing w:val="10"/>
      <w:w w:val="100"/>
      <w:position w:val="0"/>
      <w:sz w:val="13"/>
      <w:szCs w:val="13"/>
      <w:u w:val="none"/>
      <w:lang w:val="cs-CZ"/>
    </w:rPr>
  </w:style>
  <w:style w:type="character" w:customStyle="1" w:styleId="CharStyle264">
    <w:name w:val="Char Style 264"/>
    <w:basedOn w:val="Standardnpsmoodstavce"/>
    <w:link w:val="Style146"/>
    <w:rPr>
      <w:rFonts w:ascii="Arial" w:eastAsia="Arial" w:hAnsi="Arial" w:cs="Arial"/>
      <w:b w:val="0"/>
      <w:bCs w:val="0"/>
      <w:i/>
      <w:iCs/>
      <w:smallCaps w:val="0"/>
      <w:strike w:val="0"/>
      <w:sz w:val="14"/>
      <w:szCs w:val="14"/>
      <w:u w:val="none"/>
    </w:rPr>
  </w:style>
  <w:style w:type="character" w:customStyle="1" w:styleId="CharStyle266">
    <w:name w:val="Char Style 266"/>
    <w:basedOn w:val="Standardnpsmoodstavce"/>
    <w:link w:val="Style265"/>
    <w:rPr>
      <w:rFonts w:ascii="Arial" w:eastAsia="Arial" w:hAnsi="Arial" w:cs="Arial"/>
      <w:b w:val="0"/>
      <w:bCs w:val="0"/>
      <w:i w:val="0"/>
      <w:iCs w:val="0"/>
      <w:smallCaps w:val="0"/>
      <w:strike w:val="0"/>
      <w:sz w:val="20"/>
      <w:szCs w:val="20"/>
      <w:u w:val="none"/>
    </w:rPr>
  </w:style>
  <w:style w:type="character" w:customStyle="1" w:styleId="CharStyle267">
    <w:name w:val="Char Style 267"/>
    <w:basedOn w:val="Standardnpsmoodstavce"/>
    <w:link w:val="Style241"/>
    <w:rPr>
      <w:rFonts w:ascii="Arial" w:eastAsia="Arial" w:hAnsi="Arial" w:cs="Arial"/>
      <w:b w:val="0"/>
      <w:bCs w:val="0"/>
      <w:i w:val="0"/>
      <w:iCs w:val="0"/>
      <w:smallCaps w:val="0"/>
      <w:strike w:val="0"/>
      <w:sz w:val="14"/>
      <w:szCs w:val="14"/>
      <w:u w:val="none"/>
    </w:rPr>
  </w:style>
  <w:style w:type="character" w:customStyle="1" w:styleId="CharStyle269">
    <w:name w:val="Char Style 269"/>
    <w:basedOn w:val="Standardnpsmoodstavce"/>
    <w:link w:val="Style268"/>
    <w:rPr>
      <w:rFonts w:ascii="Arial" w:eastAsia="Arial" w:hAnsi="Arial" w:cs="Arial"/>
      <w:b w:val="0"/>
      <w:bCs w:val="0"/>
      <w:i/>
      <w:iCs/>
      <w:smallCaps w:val="0"/>
      <w:strike w:val="0"/>
      <w:sz w:val="15"/>
      <w:szCs w:val="15"/>
      <w:u w:val="none"/>
    </w:rPr>
  </w:style>
  <w:style w:type="character" w:customStyle="1" w:styleId="CharStyle270">
    <w:name w:val="Char Style 270"/>
    <w:basedOn w:val="CharStyle269"/>
    <w:rPr>
      <w:rFonts w:ascii="Arial" w:eastAsia="Arial" w:hAnsi="Arial" w:cs="Arial"/>
      <w:b w:val="0"/>
      <w:bCs w:val="0"/>
      <w:i/>
      <w:iCs/>
      <w:smallCaps w:val="0"/>
      <w:strike w:val="0"/>
      <w:color w:val="000000"/>
      <w:spacing w:val="0"/>
      <w:w w:val="100"/>
      <w:position w:val="0"/>
      <w:sz w:val="8"/>
      <w:szCs w:val="8"/>
      <w:u w:val="none"/>
      <w:lang w:val="cs-CZ"/>
    </w:rPr>
  </w:style>
  <w:style w:type="character" w:customStyle="1" w:styleId="CharStyle271">
    <w:name w:val="Char Style 271"/>
    <w:basedOn w:val="CharStyle269"/>
    <w:rPr>
      <w:rFonts w:ascii="Arial" w:eastAsia="Arial" w:hAnsi="Arial" w:cs="Arial"/>
      <w:b w:val="0"/>
      <w:bCs w:val="0"/>
      <w:i/>
      <w:iCs/>
      <w:smallCaps w:val="0"/>
      <w:strike w:val="0"/>
      <w:color w:val="816386"/>
      <w:spacing w:val="0"/>
      <w:w w:val="100"/>
      <w:position w:val="0"/>
      <w:sz w:val="15"/>
      <w:szCs w:val="15"/>
      <w:u w:val="none"/>
      <w:lang w:val="cs-CZ"/>
    </w:rPr>
  </w:style>
  <w:style w:type="character" w:customStyle="1" w:styleId="CharStyle272">
    <w:name w:val="Char Style 272"/>
    <w:basedOn w:val="CharStyle269"/>
    <w:rPr>
      <w:rFonts w:ascii="Arial" w:eastAsia="Arial" w:hAnsi="Arial" w:cs="Arial"/>
      <w:b w:val="0"/>
      <w:bCs w:val="0"/>
      <w:i/>
      <w:iCs/>
      <w:smallCaps w:val="0"/>
      <w:strike w:val="0"/>
      <w:color w:val="816386"/>
      <w:spacing w:val="120"/>
      <w:w w:val="100"/>
      <w:position w:val="0"/>
      <w:sz w:val="15"/>
      <w:szCs w:val="15"/>
      <w:u w:val="none"/>
    </w:rPr>
  </w:style>
  <w:style w:type="character" w:customStyle="1" w:styleId="CharStyle273">
    <w:name w:val="Char Style 273"/>
    <w:basedOn w:val="CharStyle269"/>
    <w:rPr>
      <w:rFonts w:ascii="Arial" w:eastAsia="Arial" w:hAnsi="Arial" w:cs="Arial"/>
      <w:b w:val="0"/>
      <w:bCs w:val="0"/>
      <w:i/>
      <w:iCs/>
      <w:smallCaps w:val="0"/>
      <w:strike w:val="0"/>
      <w:color w:val="000000"/>
      <w:spacing w:val="120"/>
      <w:w w:val="100"/>
      <w:position w:val="0"/>
      <w:sz w:val="15"/>
      <w:szCs w:val="15"/>
      <w:u w:val="none"/>
      <w:lang w:val="cs-CZ"/>
    </w:rPr>
  </w:style>
  <w:style w:type="character" w:customStyle="1" w:styleId="CharStyle275">
    <w:name w:val="Char Style 275"/>
    <w:basedOn w:val="Standardnpsmoodstavce"/>
    <w:link w:val="Style274"/>
    <w:rPr>
      <w:rFonts w:ascii="Arial" w:eastAsia="Arial" w:hAnsi="Arial" w:cs="Arial"/>
      <w:b/>
      <w:bCs/>
      <w:i/>
      <w:iCs/>
      <w:smallCaps w:val="0"/>
      <w:strike w:val="0"/>
      <w:sz w:val="17"/>
      <w:szCs w:val="17"/>
      <w:u w:val="none"/>
    </w:rPr>
  </w:style>
  <w:style w:type="character" w:customStyle="1" w:styleId="CharStyle277">
    <w:name w:val="Char Style 277"/>
    <w:basedOn w:val="Standardnpsmoodstavce"/>
    <w:link w:val="Style276"/>
    <w:rPr>
      <w:rFonts w:ascii="Arial" w:eastAsia="Arial" w:hAnsi="Arial" w:cs="Arial"/>
      <w:b/>
      <w:bCs/>
      <w:i w:val="0"/>
      <w:iCs w:val="0"/>
      <w:smallCaps w:val="0"/>
      <w:strike w:val="0"/>
      <w:sz w:val="19"/>
      <w:szCs w:val="19"/>
      <w:u w:val="none"/>
    </w:rPr>
  </w:style>
  <w:style w:type="character" w:customStyle="1" w:styleId="CharStyle278">
    <w:name w:val="Char Style 278"/>
    <w:basedOn w:val="CharStyle277"/>
    <w:rPr>
      <w:rFonts w:ascii="Arial" w:eastAsia="Arial" w:hAnsi="Arial" w:cs="Arial"/>
      <w:b/>
      <w:bCs/>
      <w:i w:val="0"/>
      <w:iCs w:val="0"/>
      <w:smallCaps w:val="0"/>
      <w:strike w:val="0"/>
      <w:color w:val="5176CC"/>
      <w:spacing w:val="0"/>
      <w:w w:val="100"/>
      <w:position w:val="0"/>
      <w:sz w:val="19"/>
      <w:szCs w:val="19"/>
      <w:u w:val="none"/>
      <w:lang w:val="cs-CZ"/>
    </w:rPr>
  </w:style>
  <w:style w:type="character" w:customStyle="1" w:styleId="CharStyle280Exact">
    <w:name w:val="Char Style 280 Exact"/>
    <w:basedOn w:val="Standardnpsmoodstavce"/>
    <w:link w:val="Style279"/>
    <w:rPr>
      <w:rFonts w:ascii="Arial" w:eastAsia="Arial" w:hAnsi="Arial" w:cs="Arial"/>
      <w:b/>
      <w:bCs/>
      <w:i w:val="0"/>
      <w:iCs w:val="0"/>
      <w:smallCaps w:val="0"/>
      <w:strike w:val="0"/>
      <w:spacing w:val="-35"/>
      <w:sz w:val="50"/>
      <w:szCs w:val="50"/>
      <w:u w:val="none"/>
    </w:rPr>
  </w:style>
  <w:style w:type="character" w:customStyle="1" w:styleId="CharStyle281Exact">
    <w:name w:val="Char Style 281 Exact"/>
    <w:basedOn w:val="CharStyle280Exact"/>
    <w:rPr>
      <w:rFonts w:ascii="Arial" w:eastAsia="Arial" w:hAnsi="Arial" w:cs="Arial"/>
      <w:b/>
      <w:bCs/>
      <w:i w:val="0"/>
      <w:iCs w:val="0"/>
      <w:smallCaps w:val="0"/>
      <w:strike w:val="0"/>
      <w:color w:val="5176CC"/>
      <w:spacing w:val="-35"/>
      <w:w w:val="100"/>
      <w:position w:val="0"/>
      <w:sz w:val="50"/>
      <w:szCs w:val="50"/>
      <w:u w:val="none"/>
      <w:lang w:val="cs-CZ"/>
    </w:rPr>
  </w:style>
  <w:style w:type="character" w:customStyle="1" w:styleId="CharStyle283">
    <w:name w:val="Char Style 283"/>
    <w:basedOn w:val="Standardnpsmoodstavce"/>
    <w:link w:val="Style282"/>
    <w:rPr>
      <w:rFonts w:ascii="Arial" w:eastAsia="Arial" w:hAnsi="Arial" w:cs="Arial"/>
      <w:b/>
      <w:bCs/>
      <w:i w:val="0"/>
      <w:iCs w:val="0"/>
      <w:smallCaps w:val="0"/>
      <w:strike w:val="0"/>
      <w:sz w:val="22"/>
      <w:szCs w:val="22"/>
      <w:u w:val="none"/>
    </w:rPr>
  </w:style>
  <w:style w:type="character" w:customStyle="1" w:styleId="CharStyle284">
    <w:name w:val="Char Style 284"/>
    <w:basedOn w:val="CharStyle234"/>
    <w:rPr>
      <w:rFonts w:ascii="Arial" w:eastAsia="Arial" w:hAnsi="Arial" w:cs="Arial"/>
      <w:b w:val="0"/>
      <w:bCs w:val="0"/>
      <w:i w:val="0"/>
      <w:iCs w:val="0"/>
      <w:smallCaps w:val="0"/>
      <w:strike w:val="0"/>
      <w:color w:val="000000"/>
      <w:spacing w:val="0"/>
      <w:w w:val="100"/>
      <w:position w:val="0"/>
      <w:sz w:val="19"/>
      <w:szCs w:val="19"/>
      <w:u w:val="single"/>
      <w:lang w:val="cs-CZ"/>
    </w:rPr>
  </w:style>
  <w:style w:type="character" w:customStyle="1" w:styleId="CharStyle286">
    <w:name w:val="Char Style 286"/>
    <w:basedOn w:val="Standardnpsmoodstavce"/>
    <w:link w:val="Style285"/>
    <w:rPr>
      <w:rFonts w:ascii="Arial" w:eastAsia="Arial" w:hAnsi="Arial" w:cs="Arial"/>
      <w:b w:val="0"/>
      <w:bCs w:val="0"/>
      <w:i w:val="0"/>
      <w:iCs w:val="0"/>
      <w:smallCaps w:val="0"/>
      <w:strike w:val="0"/>
      <w:sz w:val="19"/>
      <w:szCs w:val="19"/>
      <w:u w:val="none"/>
    </w:rPr>
  </w:style>
  <w:style w:type="character" w:customStyle="1" w:styleId="CharStyle287">
    <w:name w:val="Char Style 287"/>
    <w:basedOn w:val="CharStyle286"/>
    <w:rPr>
      <w:rFonts w:ascii="Arial" w:eastAsia="Arial" w:hAnsi="Arial" w:cs="Arial"/>
      <w:b w:val="0"/>
      <w:bCs w:val="0"/>
      <w:i w:val="0"/>
      <w:iCs w:val="0"/>
      <w:smallCaps w:val="0"/>
      <w:strike w:val="0"/>
      <w:color w:val="000000"/>
      <w:spacing w:val="0"/>
      <w:w w:val="100"/>
      <w:position w:val="0"/>
      <w:sz w:val="19"/>
      <w:szCs w:val="19"/>
      <w:u w:val="single"/>
      <w:lang w:val="cs-CZ"/>
    </w:rPr>
  </w:style>
  <w:style w:type="character" w:customStyle="1" w:styleId="CharStyle289">
    <w:name w:val="Char Style 289"/>
    <w:basedOn w:val="Standardnpsmoodstavce"/>
    <w:link w:val="Style288"/>
    <w:rPr>
      <w:rFonts w:ascii="Arial" w:eastAsia="Arial" w:hAnsi="Arial" w:cs="Arial"/>
      <w:b/>
      <w:bCs/>
      <w:i w:val="0"/>
      <w:iCs w:val="0"/>
      <w:smallCaps w:val="0"/>
      <w:strike w:val="0"/>
      <w:sz w:val="20"/>
      <w:szCs w:val="20"/>
      <w:u w:val="none"/>
    </w:rPr>
  </w:style>
  <w:style w:type="character" w:customStyle="1" w:styleId="CharStyle291">
    <w:name w:val="Char Style 291"/>
    <w:basedOn w:val="Standardnpsmoodstavce"/>
    <w:link w:val="Style290"/>
    <w:rPr>
      <w:rFonts w:ascii="Arial" w:eastAsia="Arial" w:hAnsi="Arial" w:cs="Arial"/>
      <w:b/>
      <w:bCs/>
      <w:i w:val="0"/>
      <w:iCs w:val="0"/>
      <w:smallCaps w:val="0"/>
      <w:strike w:val="0"/>
      <w:sz w:val="28"/>
      <w:szCs w:val="28"/>
      <w:u w:val="none"/>
    </w:rPr>
  </w:style>
  <w:style w:type="character" w:customStyle="1" w:styleId="CharStyle293">
    <w:name w:val="Char Style 293"/>
    <w:basedOn w:val="Standardnpsmoodstavce"/>
    <w:link w:val="Style292"/>
    <w:rPr>
      <w:rFonts w:ascii="Arial" w:eastAsia="Arial" w:hAnsi="Arial" w:cs="Arial"/>
      <w:b w:val="0"/>
      <w:bCs w:val="0"/>
      <w:i w:val="0"/>
      <w:iCs w:val="0"/>
      <w:smallCaps w:val="0"/>
      <w:strike w:val="0"/>
      <w:sz w:val="12"/>
      <w:szCs w:val="12"/>
      <w:u w:val="none"/>
    </w:rPr>
  </w:style>
  <w:style w:type="character" w:customStyle="1" w:styleId="CharStyle294">
    <w:name w:val="Char Style 294"/>
    <w:basedOn w:val="CharStyle293"/>
    <w:rPr>
      <w:rFonts w:ascii="Arial" w:eastAsia="Arial" w:hAnsi="Arial" w:cs="Arial"/>
      <w:b w:val="0"/>
      <w:bCs w:val="0"/>
      <w:i w:val="0"/>
      <w:iCs w:val="0"/>
      <w:smallCaps w:val="0"/>
      <w:strike w:val="0"/>
      <w:color w:val="4C528A"/>
      <w:spacing w:val="0"/>
      <w:w w:val="100"/>
      <w:position w:val="0"/>
      <w:sz w:val="12"/>
      <w:szCs w:val="12"/>
      <w:u w:val="none"/>
      <w:lang w:val="cs-CZ"/>
    </w:rPr>
  </w:style>
  <w:style w:type="character" w:customStyle="1" w:styleId="CharStyle296">
    <w:name w:val="Char Style 296"/>
    <w:basedOn w:val="Standardnpsmoodstavce"/>
    <w:link w:val="Style295"/>
    <w:rPr>
      <w:rFonts w:ascii="Arial" w:eastAsia="Arial" w:hAnsi="Arial" w:cs="Arial"/>
      <w:b w:val="0"/>
      <w:bCs w:val="0"/>
      <w:i w:val="0"/>
      <w:iCs w:val="0"/>
      <w:smallCaps w:val="0"/>
      <w:strike w:val="0"/>
      <w:sz w:val="8"/>
      <w:szCs w:val="8"/>
      <w:u w:val="none"/>
    </w:rPr>
  </w:style>
  <w:style w:type="character" w:customStyle="1" w:styleId="CharStyle297">
    <w:name w:val="Char Style 297"/>
    <w:basedOn w:val="CharStyle296"/>
    <w:rPr>
      <w:rFonts w:ascii="Arial" w:eastAsia="Arial" w:hAnsi="Arial" w:cs="Arial"/>
      <w:b w:val="0"/>
      <w:bCs w:val="0"/>
      <w:i/>
      <w:iCs/>
      <w:smallCaps w:val="0"/>
      <w:strike w:val="0"/>
      <w:color w:val="000000"/>
      <w:spacing w:val="0"/>
      <w:w w:val="100"/>
      <w:position w:val="0"/>
      <w:sz w:val="8"/>
      <w:szCs w:val="8"/>
      <w:u w:val="none"/>
      <w:lang w:val="cs-CZ"/>
    </w:rPr>
  </w:style>
  <w:style w:type="character" w:customStyle="1" w:styleId="CharStyle298Exact">
    <w:name w:val="Char Style 298 Exact"/>
    <w:basedOn w:val="CharStyle17"/>
    <w:rPr>
      <w:rFonts w:ascii="Arial" w:eastAsia="Arial" w:hAnsi="Arial" w:cs="Arial"/>
      <w:b w:val="0"/>
      <w:bCs w:val="0"/>
      <w:i w:val="0"/>
      <w:iCs w:val="0"/>
      <w:smallCaps w:val="0"/>
      <w:strike w:val="0"/>
      <w:color w:val="5176CC"/>
      <w:spacing w:val="1"/>
      <w:w w:val="100"/>
      <w:position w:val="0"/>
      <w:sz w:val="19"/>
      <w:szCs w:val="19"/>
      <w:u w:val="none"/>
    </w:rPr>
  </w:style>
  <w:style w:type="character" w:customStyle="1" w:styleId="CharStyle300Exact">
    <w:name w:val="Char Style 300 Exact"/>
    <w:basedOn w:val="Standardnpsmoodstavce"/>
    <w:link w:val="Style299"/>
    <w:rPr>
      <w:rFonts w:ascii="Arial" w:eastAsia="Arial" w:hAnsi="Arial" w:cs="Arial"/>
      <w:b/>
      <w:bCs/>
      <w:i w:val="0"/>
      <w:iCs w:val="0"/>
      <w:smallCaps w:val="0"/>
      <w:strike w:val="0"/>
      <w:sz w:val="18"/>
      <w:szCs w:val="18"/>
      <w:u w:val="none"/>
    </w:rPr>
  </w:style>
  <w:style w:type="character" w:customStyle="1" w:styleId="CharStyle302Exact">
    <w:name w:val="Char Style 302 Exact"/>
    <w:basedOn w:val="Standardnpsmoodstavce"/>
    <w:link w:val="Style301"/>
    <w:rPr>
      <w:rFonts w:ascii="Arial" w:eastAsia="Arial" w:hAnsi="Arial" w:cs="Arial"/>
      <w:b/>
      <w:bCs/>
      <w:i w:val="0"/>
      <w:iCs w:val="0"/>
      <w:smallCaps w:val="0"/>
      <w:strike w:val="0"/>
      <w:spacing w:val="-8"/>
      <w:sz w:val="27"/>
      <w:szCs w:val="27"/>
      <w:u w:val="none"/>
    </w:rPr>
  </w:style>
  <w:style w:type="character" w:customStyle="1" w:styleId="CharStyle304Exact">
    <w:name w:val="Char Style 304 Exact"/>
    <w:basedOn w:val="Standardnpsmoodstavce"/>
    <w:link w:val="Style303"/>
    <w:rPr>
      <w:rFonts w:ascii="Arial" w:eastAsia="Arial" w:hAnsi="Arial" w:cs="Arial"/>
      <w:b/>
      <w:bCs/>
      <w:i w:val="0"/>
      <w:iCs w:val="0"/>
      <w:smallCaps w:val="0"/>
      <w:strike w:val="0"/>
      <w:spacing w:val="-7"/>
      <w:u w:val="none"/>
    </w:rPr>
  </w:style>
  <w:style w:type="character" w:customStyle="1" w:styleId="CharStyle305Exact">
    <w:name w:val="Char Style 305 Exact"/>
    <w:basedOn w:val="CharStyle304Exact"/>
    <w:rPr>
      <w:rFonts w:ascii="Arial" w:eastAsia="Arial" w:hAnsi="Arial" w:cs="Arial"/>
      <w:b/>
      <w:bCs/>
      <w:i w:val="0"/>
      <w:iCs w:val="0"/>
      <w:smallCaps w:val="0"/>
      <w:strike w:val="0"/>
      <w:color w:val="000000"/>
      <w:spacing w:val="0"/>
      <w:w w:val="100"/>
      <w:position w:val="0"/>
      <w:sz w:val="10"/>
      <w:szCs w:val="10"/>
      <w:u w:val="none"/>
      <w:lang w:val="cs-CZ"/>
    </w:rPr>
  </w:style>
  <w:style w:type="character" w:customStyle="1" w:styleId="CharStyle307">
    <w:name w:val="Char Style 307"/>
    <w:basedOn w:val="Standardnpsmoodstavce"/>
    <w:link w:val="Style306"/>
    <w:rPr>
      <w:rFonts w:ascii="Arial" w:eastAsia="Arial" w:hAnsi="Arial" w:cs="Arial"/>
      <w:b/>
      <w:bCs/>
      <w:i w:val="0"/>
      <w:iCs w:val="0"/>
      <w:smallCaps w:val="0"/>
      <w:strike w:val="0"/>
      <w:sz w:val="8"/>
      <w:szCs w:val="8"/>
      <w:u w:val="none"/>
    </w:rPr>
  </w:style>
  <w:style w:type="character" w:customStyle="1" w:styleId="CharStyle309">
    <w:name w:val="Char Style 309"/>
    <w:basedOn w:val="Standardnpsmoodstavce"/>
    <w:link w:val="Style308"/>
    <w:rPr>
      <w:rFonts w:ascii="Arial" w:eastAsia="Arial" w:hAnsi="Arial" w:cs="Arial"/>
      <w:b w:val="0"/>
      <w:bCs w:val="0"/>
      <w:i/>
      <w:iCs/>
      <w:smallCaps w:val="0"/>
      <w:strike w:val="0"/>
      <w:sz w:val="13"/>
      <w:szCs w:val="13"/>
      <w:u w:val="none"/>
    </w:rPr>
  </w:style>
  <w:style w:type="character" w:customStyle="1" w:styleId="CharStyle310">
    <w:name w:val="Char Style 310"/>
    <w:basedOn w:val="CharStyle309"/>
    <w:rPr>
      <w:rFonts w:ascii="Arial" w:eastAsia="Arial" w:hAnsi="Arial" w:cs="Arial"/>
      <w:b w:val="0"/>
      <w:bCs w:val="0"/>
      <w:i/>
      <w:iCs/>
      <w:smallCaps w:val="0"/>
      <w:strike w:val="0"/>
      <w:color w:val="4C528A"/>
      <w:spacing w:val="0"/>
      <w:w w:val="100"/>
      <w:position w:val="0"/>
      <w:sz w:val="13"/>
      <w:szCs w:val="13"/>
      <w:u w:val="none"/>
      <w:lang w:val="cs-CZ"/>
    </w:rPr>
  </w:style>
  <w:style w:type="character" w:customStyle="1" w:styleId="CharStyle312">
    <w:name w:val="Char Style 312"/>
    <w:basedOn w:val="Standardnpsmoodstavce"/>
    <w:link w:val="Style311"/>
    <w:rPr>
      <w:rFonts w:ascii="Courier New" w:eastAsia="Courier New" w:hAnsi="Courier New" w:cs="Courier New"/>
      <w:b/>
      <w:bCs/>
      <w:i w:val="0"/>
      <w:iCs w:val="0"/>
      <w:smallCaps w:val="0"/>
      <w:strike w:val="0"/>
      <w:u w:val="none"/>
    </w:rPr>
  </w:style>
  <w:style w:type="character" w:customStyle="1" w:styleId="CharStyle314">
    <w:name w:val="Char Style 314"/>
    <w:basedOn w:val="Standardnpsmoodstavce"/>
    <w:link w:val="Style313"/>
    <w:rPr>
      <w:rFonts w:ascii="Arial" w:eastAsia="Arial" w:hAnsi="Arial" w:cs="Arial"/>
      <w:b/>
      <w:bCs/>
      <w:i w:val="0"/>
      <w:iCs w:val="0"/>
      <w:smallCaps w:val="0"/>
      <w:strike w:val="0"/>
      <w:spacing w:val="-10"/>
      <w:sz w:val="14"/>
      <w:szCs w:val="14"/>
      <w:u w:val="none"/>
    </w:rPr>
  </w:style>
  <w:style w:type="character" w:customStyle="1" w:styleId="CharStyle315">
    <w:name w:val="Char Style 315"/>
    <w:basedOn w:val="CharStyle293"/>
    <w:rPr>
      <w:rFonts w:ascii="Arial" w:eastAsia="Arial" w:hAnsi="Arial" w:cs="Arial"/>
      <w:b w:val="0"/>
      <w:bCs w:val="0"/>
      <w:i w:val="0"/>
      <w:iCs w:val="0"/>
      <w:smallCaps w:val="0"/>
      <w:strike w:val="0"/>
      <w:color w:val="4C528A"/>
      <w:spacing w:val="0"/>
      <w:w w:val="100"/>
      <w:position w:val="0"/>
      <w:sz w:val="12"/>
      <w:szCs w:val="12"/>
      <w:u w:val="single"/>
      <w:lang w:val="cs-CZ"/>
    </w:rPr>
  </w:style>
  <w:style w:type="character" w:customStyle="1" w:styleId="CharStyle316">
    <w:name w:val="Char Style 316"/>
    <w:basedOn w:val="CharStyle9"/>
    <w:rPr>
      <w:rFonts w:ascii="Arial" w:eastAsia="Arial" w:hAnsi="Arial" w:cs="Arial"/>
      <w:b w:val="0"/>
      <w:bCs w:val="0"/>
      <w:i/>
      <w:iCs/>
      <w:smallCaps w:val="0"/>
      <w:strike w:val="0"/>
      <w:color w:val="5176CC"/>
      <w:spacing w:val="0"/>
      <w:w w:val="100"/>
      <w:position w:val="0"/>
      <w:sz w:val="42"/>
      <w:szCs w:val="42"/>
      <w:u w:val="none"/>
    </w:rPr>
  </w:style>
  <w:style w:type="character" w:customStyle="1" w:styleId="CharStyle317">
    <w:name w:val="Char Style 317"/>
    <w:basedOn w:val="CharStyle9"/>
    <w:rPr>
      <w:rFonts w:ascii="Arial" w:eastAsia="Arial" w:hAnsi="Arial" w:cs="Arial"/>
      <w:b w:val="0"/>
      <w:bCs w:val="0"/>
      <w:i/>
      <w:iCs/>
      <w:smallCaps w:val="0"/>
      <w:strike w:val="0"/>
      <w:color w:val="5176CC"/>
      <w:spacing w:val="0"/>
      <w:w w:val="100"/>
      <w:position w:val="0"/>
      <w:sz w:val="22"/>
      <w:szCs w:val="22"/>
      <w:u w:val="none"/>
    </w:rPr>
  </w:style>
  <w:style w:type="paragraph" w:customStyle="1" w:styleId="Style2">
    <w:name w:val="Style 2"/>
    <w:basedOn w:val="Normln"/>
    <w:link w:val="CharStyle3Exact"/>
    <w:pPr>
      <w:shd w:val="clear" w:color="auto" w:fill="FFFFFF"/>
      <w:spacing w:line="0" w:lineRule="atLeast"/>
    </w:pPr>
    <w:rPr>
      <w:rFonts w:ascii="Arial" w:eastAsia="Arial" w:hAnsi="Arial" w:cs="Arial"/>
      <w:b/>
      <w:bCs/>
      <w:i/>
      <w:iCs/>
      <w:spacing w:val="11"/>
      <w:sz w:val="40"/>
      <w:szCs w:val="40"/>
    </w:rPr>
  </w:style>
  <w:style w:type="paragraph" w:customStyle="1" w:styleId="Style5">
    <w:name w:val="Style 5"/>
    <w:basedOn w:val="Normln"/>
    <w:link w:val="CharStyle6"/>
    <w:pPr>
      <w:shd w:val="clear" w:color="auto" w:fill="FFFFFF"/>
      <w:spacing w:after="180" w:line="0" w:lineRule="atLeast"/>
      <w:jc w:val="center"/>
      <w:outlineLvl w:val="1"/>
    </w:pPr>
    <w:rPr>
      <w:rFonts w:ascii="Arial" w:eastAsia="Arial" w:hAnsi="Arial" w:cs="Arial"/>
      <w:b/>
      <w:bCs/>
      <w:sz w:val="26"/>
      <w:szCs w:val="26"/>
    </w:rPr>
  </w:style>
  <w:style w:type="paragraph" w:customStyle="1" w:styleId="Style8">
    <w:name w:val="Style 8"/>
    <w:basedOn w:val="Normln"/>
    <w:link w:val="CharStyle9"/>
    <w:pPr>
      <w:shd w:val="clear" w:color="auto" w:fill="FFFFFF"/>
      <w:spacing w:line="230" w:lineRule="exact"/>
      <w:jc w:val="right"/>
    </w:pPr>
    <w:rPr>
      <w:rFonts w:ascii="Arial" w:eastAsia="Arial" w:hAnsi="Arial" w:cs="Arial"/>
      <w:i/>
      <w:iCs/>
      <w:sz w:val="19"/>
      <w:szCs w:val="19"/>
    </w:rPr>
  </w:style>
  <w:style w:type="paragraph" w:customStyle="1" w:styleId="Style14">
    <w:name w:val="Style 14"/>
    <w:basedOn w:val="Normln"/>
    <w:link w:val="CharStyle15"/>
    <w:pPr>
      <w:shd w:val="clear" w:color="auto" w:fill="FFFFFF"/>
      <w:spacing w:before="180" w:line="374" w:lineRule="exact"/>
      <w:jc w:val="center"/>
    </w:pPr>
    <w:rPr>
      <w:rFonts w:ascii="Arial" w:eastAsia="Arial" w:hAnsi="Arial" w:cs="Arial"/>
      <w:b/>
      <w:bCs/>
      <w:sz w:val="20"/>
      <w:szCs w:val="20"/>
    </w:rPr>
  </w:style>
  <w:style w:type="paragraph" w:customStyle="1" w:styleId="Style16">
    <w:name w:val="Style 16"/>
    <w:basedOn w:val="Normln"/>
    <w:link w:val="CharStyle17"/>
    <w:pPr>
      <w:shd w:val="clear" w:color="auto" w:fill="FFFFFF"/>
      <w:spacing w:after="180" w:line="374" w:lineRule="exact"/>
      <w:ind w:hanging="2140"/>
      <w:jc w:val="center"/>
    </w:pPr>
    <w:rPr>
      <w:rFonts w:ascii="Arial" w:eastAsia="Arial" w:hAnsi="Arial" w:cs="Arial"/>
      <w:sz w:val="20"/>
      <w:szCs w:val="20"/>
    </w:rPr>
  </w:style>
  <w:style w:type="paragraph" w:customStyle="1" w:styleId="Style21">
    <w:name w:val="Style 21"/>
    <w:basedOn w:val="Normln"/>
    <w:link w:val="CharStyle22"/>
    <w:pPr>
      <w:shd w:val="clear" w:color="auto" w:fill="FFFFFF"/>
      <w:spacing w:before="840" w:after="300" w:line="394" w:lineRule="exact"/>
      <w:jc w:val="center"/>
      <w:outlineLvl w:val="2"/>
    </w:pPr>
    <w:rPr>
      <w:rFonts w:ascii="Arial" w:eastAsia="Arial" w:hAnsi="Arial" w:cs="Arial"/>
      <w:b/>
      <w:bCs/>
      <w:sz w:val="20"/>
      <w:szCs w:val="20"/>
    </w:rPr>
  </w:style>
  <w:style w:type="paragraph" w:customStyle="1" w:styleId="Style24">
    <w:name w:val="Style 24"/>
    <w:basedOn w:val="Normln"/>
    <w:link w:val="CharStyle25"/>
    <w:pPr>
      <w:shd w:val="clear" w:color="auto" w:fill="FFFFFF"/>
      <w:spacing w:before="240" w:after="240" w:line="250" w:lineRule="exact"/>
      <w:ind w:hanging="560"/>
      <w:jc w:val="both"/>
    </w:pPr>
    <w:rPr>
      <w:rFonts w:ascii="Arial" w:eastAsia="Arial" w:hAnsi="Arial" w:cs="Arial"/>
      <w:i/>
      <w:iCs/>
      <w:sz w:val="20"/>
      <w:szCs w:val="20"/>
    </w:rPr>
  </w:style>
  <w:style w:type="paragraph" w:customStyle="1" w:styleId="Style28">
    <w:name w:val="Style 28"/>
    <w:basedOn w:val="Normln"/>
    <w:link w:val="CharStyle219"/>
    <w:pPr>
      <w:shd w:val="clear" w:color="auto" w:fill="FFFFFF"/>
      <w:spacing w:line="0" w:lineRule="atLeast"/>
    </w:pPr>
    <w:rPr>
      <w:rFonts w:ascii="Arial" w:eastAsia="Arial" w:hAnsi="Arial" w:cs="Arial"/>
      <w:b/>
      <w:bCs/>
      <w:w w:val="70"/>
      <w:sz w:val="25"/>
      <w:szCs w:val="25"/>
    </w:rPr>
  </w:style>
  <w:style w:type="paragraph" w:customStyle="1" w:styleId="Style31">
    <w:name w:val="Style 31"/>
    <w:basedOn w:val="Normln"/>
    <w:link w:val="CharStyle102"/>
    <w:pPr>
      <w:shd w:val="clear" w:color="auto" w:fill="FFFFFF"/>
      <w:spacing w:line="0" w:lineRule="atLeast"/>
    </w:pPr>
    <w:rPr>
      <w:rFonts w:ascii="Arial" w:eastAsia="Arial" w:hAnsi="Arial" w:cs="Arial"/>
      <w:sz w:val="20"/>
      <w:szCs w:val="20"/>
    </w:rPr>
  </w:style>
  <w:style w:type="paragraph" w:customStyle="1" w:styleId="Style33">
    <w:name w:val="Style 33"/>
    <w:basedOn w:val="Normln"/>
    <w:link w:val="CharStyle34Exact"/>
    <w:pPr>
      <w:shd w:val="clear" w:color="auto" w:fill="FFFFFF"/>
      <w:spacing w:line="250" w:lineRule="exact"/>
      <w:jc w:val="both"/>
    </w:pPr>
    <w:rPr>
      <w:rFonts w:ascii="Arial" w:eastAsia="Arial" w:hAnsi="Arial" w:cs="Arial"/>
      <w:i/>
      <w:iCs/>
      <w:spacing w:val="2"/>
      <w:sz w:val="19"/>
      <w:szCs w:val="19"/>
    </w:rPr>
  </w:style>
  <w:style w:type="paragraph" w:customStyle="1" w:styleId="Style36">
    <w:name w:val="Style 36"/>
    <w:basedOn w:val="Normln"/>
    <w:link w:val="CharStyle37Exact"/>
    <w:pPr>
      <w:shd w:val="clear" w:color="auto" w:fill="FFFFFF"/>
      <w:spacing w:line="0" w:lineRule="atLeast"/>
      <w:jc w:val="right"/>
    </w:pPr>
    <w:rPr>
      <w:rFonts w:ascii="Arial" w:eastAsia="Arial" w:hAnsi="Arial" w:cs="Arial"/>
      <w:b/>
      <w:bCs/>
      <w:spacing w:val="3"/>
      <w:sz w:val="19"/>
      <w:szCs w:val="19"/>
    </w:rPr>
  </w:style>
  <w:style w:type="paragraph" w:customStyle="1" w:styleId="Style39">
    <w:name w:val="Style 39"/>
    <w:basedOn w:val="Normln"/>
    <w:link w:val="CharStyle40Exact"/>
    <w:pPr>
      <w:shd w:val="clear" w:color="auto" w:fill="FFFFFF"/>
      <w:spacing w:line="0" w:lineRule="atLeast"/>
    </w:pPr>
    <w:rPr>
      <w:rFonts w:ascii="Arial" w:eastAsia="Arial" w:hAnsi="Arial" w:cs="Arial"/>
      <w:b/>
      <w:bCs/>
      <w:sz w:val="13"/>
      <w:szCs w:val="13"/>
    </w:rPr>
  </w:style>
  <w:style w:type="paragraph" w:customStyle="1" w:styleId="Style47">
    <w:name w:val="Style 47"/>
    <w:basedOn w:val="Normln"/>
    <w:link w:val="CharStyle49"/>
    <w:pPr>
      <w:shd w:val="clear" w:color="auto" w:fill="FFFFFF"/>
      <w:spacing w:before="120" w:line="211" w:lineRule="exact"/>
      <w:ind w:hanging="560"/>
      <w:jc w:val="both"/>
    </w:pPr>
    <w:rPr>
      <w:rFonts w:ascii="Arial" w:eastAsia="Arial" w:hAnsi="Arial" w:cs="Arial"/>
      <w:sz w:val="14"/>
      <w:szCs w:val="14"/>
    </w:rPr>
  </w:style>
  <w:style w:type="paragraph" w:customStyle="1" w:styleId="Style54">
    <w:name w:val="Style 54"/>
    <w:basedOn w:val="Normln"/>
    <w:link w:val="CharStyle55"/>
    <w:pPr>
      <w:shd w:val="clear" w:color="auto" w:fill="FFFFFF"/>
      <w:spacing w:before="300" w:after="480" w:line="0" w:lineRule="atLeast"/>
      <w:jc w:val="center"/>
    </w:pPr>
    <w:rPr>
      <w:rFonts w:ascii="Arial" w:eastAsia="Arial" w:hAnsi="Arial" w:cs="Arial"/>
      <w:i/>
      <w:iCs/>
      <w:sz w:val="15"/>
      <w:szCs w:val="15"/>
    </w:rPr>
  </w:style>
  <w:style w:type="paragraph" w:customStyle="1" w:styleId="Style59">
    <w:name w:val="Style 59"/>
    <w:basedOn w:val="Normln"/>
    <w:link w:val="CharStyle60"/>
    <w:pPr>
      <w:shd w:val="clear" w:color="auto" w:fill="FFFFFF"/>
      <w:spacing w:line="0" w:lineRule="atLeast"/>
    </w:pPr>
    <w:rPr>
      <w:rFonts w:ascii="Arial" w:eastAsia="Arial" w:hAnsi="Arial" w:cs="Arial"/>
      <w:b/>
      <w:bCs/>
      <w:sz w:val="20"/>
      <w:szCs w:val="20"/>
    </w:rPr>
  </w:style>
  <w:style w:type="paragraph" w:customStyle="1" w:styleId="Style62">
    <w:name w:val="Style 62"/>
    <w:basedOn w:val="Normln"/>
    <w:link w:val="CharStyle63"/>
    <w:pPr>
      <w:shd w:val="clear" w:color="auto" w:fill="FFFFFF"/>
      <w:spacing w:line="0" w:lineRule="atLeast"/>
    </w:pPr>
    <w:rPr>
      <w:rFonts w:ascii="Arial" w:eastAsia="Arial" w:hAnsi="Arial" w:cs="Arial"/>
      <w:b/>
      <w:bCs/>
      <w:sz w:val="16"/>
      <w:szCs w:val="16"/>
    </w:rPr>
  </w:style>
  <w:style w:type="paragraph" w:customStyle="1" w:styleId="Style64">
    <w:name w:val="Style 64"/>
    <w:basedOn w:val="Normln"/>
    <w:link w:val="CharStyle65"/>
    <w:pPr>
      <w:shd w:val="clear" w:color="auto" w:fill="FFFFFF"/>
      <w:spacing w:before="180" w:line="0" w:lineRule="atLeast"/>
    </w:pPr>
    <w:rPr>
      <w:rFonts w:ascii="Arial" w:eastAsia="Arial" w:hAnsi="Arial" w:cs="Arial"/>
      <w:b/>
      <w:bCs/>
      <w:spacing w:val="10"/>
      <w:w w:val="66"/>
      <w:sz w:val="20"/>
      <w:szCs w:val="20"/>
    </w:rPr>
  </w:style>
  <w:style w:type="paragraph" w:customStyle="1" w:styleId="Style66">
    <w:name w:val="Style 66"/>
    <w:basedOn w:val="Normln"/>
    <w:link w:val="CharStyle67"/>
    <w:pPr>
      <w:shd w:val="clear" w:color="auto" w:fill="FFFFFF"/>
      <w:spacing w:line="0" w:lineRule="atLeast"/>
    </w:pPr>
    <w:rPr>
      <w:rFonts w:ascii="Arial" w:eastAsia="Arial" w:hAnsi="Arial" w:cs="Arial"/>
      <w:b/>
      <w:bCs/>
      <w:sz w:val="20"/>
      <w:szCs w:val="20"/>
    </w:rPr>
  </w:style>
  <w:style w:type="paragraph" w:customStyle="1" w:styleId="Style69">
    <w:name w:val="Style 69"/>
    <w:basedOn w:val="Normln"/>
    <w:link w:val="CharStyle70"/>
    <w:pPr>
      <w:shd w:val="clear" w:color="auto" w:fill="FFFFFF"/>
      <w:spacing w:before="60" w:after="120" w:line="0" w:lineRule="atLeast"/>
      <w:jc w:val="both"/>
    </w:pPr>
    <w:rPr>
      <w:rFonts w:ascii="Arial" w:eastAsia="Arial" w:hAnsi="Arial" w:cs="Arial"/>
      <w:b/>
      <w:bCs/>
      <w:sz w:val="13"/>
      <w:szCs w:val="13"/>
    </w:rPr>
  </w:style>
  <w:style w:type="paragraph" w:customStyle="1" w:styleId="Style78">
    <w:name w:val="Style 78"/>
    <w:basedOn w:val="Normln"/>
    <w:link w:val="CharStyle79"/>
    <w:pPr>
      <w:shd w:val="clear" w:color="auto" w:fill="FFFFFF"/>
      <w:spacing w:line="0" w:lineRule="atLeast"/>
    </w:pPr>
    <w:rPr>
      <w:rFonts w:ascii="Arial" w:eastAsia="Arial" w:hAnsi="Arial" w:cs="Arial"/>
      <w:b/>
      <w:bCs/>
      <w:w w:val="300"/>
      <w:sz w:val="33"/>
      <w:szCs w:val="33"/>
    </w:rPr>
  </w:style>
  <w:style w:type="paragraph" w:customStyle="1" w:styleId="Style81">
    <w:name w:val="Style 81"/>
    <w:basedOn w:val="Normln"/>
    <w:link w:val="CharStyle82"/>
    <w:pPr>
      <w:shd w:val="clear" w:color="auto" w:fill="FFFFFF"/>
      <w:spacing w:line="0" w:lineRule="atLeast"/>
    </w:pPr>
    <w:rPr>
      <w:rFonts w:ascii="Arial" w:eastAsia="Arial" w:hAnsi="Arial" w:cs="Arial"/>
      <w:sz w:val="10"/>
      <w:szCs w:val="10"/>
    </w:rPr>
  </w:style>
  <w:style w:type="paragraph" w:customStyle="1" w:styleId="Style83">
    <w:name w:val="Style 83"/>
    <w:basedOn w:val="Normln"/>
    <w:link w:val="CharStyle84"/>
    <w:pPr>
      <w:shd w:val="clear" w:color="auto" w:fill="FFFFFF"/>
      <w:spacing w:before="3180" w:line="0" w:lineRule="atLeast"/>
    </w:pPr>
    <w:rPr>
      <w:rFonts w:ascii="Arial" w:eastAsia="Arial" w:hAnsi="Arial" w:cs="Arial"/>
      <w:w w:val="200"/>
      <w:sz w:val="56"/>
      <w:szCs w:val="56"/>
    </w:rPr>
  </w:style>
  <w:style w:type="paragraph" w:customStyle="1" w:styleId="Style86">
    <w:name w:val="Style 86"/>
    <w:basedOn w:val="Normln"/>
    <w:link w:val="CharStyle87Exact"/>
    <w:pPr>
      <w:shd w:val="clear" w:color="auto" w:fill="FFFFFF"/>
      <w:spacing w:line="0" w:lineRule="atLeast"/>
    </w:pPr>
    <w:rPr>
      <w:rFonts w:ascii="Arial" w:eastAsia="Arial" w:hAnsi="Arial" w:cs="Arial"/>
      <w:spacing w:val="8"/>
    </w:rPr>
  </w:style>
  <w:style w:type="paragraph" w:customStyle="1" w:styleId="Style88">
    <w:name w:val="Style 88"/>
    <w:basedOn w:val="Normln"/>
    <w:link w:val="CharStyle89Exact"/>
    <w:pPr>
      <w:shd w:val="clear" w:color="auto" w:fill="FFFFFF"/>
      <w:spacing w:line="0" w:lineRule="atLeast"/>
    </w:pPr>
    <w:rPr>
      <w:rFonts w:ascii="Arial" w:eastAsia="Arial" w:hAnsi="Arial" w:cs="Arial"/>
      <w:spacing w:val="4"/>
      <w:sz w:val="8"/>
      <w:szCs w:val="8"/>
    </w:rPr>
  </w:style>
  <w:style w:type="paragraph" w:customStyle="1" w:styleId="Style90">
    <w:name w:val="Style 90"/>
    <w:basedOn w:val="Normln"/>
    <w:link w:val="CharStyle91Exact"/>
    <w:pPr>
      <w:shd w:val="clear" w:color="auto" w:fill="FFFFFF"/>
      <w:spacing w:line="0" w:lineRule="atLeast"/>
    </w:pPr>
    <w:rPr>
      <w:rFonts w:ascii="Arial" w:eastAsia="Arial" w:hAnsi="Arial" w:cs="Arial"/>
      <w:sz w:val="8"/>
      <w:szCs w:val="8"/>
    </w:rPr>
  </w:style>
  <w:style w:type="paragraph" w:customStyle="1" w:styleId="Style93">
    <w:name w:val="Style 93"/>
    <w:basedOn w:val="Normln"/>
    <w:link w:val="CharStyle94Exact"/>
    <w:pPr>
      <w:shd w:val="clear" w:color="auto" w:fill="FFFFFF"/>
      <w:spacing w:line="0" w:lineRule="atLeast"/>
    </w:pPr>
    <w:rPr>
      <w:rFonts w:ascii="Arial" w:eastAsia="Arial" w:hAnsi="Arial" w:cs="Arial"/>
      <w:spacing w:val="5"/>
      <w:sz w:val="8"/>
      <w:szCs w:val="8"/>
    </w:rPr>
  </w:style>
  <w:style w:type="paragraph" w:customStyle="1" w:styleId="Style97">
    <w:name w:val="Style 97"/>
    <w:basedOn w:val="Normln"/>
    <w:link w:val="CharStyle98Exact"/>
    <w:pPr>
      <w:shd w:val="clear" w:color="auto" w:fill="FFFFFF"/>
      <w:spacing w:line="0" w:lineRule="atLeast"/>
    </w:pPr>
    <w:rPr>
      <w:rFonts w:ascii="Arial" w:eastAsia="Arial" w:hAnsi="Arial" w:cs="Arial"/>
      <w:spacing w:val="8"/>
    </w:rPr>
  </w:style>
  <w:style w:type="paragraph" w:customStyle="1" w:styleId="Style99">
    <w:name w:val="Style 99"/>
    <w:basedOn w:val="Normln"/>
    <w:link w:val="CharStyle100"/>
    <w:pPr>
      <w:shd w:val="clear" w:color="auto" w:fill="FFFFFF"/>
      <w:spacing w:line="0" w:lineRule="atLeast"/>
    </w:pPr>
    <w:rPr>
      <w:rFonts w:ascii="Arial" w:eastAsia="Arial" w:hAnsi="Arial" w:cs="Arial"/>
      <w:b/>
      <w:bCs/>
      <w:w w:val="70"/>
      <w:sz w:val="25"/>
      <w:szCs w:val="25"/>
    </w:rPr>
  </w:style>
  <w:style w:type="paragraph" w:customStyle="1" w:styleId="Style106">
    <w:name w:val="Style 106"/>
    <w:basedOn w:val="Normln"/>
    <w:link w:val="CharStyle107"/>
    <w:pPr>
      <w:shd w:val="clear" w:color="auto" w:fill="FFFFFF"/>
      <w:spacing w:before="240" w:after="240" w:line="0" w:lineRule="atLeast"/>
      <w:ind w:hanging="540"/>
    </w:pPr>
    <w:rPr>
      <w:rFonts w:ascii="Arial" w:eastAsia="Arial" w:hAnsi="Arial" w:cs="Arial"/>
      <w:b/>
      <w:bCs/>
      <w:sz w:val="16"/>
      <w:szCs w:val="16"/>
    </w:rPr>
  </w:style>
  <w:style w:type="paragraph" w:customStyle="1" w:styleId="Style108">
    <w:name w:val="Style 108"/>
    <w:basedOn w:val="Normln"/>
    <w:link w:val="CharStyle109Exact"/>
    <w:pPr>
      <w:shd w:val="clear" w:color="auto" w:fill="FFFFFF"/>
      <w:spacing w:line="0" w:lineRule="atLeast"/>
    </w:pPr>
    <w:rPr>
      <w:rFonts w:ascii="Arial" w:eastAsia="Arial" w:hAnsi="Arial" w:cs="Arial"/>
      <w:w w:val="250"/>
      <w:sz w:val="172"/>
      <w:szCs w:val="172"/>
    </w:rPr>
  </w:style>
  <w:style w:type="paragraph" w:customStyle="1" w:styleId="Style110">
    <w:name w:val="Style 110"/>
    <w:basedOn w:val="Normln"/>
    <w:link w:val="CharStyle111"/>
    <w:pPr>
      <w:shd w:val="clear" w:color="auto" w:fill="FFFFFF"/>
      <w:spacing w:before="120" w:line="182" w:lineRule="exact"/>
      <w:jc w:val="both"/>
    </w:pPr>
    <w:rPr>
      <w:rFonts w:ascii="Arial" w:eastAsia="Arial" w:hAnsi="Arial" w:cs="Arial"/>
      <w:sz w:val="14"/>
      <w:szCs w:val="14"/>
    </w:rPr>
  </w:style>
  <w:style w:type="paragraph" w:customStyle="1" w:styleId="Style115">
    <w:name w:val="Style 115"/>
    <w:basedOn w:val="Normln"/>
    <w:link w:val="CharStyle116"/>
    <w:pPr>
      <w:shd w:val="clear" w:color="auto" w:fill="FFFFFF"/>
      <w:spacing w:before="180" w:after="180" w:line="0" w:lineRule="atLeast"/>
      <w:ind w:hanging="540"/>
      <w:jc w:val="both"/>
    </w:pPr>
    <w:rPr>
      <w:rFonts w:ascii="Arial" w:eastAsia="Arial" w:hAnsi="Arial" w:cs="Arial"/>
      <w:sz w:val="14"/>
      <w:szCs w:val="14"/>
    </w:rPr>
  </w:style>
  <w:style w:type="paragraph" w:customStyle="1" w:styleId="Style125">
    <w:name w:val="Style 125"/>
    <w:basedOn w:val="Normln"/>
    <w:link w:val="CharStyle244"/>
    <w:pPr>
      <w:shd w:val="clear" w:color="auto" w:fill="FFFFFF"/>
      <w:spacing w:line="0" w:lineRule="atLeast"/>
    </w:pPr>
    <w:rPr>
      <w:rFonts w:ascii="Arial" w:eastAsia="Arial" w:hAnsi="Arial" w:cs="Arial"/>
      <w:sz w:val="17"/>
      <w:szCs w:val="17"/>
    </w:rPr>
  </w:style>
  <w:style w:type="paragraph" w:customStyle="1" w:styleId="Style127">
    <w:name w:val="Style 127"/>
    <w:basedOn w:val="Normln"/>
    <w:link w:val="CharStyle128Exact"/>
    <w:pPr>
      <w:shd w:val="clear" w:color="auto" w:fill="FFFFFF"/>
      <w:spacing w:line="0" w:lineRule="atLeast"/>
      <w:outlineLvl w:val="0"/>
    </w:pPr>
    <w:rPr>
      <w:rFonts w:ascii="Arial" w:eastAsia="Arial" w:hAnsi="Arial" w:cs="Arial"/>
      <w:spacing w:val="-8"/>
      <w:sz w:val="20"/>
      <w:szCs w:val="20"/>
    </w:rPr>
  </w:style>
  <w:style w:type="paragraph" w:customStyle="1" w:styleId="Style133">
    <w:name w:val="Style 133"/>
    <w:basedOn w:val="Normln"/>
    <w:link w:val="CharStyle134"/>
    <w:pPr>
      <w:shd w:val="clear" w:color="auto" w:fill="FFFFFF"/>
      <w:spacing w:before="120" w:after="120" w:line="0" w:lineRule="atLeast"/>
      <w:ind w:hanging="560"/>
      <w:jc w:val="both"/>
    </w:pPr>
    <w:rPr>
      <w:rFonts w:ascii="Arial" w:eastAsia="Arial" w:hAnsi="Arial" w:cs="Arial"/>
      <w:b/>
      <w:bCs/>
      <w:sz w:val="16"/>
      <w:szCs w:val="16"/>
    </w:rPr>
  </w:style>
  <w:style w:type="paragraph" w:customStyle="1" w:styleId="Style138">
    <w:name w:val="Style 138"/>
    <w:basedOn w:val="Normln"/>
    <w:link w:val="CharStyle139Exact"/>
    <w:pPr>
      <w:shd w:val="clear" w:color="auto" w:fill="FFFFFF"/>
      <w:spacing w:line="0" w:lineRule="atLeast"/>
    </w:pPr>
    <w:rPr>
      <w:rFonts w:ascii="Courier New" w:eastAsia="Courier New" w:hAnsi="Courier New" w:cs="Courier New"/>
      <w:spacing w:val="4"/>
      <w:sz w:val="17"/>
      <w:szCs w:val="17"/>
    </w:rPr>
  </w:style>
  <w:style w:type="paragraph" w:customStyle="1" w:styleId="Style140">
    <w:name w:val="Style 140"/>
    <w:basedOn w:val="Normln"/>
    <w:link w:val="CharStyle180"/>
    <w:pPr>
      <w:shd w:val="clear" w:color="auto" w:fill="FFFFFF"/>
      <w:spacing w:after="60" w:line="0" w:lineRule="atLeast"/>
    </w:pPr>
    <w:rPr>
      <w:rFonts w:ascii="Courier New" w:eastAsia="Courier New" w:hAnsi="Courier New" w:cs="Courier New"/>
      <w:b/>
      <w:bCs/>
      <w:sz w:val="21"/>
      <w:szCs w:val="21"/>
    </w:rPr>
  </w:style>
  <w:style w:type="paragraph" w:customStyle="1" w:styleId="Style142">
    <w:name w:val="Style 142"/>
    <w:basedOn w:val="Normln"/>
    <w:link w:val="CharStyle161"/>
    <w:pPr>
      <w:shd w:val="clear" w:color="auto" w:fill="FFFFFF"/>
      <w:spacing w:before="60" w:after="60" w:line="0" w:lineRule="atLeast"/>
      <w:ind w:hanging="900"/>
      <w:jc w:val="center"/>
    </w:pPr>
    <w:rPr>
      <w:rFonts w:ascii="Courier New" w:eastAsia="Courier New" w:hAnsi="Courier New" w:cs="Courier New"/>
      <w:b/>
      <w:bCs/>
      <w:sz w:val="18"/>
      <w:szCs w:val="18"/>
    </w:rPr>
  </w:style>
  <w:style w:type="paragraph" w:customStyle="1" w:styleId="Style146">
    <w:name w:val="Style 146"/>
    <w:basedOn w:val="Normln"/>
    <w:link w:val="CharStyle264"/>
    <w:pPr>
      <w:shd w:val="clear" w:color="auto" w:fill="FFFFFF"/>
      <w:spacing w:before="60" w:line="168" w:lineRule="exact"/>
      <w:jc w:val="both"/>
    </w:pPr>
    <w:rPr>
      <w:rFonts w:ascii="Arial" w:eastAsia="Arial" w:hAnsi="Arial" w:cs="Arial"/>
      <w:i/>
      <w:iCs/>
      <w:sz w:val="14"/>
      <w:szCs w:val="14"/>
    </w:rPr>
  </w:style>
  <w:style w:type="paragraph" w:customStyle="1" w:styleId="Style151">
    <w:name w:val="Style 151"/>
    <w:basedOn w:val="Normln"/>
    <w:link w:val="CharStyle173"/>
    <w:pPr>
      <w:shd w:val="clear" w:color="auto" w:fill="FFFFFF"/>
      <w:spacing w:line="274" w:lineRule="exact"/>
      <w:jc w:val="both"/>
    </w:pPr>
    <w:rPr>
      <w:rFonts w:ascii="Courier New" w:eastAsia="Courier New" w:hAnsi="Courier New" w:cs="Courier New"/>
      <w:i/>
      <w:iCs/>
      <w:sz w:val="18"/>
      <w:szCs w:val="18"/>
    </w:rPr>
  </w:style>
  <w:style w:type="paragraph" w:customStyle="1" w:styleId="Style153">
    <w:name w:val="Style 153"/>
    <w:basedOn w:val="Normln"/>
    <w:link w:val="CharStyle185"/>
    <w:pPr>
      <w:shd w:val="clear" w:color="auto" w:fill="FFFFFF"/>
      <w:spacing w:line="0" w:lineRule="atLeast"/>
    </w:pPr>
    <w:rPr>
      <w:rFonts w:ascii="Courier New" w:eastAsia="Courier New" w:hAnsi="Courier New" w:cs="Courier New"/>
      <w:i/>
      <w:iCs/>
      <w:sz w:val="18"/>
      <w:szCs w:val="18"/>
    </w:rPr>
  </w:style>
  <w:style w:type="paragraph" w:customStyle="1" w:styleId="Style155">
    <w:name w:val="Style 155"/>
    <w:basedOn w:val="Normln"/>
    <w:link w:val="CharStyle156"/>
    <w:pPr>
      <w:shd w:val="clear" w:color="auto" w:fill="FFFFFF"/>
      <w:spacing w:after="60" w:line="0" w:lineRule="atLeast"/>
    </w:pPr>
    <w:rPr>
      <w:rFonts w:ascii="Courier New" w:eastAsia="Courier New" w:hAnsi="Courier New" w:cs="Courier New"/>
      <w:i/>
      <w:iCs/>
      <w:sz w:val="18"/>
      <w:szCs w:val="18"/>
    </w:rPr>
  </w:style>
  <w:style w:type="paragraph" w:customStyle="1" w:styleId="Style157">
    <w:name w:val="Style 157"/>
    <w:basedOn w:val="Normln"/>
    <w:link w:val="CharStyle158"/>
    <w:pPr>
      <w:shd w:val="clear" w:color="auto" w:fill="FFFFFF"/>
      <w:spacing w:before="60" w:line="0" w:lineRule="atLeast"/>
      <w:jc w:val="right"/>
    </w:pPr>
    <w:rPr>
      <w:rFonts w:ascii="Courier New" w:eastAsia="Courier New" w:hAnsi="Courier New" w:cs="Courier New"/>
      <w:i/>
      <w:iCs/>
      <w:sz w:val="18"/>
      <w:szCs w:val="18"/>
    </w:rPr>
  </w:style>
  <w:style w:type="paragraph" w:customStyle="1" w:styleId="Style164">
    <w:name w:val="Style 164"/>
    <w:basedOn w:val="Normln"/>
    <w:link w:val="CharStyle165"/>
    <w:pPr>
      <w:shd w:val="clear" w:color="auto" w:fill="FFFFFF"/>
      <w:spacing w:line="216" w:lineRule="exact"/>
      <w:jc w:val="both"/>
    </w:pPr>
    <w:rPr>
      <w:rFonts w:ascii="Courier New" w:eastAsia="Courier New" w:hAnsi="Courier New" w:cs="Courier New"/>
      <w:i/>
      <w:iCs/>
      <w:sz w:val="18"/>
      <w:szCs w:val="18"/>
    </w:rPr>
  </w:style>
  <w:style w:type="paragraph" w:customStyle="1" w:styleId="Style168">
    <w:name w:val="Style 168"/>
    <w:basedOn w:val="Normln"/>
    <w:link w:val="CharStyle169"/>
    <w:pPr>
      <w:shd w:val="clear" w:color="auto" w:fill="FFFFFF"/>
      <w:spacing w:line="211" w:lineRule="exact"/>
      <w:jc w:val="both"/>
    </w:pPr>
    <w:rPr>
      <w:rFonts w:ascii="Courier New" w:eastAsia="Courier New" w:hAnsi="Courier New" w:cs="Courier New"/>
      <w:b/>
      <w:bCs/>
      <w:sz w:val="18"/>
      <w:szCs w:val="18"/>
    </w:rPr>
  </w:style>
  <w:style w:type="paragraph" w:customStyle="1" w:styleId="Style177">
    <w:name w:val="Style 177"/>
    <w:basedOn w:val="Normln"/>
    <w:link w:val="CharStyle178"/>
    <w:pPr>
      <w:shd w:val="clear" w:color="auto" w:fill="FFFFFF"/>
      <w:spacing w:line="0" w:lineRule="atLeast"/>
      <w:outlineLvl w:val="2"/>
    </w:pPr>
    <w:rPr>
      <w:rFonts w:ascii="Arial" w:eastAsia="Arial" w:hAnsi="Arial" w:cs="Arial"/>
      <w:b/>
      <w:bCs/>
      <w:sz w:val="26"/>
      <w:szCs w:val="26"/>
    </w:rPr>
  </w:style>
  <w:style w:type="paragraph" w:customStyle="1" w:styleId="Style182">
    <w:name w:val="Style 182"/>
    <w:basedOn w:val="Normln"/>
    <w:link w:val="CharStyle183"/>
    <w:pPr>
      <w:shd w:val="clear" w:color="auto" w:fill="FFFFFF"/>
      <w:spacing w:line="302" w:lineRule="exact"/>
      <w:jc w:val="both"/>
    </w:pPr>
    <w:rPr>
      <w:rFonts w:ascii="Courier New" w:eastAsia="Courier New" w:hAnsi="Courier New" w:cs="Courier New"/>
      <w:sz w:val="18"/>
      <w:szCs w:val="18"/>
    </w:rPr>
  </w:style>
  <w:style w:type="paragraph" w:customStyle="1" w:styleId="Style188">
    <w:name w:val="Style 188"/>
    <w:basedOn w:val="Normln"/>
    <w:link w:val="CharStyle189"/>
    <w:pPr>
      <w:shd w:val="clear" w:color="auto" w:fill="FFFFFF"/>
      <w:spacing w:line="0" w:lineRule="atLeast"/>
    </w:pPr>
    <w:rPr>
      <w:rFonts w:ascii="Courier New" w:eastAsia="Courier New" w:hAnsi="Courier New" w:cs="Courier New"/>
      <w:b/>
      <w:bCs/>
      <w:sz w:val="18"/>
      <w:szCs w:val="18"/>
    </w:rPr>
  </w:style>
  <w:style w:type="paragraph" w:customStyle="1" w:styleId="Style190">
    <w:name w:val="Style 190"/>
    <w:basedOn w:val="Normln"/>
    <w:link w:val="CharStyle191"/>
    <w:pPr>
      <w:shd w:val="clear" w:color="auto" w:fill="FFFFFF"/>
      <w:spacing w:line="187" w:lineRule="exact"/>
      <w:jc w:val="center"/>
    </w:pPr>
    <w:rPr>
      <w:rFonts w:ascii="Courier New" w:eastAsia="Courier New" w:hAnsi="Courier New" w:cs="Courier New"/>
      <w:sz w:val="13"/>
      <w:szCs w:val="13"/>
    </w:rPr>
  </w:style>
  <w:style w:type="paragraph" w:customStyle="1" w:styleId="Style201">
    <w:name w:val="Style 201"/>
    <w:basedOn w:val="Normln"/>
    <w:link w:val="CharStyle202"/>
    <w:pPr>
      <w:shd w:val="clear" w:color="auto" w:fill="FFFFFF"/>
      <w:spacing w:before="360" w:line="187" w:lineRule="exact"/>
      <w:jc w:val="center"/>
    </w:pPr>
    <w:rPr>
      <w:rFonts w:ascii="Courier New" w:eastAsia="Courier New" w:hAnsi="Courier New" w:cs="Courier New"/>
      <w:sz w:val="13"/>
      <w:szCs w:val="13"/>
    </w:rPr>
  </w:style>
  <w:style w:type="paragraph" w:customStyle="1" w:styleId="Style204">
    <w:name w:val="Style 204"/>
    <w:basedOn w:val="Normln"/>
    <w:link w:val="CharStyle205"/>
    <w:pPr>
      <w:shd w:val="clear" w:color="auto" w:fill="FFFFFF"/>
      <w:spacing w:line="302" w:lineRule="exact"/>
      <w:jc w:val="both"/>
    </w:pPr>
    <w:rPr>
      <w:rFonts w:ascii="Courier New" w:eastAsia="Courier New" w:hAnsi="Courier New" w:cs="Courier New"/>
      <w:sz w:val="18"/>
      <w:szCs w:val="18"/>
    </w:rPr>
  </w:style>
  <w:style w:type="paragraph" w:customStyle="1" w:styleId="Style208">
    <w:name w:val="Style 208"/>
    <w:basedOn w:val="Normln"/>
    <w:link w:val="CharStyle213"/>
    <w:pPr>
      <w:shd w:val="clear" w:color="auto" w:fill="FFFFFF"/>
      <w:spacing w:line="298" w:lineRule="exact"/>
    </w:pPr>
    <w:rPr>
      <w:rFonts w:ascii="Courier New" w:eastAsia="Courier New" w:hAnsi="Courier New" w:cs="Courier New"/>
      <w:b/>
      <w:bCs/>
      <w:sz w:val="18"/>
      <w:szCs w:val="18"/>
    </w:rPr>
  </w:style>
  <w:style w:type="paragraph" w:customStyle="1" w:styleId="Style224">
    <w:name w:val="Style 224"/>
    <w:basedOn w:val="Normln"/>
    <w:link w:val="CharStyle225Exact"/>
    <w:pPr>
      <w:shd w:val="clear" w:color="auto" w:fill="FFFFFF"/>
      <w:spacing w:line="0" w:lineRule="atLeast"/>
    </w:pPr>
    <w:rPr>
      <w:rFonts w:ascii="Arial" w:eastAsia="Arial" w:hAnsi="Arial" w:cs="Arial"/>
      <w:i/>
      <w:iCs/>
      <w:spacing w:val="4"/>
      <w:sz w:val="13"/>
      <w:szCs w:val="13"/>
    </w:rPr>
  </w:style>
  <w:style w:type="paragraph" w:customStyle="1" w:styleId="Style226">
    <w:name w:val="Style 226"/>
    <w:basedOn w:val="Normln"/>
    <w:link w:val="CharStyle227"/>
    <w:pPr>
      <w:shd w:val="clear" w:color="auto" w:fill="FFFFFF"/>
      <w:spacing w:line="312" w:lineRule="exact"/>
      <w:jc w:val="center"/>
    </w:pPr>
    <w:rPr>
      <w:rFonts w:ascii="Arial" w:eastAsia="Arial" w:hAnsi="Arial" w:cs="Arial"/>
      <w:b/>
      <w:bCs/>
      <w:sz w:val="26"/>
      <w:szCs w:val="26"/>
    </w:rPr>
  </w:style>
  <w:style w:type="paragraph" w:customStyle="1" w:styleId="Style230">
    <w:name w:val="Style 230"/>
    <w:basedOn w:val="Normln"/>
    <w:link w:val="CharStyle231"/>
    <w:pPr>
      <w:shd w:val="clear" w:color="auto" w:fill="FFFFFF"/>
      <w:spacing w:after="180" w:line="0" w:lineRule="atLeast"/>
      <w:jc w:val="center"/>
    </w:pPr>
    <w:rPr>
      <w:rFonts w:ascii="Arial" w:eastAsia="Arial" w:hAnsi="Arial" w:cs="Arial"/>
      <w:b/>
      <w:bCs/>
      <w:sz w:val="20"/>
      <w:szCs w:val="20"/>
    </w:rPr>
  </w:style>
  <w:style w:type="paragraph" w:customStyle="1" w:styleId="Style233">
    <w:name w:val="Style 233"/>
    <w:basedOn w:val="Normln"/>
    <w:link w:val="CharStyle234"/>
    <w:pPr>
      <w:shd w:val="clear" w:color="auto" w:fill="FFFFFF"/>
      <w:spacing w:before="180" w:after="180" w:line="240" w:lineRule="exact"/>
      <w:ind w:hanging="540"/>
      <w:jc w:val="both"/>
    </w:pPr>
    <w:rPr>
      <w:rFonts w:ascii="Arial" w:eastAsia="Arial" w:hAnsi="Arial" w:cs="Arial"/>
      <w:sz w:val="19"/>
      <w:szCs w:val="19"/>
    </w:rPr>
  </w:style>
  <w:style w:type="paragraph" w:customStyle="1" w:styleId="Style236">
    <w:name w:val="Style 236"/>
    <w:basedOn w:val="Normln"/>
    <w:link w:val="CharStyle237"/>
    <w:pPr>
      <w:shd w:val="clear" w:color="auto" w:fill="FFFFFF"/>
      <w:spacing w:before="180" w:after="180" w:line="0" w:lineRule="atLeast"/>
      <w:jc w:val="center"/>
      <w:outlineLvl w:val="7"/>
    </w:pPr>
    <w:rPr>
      <w:rFonts w:ascii="Arial" w:eastAsia="Arial" w:hAnsi="Arial" w:cs="Arial"/>
      <w:b/>
      <w:bCs/>
      <w:sz w:val="20"/>
      <w:szCs w:val="20"/>
    </w:rPr>
  </w:style>
  <w:style w:type="paragraph" w:customStyle="1" w:styleId="Style238">
    <w:name w:val="Style 238"/>
    <w:basedOn w:val="Normln"/>
    <w:link w:val="CharStyle239Exact"/>
    <w:pPr>
      <w:shd w:val="clear" w:color="auto" w:fill="FFFFFF"/>
      <w:spacing w:line="0" w:lineRule="atLeast"/>
    </w:pPr>
    <w:rPr>
      <w:rFonts w:ascii="Arial" w:eastAsia="Arial" w:hAnsi="Arial" w:cs="Arial"/>
      <w:spacing w:val="6"/>
      <w:sz w:val="16"/>
      <w:szCs w:val="16"/>
    </w:rPr>
  </w:style>
  <w:style w:type="paragraph" w:customStyle="1" w:styleId="Style241">
    <w:name w:val="Style 241"/>
    <w:basedOn w:val="Normln"/>
    <w:link w:val="CharStyle267"/>
    <w:pPr>
      <w:shd w:val="clear" w:color="auto" w:fill="FFFFFF"/>
      <w:spacing w:line="0" w:lineRule="atLeast"/>
    </w:pPr>
    <w:rPr>
      <w:rFonts w:ascii="Arial" w:eastAsia="Arial" w:hAnsi="Arial" w:cs="Arial"/>
      <w:sz w:val="14"/>
      <w:szCs w:val="14"/>
    </w:rPr>
  </w:style>
  <w:style w:type="paragraph" w:customStyle="1" w:styleId="Style249">
    <w:name w:val="Style 249"/>
    <w:basedOn w:val="Normln"/>
    <w:link w:val="CharStyle250"/>
    <w:pPr>
      <w:shd w:val="clear" w:color="auto" w:fill="FFFFFF"/>
      <w:spacing w:before="300" w:line="254" w:lineRule="exact"/>
    </w:pPr>
    <w:rPr>
      <w:rFonts w:ascii="Arial" w:eastAsia="Arial" w:hAnsi="Arial" w:cs="Arial"/>
      <w:b/>
      <w:bCs/>
      <w:i/>
      <w:iCs/>
      <w:sz w:val="21"/>
      <w:szCs w:val="21"/>
    </w:rPr>
  </w:style>
  <w:style w:type="paragraph" w:customStyle="1" w:styleId="Style252">
    <w:name w:val="Style 252"/>
    <w:basedOn w:val="Normln"/>
    <w:link w:val="CharStyle253"/>
    <w:pPr>
      <w:shd w:val="clear" w:color="auto" w:fill="FFFFFF"/>
      <w:spacing w:after="840" w:line="0" w:lineRule="atLeast"/>
      <w:jc w:val="center"/>
      <w:outlineLvl w:val="3"/>
    </w:pPr>
    <w:rPr>
      <w:rFonts w:ascii="Arial" w:eastAsia="Arial" w:hAnsi="Arial" w:cs="Arial"/>
      <w:b/>
      <w:bCs/>
      <w:sz w:val="30"/>
      <w:szCs w:val="30"/>
    </w:rPr>
  </w:style>
  <w:style w:type="paragraph" w:customStyle="1" w:styleId="Style258">
    <w:name w:val="Style 258"/>
    <w:basedOn w:val="Normln"/>
    <w:link w:val="CharStyle259Exact"/>
    <w:pPr>
      <w:shd w:val="clear" w:color="auto" w:fill="FFFFFF"/>
      <w:spacing w:line="216" w:lineRule="exact"/>
    </w:pPr>
    <w:rPr>
      <w:rFonts w:ascii="Arial" w:eastAsia="Arial" w:hAnsi="Arial" w:cs="Arial"/>
      <w:spacing w:val="6"/>
      <w:sz w:val="11"/>
      <w:szCs w:val="11"/>
    </w:rPr>
  </w:style>
  <w:style w:type="paragraph" w:customStyle="1" w:styleId="Style265">
    <w:name w:val="Style 265"/>
    <w:basedOn w:val="Normln"/>
    <w:link w:val="CharStyle266"/>
    <w:pPr>
      <w:shd w:val="clear" w:color="auto" w:fill="FFFFFF"/>
      <w:spacing w:after="240" w:line="0" w:lineRule="atLeast"/>
      <w:jc w:val="center"/>
      <w:outlineLvl w:val="7"/>
    </w:pPr>
    <w:rPr>
      <w:rFonts w:ascii="Arial" w:eastAsia="Arial" w:hAnsi="Arial" w:cs="Arial"/>
      <w:sz w:val="20"/>
      <w:szCs w:val="20"/>
    </w:rPr>
  </w:style>
  <w:style w:type="paragraph" w:customStyle="1" w:styleId="Style268">
    <w:name w:val="Style 268"/>
    <w:basedOn w:val="Normln"/>
    <w:link w:val="CharStyle269"/>
    <w:pPr>
      <w:shd w:val="clear" w:color="auto" w:fill="FFFFFF"/>
      <w:spacing w:line="216" w:lineRule="exact"/>
      <w:jc w:val="both"/>
    </w:pPr>
    <w:rPr>
      <w:rFonts w:ascii="Arial" w:eastAsia="Arial" w:hAnsi="Arial" w:cs="Arial"/>
      <w:i/>
      <w:iCs/>
      <w:sz w:val="15"/>
      <w:szCs w:val="15"/>
    </w:rPr>
  </w:style>
  <w:style w:type="paragraph" w:customStyle="1" w:styleId="Style274">
    <w:name w:val="Style 274"/>
    <w:basedOn w:val="Normln"/>
    <w:link w:val="CharStyle275"/>
    <w:pPr>
      <w:shd w:val="clear" w:color="auto" w:fill="FFFFFF"/>
      <w:spacing w:line="216" w:lineRule="exact"/>
      <w:jc w:val="both"/>
    </w:pPr>
    <w:rPr>
      <w:rFonts w:ascii="Arial" w:eastAsia="Arial" w:hAnsi="Arial" w:cs="Arial"/>
      <w:b/>
      <w:bCs/>
      <w:i/>
      <w:iCs/>
      <w:sz w:val="17"/>
      <w:szCs w:val="17"/>
    </w:rPr>
  </w:style>
  <w:style w:type="paragraph" w:customStyle="1" w:styleId="Style276">
    <w:name w:val="Style 276"/>
    <w:basedOn w:val="Normln"/>
    <w:link w:val="CharStyle277"/>
    <w:pPr>
      <w:shd w:val="clear" w:color="auto" w:fill="FFFFFF"/>
      <w:spacing w:line="0" w:lineRule="atLeast"/>
    </w:pPr>
    <w:rPr>
      <w:rFonts w:ascii="Arial" w:eastAsia="Arial" w:hAnsi="Arial" w:cs="Arial"/>
      <w:b/>
      <w:bCs/>
      <w:sz w:val="19"/>
      <w:szCs w:val="19"/>
    </w:rPr>
  </w:style>
  <w:style w:type="paragraph" w:customStyle="1" w:styleId="Style279">
    <w:name w:val="Style 279"/>
    <w:basedOn w:val="Normln"/>
    <w:link w:val="CharStyle280Exact"/>
    <w:pPr>
      <w:shd w:val="clear" w:color="auto" w:fill="FFFFFF"/>
      <w:spacing w:line="0" w:lineRule="atLeast"/>
    </w:pPr>
    <w:rPr>
      <w:rFonts w:ascii="Arial" w:eastAsia="Arial" w:hAnsi="Arial" w:cs="Arial"/>
      <w:b/>
      <w:bCs/>
      <w:spacing w:val="-35"/>
      <w:sz w:val="50"/>
      <w:szCs w:val="50"/>
    </w:rPr>
  </w:style>
  <w:style w:type="paragraph" w:customStyle="1" w:styleId="Style282">
    <w:name w:val="Style 282"/>
    <w:basedOn w:val="Normln"/>
    <w:link w:val="CharStyle283"/>
    <w:pPr>
      <w:shd w:val="clear" w:color="auto" w:fill="FFFFFF"/>
      <w:spacing w:line="461" w:lineRule="exact"/>
      <w:jc w:val="both"/>
      <w:outlineLvl w:val="6"/>
    </w:pPr>
    <w:rPr>
      <w:rFonts w:ascii="Arial" w:eastAsia="Arial" w:hAnsi="Arial" w:cs="Arial"/>
      <w:b/>
      <w:bCs/>
      <w:sz w:val="22"/>
      <w:szCs w:val="22"/>
    </w:rPr>
  </w:style>
  <w:style w:type="paragraph" w:customStyle="1" w:styleId="Style285">
    <w:name w:val="Style 285"/>
    <w:basedOn w:val="Normln"/>
    <w:link w:val="CharStyle286"/>
    <w:pPr>
      <w:shd w:val="clear" w:color="auto" w:fill="FFFFFF"/>
      <w:spacing w:before="600" w:after="120" w:line="0" w:lineRule="atLeast"/>
      <w:jc w:val="both"/>
      <w:outlineLvl w:val="8"/>
    </w:pPr>
    <w:rPr>
      <w:rFonts w:ascii="Arial" w:eastAsia="Arial" w:hAnsi="Arial" w:cs="Arial"/>
      <w:sz w:val="19"/>
      <w:szCs w:val="19"/>
    </w:rPr>
  </w:style>
  <w:style w:type="paragraph" w:customStyle="1" w:styleId="Style288">
    <w:name w:val="Style 288"/>
    <w:basedOn w:val="Normln"/>
    <w:link w:val="CharStyle289"/>
    <w:pPr>
      <w:shd w:val="clear" w:color="auto" w:fill="FFFFFF"/>
      <w:spacing w:before="360" w:line="264" w:lineRule="exact"/>
      <w:jc w:val="both"/>
      <w:outlineLvl w:val="8"/>
    </w:pPr>
    <w:rPr>
      <w:rFonts w:ascii="Arial" w:eastAsia="Arial" w:hAnsi="Arial" w:cs="Arial"/>
      <w:b/>
      <w:bCs/>
      <w:sz w:val="20"/>
      <w:szCs w:val="20"/>
    </w:rPr>
  </w:style>
  <w:style w:type="paragraph" w:customStyle="1" w:styleId="Style290">
    <w:name w:val="Style 290"/>
    <w:basedOn w:val="Normln"/>
    <w:link w:val="CharStyle291"/>
    <w:pPr>
      <w:shd w:val="clear" w:color="auto" w:fill="FFFFFF"/>
      <w:spacing w:after="2640" w:line="0" w:lineRule="atLeast"/>
      <w:outlineLvl w:val="4"/>
    </w:pPr>
    <w:rPr>
      <w:rFonts w:ascii="Arial" w:eastAsia="Arial" w:hAnsi="Arial" w:cs="Arial"/>
      <w:b/>
      <w:bCs/>
      <w:sz w:val="28"/>
      <w:szCs w:val="28"/>
    </w:rPr>
  </w:style>
  <w:style w:type="paragraph" w:customStyle="1" w:styleId="Style292">
    <w:name w:val="Style 292"/>
    <w:basedOn w:val="Normln"/>
    <w:link w:val="CharStyle293"/>
    <w:pPr>
      <w:shd w:val="clear" w:color="auto" w:fill="FFFFFF"/>
      <w:spacing w:line="0" w:lineRule="atLeast"/>
    </w:pPr>
    <w:rPr>
      <w:rFonts w:ascii="Arial" w:eastAsia="Arial" w:hAnsi="Arial" w:cs="Arial"/>
      <w:sz w:val="12"/>
      <w:szCs w:val="12"/>
    </w:rPr>
  </w:style>
  <w:style w:type="paragraph" w:customStyle="1" w:styleId="Style295">
    <w:name w:val="Style 295"/>
    <w:basedOn w:val="Normln"/>
    <w:link w:val="CharStyle296"/>
    <w:pPr>
      <w:shd w:val="clear" w:color="auto" w:fill="FFFFFF"/>
      <w:spacing w:before="60" w:line="0" w:lineRule="atLeast"/>
      <w:jc w:val="both"/>
    </w:pPr>
    <w:rPr>
      <w:rFonts w:ascii="Arial" w:eastAsia="Arial" w:hAnsi="Arial" w:cs="Arial"/>
      <w:sz w:val="8"/>
      <w:szCs w:val="8"/>
    </w:rPr>
  </w:style>
  <w:style w:type="paragraph" w:customStyle="1" w:styleId="Style299">
    <w:name w:val="Style 299"/>
    <w:basedOn w:val="Normln"/>
    <w:link w:val="CharStyle300Exact"/>
    <w:pPr>
      <w:shd w:val="clear" w:color="auto" w:fill="FFFFFF"/>
      <w:spacing w:line="0" w:lineRule="atLeast"/>
      <w:jc w:val="right"/>
    </w:pPr>
    <w:rPr>
      <w:rFonts w:ascii="Arial" w:eastAsia="Arial" w:hAnsi="Arial" w:cs="Arial"/>
      <w:b/>
      <w:bCs/>
      <w:sz w:val="18"/>
      <w:szCs w:val="18"/>
    </w:rPr>
  </w:style>
  <w:style w:type="paragraph" w:customStyle="1" w:styleId="Style301">
    <w:name w:val="Style 301"/>
    <w:basedOn w:val="Normln"/>
    <w:link w:val="CharStyle302Exact"/>
    <w:pPr>
      <w:shd w:val="clear" w:color="auto" w:fill="FFFFFF"/>
      <w:spacing w:line="0" w:lineRule="atLeast"/>
    </w:pPr>
    <w:rPr>
      <w:rFonts w:ascii="Arial" w:eastAsia="Arial" w:hAnsi="Arial" w:cs="Arial"/>
      <w:b/>
      <w:bCs/>
      <w:spacing w:val="-8"/>
      <w:sz w:val="27"/>
      <w:szCs w:val="27"/>
    </w:rPr>
  </w:style>
  <w:style w:type="paragraph" w:customStyle="1" w:styleId="Style303">
    <w:name w:val="Style 303"/>
    <w:basedOn w:val="Normln"/>
    <w:link w:val="CharStyle304Exact"/>
    <w:pPr>
      <w:shd w:val="clear" w:color="auto" w:fill="FFFFFF"/>
      <w:spacing w:line="0" w:lineRule="atLeast"/>
    </w:pPr>
    <w:rPr>
      <w:rFonts w:ascii="Arial" w:eastAsia="Arial" w:hAnsi="Arial" w:cs="Arial"/>
      <w:b/>
      <w:bCs/>
      <w:spacing w:val="-7"/>
    </w:rPr>
  </w:style>
  <w:style w:type="paragraph" w:customStyle="1" w:styleId="Style306">
    <w:name w:val="Style 306"/>
    <w:basedOn w:val="Normln"/>
    <w:link w:val="CharStyle307"/>
    <w:pPr>
      <w:shd w:val="clear" w:color="auto" w:fill="FFFFFF"/>
      <w:spacing w:line="0" w:lineRule="atLeast"/>
    </w:pPr>
    <w:rPr>
      <w:rFonts w:ascii="Arial" w:eastAsia="Arial" w:hAnsi="Arial" w:cs="Arial"/>
      <w:b/>
      <w:bCs/>
      <w:sz w:val="8"/>
      <w:szCs w:val="8"/>
    </w:rPr>
  </w:style>
  <w:style w:type="paragraph" w:customStyle="1" w:styleId="Style308">
    <w:name w:val="Style 308"/>
    <w:basedOn w:val="Normln"/>
    <w:link w:val="CharStyle309"/>
    <w:pPr>
      <w:shd w:val="clear" w:color="auto" w:fill="FFFFFF"/>
      <w:spacing w:line="0" w:lineRule="atLeast"/>
    </w:pPr>
    <w:rPr>
      <w:rFonts w:ascii="Arial" w:eastAsia="Arial" w:hAnsi="Arial" w:cs="Arial"/>
      <w:i/>
      <w:iCs/>
      <w:sz w:val="13"/>
      <w:szCs w:val="13"/>
    </w:rPr>
  </w:style>
  <w:style w:type="paragraph" w:customStyle="1" w:styleId="Style311">
    <w:name w:val="Style 311"/>
    <w:basedOn w:val="Normln"/>
    <w:link w:val="CharStyle312"/>
    <w:pPr>
      <w:shd w:val="clear" w:color="auto" w:fill="FFFFFF"/>
      <w:spacing w:line="0" w:lineRule="atLeast"/>
    </w:pPr>
    <w:rPr>
      <w:rFonts w:ascii="Courier New" w:eastAsia="Courier New" w:hAnsi="Courier New" w:cs="Courier New"/>
      <w:b/>
      <w:bCs/>
    </w:rPr>
  </w:style>
  <w:style w:type="paragraph" w:customStyle="1" w:styleId="Style313">
    <w:name w:val="Style 313"/>
    <w:basedOn w:val="Normln"/>
    <w:link w:val="CharStyle314"/>
    <w:pPr>
      <w:shd w:val="clear" w:color="auto" w:fill="FFFFFF"/>
      <w:spacing w:line="0" w:lineRule="atLeast"/>
    </w:pPr>
    <w:rPr>
      <w:rFonts w:ascii="Arial" w:eastAsia="Arial" w:hAnsi="Arial" w:cs="Arial"/>
      <w:b/>
      <w:bCs/>
      <w:spacing w:val="-10"/>
      <w:sz w:val="14"/>
      <w:szCs w:val="14"/>
    </w:rPr>
  </w:style>
  <w:style w:type="paragraph" w:styleId="Zhlav">
    <w:name w:val="header"/>
    <w:basedOn w:val="Normln"/>
    <w:link w:val="ZhlavChar"/>
    <w:uiPriority w:val="99"/>
    <w:unhideWhenUsed/>
    <w:rsid w:val="00FA668B"/>
    <w:pPr>
      <w:tabs>
        <w:tab w:val="center" w:pos="4536"/>
        <w:tab w:val="right" w:pos="9072"/>
      </w:tabs>
    </w:pPr>
  </w:style>
  <w:style w:type="character" w:customStyle="1" w:styleId="ZhlavChar">
    <w:name w:val="Záhlaví Char"/>
    <w:basedOn w:val="Standardnpsmoodstavce"/>
    <w:link w:val="Zhlav"/>
    <w:uiPriority w:val="99"/>
    <w:rsid w:val="00FA668B"/>
    <w:rPr>
      <w:color w:val="000000"/>
    </w:rPr>
  </w:style>
  <w:style w:type="paragraph" w:styleId="Zpat">
    <w:name w:val="footer"/>
    <w:basedOn w:val="Normln"/>
    <w:link w:val="ZpatChar"/>
    <w:uiPriority w:val="99"/>
    <w:unhideWhenUsed/>
    <w:rsid w:val="00FA668B"/>
    <w:pPr>
      <w:tabs>
        <w:tab w:val="center" w:pos="4536"/>
        <w:tab w:val="right" w:pos="9072"/>
      </w:tabs>
    </w:pPr>
  </w:style>
  <w:style w:type="character" w:customStyle="1" w:styleId="ZpatChar">
    <w:name w:val="Zápatí Char"/>
    <w:basedOn w:val="Standardnpsmoodstavce"/>
    <w:link w:val="Zpat"/>
    <w:uiPriority w:val="99"/>
    <w:rsid w:val="00FA668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link w:val="Style2"/>
    <w:rPr>
      <w:rFonts w:ascii="Arial" w:eastAsia="Arial" w:hAnsi="Arial" w:cs="Arial"/>
      <w:b/>
      <w:bCs/>
      <w:i/>
      <w:iCs/>
      <w:smallCaps w:val="0"/>
      <w:strike w:val="0"/>
      <w:spacing w:val="11"/>
      <w:sz w:val="40"/>
      <w:szCs w:val="40"/>
      <w:u w:val="none"/>
    </w:rPr>
  </w:style>
  <w:style w:type="character" w:customStyle="1" w:styleId="CharStyle4Exact">
    <w:name w:val="Char Style 4 Exact"/>
    <w:basedOn w:val="CharStyle3Exact"/>
    <w:rPr>
      <w:rFonts w:ascii="Arial" w:eastAsia="Arial" w:hAnsi="Arial" w:cs="Arial"/>
      <w:b/>
      <w:bCs/>
      <w:i/>
      <w:iCs/>
      <w:smallCaps w:val="0"/>
      <w:strike w:val="0"/>
      <w:color w:val="5176CC"/>
      <w:spacing w:val="11"/>
      <w:w w:val="100"/>
      <w:position w:val="0"/>
      <w:sz w:val="40"/>
      <w:szCs w:val="40"/>
      <w:u w:val="none"/>
      <w:lang w:val="cs-CZ"/>
    </w:rPr>
  </w:style>
  <w:style w:type="character" w:customStyle="1" w:styleId="CharStyle6">
    <w:name w:val="Char Style 6"/>
    <w:basedOn w:val="Standardnpsmoodstavce"/>
    <w:link w:val="Style5"/>
    <w:rPr>
      <w:rFonts w:ascii="Arial" w:eastAsia="Arial" w:hAnsi="Arial" w:cs="Arial"/>
      <w:b/>
      <w:bCs/>
      <w:i w:val="0"/>
      <w:iCs w:val="0"/>
      <w:smallCaps w:val="0"/>
      <w:strike w:val="0"/>
      <w:sz w:val="26"/>
      <w:szCs w:val="26"/>
      <w:u w:val="none"/>
    </w:rPr>
  </w:style>
  <w:style w:type="character" w:customStyle="1" w:styleId="CharStyle7">
    <w:name w:val="Char Style 7"/>
    <w:basedOn w:val="CharStyle6"/>
    <w:rPr>
      <w:rFonts w:ascii="Arial" w:eastAsia="Arial" w:hAnsi="Arial" w:cs="Arial"/>
      <w:b/>
      <w:bCs/>
      <w:i w:val="0"/>
      <w:iCs w:val="0"/>
      <w:smallCaps/>
      <w:strike w:val="0"/>
      <w:color w:val="000000"/>
      <w:spacing w:val="0"/>
      <w:w w:val="100"/>
      <w:position w:val="0"/>
      <w:sz w:val="26"/>
      <w:szCs w:val="26"/>
      <w:u w:val="none"/>
      <w:lang w:val="cs-CZ"/>
    </w:rPr>
  </w:style>
  <w:style w:type="character" w:customStyle="1" w:styleId="CharStyle9">
    <w:name w:val="Char Style 9"/>
    <w:basedOn w:val="Standardnpsmoodstavce"/>
    <w:link w:val="Style8"/>
    <w:rPr>
      <w:rFonts w:ascii="Arial" w:eastAsia="Arial" w:hAnsi="Arial" w:cs="Arial"/>
      <w:b w:val="0"/>
      <w:bCs w:val="0"/>
      <w:i/>
      <w:iCs/>
      <w:smallCaps w:val="0"/>
      <w:strike w:val="0"/>
      <w:sz w:val="19"/>
      <w:szCs w:val="19"/>
      <w:u w:val="none"/>
    </w:rPr>
  </w:style>
  <w:style w:type="character" w:customStyle="1" w:styleId="CharStyle10">
    <w:name w:val="Char Style 10"/>
    <w:basedOn w:val="CharStyle9"/>
    <w:rPr>
      <w:rFonts w:ascii="Arial" w:eastAsia="Arial" w:hAnsi="Arial" w:cs="Arial"/>
      <w:b w:val="0"/>
      <w:bCs w:val="0"/>
      <w:i/>
      <w:iCs/>
      <w:smallCaps w:val="0"/>
      <w:strike w:val="0"/>
      <w:color w:val="000000"/>
      <w:spacing w:val="0"/>
      <w:w w:val="100"/>
      <w:position w:val="0"/>
      <w:sz w:val="19"/>
      <w:szCs w:val="19"/>
      <w:u w:val="none"/>
      <w:lang w:val="cs-CZ"/>
    </w:rPr>
  </w:style>
  <w:style w:type="character" w:customStyle="1" w:styleId="CharStyle11">
    <w:name w:val="Char Style 11"/>
    <w:basedOn w:val="CharStyle9"/>
    <w:rPr>
      <w:rFonts w:ascii="Arial" w:eastAsia="Arial" w:hAnsi="Arial" w:cs="Arial"/>
      <w:b/>
      <w:bCs/>
      <w:i/>
      <w:iCs/>
      <w:smallCaps w:val="0"/>
      <w:strike w:val="0"/>
      <w:color w:val="000000"/>
      <w:spacing w:val="0"/>
      <w:w w:val="100"/>
      <w:position w:val="0"/>
      <w:sz w:val="19"/>
      <w:szCs w:val="19"/>
      <w:u w:val="none"/>
      <w:lang w:val="cs-CZ"/>
    </w:rPr>
  </w:style>
  <w:style w:type="character" w:customStyle="1" w:styleId="CharStyle12">
    <w:name w:val="Char Style 12"/>
    <w:basedOn w:val="CharStyle9"/>
    <w:rPr>
      <w:rFonts w:ascii="Arial" w:eastAsia="Arial" w:hAnsi="Arial" w:cs="Arial"/>
      <w:b/>
      <w:bCs/>
      <w:i/>
      <w:iCs/>
      <w:smallCaps w:val="0"/>
      <w:strike w:val="0"/>
      <w:color w:val="000000"/>
      <w:spacing w:val="0"/>
      <w:w w:val="100"/>
      <w:position w:val="0"/>
      <w:sz w:val="13"/>
      <w:szCs w:val="13"/>
      <w:u w:val="none"/>
      <w:lang w:val="cs-CZ"/>
    </w:rPr>
  </w:style>
  <w:style w:type="character" w:customStyle="1" w:styleId="CharStyle13">
    <w:name w:val="Char Style 13"/>
    <w:basedOn w:val="CharStyle9"/>
    <w:rPr>
      <w:rFonts w:ascii="Arial" w:eastAsia="Arial" w:hAnsi="Arial" w:cs="Arial"/>
      <w:b w:val="0"/>
      <w:bCs w:val="0"/>
      <w:i/>
      <w:iCs/>
      <w:smallCaps w:val="0"/>
      <w:strike w:val="0"/>
      <w:color w:val="000000"/>
      <w:spacing w:val="0"/>
      <w:w w:val="100"/>
      <w:position w:val="0"/>
      <w:sz w:val="13"/>
      <w:szCs w:val="13"/>
      <w:u w:val="none"/>
      <w:lang w:val="en-US"/>
    </w:rPr>
  </w:style>
  <w:style w:type="character" w:customStyle="1" w:styleId="CharStyle15">
    <w:name w:val="Char Style 15"/>
    <w:basedOn w:val="Standardnpsmoodstavce"/>
    <w:link w:val="Style14"/>
    <w:rPr>
      <w:rFonts w:ascii="Arial" w:eastAsia="Arial" w:hAnsi="Arial" w:cs="Arial"/>
      <w:b/>
      <w:bCs/>
      <w:i w:val="0"/>
      <w:iCs w:val="0"/>
      <w:smallCaps w:val="0"/>
      <w:strike w:val="0"/>
      <w:sz w:val="20"/>
      <w:szCs w:val="20"/>
      <w:u w:val="none"/>
    </w:rPr>
  </w:style>
  <w:style w:type="character" w:customStyle="1" w:styleId="CharStyle17">
    <w:name w:val="Char Style 17"/>
    <w:basedOn w:val="Standardnpsmoodstavce"/>
    <w:link w:val="Style16"/>
    <w:rPr>
      <w:rFonts w:ascii="Arial" w:eastAsia="Arial" w:hAnsi="Arial" w:cs="Arial"/>
      <w:b w:val="0"/>
      <w:bCs w:val="0"/>
      <w:i w:val="0"/>
      <w:iCs w:val="0"/>
      <w:smallCaps w:val="0"/>
      <w:strike w:val="0"/>
      <w:sz w:val="20"/>
      <w:szCs w:val="20"/>
      <w:u w:val="none"/>
    </w:rPr>
  </w:style>
  <w:style w:type="character" w:customStyle="1" w:styleId="CharStyle18">
    <w:name w:val="Char Style 18"/>
    <w:basedOn w:val="CharStyle17"/>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19">
    <w:name w:val="Char Style 19"/>
    <w:basedOn w:val="CharStyle15"/>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20">
    <w:name w:val="Char Style 20"/>
    <w:basedOn w:val="CharStyle15"/>
    <w:rPr>
      <w:rFonts w:ascii="Arial" w:eastAsia="Arial" w:hAnsi="Arial" w:cs="Arial"/>
      <w:b/>
      <w:bCs/>
      <w:i w:val="0"/>
      <w:iCs w:val="0"/>
      <w:smallCaps w:val="0"/>
      <w:strike w:val="0"/>
      <w:color w:val="000000"/>
      <w:spacing w:val="0"/>
      <w:w w:val="100"/>
      <w:position w:val="0"/>
      <w:sz w:val="20"/>
      <w:szCs w:val="20"/>
      <w:u w:val="single"/>
      <w:lang w:val="cs-CZ"/>
    </w:rPr>
  </w:style>
  <w:style w:type="character" w:customStyle="1" w:styleId="CharStyle22">
    <w:name w:val="Char Style 22"/>
    <w:basedOn w:val="Standardnpsmoodstavce"/>
    <w:link w:val="Style21"/>
    <w:rPr>
      <w:rFonts w:ascii="Arial" w:eastAsia="Arial" w:hAnsi="Arial" w:cs="Arial"/>
      <w:b/>
      <w:bCs/>
      <w:i w:val="0"/>
      <w:iCs w:val="0"/>
      <w:smallCaps w:val="0"/>
      <w:strike w:val="0"/>
      <w:sz w:val="20"/>
      <w:szCs w:val="20"/>
      <w:u w:val="none"/>
    </w:rPr>
  </w:style>
  <w:style w:type="character" w:customStyle="1" w:styleId="CharStyle23">
    <w:name w:val="Char Style 23"/>
    <w:basedOn w:val="CharStyle17"/>
    <w:rPr>
      <w:rFonts w:ascii="Arial" w:eastAsia="Arial" w:hAnsi="Arial" w:cs="Arial"/>
      <w:b w:val="0"/>
      <w:bCs w:val="0"/>
      <w:i/>
      <w:iCs/>
      <w:smallCaps w:val="0"/>
      <w:strike w:val="0"/>
      <w:color w:val="000000"/>
      <w:spacing w:val="0"/>
      <w:w w:val="100"/>
      <w:position w:val="0"/>
      <w:sz w:val="20"/>
      <w:szCs w:val="20"/>
      <w:u w:val="none"/>
      <w:lang w:val="cs-CZ"/>
    </w:rPr>
  </w:style>
  <w:style w:type="character" w:customStyle="1" w:styleId="CharStyle25">
    <w:name w:val="Char Style 25"/>
    <w:basedOn w:val="Standardnpsmoodstavce"/>
    <w:link w:val="Style24"/>
    <w:rPr>
      <w:rFonts w:ascii="Arial" w:eastAsia="Arial" w:hAnsi="Arial" w:cs="Arial"/>
      <w:b w:val="0"/>
      <w:bCs w:val="0"/>
      <w:i/>
      <w:iCs/>
      <w:smallCaps w:val="0"/>
      <w:strike w:val="0"/>
      <w:sz w:val="20"/>
      <w:szCs w:val="20"/>
      <w:u w:val="none"/>
    </w:rPr>
  </w:style>
  <w:style w:type="character" w:customStyle="1" w:styleId="CharStyle26">
    <w:name w:val="Char Style 26"/>
    <w:basedOn w:val="CharStyle25"/>
    <w:rPr>
      <w:rFonts w:ascii="Arial" w:eastAsia="Arial" w:hAnsi="Arial" w:cs="Arial"/>
      <w:b w:val="0"/>
      <w:bCs w:val="0"/>
      <w:i/>
      <w:iCs/>
      <w:smallCaps w:val="0"/>
      <w:strike w:val="0"/>
      <w:color w:val="000000"/>
      <w:spacing w:val="0"/>
      <w:w w:val="100"/>
      <w:position w:val="0"/>
      <w:sz w:val="20"/>
      <w:szCs w:val="20"/>
      <w:u w:val="none"/>
      <w:lang w:val="cs-CZ"/>
    </w:rPr>
  </w:style>
  <w:style w:type="character" w:customStyle="1" w:styleId="CharStyle27">
    <w:name w:val="Char Style 27"/>
    <w:basedOn w:val="CharStyle17"/>
    <w:rPr>
      <w:rFonts w:ascii="Arial" w:eastAsia="Arial" w:hAnsi="Arial" w:cs="Arial"/>
      <w:b w:val="0"/>
      <w:bCs w:val="0"/>
      <w:i w:val="0"/>
      <w:iCs w:val="0"/>
      <w:smallCaps w:val="0"/>
      <w:strike w:val="0"/>
      <w:color w:val="000000"/>
      <w:spacing w:val="0"/>
      <w:w w:val="100"/>
      <w:position w:val="0"/>
      <w:sz w:val="20"/>
      <w:szCs w:val="20"/>
      <w:u w:val="single"/>
      <w:lang w:val="cs-CZ"/>
    </w:rPr>
  </w:style>
  <w:style w:type="character" w:customStyle="1" w:styleId="CharStyle29Exact">
    <w:name w:val="Char Style 29 Exact"/>
    <w:basedOn w:val="Standardnpsmoodstavce"/>
    <w:rPr>
      <w:rFonts w:ascii="Arial" w:eastAsia="Arial" w:hAnsi="Arial" w:cs="Arial"/>
      <w:b/>
      <w:bCs/>
      <w:i w:val="0"/>
      <w:iCs w:val="0"/>
      <w:smallCaps w:val="0"/>
      <w:strike w:val="0"/>
      <w:spacing w:val="1"/>
      <w:w w:val="70"/>
      <w:u w:val="none"/>
    </w:rPr>
  </w:style>
  <w:style w:type="character" w:customStyle="1" w:styleId="CharStyle30Exact">
    <w:name w:val="Char Style 30 Exact"/>
    <w:basedOn w:val="Standardnpsmoodstavce"/>
    <w:rPr>
      <w:rFonts w:ascii="Arial" w:eastAsia="Arial" w:hAnsi="Arial" w:cs="Arial"/>
      <w:b w:val="0"/>
      <w:bCs w:val="0"/>
      <w:i w:val="0"/>
      <w:iCs w:val="0"/>
      <w:smallCaps w:val="0"/>
      <w:strike w:val="0"/>
      <w:spacing w:val="3"/>
      <w:sz w:val="19"/>
      <w:szCs w:val="19"/>
      <w:u w:val="none"/>
    </w:rPr>
  </w:style>
  <w:style w:type="character" w:customStyle="1" w:styleId="CharStyle32Exact">
    <w:name w:val="Char Style 32 Exact"/>
    <w:basedOn w:val="Standardnpsmoodstavce"/>
    <w:rPr>
      <w:rFonts w:ascii="Arial" w:eastAsia="Arial" w:hAnsi="Arial" w:cs="Arial"/>
      <w:b w:val="0"/>
      <w:bCs w:val="0"/>
      <w:i w:val="0"/>
      <w:iCs w:val="0"/>
      <w:smallCaps w:val="0"/>
      <w:strike w:val="0"/>
      <w:spacing w:val="3"/>
      <w:sz w:val="19"/>
      <w:szCs w:val="19"/>
      <w:u w:val="none"/>
    </w:rPr>
  </w:style>
  <w:style w:type="character" w:customStyle="1" w:styleId="CharStyle34Exact">
    <w:name w:val="Char Style 34 Exact"/>
    <w:basedOn w:val="Standardnpsmoodstavce"/>
    <w:link w:val="Style33"/>
    <w:rPr>
      <w:rFonts w:ascii="Arial" w:eastAsia="Arial" w:hAnsi="Arial" w:cs="Arial"/>
      <w:b w:val="0"/>
      <w:bCs w:val="0"/>
      <w:i/>
      <w:iCs/>
      <w:smallCaps w:val="0"/>
      <w:strike w:val="0"/>
      <w:spacing w:val="2"/>
      <w:sz w:val="19"/>
      <w:szCs w:val="19"/>
      <w:u w:val="none"/>
    </w:rPr>
  </w:style>
  <w:style w:type="character" w:customStyle="1" w:styleId="CharStyle35Exact">
    <w:name w:val="Char Style 35 Exact"/>
    <w:basedOn w:val="CharStyle102"/>
    <w:rPr>
      <w:rFonts w:ascii="Arial" w:eastAsia="Arial" w:hAnsi="Arial" w:cs="Arial"/>
      <w:b w:val="0"/>
      <w:bCs w:val="0"/>
      <w:i w:val="0"/>
      <w:iCs w:val="0"/>
      <w:smallCaps w:val="0"/>
      <w:strike w:val="0"/>
      <w:color w:val="5176CC"/>
      <w:spacing w:val="3"/>
      <w:sz w:val="19"/>
      <w:szCs w:val="19"/>
      <w:u w:val="none"/>
    </w:rPr>
  </w:style>
  <w:style w:type="character" w:customStyle="1" w:styleId="CharStyle37Exact">
    <w:name w:val="Char Style 37 Exact"/>
    <w:basedOn w:val="Standardnpsmoodstavce"/>
    <w:link w:val="Style36"/>
    <w:rPr>
      <w:rFonts w:ascii="Arial" w:eastAsia="Arial" w:hAnsi="Arial" w:cs="Arial"/>
      <w:b/>
      <w:bCs/>
      <w:i w:val="0"/>
      <w:iCs w:val="0"/>
      <w:smallCaps w:val="0"/>
      <w:strike w:val="0"/>
      <w:spacing w:val="3"/>
      <w:sz w:val="19"/>
      <w:szCs w:val="19"/>
      <w:u w:val="none"/>
    </w:rPr>
  </w:style>
  <w:style w:type="character" w:customStyle="1" w:styleId="CharStyle38Exact">
    <w:name w:val="Char Style 38 Exact"/>
    <w:basedOn w:val="CharStyle37Exact"/>
    <w:rPr>
      <w:rFonts w:ascii="Arial" w:eastAsia="Arial" w:hAnsi="Arial" w:cs="Arial"/>
      <w:b/>
      <w:bCs/>
      <w:i w:val="0"/>
      <w:iCs w:val="0"/>
      <w:smallCaps w:val="0"/>
      <w:strike w:val="0"/>
      <w:color w:val="5176CC"/>
      <w:spacing w:val="3"/>
      <w:w w:val="100"/>
      <w:position w:val="0"/>
      <w:sz w:val="19"/>
      <w:szCs w:val="19"/>
      <w:u w:val="none"/>
      <w:lang w:val="cs-CZ"/>
    </w:rPr>
  </w:style>
  <w:style w:type="character" w:customStyle="1" w:styleId="CharStyle40Exact">
    <w:name w:val="Char Style 40 Exact"/>
    <w:basedOn w:val="Standardnpsmoodstavce"/>
    <w:link w:val="Style39"/>
    <w:rPr>
      <w:rFonts w:ascii="Arial" w:eastAsia="Arial" w:hAnsi="Arial" w:cs="Arial"/>
      <w:b/>
      <w:bCs/>
      <w:i w:val="0"/>
      <w:iCs w:val="0"/>
      <w:smallCaps w:val="0"/>
      <w:strike w:val="0"/>
      <w:sz w:val="13"/>
      <w:szCs w:val="13"/>
      <w:u w:val="none"/>
    </w:rPr>
  </w:style>
  <w:style w:type="character" w:customStyle="1" w:styleId="CharStyle41Exact">
    <w:name w:val="Char Style 41 Exact"/>
    <w:basedOn w:val="CharStyle40Exact"/>
    <w:rPr>
      <w:rFonts w:ascii="Arial" w:eastAsia="Arial" w:hAnsi="Arial" w:cs="Arial"/>
      <w:b/>
      <w:bCs/>
      <w:i w:val="0"/>
      <w:iCs w:val="0"/>
      <w:smallCaps w:val="0"/>
      <w:strike w:val="0"/>
      <w:color w:val="5176CC"/>
      <w:spacing w:val="0"/>
      <w:w w:val="100"/>
      <w:position w:val="0"/>
      <w:sz w:val="13"/>
      <w:szCs w:val="13"/>
      <w:u w:val="none"/>
    </w:rPr>
  </w:style>
  <w:style w:type="character" w:customStyle="1" w:styleId="CharStyle42Exact">
    <w:name w:val="Char Style 42 Exact"/>
    <w:basedOn w:val="CharStyle17"/>
    <w:rPr>
      <w:rFonts w:ascii="Arial" w:eastAsia="Arial" w:hAnsi="Arial" w:cs="Arial"/>
      <w:b w:val="0"/>
      <w:bCs w:val="0"/>
      <w:i/>
      <w:iCs/>
      <w:smallCaps w:val="0"/>
      <w:strike w:val="0"/>
      <w:color w:val="000000"/>
      <w:spacing w:val="2"/>
      <w:w w:val="100"/>
      <w:position w:val="0"/>
      <w:sz w:val="19"/>
      <w:szCs w:val="19"/>
      <w:u w:val="none"/>
      <w:lang w:val="cs-CZ"/>
    </w:rPr>
  </w:style>
  <w:style w:type="character" w:customStyle="1" w:styleId="CharStyle43Exact">
    <w:name w:val="Char Style 43 Exact"/>
    <w:basedOn w:val="Standardnpsmoodstavce"/>
    <w:rPr>
      <w:rFonts w:ascii="Arial" w:eastAsia="Arial" w:hAnsi="Arial" w:cs="Arial"/>
      <w:b w:val="0"/>
      <w:bCs w:val="0"/>
      <w:i/>
      <w:iCs/>
      <w:smallCaps w:val="0"/>
      <w:strike w:val="0"/>
      <w:spacing w:val="2"/>
      <w:sz w:val="19"/>
      <w:szCs w:val="19"/>
      <w:u w:val="none"/>
    </w:rPr>
  </w:style>
  <w:style w:type="character" w:customStyle="1" w:styleId="CharStyle44Exact">
    <w:name w:val="Char Style 44 Exact"/>
    <w:basedOn w:val="CharStyle17"/>
    <w:rPr>
      <w:rFonts w:ascii="Arial" w:eastAsia="Arial" w:hAnsi="Arial" w:cs="Arial"/>
      <w:b w:val="0"/>
      <w:bCs w:val="0"/>
      <w:i w:val="0"/>
      <w:iCs w:val="0"/>
      <w:smallCaps w:val="0"/>
      <w:strike w:val="0"/>
      <w:color w:val="5176CC"/>
      <w:spacing w:val="3"/>
      <w:w w:val="100"/>
      <w:position w:val="0"/>
      <w:sz w:val="19"/>
      <w:szCs w:val="19"/>
      <w:u w:val="none"/>
      <w:lang w:val="cs-CZ"/>
    </w:rPr>
  </w:style>
  <w:style w:type="character" w:customStyle="1" w:styleId="CharStyle45Exact">
    <w:name w:val="Char Style 45 Exact"/>
    <w:basedOn w:val="Standardnpsmoodstavce"/>
    <w:rPr>
      <w:rFonts w:ascii="Arial" w:eastAsia="Arial" w:hAnsi="Arial" w:cs="Arial"/>
      <w:b/>
      <w:bCs/>
      <w:i w:val="0"/>
      <w:iCs w:val="0"/>
      <w:smallCaps w:val="0"/>
      <w:strike w:val="0"/>
      <w:spacing w:val="3"/>
      <w:sz w:val="19"/>
      <w:szCs w:val="19"/>
      <w:u w:val="none"/>
    </w:rPr>
  </w:style>
  <w:style w:type="character" w:customStyle="1" w:styleId="CharStyle46Exact">
    <w:name w:val="Char Style 46 Exact"/>
    <w:basedOn w:val="CharStyle15"/>
    <w:rPr>
      <w:rFonts w:ascii="Arial" w:eastAsia="Arial" w:hAnsi="Arial" w:cs="Arial"/>
      <w:b/>
      <w:bCs/>
      <w:i w:val="0"/>
      <w:iCs w:val="0"/>
      <w:smallCaps w:val="0"/>
      <w:strike w:val="0"/>
      <w:color w:val="5176CC"/>
      <w:spacing w:val="3"/>
      <w:w w:val="100"/>
      <w:position w:val="0"/>
      <w:sz w:val="19"/>
      <w:szCs w:val="19"/>
      <w:u w:val="none"/>
      <w:lang w:val="cs-CZ"/>
    </w:rPr>
  </w:style>
  <w:style w:type="character" w:customStyle="1" w:styleId="CharStyle48Exact">
    <w:name w:val="Char Style 48 Exact"/>
    <w:basedOn w:val="Standardnpsmoodstavce"/>
    <w:rPr>
      <w:rFonts w:ascii="Arial" w:eastAsia="Arial" w:hAnsi="Arial" w:cs="Arial"/>
      <w:b w:val="0"/>
      <w:bCs w:val="0"/>
      <w:i w:val="0"/>
      <w:iCs w:val="0"/>
      <w:smallCaps w:val="0"/>
      <w:strike w:val="0"/>
      <w:spacing w:val="3"/>
      <w:sz w:val="13"/>
      <w:szCs w:val="13"/>
      <w:u w:val="none"/>
    </w:rPr>
  </w:style>
  <w:style w:type="character" w:customStyle="1" w:styleId="CharStyle49">
    <w:name w:val="Char Style 49"/>
    <w:basedOn w:val="Standardnpsmoodstavce"/>
    <w:link w:val="Style47"/>
    <w:rPr>
      <w:rFonts w:ascii="Arial" w:eastAsia="Arial" w:hAnsi="Arial" w:cs="Arial"/>
      <w:b w:val="0"/>
      <w:bCs w:val="0"/>
      <w:i w:val="0"/>
      <w:iCs w:val="0"/>
      <w:smallCaps w:val="0"/>
      <w:strike w:val="0"/>
      <w:sz w:val="14"/>
      <w:szCs w:val="14"/>
      <w:u w:val="none"/>
    </w:rPr>
  </w:style>
  <w:style w:type="character" w:customStyle="1" w:styleId="CharStyle50">
    <w:name w:val="Char Style 50"/>
    <w:basedOn w:val="CharStyle49"/>
    <w:rPr>
      <w:rFonts w:ascii="Arial" w:eastAsia="Arial" w:hAnsi="Arial" w:cs="Arial"/>
      <w:b/>
      <w:bCs/>
      <w:i w:val="0"/>
      <w:iCs w:val="0"/>
      <w:smallCaps w:val="0"/>
      <w:strike w:val="0"/>
      <w:color w:val="000000"/>
      <w:spacing w:val="0"/>
      <w:w w:val="100"/>
      <w:position w:val="0"/>
      <w:sz w:val="16"/>
      <w:szCs w:val="16"/>
      <w:u w:val="none"/>
      <w:lang w:val="cs-CZ"/>
    </w:rPr>
  </w:style>
  <w:style w:type="character" w:customStyle="1" w:styleId="CharStyle51">
    <w:name w:val="Char Style 51"/>
    <w:basedOn w:val="CharStyle9"/>
    <w:rPr>
      <w:rFonts w:ascii="Arial" w:eastAsia="Arial" w:hAnsi="Arial" w:cs="Arial"/>
      <w:b w:val="0"/>
      <w:bCs w:val="0"/>
      <w:i/>
      <w:iCs/>
      <w:smallCaps w:val="0"/>
      <w:strike w:val="0"/>
      <w:color w:val="000000"/>
      <w:spacing w:val="0"/>
      <w:w w:val="100"/>
      <w:position w:val="0"/>
      <w:sz w:val="10"/>
      <w:szCs w:val="10"/>
      <w:u w:val="none"/>
      <w:lang w:val="cs-CZ"/>
    </w:rPr>
  </w:style>
  <w:style w:type="character" w:customStyle="1" w:styleId="CharStyle52">
    <w:name w:val="Char Style 52"/>
    <w:basedOn w:val="CharStyle9"/>
    <w:rPr>
      <w:rFonts w:ascii="Arial" w:eastAsia="Arial" w:hAnsi="Arial" w:cs="Arial"/>
      <w:b w:val="0"/>
      <w:bCs w:val="0"/>
      <w:i/>
      <w:iCs/>
      <w:smallCaps w:val="0"/>
      <w:strike w:val="0"/>
      <w:color w:val="000000"/>
      <w:spacing w:val="0"/>
      <w:w w:val="100"/>
      <w:position w:val="0"/>
      <w:sz w:val="10"/>
      <w:szCs w:val="10"/>
      <w:u w:val="none"/>
      <w:lang w:val="cs-CZ"/>
    </w:rPr>
  </w:style>
  <w:style w:type="character" w:customStyle="1" w:styleId="CharStyle53">
    <w:name w:val="Char Style 53"/>
    <w:basedOn w:val="CharStyle9"/>
    <w:rPr>
      <w:rFonts w:ascii="Arial" w:eastAsia="Arial" w:hAnsi="Arial" w:cs="Arial"/>
      <w:b/>
      <w:bCs/>
      <w:i/>
      <w:iCs/>
      <w:smallCaps w:val="0"/>
      <w:strike w:val="0"/>
      <w:color w:val="000000"/>
      <w:spacing w:val="0"/>
      <w:w w:val="100"/>
      <w:position w:val="0"/>
      <w:sz w:val="10"/>
      <w:szCs w:val="10"/>
      <w:u w:val="none"/>
    </w:rPr>
  </w:style>
  <w:style w:type="character" w:customStyle="1" w:styleId="CharStyle55">
    <w:name w:val="Char Style 55"/>
    <w:basedOn w:val="Standardnpsmoodstavce"/>
    <w:link w:val="Style54"/>
    <w:rPr>
      <w:rFonts w:ascii="Arial" w:eastAsia="Arial" w:hAnsi="Arial" w:cs="Arial"/>
      <w:b w:val="0"/>
      <w:bCs w:val="0"/>
      <w:i/>
      <w:iCs/>
      <w:smallCaps w:val="0"/>
      <w:strike w:val="0"/>
      <w:sz w:val="15"/>
      <w:szCs w:val="15"/>
      <w:u w:val="none"/>
    </w:rPr>
  </w:style>
  <w:style w:type="character" w:customStyle="1" w:styleId="CharStyle56">
    <w:name w:val="Char Style 56"/>
    <w:basedOn w:val="CharStyle49"/>
    <w:rPr>
      <w:rFonts w:ascii="Arial" w:eastAsia="Arial" w:hAnsi="Arial" w:cs="Arial"/>
      <w:b w:val="0"/>
      <w:bCs w:val="0"/>
      <w:i w:val="0"/>
      <w:iCs w:val="0"/>
      <w:smallCaps w:val="0"/>
      <w:strike w:val="0"/>
      <w:color w:val="000000"/>
      <w:spacing w:val="0"/>
      <w:w w:val="100"/>
      <w:position w:val="0"/>
      <w:sz w:val="14"/>
      <w:szCs w:val="14"/>
      <w:u w:val="none"/>
      <w:lang w:val="cs-CZ"/>
    </w:rPr>
  </w:style>
  <w:style w:type="character" w:customStyle="1" w:styleId="CharStyle57">
    <w:name w:val="Char Style 57"/>
    <w:basedOn w:val="CharStyle49"/>
    <w:rPr>
      <w:rFonts w:ascii="Arial" w:eastAsia="Arial" w:hAnsi="Arial" w:cs="Arial"/>
      <w:b/>
      <w:bCs/>
      <w:i w:val="0"/>
      <w:iCs w:val="0"/>
      <w:smallCaps w:val="0"/>
      <w:strike w:val="0"/>
      <w:color w:val="000000"/>
      <w:spacing w:val="0"/>
      <w:w w:val="100"/>
      <w:position w:val="0"/>
      <w:sz w:val="13"/>
      <w:szCs w:val="13"/>
      <w:u w:val="none"/>
      <w:lang w:val="cs-CZ"/>
    </w:rPr>
  </w:style>
  <w:style w:type="character" w:customStyle="1" w:styleId="CharStyle58">
    <w:name w:val="Char Style 58"/>
    <w:basedOn w:val="CharStyle49"/>
    <w:rPr>
      <w:rFonts w:ascii="Arial" w:eastAsia="Arial" w:hAnsi="Arial" w:cs="Arial"/>
      <w:b/>
      <w:bCs/>
      <w:i w:val="0"/>
      <w:iCs w:val="0"/>
      <w:smallCaps w:val="0"/>
      <w:strike w:val="0"/>
      <w:color w:val="000000"/>
      <w:spacing w:val="0"/>
      <w:w w:val="100"/>
      <w:position w:val="0"/>
      <w:sz w:val="11"/>
      <w:szCs w:val="11"/>
      <w:u w:val="none"/>
    </w:rPr>
  </w:style>
  <w:style w:type="character" w:customStyle="1" w:styleId="CharStyle60">
    <w:name w:val="Char Style 60"/>
    <w:basedOn w:val="Standardnpsmoodstavce"/>
    <w:link w:val="Style59"/>
    <w:rPr>
      <w:rFonts w:ascii="Arial" w:eastAsia="Arial" w:hAnsi="Arial" w:cs="Arial"/>
      <w:b/>
      <w:bCs/>
      <w:i w:val="0"/>
      <w:iCs w:val="0"/>
      <w:smallCaps w:val="0"/>
      <w:strike w:val="0"/>
      <w:sz w:val="20"/>
      <w:szCs w:val="20"/>
      <w:u w:val="none"/>
    </w:rPr>
  </w:style>
  <w:style w:type="character" w:customStyle="1" w:styleId="CharStyle61">
    <w:name w:val="Char Style 61"/>
    <w:basedOn w:val="CharStyle60"/>
    <w:rPr>
      <w:rFonts w:ascii="Arial" w:eastAsia="Arial" w:hAnsi="Arial" w:cs="Arial"/>
      <w:b/>
      <w:bCs/>
      <w:i w:val="0"/>
      <w:iCs w:val="0"/>
      <w:smallCaps w:val="0"/>
      <w:strike w:val="0"/>
      <w:color w:val="000000"/>
      <w:spacing w:val="0"/>
      <w:w w:val="100"/>
      <w:position w:val="0"/>
      <w:sz w:val="20"/>
      <w:szCs w:val="20"/>
      <w:u w:val="single"/>
      <w:lang w:val="cs-CZ"/>
    </w:rPr>
  </w:style>
  <w:style w:type="character" w:customStyle="1" w:styleId="CharStyle63">
    <w:name w:val="Char Style 63"/>
    <w:basedOn w:val="Standardnpsmoodstavce"/>
    <w:link w:val="Style62"/>
    <w:rPr>
      <w:rFonts w:ascii="Arial" w:eastAsia="Arial" w:hAnsi="Arial" w:cs="Arial"/>
      <w:b/>
      <w:bCs/>
      <w:i w:val="0"/>
      <w:iCs w:val="0"/>
      <w:smallCaps w:val="0"/>
      <w:strike w:val="0"/>
      <w:sz w:val="16"/>
      <w:szCs w:val="16"/>
      <w:u w:val="none"/>
    </w:rPr>
  </w:style>
  <w:style w:type="character" w:customStyle="1" w:styleId="CharStyle65">
    <w:name w:val="Char Style 65"/>
    <w:basedOn w:val="Standardnpsmoodstavce"/>
    <w:link w:val="Style64"/>
    <w:rPr>
      <w:rFonts w:ascii="Arial" w:eastAsia="Arial" w:hAnsi="Arial" w:cs="Arial"/>
      <w:b/>
      <w:bCs/>
      <w:i w:val="0"/>
      <w:iCs w:val="0"/>
      <w:smallCaps w:val="0"/>
      <w:strike w:val="0"/>
      <w:spacing w:val="10"/>
      <w:w w:val="66"/>
      <w:sz w:val="20"/>
      <w:szCs w:val="20"/>
      <w:u w:val="none"/>
    </w:rPr>
  </w:style>
  <w:style w:type="character" w:customStyle="1" w:styleId="CharStyle67">
    <w:name w:val="Char Style 67"/>
    <w:basedOn w:val="Standardnpsmoodstavce"/>
    <w:link w:val="Style66"/>
    <w:rPr>
      <w:rFonts w:ascii="Arial" w:eastAsia="Arial" w:hAnsi="Arial" w:cs="Arial"/>
      <w:b/>
      <w:bCs/>
      <w:i w:val="0"/>
      <w:iCs w:val="0"/>
      <w:smallCaps w:val="0"/>
      <w:strike w:val="0"/>
      <w:sz w:val="20"/>
      <w:szCs w:val="20"/>
      <w:u w:val="none"/>
    </w:rPr>
  </w:style>
  <w:style w:type="character" w:customStyle="1" w:styleId="CharStyle68">
    <w:name w:val="Char Style 68"/>
    <w:basedOn w:val="CharStyle49"/>
    <w:rPr>
      <w:rFonts w:ascii="Arial" w:eastAsia="Arial" w:hAnsi="Arial" w:cs="Arial"/>
      <w:b w:val="0"/>
      <w:bCs w:val="0"/>
      <w:i/>
      <w:iCs/>
      <w:smallCaps w:val="0"/>
      <w:strike w:val="0"/>
      <w:color w:val="000000"/>
      <w:spacing w:val="0"/>
      <w:w w:val="100"/>
      <w:position w:val="0"/>
      <w:sz w:val="14"/>
      <w:szCs w:val="14"/>
      <w:u w:val="none"/>
      <w:lang w:val="cs-CZ"/>
    </w:rPr>
  </w:style>
  <w:style w:type="character" w:customStyle="1" w:styleId="CharStyle70">
    <w:name w:val="Char Style 70"/>
    <w:basedOn w:val="Standardnpsmoodstavce"/>
    <w:link w:val="Style69"/>
    <w:rPr>
      <w:rFonts w:ascii="Arial" w:eastAsia="Arial" w:hAnsi="Arial" w:cs="Arial"/>
      <w:b/>
      <w:bCs/>
      <w:i w:val="0"/>
      <w:iCs w:val="0"/>
      <w:smallCaps w:val="0"/>
      <w:strike w:val="0"/>
      <w:sz w:val="13"/>
      <w:szCs w:val="13"/>
      <w:u w:val="none"/>
    </w:rPr>
  </w:style>
  <w:style w:type="character" w:customStyle="1" w:styleId="CharStyle71">
    <w:name w:val="Char Style 71"/>
    <w:basedOn w:val="CharStyle70"/>
    <w:rPr>
      <w:rFonts w:ascii="Arial" w:eastAsia="Arial" w:hAnsi="Arial" w:cs="Arial"/>
      <w:b/>
      <w:bCs/>
      <w:i w:val="0"/>
      <w:iCs w:val="0"/>
      <w:smallCaps w:val="0"/>
      <w:strike w:val="0"/>
      <w:color w:val="000000"/>
      <w:spacing w:val="0"/>
      <w:w w:val="100"/>
      <w:position w:val="0"/>
      <w:sz w:val="14"/>
      <w:szCs w:val="14"/>
      <w:u w:val="none"/>
      <w:lang w:val="cs-CZ"/>
    </w:rPr>
  </w:style>
  <w:style w:type="character" w:customStyle="1" w:styleId="CharStyle72">
    <w:name w:val="Char Style 72"/>
    <w:basedOn w:val="CharStyle49"/>
    <w:rPr>
      <w:rFonts w:ascii="Arial" w:eastAsia="Arial" w:hAnsi="Arial" w:cs="Arial"/>
      <w:b w:val="0"/>
      <w:bCs w:val="0"/>
      <w:i w:val="0"/>
      <w:iCs w:val="0"/>
      <w:smallCaps w:val="0"/>
      <w:strike w:val="0"/>
      <w:color w:val="000000"/>
      <w:spacing w:val="0"/>
      <w:w w:val="100"/>
      <w:position w:val="0"/>
      <w:sz w:val="10"/>
      <w:szCs w:val="10"/>
      <w:u w:val="none"/>
      <w:lang w:val="cs-CZ"/>
    </w:rPr>
  </w:style>
  <w:style w:type="character" w:customStyle="1" w:styleId="CharStyle73">
    <w:name w:val="Char Style 73"/>
    <w:basedOn w:val="CharStyle49"/>
    <w:rPr>
      <w:rFonts w:ascii="Arial" w:eastAsia="Arial" w:hAnsi="Arial" w:cs="Arial"/>
      <w:b w:val="0"/>
      <w:bCs w:val="0"/>
      <w:i w:val="0"/>
      <w:iCs w:val="0"/>
      <w:smallCaps w:val="0"/>
      <w:strike w:val="0"/>
      <w:color w:val="000000"/>
      <w:spacing w:val="0"/>
      <w:w w:val="100"/>
      <w:position w:val="0"/>
      <w:sz w:val="12"/>
      <w:szCs w:val="12"/>
      <w:u w:val="none"/>
      <w:lang w:val="cs-CZ"/>
    </w:rPr>
  </w:style>
  <w:style w:type="character" w:customStyle="1" w:styleId="CharStyle74">
    <w:name w:val="Char Style 74"/>
    <w:basedOn w:val="CharStyle49"/>
    <w:rPr>
      <w:rFonts w:ascii="Arial" w:eastAsia="Arial" w:hAnsi="Arial" w:cs="Arial"/>
      <w:b w:val="0"/>
      <w:bCs w:val="0"/>
      <w:i w:val="0"/>
      <w:iCs w:val="0"/>
      <w:smallCaps w:val="0"/>
      <w:strike w:val="0"/>
      <w:color w:val="B25B63"/>
      <w:spacing w:val="0"/>
      <w:w w:val="100"/>
      <w:position w:val="0"/>
      <w:sz w:val="12"/>
      <w:szCs w:val="12"/>
      <w:u w:val="none"/>
      <w:lang w:val="cs-CZ"/>
    </w:rPr>
  </w:style>
  <w:style w:type="character" w:customStyle="1" w:styleId="CharStyle75">
    <w:name w:val="Char Style 75"/>
    <w:basedOn w:val="CharStyle49"/>
    <w:rPr>
      <w:rFonts w:ascii="Arial" w:eastAsia="Arial" w:hAnsi="Arial" w:cs="Arial"/>
      <w:b w:val="0"/>
      <w:bCs w:val="0"/>
      <w:i w:val="0"/>
      <w:iCs w:val="0"/>
      <w:smallCaps w:val="0"/>
      <w:strike w:val="0"/>
      <w:color w:val="B25B63"/>
      <w:spacing w:val="0"/>
      <w:w w:val="100"/>
      <w:position w:val="0"/>
      <w:sz w:val="10"/>
      <w:szCs w:val="10"/>
      <w:u w:val="none"/>
      <w:lang w:val="cs-CZ"/>
    </w:rPr>
  </w:style>
  <w:style w:type="character" w:customStyle="1" w:styleId="CharStyle76">
    <w:name w:val="Char Style 76"/>
    <w:basedOn w:val="CharStyle49"/>
    <w:rPr>
      <w:rFonts w:ascii="Arial" w:eastAsia="Arial" w:hAnsi="Arial" w:cs="Arial"/>
      <w:b w:val="0"/>
      <w:bCs w:val="0"/>
      <w:i w:val="0"/>
      <w:iCs w:val="0"/>
      <w:smallCaps w:val="0"/>
      <w:strike w:val="0"/>
      <w:color w:val="000000"/>
      <w:spacing w:val="0"/>
      <w:w w:val="100"/>
      <w:position w:val="0"/>
      <w:sz w:val="12"/>
      <w:szCs w:val="12"/>
      <w:u w:val="none"/>
      <w:lang w:val="cs-CZ"/>
    </w:rPr>
  </w:style>
  <w:style w:type="character" w:customStyle="1" w:styleId="CharStyle77Exact">
    <w:name w:val="Char Style 77 Exact"/>
    <w:basedOn w:val="CharStyle219"/>
    <w:rPr>
      <w:rFonts w:ascii="Arial" w:eastAsia="Arial" w:hAnsi="Arial" w:cs="Arial"/>
      <w:b/>
      <w:bCs/>
      <w:i w:val="0"/>
      <w:iCs w:val="0"/>
      <w:smallCaps w:val="0"/>
      <w:strike w:val="0"/>
      <w:spacing w:val="26"/>
      <w:w w:val="70"/>
      <w:sz w:val="24"/>
      <w:szCs w:val="24"/>
      <w:u w:val="none"/>
    </w:rPr>
  </w:style>
  <w:style w:type="character" w:customStyle="1" w:styleId="CharStyle79">
    <w:name w:val="Char Style 79"/>
    <w:basedOn w:val="Standardnpsmoodstavce"/>
    <w:link w:val="Style78"/>
    <w:rPr>
      <w:rFonts w:ascii="Arial" w:eastAsia="Arial" w:hAnsi="Arial" w:cs="Arial"/>
      <w:b/>
      <w:bCs/>
      <w:i w:val="0"/>
      <w:iCs w:val="0"/>
      <w:smallCaps w:val="0"/>
      <w:strike w:val="0"/>
      <w:w w:val="300"/>
      <w:sz w:val="33"/>
      <w:szCs w:val="33"/>
      <w:u w:val="none"/>
    </w:rPr>
  </w:style>
  <w:style w:type="character" w:customStyle="1" w:styleId="CharStyle80">
    <w:name w:val="Char Style 80"/>
    <w:basedOn w:val="CharStyle79"/>
    <w:rPr>
      <w:rFonts w:ascii="Arial" w:eastAsia="Arial" w:hAnsi="Arial" w:cs="Arial"/>
      <w:b/>
      <w:bCs/>
      <w:i w:val="0"/>
      <w:iCs w:val="0"/>
      <w:smallCaps w:val="0"/>
      <w:strike w:val="0"/>
      <w:color w:val="FAEF36"/>
      <w:spacing w:val="0"/>
      <w:w w:val="300"/>
      <w:position w:val="0"/>
      <w:sz w:val="33"/>
      <w:szCs w:val="33"/>
      <w:u w:val="none"/>
    </w:rPr>
  </w:style>
  <w:style w:type="character" w:customStyle="1" w:styleId="CharStyle82">
    <w:name w:val="Char Style 82"/>
    <w:basedOn w:val="Standardnpsmoodstavce"/>
    <w:link w:val="Style81"/>
    <w:rPr>
      <w:rFonts w:ascii="Arial" w:eastAsia="Arial" w:hAnsi="Arial" w:cs="Arial"/>
      <w:b w:val="0"/>
      <w:bCs w:val="0"/>
      <w:i w:val="0"/>
      <w:iCs w:val="0"/>
      <w:smallCaps w:val="0"/>
      <w:strike w:val="0"/>
      <w:sz w:val="10"/>
      <w:szCs w:val="10"/>
      <w:u w:val="none"/>
    </w:rPr>
  </w:style>
  <w:style w:type="character" w:customStyle="1" w:styleId="CharStyle84">
    <w:name w:val="Char Style 84"/>
    <w:basedOn w:val="Standardnpsmoodstavce"/>
    <w:link w:val="Style83"/>
    <w:rPr>
      <w:rFonts w:ascii="Arial" w:eastAsia="Arial" w:hAnsi="Arial" w:cs="Arial"/>
      <w:b w:val="0"/>
      <w:bCs w:val="0"/>
      <w:i w:val="0"/>
      <w:iCs w:val="0"/>
      <w:smallCaps w:val="0"/>
      <w:strike w:val="0"/>
      <w:w w:val="200"/>
      <w:sz w:val="56"/>
      <w:szCs w:val="56"/>
      <w:u w:val="none"/>
    </w:rPr>
  </w:style>
  <w:style w:type="character" w:customStyle="1" w:styleId="CharStyle85">
    <w:name w:val="Char Style 85"/>
    <w:basedOn w:val="CharStyle84"/>
    <w:rPr>
      <w:rFonts w:ascii="Arial" w:eastAsia="Arial" w:hAnsi="Arial" w:cs="Arial"/>
      <w:b w:val="0"/>
      <w:bCs w:val="0"/>
      <w:i w:val="0"/>
      <w:iCs w:val="0"/>
      <w:smallCaps w:val="0"/>
      <w:strike w:val="0"/>
      <w:color w:val="5176CC"/>
      <w:spacing w:val="0"/>
      <w:w w:val="200"/>
      <w:position w:val="0"/>
      <w:sz w:val="56"/>
      <w:szCs w:val="56"/>
      <w:u w:val="none"/>
    </w:rPr>
  </w:style>
  <w:style w:type="character" w:customStyle="1" w:styleId="CharStyle87Exact">
    <w:name w:val="Char Style 87 Exact"/>
    <w:basedOn w:val="Standardnpsmoodstavce"/>
    <w:link w:val="Style86"/>
    <w:rPr>
      <w:rFonts w:ascii="Arial" w:eastAsia="Arial" w:hAnsi="Arial" w:cs="Arial"/>
      <w:b w:val="0"/>
      <w:bCs w:val="0"/>
      <w:i w:val="0"/>
      <w:iCs w:val="0"/>
      <w:smallCaps w:val="0"/>
      <w:strike w:val="0"/>
      <w:spacing w:val="8"/>
      <w:u w:val="none"/>
    </w:rPr>
  </w:style>
  <w:style w:type="character" w:customStyle="1" w:styleId="CharStyle89Exact">
    <w:name w:val="Char Style 89 Exact"/>
    <w:basedOn w:val="Standardnpsmoodstavce"/>
    <w:link w:val="Style88"/>
    <w:rPr>
      <w:rFonts w:ascii="Arial" w:eastAsia="Arial" w:hAnsi="Arial" w:cs="Arial"/>
      <w:b w:val="0"/>
      <w:bCs w:val="0"/>
      <w:i w:val="0"/>
      <w:iCs w:val="0"/>
      <w:smallCaps w:val="0"/>
      <w:strike w:val="0"/>
      <w:spacing w:val="4"/>
      <w:sz w:val="8"/>
      <w:szCs w:val="8"/>
      <w:u w:val="none"/>
    </w:rPr>
  </w:style>
  <w:style w:type="character" w:customStyle="1" w:styleId="CharStyle91Exact">
    <w:name w:val="Char Style 91 Exact"/>
    <w:basedOn w:val="Standardnpsmoodstavce"/>
    <w:link w:val="Style90"/>
    <w:rPr>
      <w:rFonts w:ascii="Arial" w:eastAsia="Arial" w:hAnsi="Arial" w:cs="Arial"/>
      <w:b w:val="0"/>
      <w:bCs w:val="0"/>
      <w:i w:val="0"/>
      <w:iCs w:val="0"/>
      <w:smallCaps w:val="0"/>
      <w:strike w:val="0"/>
      <w:sz w:val="8"/>
      <w:szCs w:val="8"/>
      <w:u w:val="none"/>
    </w:rPr>
  </w:style>
  <w:style w:type="character" w:customStyle="1" w:styleId="CharStyle92Exact">
    <w:name w:val="Char Style 92 Exact"/>
    <w:basedOn w:val="CharStyle91Exact"/>
    <w:rPr>
      <w:rFonts w:ascii="Arial" w:eastAsia="Arial" w:hAnsi="Arial" w:cs="Arial"/>
      <w:b w:val="0"/>
      <w:bCs w:val="0"/>
      <w:i w:val="0"/>
      <w:iCs w:val="0"/>
      <w:smallCaps w:val="0"/>
      <w:strike w:val="0"/>
      <w:color w:val="000000"/>
      <w:spacing w:val="0"/>
      <w:w w:val="100"/>
      <w:position w:val="0"/>
      <w:sz w:val="8"/>
      <w:szCs w:val="8"/>
      <w:u w:val="single"/>
      <w:lang w:val="cs-CZ"/>
    </w:rPr>
  </w:style>
  <w:style w:type="character" w:customStyle="1" w:styleId="CharStyle94Exact">
    <w:name w:val="Char Style 94 Exact"/>
    <w:basedOn w:val="Standardnpsmoodstavce"/>
    <w:link w:val="Style93"/>
    <w:rPr>
      <w:rFonts w:ascii="Arial" w:eastAsia="Arial" w:hAnsi="Arial" w:cs="Arial"/>
      <w:b w:val="0"/>
      <w:bCs w:val="0"/>
      <w:i w:val="0"/>
      <w:iCs w:val="0"/>
      <w:smallCaps w:val="0"/>
      <w:strike w:val="0"/>
      <w:spacing w:val="5"/>
      <w:sz w:val="8"/>
      <w:szCs w:val="8"/>
      <w:u w:val="none"/>
    </w:rPr>
  </w:style>
  <w:style w:type="character" w:customStyle="1" w:styleId="CharStyle95Exact">
    <w:name w:val="Char Style 95 Exact"/>
    <w:basedOn w:val="CharStyle94Exact"/>
    <w:rPr>
      <w:rFonts w:ascii="Arial" w:eastAsia="Arial" w:hAnsi="Arial" w:cs="Arial"/>
      <w:b w:val="0"/>
      <w:bCs w:val="0"/>
      <w:i w:val="0"/>
      <w:iCs w:val="0"/>
      <w:smallCaps w:val="0"/>
      <w:strike w:val="0"/>
      <w:color w:val="816386"/>
      <w:spacing w:val="5"/>
      <w:w w:val="100"/>
      <w:position w:val="0"/>
      <w:sz w:val="8"/>
      <w:szCs w:val="8"/>
      <w:u w:val="none"/>
      <w:lang w:val="cs-CZ"/>
    </w:rPr>
  </w:style>
  <w:style w:type="character" w:customStyle="1" w:styleId="CharStyle96Exact">
    <w:name w:val="Char Style 96 Exact"/>
    <w:basedOn w:val="CharStyle94Exact"/>
    <w:rPr>
      <w:rFonts w:ascii="Arial" w:eastAsia="Arial" w:hAnsi="Arial" w:cs="Arial"/>
      <w:b w:val="0"/>
      <w:bCs w:val="0"/>
      <w:i w:val="0"/>
      <w:iCs w:val="0"/>
      <w:smallCaps/>
      <w:strike w:val="0"/>
      <w:color w:val="816386"/>
      <w:spacing w:val="5"/>
      <w:w w:val="100"/>
      <w:position w:val="0"/>
      <w:sz w:val="8"/>
      <w:szCs w:val="8"/>
      <w:u w:val="none"/>
      <w:lang w:val="cs-CZ"/>
    </w:rPr>
  </w:style>
  <w:style w:type="character" w:customStyle="1" w:styleId="CharStyle98Exact">
    <w:name w:val="Char Style 98 Exact"/>
    <w:basedOn w:val="Standardnpsmoodstavce"/>
    <w:link w:val="Style97"/>
    <w:rPr>
      <w:rFonts w:ascii="Arial" w:eastAsia="Arial" w:hAnsi="Arial" w:cs="Arial"/>
      <w:b w:val="0"/>
      <w:bCs w:val="0"/>
      <w:i w:val="0"/>
      <w:iCs w:val="0"/>
      <w:smallCaps w:val="0"/>
      <w:strike w:val="0"/>
      <w:spacing w:val="8"/>
      <w:u w:val="none"/>
    </w:rPr>
  </w:style>
  <w:style w:type="character" w:customStyle="1" w:styleId="CharStyle100">
    <w:name w:val="Char Style 100"/>
    <w:basedOn w:val="Standardnpsmoodstavce"/>
    <w:link w:val="Style99"/>
    <w:rPr>
      <w:rFonts w:ascii="Arial" w:eastAsia="Arial" w:hAnsi="Arial" w:cs="Arial"/>
      <w:b/>
      <w:bCs/>
      <w:i w:val="0"/>
      <w:iCs w:val="0"/>
      <w:smallCaps w:val="0"/>
      <w:strike w:val="0"/>
      <w:w w:val="70"/>
      <w:sz w:val="25"/>
      <w:szCs w:val="25"/>
      <w:u w:val="none"/>
    </w:rPr>
  </w:style>
  <w:style w:type="character" w:customStyle="1" w:styleId="CharStyle101">
    <w:name w:val="Char Style 101"/>
    <w:basedOn w:val="CharStyle100"/>
    <w:rPr>
      <w:rFonts w:ascii="Arial" w:eastAsia="Arial" w:hAnsi="Arial" w:cs="Arial"/>
      <w:b/>
      <w:bCs/>
      <w:i w:val="0"/>
      <w:iCs w:val="0"/>
      <w:smallCaps w:val="0"/>
      <w:strike w:val="0"/>
      <w:color w:val="B25B63"/>
      <w:spacing w:val="20"/>
      <w:w w:val="70"/>
      <w:position w:val="0"/>
      <w:sz w:val="25"/>
      <w:szCs w:val="25"/>
      <w:u w:val="none"/>
      <w:lang w:val="cs-CZ"/>
    </w:rPr>
  </w:style>
  <w:style w:type="character" w:customStyle="1" w:styleId="CharStyle102">
    <w:name w:val="Char Style 102"/>
    <w:basedOn w:val="Standardnpsmoodstavce"/>
    <w:link w:val="Style31"/>
    <w:rPr>
      <w:rFonts w:ascii="Arial" w:eastAsia="Arial" w:hAnsi="Arial" w:cs="Arial"/>
      <w:b w:val="0"/>
      <w:bCs w:val="0"/>
      <w:i w:val="0"/>
      <w:iCs w:val="0"/>
      <w:smallCaps w:val="0"/>
      <w:strike w:val="0"/>
      <w:sz w:val="20"/>
      <w:szCs w:val="20"/>
      <w:u w:val="none"/>
    </w:rPr>
  </w:style>
  <w:style w:type="character" w:customStyle="1" w:styleId="CharStyle103">
    <w:name w:val="Char Style 103"/>
    <w:basedOn w:val="CharStyle9"/>
    <w:rPr>
      <w:rFonts w:ascii="Arial" w:eastAsia="Arial" w:hAnsi="Arial" w:cs="Arial"/>
      <w:b/>
      <w:bCs/>
      <w:i/>
      <w:iCs/>
      <w:smallCaps w:val="0"/>
      <w:strike w:val="0"/>
      <w:color w:val="000000"/>
      <w:spacing w:val="0"/>
      <w:w w:val="100"/>
      <w:position w:val="0"/>
      <w:sz w:val="15"/>
      <w:szCs w:val="15"/>
      <w:u w:val="none"/>
      <w:lang w:val="cs-CZ"/>
    </w:rPr>
  </w:style>
  <w:style w:type="character" w:customStyle="1" w:styleId="CharStyle104">
    <w:name w:val="Char Style 104"/>
    <w:basedOn w:val="CharStyle49"/>
    <w:rPr>
      <w:rFonts w:ascii="Arial" w:eastAsia="Arial" w:hAnsi="Arial" w:cs="Arial"/>
      <w:b/>
      <w:bCs/>
      <w:i w:val="0"/>
      <w:iCs w:val="0"/>
      <w:smallCaps w:val="0"/>
      <w:strike w:val="0"/>
      <w:color w:val="000000"/>
      <w:spacing w:val="0"/>
      <w:w w:val="100"/>
      <w:position w:val="0"/>
      <w:sz w:val="11"/>
      <w:szCs w:val="11"/>
      <w:u w:val="none"/>
    </w:rPr>
  </w:style>
  <w:style w:type="character" w:customStyle="1" w:styleId="CharStyle105">
    <w:name w:val="Char Style 105"/>
    <w:basedOn w:val="CharStyle49"/>
    <w:rPr>
      <w:rFonts w:ascii="Arial" w:eastAsia="Arial" w:hAnsi="Arial" w:cs="Arial"/>
      <w:b w:val="0"/>
      <w:bCs w:val="0"/>
      <w:i/>
      <w:iCs/>
      <w:smallCaps w:val="0"/>
      <w:strike w:val="0"/>
      <w:color w:val="000000"/>
      <w:spacing w:val="0"/>
      <w:w w:val="100"/>
      <w:position w:val="0"/>
      <w:sz w:val="14"/>
      <w:szCs w:val="14"/>
      <w:u w:val="none"/>
      <w:lang w:val="cs-CZ"/>
    </w:rPr>
  </w:style>
  <w:style w:type="character" w:customStyle="1" w:styleId="CharStyle107">
    <w:name w:val="Char Style 107"/>
    <w:basedOn w:val="Standardnpsmoodstavce"/>
    <w:link w:val="Style106"/>
    <w:rPr>
      <w:rFonts w:ascii="Arial" w:eastAsia="Arial" w:hAnsi="Arial" w:cs="Arial"/>
      <w:b/>
      <w:bCs/>
      <w:i w:val="0"/>
      <w:iCs w:val="0"/>
      <w:smallCaps w:val="0"/>
      <w:strike w:val="0"/>
      <w:sz w:val="16"/>
      <w:szCs w:val="16"/>
      <w:u w:val="none"/>
    </w:rPr>
  </w:style>
  <w:style w:type="character" w:customStyle="1" w:styleId="CharStyle109Exact">
    <w:name w:val="Char Style 109 Exact"/>
    <w:basedOn w:val="Standardnpsmoodstavce"/>
    <w:link w:val="Style108"/>
    <w:rPr>
      <w:rFonts w:ascii="Arial" w:eastAsia="Arial" w:hAnsi="Arial" w:cs="Arial"/>
      <w:b w:val="0"/>
      <w:bCs w:val="0"/>
      <w:i w:val="0"/>
      <w:iCs w:val="0"/>
      <w:smallCaps w:val="0"/>
      <w:strike w:val="0"/>
      <w:w w:val="250"/>
      <w:sz w:val="172"/>
      <w:szCs w:val="172"/>
      <w:u w:val="none"/>
    </w:rPr>
  </w:style>
  <w:style w:type="character" w:customStyle="1" w:styleId="CharStyle111">
    <w:name w:val="Char Style 111"/>
    <w:basedOn w:val="Standardnpsmoodstavce"/>
    <w:link w:val="Style110"/>
    <w:rPr>
      <w:rFonts w:ascii="Arial" w:eastAsia="Arial" w:hAnsi="Arial" w:cs="Arial"/>
      <w:b w:val="0"/>
      <w:bCs w:val="0"/>
      <w:i w:val="0"/>
      <w:iCs w:val="0"/>
      <w:smallCaps w:val="0"/>
      <w:strike w:val="0"/>
      <w:sz w:val="14"/>
      <w:szCs w:val="14"/>
      <w:u w:val="none"/>
    </w:rPr>
  </w:style>
  <w:style w:type="character" w:customStyle="1" w:styleId="CharStyle112">
    <w:name w:val="Char Style 112"/>
    <w:basedOn w:val="CharStyle49"/>
    <w:rPr>
      <w:rFonts w:ascii="Arial" w:eastAsia="Arial" w:hAnsi="Arial" w:cs="Arial"/>
      <w:b w:val="0"/>
      <w:bCs w:val="0"/>
      <w:i w:val="0"/>
      <w:iCs w:val="0"/>
      <w:smallCaps w:val="0"/>
      <w:strike w:val="0"/>
      <w:color w:val="000000"/>
      <w:spacing w:val="0"/>
      <w:w w:val="100"/>
      <w:position w:val="0"/>
      <w:sz w:val="20"/>
      <w:szCs w:val="20"/>
      <w:u w:val="none"/>
      <w:lang w:val="cs-CZ"/>
    </w:rPr>
  </w:style>
  <w:style w:type="character" w:customStyle="1" w:styleId="CharStyle113">
    <w:name w:val="Char Style 113"/>
    <w:basedOn w:val="CharStyle49"/>
    <w:rPr>
      <w:rFonts w:ascii="Arial" w:eastAsia="Arial" w:hAnsi="Arial" w:cs="Arial"/>
      <w:b w:val="0"/>
      <w:bCs w:val="0"/>
      <w:i w:val="0"/>
      <w:iCs w:val="0"/>
      <w:smallCaps w:val="0"/>
      <w:strike w:val="0"/>
      <w:color w:val="000000"/>
      <w:spacing w:val="0"/>
      <w:w w:val="100"/>
      <w:position w:val="0"/>
      <w:sz w:val="14"/>
      <w:szCs w:val="14"/>
      <w:u w:val="none"/>
      <w:lang w:val="cs-CZ"/>
    </w:rPr>
  </w:style>
  <w:style w:type="character" w:customStyle="1" w:styleId="CharStyle114">
    <w:name w:val="Char Style 114"/>
    <w:basedOn w:val="Standardnpsmoodstavce"/>
    <w:rPr>
      <w:rFonts w:ascii="Arial" w:eastAsia="Arial" w:hAnsi="Arial" w:cs="Arial"/>
      <w:b/>
      <w:bCs/>
      <w:i w:val="0"/>
      <w:iCs w:val="0"/>
      <w:smallCaps w:val="0"/>
      <w:strike w:val="0"/>
      <w:sz w:val="13"/>
      <w:szCs w:val="13"/>
      <w:u w:val="none"/>
    </w:rPr>
  </w:style>
  <w:style w:type="character" w:customStyle="1" w:styleId="CharStyle116">
    <w:name w:val="Char Style 116"/>
    <w:basedOn w:val="Standardnpsmoodstavce"/>
    <w:link w:val="Style115"/>
    <w:rPr>
      <w:rFonts w:ascii="Arial" w:eastAsia="Arial" w:hAnsi="Arial" w:cs="Arial"/>
      <w:b w:val="0"/>
      <w:bCs w:val="0"/>
      <w:i w:val="0"/>
      <w:iCs w:val="0"/>
      <w:smallCaps w:val="0"/>
      <w:strike w:val="0"/>
      <w:sz w:val="14"/>
      <w:szCs w:val="14"/>
      <w:u w:val="none"/>
    </w:rPr>
  </w:style>
  <w:style w:type="character" w:customStyle="1" w:styleId="CharStyle117Exact">
    <w:name w:val="Char Style 117 Exact"/>
    <w:basedOn w:val="CharStyle49"/>
    <w:rPr>
      <w:rFonts w:ascii="Arial" w:eastAsia="Arial" w:hAnsi="Arial" w:cs="Arial"/>
      <w:b w:val="0"/>
      <w:bCs w:val="0"/>
      <w:i w:val="0"/>
      <w:iCs w:val="0"/>
      <w:smallCaps w:val="0"/>
      <w:strike w:val="0"/>
      <w:color w:val="000000"/>
      <w:spacing w:val="2"/>
      <w:w w:val="100"/>
      <w:position w:val="0"/>
      <w:sz w:val="13"/>
      <w:szCs w:val="13"/>
      <w:u w:val="none"/>
      <w:lang w:val="cs-CZ"/>
    </w:rPr>
  </w:style>
  <w:style w:type="character" w:customStyle="1" w:styleId="CharStyle118">
    <w:name w:val="Char Style 118"/>
    <w:basedOn w:val="Standardnpsmoodstavce"/>
    <w:rPr>
      <w:rFonts w:ascii="Arial" w:eastAsia="Arial" w:hAnsi="Arial" w:cs="Arial"/>
      <w:b/>
      <w:bCs/>
      <w:i w:val="0"/>
      <w:iCs w:val="0"/>
      <w:smallCaps w:val="0"/>
      <w:strike w:val="0"/>
      <w:sz w:val="20"/>
      <w:szCs w:val="20"/>
      <w:u w:val="none"/>
    </w:rPr>
  </w:style>
  <w:style w:type="character" w:customStyle="1" w:styleId="CharStyle119">
    <w:name w:val="Char Style 119"/>
    <w:basedOn w:val="Standardnpsmoodstavce"/>
    <w:rPr>
      <w:rFonts w:ascii="Arial" w:eastAsia="Arial" w:hAnsi="Arial" w:cs="Arial"/>
      <w:b/>
      <w:bCs/>
      <w:i w:val="0"/>
      <w:iCs w:val="0"/>
      <w:smallCaps w:val="0"/>
      <w:strike w:val="0"/>
      <w:sz w:val="12"/>
      <w:szCs w:val="12"/>
      <w:u w:val="none"/>
    </w:rPr>
  </w:style>
  <w:style w:type="character" w:customStyle="1" w:styleId="CharStyle120">
    <w:name w:val="Char Style 120"/>
    <w:basedOn w:val="Standardnpsmoodstavce"/>
    <w:rPr>
      <w:rFonts w:ascii="Arial" w:eastAsia="Arial" w:hAnsi="Arial" w:cs="Arial"/>
      <w:b w:val="0"/>
      <w:bCs w:val="0"/>
      <w:i w:val="0"/>
      <w:iCs w:val="0"/>
      <w:smallCaps w:val="0"/>
      <w:strike w:val="0"/>
      <w:sz w:val="13"/>
      <w:szCs w:val="13"/>
      <w:u w:val="none"/>
    </w:rPr>
  </w:style>
  <w:style w:type="character" w:customStyle="1" w:styleId="CharStyle121">
    <w:name w:val="Char Style 121"/>
    <w:basedOn w:val="CharStyle6"/>
    <w:rPr>
      <w:rFonts w:ascii="Arial" w:eastAsia="Arial" w:hAnsi="Arial" w:cs="Arial"/>
      <w:b/>
      <w:bCs/>
      <w:i w:val="0"/>
      <w:iCs w:val="0"/>
      <w:smallCaps w:val="0"/>
      <w:strike w:val="0"/>
      <w:color w:val="5176CC"/>
      <w:spacing w:val="0"/>
      <w:w w:val="100"/>
      <w:position w:val="0"/>
      <w:sz w:val="26"/>
      <w:szCs w:val="26"/>
      <w:u w:val="none"/>
      <w:lang w:val="cs-CZ"/>
    </w:rPr>
  </w:style>
  <w:style w:type="character" w:customStyle="1" w:styleId="CharStyle122Exact">
    <w:name w:val="Char Style 122 Exact"/>
    <w:basedOn w:val="Standardnpsmoodstavce"/>
    <w:rPr>
      <w:rFonts w:ascii="Arial" w:eastAsia="Arial" w:hAnsi="Arial" w:cs="Arial"/>
      <w:b/>
      <w:bCs/>
      <w:i w:val="0"/>
      <w:iCs w:val="0"/>
      <w:smallCaps w:val="0"/>
      <w:strike w:val="0"/>
      <w:spacing w:val="3"/>
      <w:sz w:val="15"/>
      <w:szCs w:val="15"/>
      <w:u w:val="none"/>
    </w:rPr>
  </w:style>
  <w:style w:type="character" w:customStyle="1" w:styleId="CharStyle123Exact">
    <w:name w:val="Char Style 123 Exact"/>
    <w:basedOn w:val="CharStyle107"/>
    <w:rPr>
      <w:rFonts w:ascii="Arial" w:eastAsia="Arial" w:hAnsi="Arial" w:cs="Arial"/>
      <w:b/>
      <w:bCs/>
      <w:i w:val="0"/>
      <w:iCs w:val="0"/>
      <w:smallCaps w:val="0"/>
      <w:strike w:val="0"/>
      <w:color w:val="000000"/>
      <w:spacing w:val="0"/>
      <w:w w:val="100"/>
      <w:position w:val="0"/>
      <w:sz w:val="15"/>
      <w:szCs w:val="15"/>
      <w:u w:val="none"/>
      <w:lang w:val="cs-CZ"/>
    </w:rPr>
  </w:style>
  <w:style w:type="character" w:customStyle="1" w:styleId="CharStyle124">
    <w:name w:val="Char Style 124"/>
    <w:basedOn w:val="CharStyle107"/>
    <w:rPr>
      <w:rFonts w:ascii="Arial" w:eastAsia="Arial" w:hAnsi="Arial" w:cs="Arial"/>
      <w:b/>
      <w:bCs/>
      <w:i w:val="0"/>
      <w:iCs w:val="0"/>
      <w:smallCaps w:val="0"/>
      <w:strike w:val="0"/>
      <w:color w:val="000000"/>
      <w:spacing w:val="0"/>
      <w:w w:val="100"/>
      <w:position w:val="0"/>
      <w:sz w:val="16"/>
      <w:szCs w:val="16"/>
      <w:u w:val="none"/>
      <w:lang w:val="cs-CZ"/>
    </w:rPr>
  </w:style>
  <w:style w:type="character" w:customStyle="1" w:styleId="CharStyle126Exact">
    <w:name w:val="Char Style 126 Exact"/>
    <w:basedOn w:val="Standardnpsmoodstavce"/>
    <w:rPr>
      <w:rFonts w:ascii="Arial" w:eastAsia="Arial" w:hAnsi="Arial" w:cs="Arial"/>
      <w:b w:val="0"/>
      <w:bCs w:val="0"/>
      <w:i w:val="0"/>
      <w:iCs w:val="0"/>
      <w:smallCaps w:val="0"/>
      <w:strike w:val="0"/>
      <w:spacing w:val="6"/>
      <w:sz w:val="16"/>
      <w:szCs w:val="16"/>
      <w:u w:val="none"/>
    </w:rPr>
  </w:style>
  <w:style w:type="character" w:customStyle="1" w:styleId="CharStyle128Exact">
    <w:name w:val="Char Style 128 Exact"/>
    <w:basedOn w:val="Standardnpsmoodstavce"/>
    <w:link w:val="Style127"/>
    <w:rPr>
      <w:rFonts w:ascii="Arial" w:eastAsia="Arial" w:hAnsi="Arial" w:cs="Arial"/>
      <w:b w:val="0"/>
      <w:bCs w:val="0"/>
      <w:i w:val="0"/>
      <w:iCs w:val="0"/>
      <w:smallCaps w:val="0"/>
      <w:strike w:val="0"/>
      <w:spacing w:val="-8"/>
      <w:sz w:val="20"/>
      <w:szCs w:val="20"/>
      <w:u w:val="none"/>
    </w:rPr>
  </w:style>
  <w:style w:type="character" w:customStyle="1" w:styleId="CharStyle129Exact">
    <w:name w:val="Char Style 129 Exact"/>
    <w:basedOn w:val="CharStyle128Exact"/>
    <w:rPr>
      <w:rFonts w:ascii="Arial" w:eastAsia="Arial" w:hAnsi="Arial" w:cs="Arial"/>
      <w:b w:val="0"/>
      <w:bCs w:val="0"/>
      <w:i w:val="0"/>
      <w:iCs w:val="0"/>
      <w:smallCaps w:val="0"/>
      <w:strike w:val="0"/>
      <w:color w:val="5176CC"/>
      <w:spacing w:val="-8"/>
      <w:w w:val="100"/>
      <w:position w:val="0"/>
      <w:sz w:val="20"/>
      <w:szCs w:val="20"/>
      <w:u w:val="none"/>
      <w:lang w:val="cs-CZ"/>
    </w:rPr>
  </w:style>
  <w:style w:type="character" w:customStyle="1" w:styleId="CharStyle130">
    <w:name w:val="Char Style 130"/>
    <w:basedOn w:val="CharStyle9"/>
    <w:rPr>
      <w:rFonts w:ascii="Arial" w:eastAsia="Arial" w:hAnsi="Arial" w:cs="Arial"/>
      <w:b/>
      <w:bCs/>
      <w:i/>
      <w:iCs/>
      <w:smallCaps w:val="0"/>
      <w:strike w:val="0"/>
      <w:color w:val="000000"/>
      <w:spacing w:val="0"/>
      <w:w w:val="100"/>
      <w:position w:val="0"/>
      <w:sz w:val="15"/>
      <w:szCs w:val="15"/>
      <w:u w:val="none"/>
      <w:lang w:val="cs-CZ"/>
    </w:rPr>
  </w:style>
  <w:style w:type="character" w:customStyle="1" w:styleId="CharStyle131">
    <w:name w:val="Char Style 131"/>
    <w:basedOn w:val="CharStyle9"/>
    <w:rPr>
      <w:rFonts w:ascii="Arial" w:eastAsia="Arial" w:hAnsi="Arial" w:cs="Arial"/>
      <w:b/>
      <w:bCs/>
      <w:i/>
      <w:iCs/>
      <w:smallCaps w:val="0"/>
      <w:strike w:val="0"/>
      <w:color w:val="000000"/>
      <w:spacing w:val="0"/>
      <w:w w:val="100"/>
      <w:position w:val="0"/>
      <w:sz w:val="13"/>
      <w:szCs w:val="13"/>
      <w:u w:val="none"/>
      <w:lang w:val="cs-CZ"/>
    </w:rPr>
  </w:style>
  <w:style w:type="character" w:customStyle="1" w:styleId="CharStyle132">
    <w:name w:val="Char Style 132"/>
    <w:basedOn w:val="CharStyle49"/>
    <w:rPr>
      <w:rFonts w:ascii="Arial" w:eastAsia="Arial" w:hAnsi="Arial" w:cs="Arial"/>
      <w:b w:val="0"/>
      <w:bCs w:val="0"/>
      <w:i/>
      <w:iCs/>
      <w:smallCaps w:val="0"/>
      <w:strike w:val="0"/>
      <w:color w:val="000000"/>
      <w:spacing w:val="0"/>
      <w:w w:val="100"/>
      <w:position w:val="0"/>
      <w:sz w:val="14"/>
      <w:szCs w:val="14"/>
      <w:u w:val="none"/>
      <w:lang w:val="cs-CZ"/>
    </w:rPr>
  </w:style>
  <w:style w:type="character" w:customStyle="1" w:styleId="CharStyle134">
    <w:name w:val="Char Style 134"/>
    <w:basedOn w:val="Standardnpsmoodstavce"/>
    <w:link w:val="Style133"/>
    <w:rPr>
      <w:rFonts w:ascii="Arial" w:eastAsia="Arial" w:hAnsi="Arial" w:cs="Arial"/>
      <w:b/>
      <w:bCs/>
      <w:i w:val="0"/>
      <w:iCs w:val="0"/>
      <w:smallCaps w:val="0"/>
      <w:strike w:val="0"/>
      <w:sz w:val="16"/>
      <w:szCs w:val="16"/>
      <w:u w:val="none"/>
    </w:rPr>
  </w:style>
  <w:style w:type="character" w:customStyle="1" w:styleId="CharStyle135">
    <w:name w:val="Char Style 135"/>
    <w:basedOn w:val="CharStyle49"/>
    <w:rPr>
      <w:rFonts w:ascii="Arial" w:eastAsia="Arial" w:hAnsi="Arial" w:cs="Arial"/>
      <w:b w:val="0"/>
      <w:bCs w:val="0"/>
      <w:i w:val="0"/>
      <w:iCs w:val="0"/>
      <w:smallCaps w:val="0"/>
      <w:strike w:val="0"/>
      <w:color w:val="000000"/>
      <w:spacing w:val="0"/>
      <w:w w:val="100"/>
      <w:position w:val="0"/>
      <w:sz w:val="16"/>
      <w:szCs w:val="16"/>
      <w:u w:val="none"/>
      <w:lang w:val="en-US"/>
    </w:rPr>
  </w:style>
  <w:style w:type="character" w:customStyle="1" w:styleId="CharStyle136">
    <w:name w:val="Char Style 136"/>
    <w:basedOn w:val="CharStyle9"/>
    <w:rPr>
      <w:rFonts w:ascii="Courier New" w:eastAsia="Courier New" w:hAnsi="Courier New" w:cs="Courier New"/>
      <w:b w:val="0"/>
      <w:bCs w:val="0"/>
      <w:i/>
      <w:iCs/>
      <w:smallCaps w:val="0"/>
      <w:strike w:val="0"/>
      <w:color w:val="000000"/>
      <w:spacing w:val="0"/>
      <w:w w:val="100"/>
      <w:position w:val="0"/>
      <w:sz w:val="13"/>
      <w:szCs w:val="13"/>
      <w:u w:val="none"/>
      <w:lang w:val="cs-CZ"/>
    </w:rPr>
  </w:style>
  <w:style w:type="character" w:customStyle="1" w:styleId="CharStyle137">
    <w:name w:val="Char Style 137"/>
    <w:basedOn w:val="CharStyle9"/>
    <w:rPr>
      <w:rFonts w:ascii="Courier New" w:eastAsia="Courier New" w:hAnsi="Courier New" w:cs="Courier New"/>
      <w:b w:val="0"/>
      <w:bCs w:val="0"/>
      <w:i/>
      <w:iCs/>
      <w:smallCaps w:val="0"/>
      <w:strike w:val="0"/>
      <w:color w:val="000000"/>
      <w:spacing w:val="0"/>
      <w:w w:val="100"/>
      <w:position w:val="0"/>
      <w:sz w:val="13"/>
      <w:szCs w:val="13"/>
      <w:u w:val="none"/>
      <w:lang w:val="cs-CZ"/>
    </w:rPr>
  </w:style>
  <w:style w:type="character" w:customStyle="1" w:styleId="CharStyle139Exact">
    <w:name w:val="Char Style 139 Exact"/>
    <w:basedOn w:val="Standardnpsmoodstavce"/>
    <w:link w:val="Style138"/>
    <w:rPr>
      <w:rFonts w:ascii="Courier New" w:eastAsia="Courier New" w:hAnsi="Courier New" w:cs="Courier New"/>
      <w:b w:val="0"/>
      <w:bCs w:val="0"/>
      <w:i w:val="0"/>
      <w:iCs w:val="0"/>
      <w:smallCaps w:val="0"/>
      <w:strike w:val="0"/>
      <w:spacing w:val="4"/>
      <w:sz w:val="17"/>
      <w:szCs w:val="17"/>
      <w:u w:val="none"/>
    </w:rPr>
  </w:style>
  <w:style w:type="character" w:customStyle="1" w:styleId="CharStyle141Exact">
    <w:name w:val="Char Style 141 Exact"/>
    <w:basedOn w:val="Standardnpsmoodstavce"/>
    <w:rPr>
      <w:rFonts w:ascii="Courier New" w:eastAsia="Courier New" w:hAnsi="Courier New" w:cs="Courier New"/>
      <w:b/>
      <w:bCs/>
      <w:i w:val="0"/>
      <w:iCs w:val="0"/>
      <w:smallCaps w:val="0"/>
      <w:strike w:val="0"/>
      <w:spacing w:val="-1"/>
      <w:sz w:val="20"/>
      <w:szCs w:val="20"/>
      <w:u w:val="none"/>
    </w:rPr>
  </w:style>
  <w:style w:type="character" w:customStyle="1" w:styleId="CharStyle143Exact">
    <w:name w:val="Char Style 143 Exact"/>
    <w:basedOn w:val="Standardnpsmoodstavce"/>
    <w:rPr>
      <w:rFonts w:ascii="Courier New" w:eastAsia="Courier New" w:hAnsi="Courier New" w:cs="Courier New"/>
      <w:b/>
      <w:bCs/>
      <w:i w:val="0"/>
      <w:iCs w:val="0"/>
      <w:smallCaps w:val="0"/>
      <w:strike w:val="0"/>
      <w:spacing w:val="2"/>
      <w:sz w:val="17"/>
      <w:szCs w:val="17"/>
      <w:u w:val="none"/>
    </w:rPr>
  </w:style>
  <w:style w:type="character" w:customStyle="1" w:styleId="CharStyle144Exact">
    <w:name w:val="Char Style 144 Exact"/>
    <w:basedOn w:val="CharStyle161"/>
    <w:rPr>
      <w:rFonts w:ascii="Courier New" w:eastAsia="Courier New" w:hAnsi="Courier New" w:cs="Courier New"/>
      <w:b/>
      <w:bCs/>
      <w:i w:val="0"/>
      <w:iCs w:val="0"/>
      <w:smallCaps w:val="0"/>
      <w:strike w:val="0"/>
      <w:color w:val="5176CC"/>
      <w:spacing w:val="2"/>
      <w:sz w:val="17"/>
      <w:szCs w:val="17"/>
      <w:u w:val="none"/>
    </w:rPr>
  </w:style>
  <w:style w:type="character" w:customStyle="1" w:styleId="CharStyle145Exact">
    <w:name w:val="Char Style 145 Exact"/>
    <w:basedOn w:val="CharStyle161"/>
    <w:rPr>
      <w:rFonts w:ascii="Courier New" w:eastAsia="Courier New" w:hAnsi="Courier New" w:cs="Courier New"/>
      <w:b/>
      <w:bCs/>
      <w:i/>
      <w:iCs/>
      <w:smallCaps w:val="0"/>
      <w:strike w:val="0"/>
      <w:spacing w:val="4"/>
      <w:sz w:val="17"/>
      <w:szCs w:val="17"/>
      <w:u w:val="none"/>
    </w:rPr>
  </w:style>
  <w:style w:type="character" w:customStyle="1" w:styleId="CharStyle147Exact">
    <w:name w:val="Char Style 147 Exact"/>
    <w:basedOn w:val="Standardnpsmoodstavce"/>
    <w:rPr>
      <w:rFonts w:ascii="Arial" w:eastAsia="Arial" w:hAnsi="Arial" w:cs="Arial"/>
      <w:b w:val="0"/>
      <w:bCs w:val="0"/>
      <w:i/>
      <w:iCs/>
      <w:smallCaps w:val="0"/>
      <w:strike w:val="0"/>
      <w:spacing w:val="4"/>
      <w:sz w:val="13"/>
      <w:szCs w:val="13"/>
      <w:u w:val="none"/>
    </w:rPr>
  </w:style>
  <w:style w:type="character" w:customStyle="1" w:styleId="CharStyle148Exact">
    <w:name w:val="Char Style 148 Exact"/>
    <w:basedOn w:val="CharStyle264"/>
    <w:rPr>
      <w:rFonts w:ascii="Arial" w:eastAsia="Arial" w:hAnsi="Arial" w:cs="Arial"/>
      <w:b w:val="0"/>
      <w:bCs w:val="0"/>
      <w:i/>
      <w:iCs/>
      <w:smallCaps w:val="0"/>
      <w:strike w:val="0"/>
      <w:color w:val="5176CC"/>
      <w:spacing w:val="2"/>
      <w:sz w:val="13"/>
      <w:szCs w:val="13"/>
      <w:u w:val="none"/>
    </w:rPr>
  </w:style>
  <w:style w:type="character" w:customStyle="1" w:styleId="CharStyle149Exact">
    <w:name w:val="Char Style 149 Exact"/>
    <w:basedOn w:val="CharStyle264"/>
    <w:rPr>
      <w:rFonts w:ascii="Arial" w:eastAsia="Arial" w:hAnsi="Arial" w:cs="Arial"/>
      <w:b w:val="0"/>
      <w:bCs w:val="0"/>
      <w:i/>
      <w:iCs/>
      <w:smallCaps w:val="0"/>
      <w:strike w:val="0"/>
      <w:spacing w:val="2"/>
      <w:sz w:val="13"/>
      <w:szCs w:val="13"/>
      <w:u w:val="none"/>
    </w:rPr>
  </w:style>
  <w:style w:type="character" w:customStyle="1" w:styleId="CharStyle150Exact">
    <w:name w:val="Char Style 150 Exact"/>
    <w:basedOn w:val="CharStyle161"/>
    <w:rPr>
      <w:rFonts w:ascii="Courier New" w:eastAsia="Courier New" w:hAnsi="Courier New" w:cs="Courier New"/>
      <w:b/>
      <w:bCs/>
      <w:i w:val="0"/>
      <w:iCs w:val="0"/>
      <w:smallCaps w:val="0"/>
      <w:strike w:val="0"/>
      <w:spacing w:val="4"/>
      <w:sz w:val="17"/>
      <w:szCs w:val="17"/>
      <w:u w:val="none"/>
    </w:rPr>
  </w:style>
  <w:style w:type="character" w:customStyle="1" w:styleId="CharStyle152Exact">
    <w:name w:val="Char Style 152 Exact"/>
    <w:basedOn w:val="Standardnpsmoodstavce"/>
    <w:rPr>
      <w:rFonts w:ascii="Courier New" w:eastAsia="Courier New" w:hAnsi="Courier New" w:cs="Courier New"/>
      <w:b w:val="0"/>
      <w:bCs w:val="0"/>
      <w:i/>
      <w:iCs/>
      <w:smallCaps w:val="0"/>
      <w:strike w:val="0"/>
      <w:spacing w:val="4"/>
      <w:sz w:val="17"/>
      <w:szCs w:val="17"/>
      <w:u w:val="none"/>
    </w:rPr>
  </w:style>
  <w:style w:type="character" w:customStyle="1" w:styleId="CharStyle154Exact">
    <w:name w:val="Char Style 154 Exact"/>
    <w:basedOn w:val="Standardnpsmoodstavce"/>
    <w:rPr>
      <w:rFonts w:ascii="Courier New" w:eastAsia="Courier New" w:hAnsi="Courier New" w:cs="Courier New"/>
      <w:b w:val="0"/>
      <w:bCs w:val="0"/>
      <w:i/>
      <w:iCs/>
      <w:smallCaps w:val="0"/>
      <w:strike w:val="0"/>
      <w:spacing w:val="3"/>
      <w:sz w:val="17"/>
      <w:szCs w:val="17"/>
      <w:u w:val="none"/>
    </w:rPr>
  </w:style>
  <w:style w:type="character" w:customStyle="1" w:styleId="CharStyle156">
    <w:name w:val="Char Style 156"/>
    <w:basedOn w:val="Standardnpsmoodstavce"/>
    <w:link w:val="Style155"/>
    <w:rPr>
      <w:rFonts w:ascii="Courier New" w:eastAsia="Courier New" w:hAnsi="Courier New" w:cs="Courier New"/>
      <w:b w:val="0"/>
      <w:bCs w:val="0"/>
      <w:i/>
      <w:iCs/>
      <w:smallCaps w:val="0"/>
      <w:strike w:val="0"/>
      <w:sz w:val="18"/>
      <w:szCs w:val="18"/>
      <w:u w:val="none"/>
    </w:rPr>
  </w:style>
  <w:style w:type="character" w:customStyle="1" w:styleId="CharStyle158">
    <w:name w:val="Char Style 158"/>
    <w:basedOn w:val="Standardnpsmoodstavce"/>
    <w:link w:val="Style157"/>
    <w:rPr>
      <w:rFonts w:ascii="Courier New" w:eastAsia="Courier New" w:hAnsi="Courier New" w:cs="Courier New"/>
      <w:b w:val="0"/>
      <w:bCs w:val="0"/>
      <w:i/>
      <w:iCs/>
      <w:smallCaps w:val="0"/>
      <w:strike w:val="0"/>
      <w:sz w:val="18"/>
      <w:szCs w:val="18"/>
      <w:u w:val="none"/>
    </w:rPr>
  </w:style>
  <w:style w:type="character" w:customStyle="1" w:styleId="CharStyle159">
    <w:name w:val="Char Style 159"/>
    <w:basedOn w:val="CharStyle49"/>
    <w:rPr>
      <w:rFonts w:ascii="Courier New" w:eastAsia="Courier New" w:hAnsi="Courier New" w:cs="Courier New"/>
      <w:b w:val="0"/>
      <w:bCs w:val="0"/>
      <w:i/>
      <w:iCs/>
      <w:smallCaps w:val="0"/>
      <w:strike w:val="0"/>
      <w:color w:val="000000"/>
      <w:spacing w:val="0"/>
      <w:w w:val="100"/>
      <w:position w:val="0"/>
      <w:sz w:val="18"/>
      <w:szCs w:val="18"/>
      <w:u w:val="none"/>
      <w:lang w:val="cs-CZ"/>
    </w:rPr>
  </w:style>
  <w:style w:type="character" w:customStyle="1" w:styleId="CharStyle160">
    <w:name w:val="Char Style 160"/>
    <w:basedOn w:val="CharStyle49"/>
    <w:rPr>
      <w:rFonts w:ascii="Courier New" w:eastAsia="Courier New" w:hAnsi="Courier New" w:cs="Courier New"/>
      <w:b/>
      <w:bCs/>
      <w:i w:val="0"/>
      <w:iCs w:val="0"/>
      <w:smallCaps w:val="0"/>
      <w:strike w:val="0"/>
      <w:color w:val="000000"/>
      <w:spacing w:val="0"/>
      <w:w w:val="100"/>
      <w:position w:val="0"/>
      <w:sz w:val="18"/>
      <w:szCs w:val="18"/>
      <w:u w:val="none"/>
      <w:lang w:val="cs-CZ"/>
    </w:rPr>
  </w:style>
  <w:style w:type="character" w:customStyle="1" w:styleId="CharStyle161">
    <w:name w:val="Char Style 161"/>
    <w:basedOn w:val="Standardnpsmoodstavce"/>
    <w:link w:val="Style142"/>
    <w:rPr>
      <w:rFonts w:ascii="Courier New" w:eastAsia="Courier New" w:hAnsi="Courier New" w:cs="Courier New"/>
      <w:b/>
      <w:bCs/>
      <w:i w:val="0"/>
      <w:iCs w:val="0"/>
      <w:smallCaps w:val="0"/>
      <w:strike w:val="0"/>
      <w:sz w:val="18"/>
      <w:szCs w:val="18"/>
      <w:u w:val="none"/>
    </w:rPr>
  </w:style>
  <w:style w:type="character" w:customStyle="1" w:styleId="CharStyle162">
    <w:name w:val="Char Style 162"/>
    <w:basedOn w:val="CharStyle161"/>
    <w:rPr>
      <w:rFonts w:ascii="Courier New" w:eastAsia="Courier New" w:hAnsi="Courier New" w:cs="Courier New"/>
      <w:b/>
      <w:bCs/>
      <w:i/>
      <w:iCs/>
      <w:smallCaps w:val="0"/>
      <w:strike w:val="0"/>
      <w:color w:val="000000"/>
      <w:spacing w:val="0"/>
      <w:w w:val="100"/>
      <w:position w:val="0"/>
      <w:sz w:val="18"/>
      <w:szCs w:val="18"/>
      <w:u w:val="none"/>
      <w:lang w:val="cs-CZ"/>
    </w:rPr>
  </w:style>
  <w:style w:type="character" w:customStyle="1" w:styleId="CharStyle163">
    <w:name w:val="Char Style 163"/>
    <w:basedOn w:val="CharStyle161"/>
    <w:rPr>
      <w:rFonts w:ascii="Courier New" w:eastAsia="Courier New" w:hAnsi="Courier New" w:cs="Courier New"/>
      <w:b/>
      <w:bCs/>
      <w:i w:val="0"/>
      <w:iCs w:val="0"/>
      <w:smallCaps w:val="0"/>
      <w:strike w:val="0"/>
      <w:color w:val="000000"/>
      <w:spacing w:val="0"/>
      <w:w w:val="100"/>
      <w:position w:val="0"/>
      <w:sz w:val="18"/>
      <w:szCs w:val="18"/>
      <w:u w:val="none"/>
      <w:lang w:val="cs-CZ"/>
    </w:rPr>
  </w:style>
  <w:style w:type="character" w:customStyle="1" w:styleId="CharStyle165">
    <w:name w:val="Char Style 165"/>
    <w:basedOn w:val="Standardnpsmoodstavce"/>
    <w:link w:val="Style164"/>
    <w:rPr>
      <w:rFonts w:ascii="Courier New" w:eastAsia="Courier New" w:hAnsi="Courier New" w:cs="Courier New"/>
      <w:b w:val="0"/>
      <w:bCs w:val="0"/>
      <w:i/>
      <w:iCs/>
      <w:smallCaps w:val="0"/>
      <w:strike w:val="0"/>
      <w:sz w:val="18"/>
      <w:szCs w:val="18"/>
      <w:u w:val="none"/>
    </w:rPr>
  </w:style>
  <w:style w:type="character" w:customStyle="1" w:styleId="CharStyle166">
    <w:name w:val="Char Style 166"/>
    <w:basedOn w:val="CharStyle165"/>
    <w:rPr>
      <w:rFonts w:ascii="Courier New" w:eastAsia="Courier New" w:hAnsi="Courier New" w:cs="Courier New"/>
      <w:b w:val="0"/>
      <w:bCs w:val="0"/>
      <w:i/>
      <w:iCs/>
      <w:smallCaps w:val="0"/>
      <w:strike w:val="0"/>
      <w:color w:val="000000"/>
      <w:spacing w:val="0"/>
      <w:w w:val="100"/>
      <w:position w:val="0"/>
      <w:sz w:val="18"/>
      <w:szCs w:val="18"/>
      <w:u w:val="none"/>
      <w:lang w:val="cs-CZ"/>
    </w:rPr>
  </w:style>
  <w:style w:type="character" w:customStyle="1" w:styleId="CharStyle167">
    <w:name w:val="Char Style 167"/>
    <w:basedOn w:val="CharStyle165"/>
    <w:rPr>
      <w:rFonts w:ascii="Courier New" w:eastAsia="Courier New" w:hAnsi="Courier New" w:cs="Courier New"/>
      <w:b/>
      <w:bCs/>
      <w:i/>
      <w:iCs/>
      <w:smallCaps w:val="0"/>
      <w:strike w:val="0"/>
      <w:color w:val="000000"/>
      <w:spacing w:val="0"/>
      <w:w w:val="100"/>
      <w:position w:val="0"/>
      <w:sz w:val="18"/>
      <w:szCs w:val="18"/>
      <w:u w:val="none"/>
      <w:lang w:val="cs-CZ"/>
    </w:rPr>
  </w:style>
  <w:style w:type="character" w:customStyle="1" w:styleId="CharStyle169">
    <w:name w:val="Char Style 169"/>
    <w:basedOn w:val="Standardnpsmoodstavce"/>
    <w:link w:val="Style168"/>
    <w:rPr>
      <w:rFonts w:ascii="Courier New" w:eastAsia="Courier New" w:hAnsi="Courier New" w:cs="Courier New"/>
      <w:b/>
      <w:bCs/>
      <w:i w:val="0"/>
      <w:iCs w:val="0"/>
      <w:smallCaps w:val="0"/>
      <w:strike w:val="0"/>
      <w:sz w:val="18"/>
      <w:szCs w:val="18"/>
      <w:u w:val="none"/>
    </w:rPr>
  </w:style>
  <w:style w:type="character" w:customStyle="1" w:styleId="CharStyle170">
    <w:name w:val="Char Style 170"/>
    <w:basedOn w:val="CharStyle169"/>
    <w:rPr>
      <w:rFonts w:ascii="Courier New" w:eastAsia="Courier New" w:hAnsi="Courier New" w:cs="Courier New"/>
      <w:b/>
      <w:bCs/>
      <w:i/>
      <w:iCs/>
      <w:smallCaps w:val="0"/>
      <w:strike w:val="0"/>
      <w:color w:val="000000"/>
      <w:spacing w:val="0"/>
      <w:w w:val="100"/>
      <w:position w:val="0"/>
      <w:sz w:val="18"/>
      <w:szCs w:val="18"/>
      <w:u w:val="none"/>
      <w:lang w:val="cs-CZ"/>
    </w:rPr>
  </w:style>
  <w:style w:type="character" w:customStyle="1" w:styleId="CharStyle171">
    <w:name w:val="Char Style 171"/>
    <w:basedOn w:val="CharStyle169"/>
    <w:rPr>
      <w:rFonts w:ascii="Courier New" w:eastAsia="Courier New" w:hAnsi="Courier New" w:cs="Courier New"/>
      <w:b/>
      <w:bCs/>
      <w:i/>
      <w:iCs/>
      <w:smallCaps w:val="0"/>
      <w:strike w:val="0"/>
      <w:color w:val="000000"/>
      <w:spacing w:val="0"/>
      <w:w w:val="100"/>
      <w:position w:val="0"/>
      <w:sz w:val="18"/>
      <w:szCs w:val="18"/>
      <w:u w:val="none"/>
      <w:lang w:val="cs-CZ"/>
    </w:rPr>
  </w:style>
  <w:style w:type="character" w:customStyle="1" w:styleId="CharStyle172">
    <w:name w:val="Char Style 172"/>
    <w:basedOn w:val="CharStyle169"/>
    <w:rPr>
      <w:rFonts w:ascii="Courier New" w:eastAsia="Courier New" w:hAnsi="Courier New" w:cs="Courier New"/>
      <w:b/>
      <w:bCs/>
      <w:i w:val="0"/>
      <w:iCs w:val="0"/>
      <w:smallCaps w:val="0"/>
      <w:strike w:val="0"/>
      <w:color w:val="000000"/>
      <w:spacing w:val="0"/>
      <w:w w:val="100"/>
      <w:position w:val="0"/>
      <w:sz w:val="18"/>
      <w:szCs w:val="18"/>
      <w:u w:val="none"/>
    </w:rPr>
  </w:style>
  <w:style w:type="character" w:customStyle="1" w:styleId="CharStyle173">
    <w:name w:val="Char Style 173"/>
    <w:basedOn w:val="Standardnpsmoodstavce"/>
    <w:link w:val="Style151"/>
    <w:rPr>
      <w:rFonts w:ascii="Courier New" w:eastAsia="Courier New" w:hAnsi="Courier New" w:cs="Courier New"/>
      <w:b w:val="0"/>
      <w:bCs w:val="0"/>
      <w:i/>
      <w:iCs/>
      <w:smallCaps w:val="0"/>
      <w:strike w:val="0"/>
      <w:sz w:val="18"/>
      <w:szCs w:val="18"/>
      <w:u w:val="none"/>
    </w:rPr>
  </w:style>
  <w:style w:type="character" w:customStyle="1" w:styleId="CharStyle174">
    <w:name w:val="Char Style 174"/>
    <w:basedOn w:val="CharStyle173"/>
    <w:rPr>
      <w:rFonts w:ascii="Courier New" w:eastAsia="Courier New" w:hAnsi="Courier New" w:cs="Courier New"/>
      <w:b w:val="0"/>
      <w:bCs w:val="0"/>
      <w:i/>
      <w:iCs/>
      <w:smallCaps w:val="0"/>
      <w:strike w:val="0"/>
      <w:color w:val="000000"/>
      <w:spacing w:val="0"/>
      <w:w w:val="100"/>
      <w:position w:val="0"/>
      <w:sz w:val="18"/>
      <w:szCs w:val="18"/>
      <w:u w:val="none"/>
      <w:lang w:val="cs-CZ"/>
    </w:rPr>
  </w:style>
  <w:style w:type="character" w:customStyle="1" w:styleId="CharStyle175">
    <w:name w:val="Char Style 175"/>
    <w:basedOn w:val="CharStyle173"/>
    <w:rPr>
      <w:rFonts w:ascii="Courier New" w:eastAsia="Courier New" w:hAnsi="Courier New" w:cs="Courier New"/>
      <w:b/>
      <w:bCs/>
      <w:i/>
      <w:iCs/>
      <w:smallCaps w:val="0"/>
      <w:strike w:val="0"/>
      <w:color w:val="000000"/>
      <w:spacing w:val="0"/>
      <w:w w:val="100"/>
      <w:position w:val="0"/>
      <w:sz w:val="18"/>
      <w:szCs w:val="18"/>
      <w:u w:val="none"/>
      <w:lang w:val="cs-CZ"/>
    </w:rPr>
  </w:style>
  <w:style w:type="character" w:customStyle="1" w:styleId="CharStyle176Exact">
    <w:name w:val="Char Style 176 Exact"/>
    <w:basedOn w:val="CharStyle173"/>
    <w:rPr>
      <w:rFonts w:ascii="Courier New" w:eastAsia="Courier New" w:hAnsi="Courier New" w:cs="Courier New"/>
      <w:b/>
      <w:bCs/>
      <w:i/>
      <w:iCs/>
      <w:smallCaps w:val="0"/>
      <w:strike w:val="0"/>
      <w:color w:val="000000"/>
      <w:spacing w:val="2"/>
      <w:w w:val="100"/>
      <w:position w:val="0"/>
      <w:sz w:val="17"/>
      <w:szCs w:val="17"/>
      <w:u w:val="none"/>
      <w:lang w:val="cs-CZ"/>
    </w:rPr>
  </w:style>
  <w:style w:type="character" w:customStyle="1" w:styleId="CharStyle178">
    <w:name w:val="Char Style 178"/>
    <w:basedOn w:val="Standardnpsmoodstavce"/>
    <w:link w:val="Style177"/>
    <w:rPr>
      <w:rFonts w:ascii="Arial" w:eastAsia="Arial" w:hAnsi="Arial" w:cs="Arial"/>
      <w:b/>
      <w:bCs/>
      <w:i w:val="0"/>
      <w:iCs w:val="0"/>
      <w:smallCaps w:val="0"/>
      <w:strike w:val="0"/>
      <w:sz w:val="26"/>
      <w:szCs w:val="26"/>
      <w:u w:val="none"/>
    </w:rPr>
  </w:style>
  <w:style w:type="character" w:customStyle="1" w:styleId="CharStyle179">
    <w:name w:val="Char Style 179"/>
    <w:basedOn w:val="CharStyle178"/>
    <w:rPr>
      <w:rFonts w:ascii="Arial" w:eastAsia="Arial" w:hAnsi="Arial" w:cs="Arial"/>
      <w:b/>
      <w:bCs/>
      <w:i w:val="0"/>
      <w:iCs w:val="0"/>
      <w:smallCaps w:val="0"/>
      <w:strike w:val="0"/>
      <w:color w:val="5176CC"/>
      <w:spacing w:val="0"/>
      <w:w w:val="100"/>
      <w:position w:val="0"/>
      <w:sz w:val="26"/>
      <w:szCs w:val="26"/>
      <w:u w:val="none"/>
      <w:lang w:val="cs-CZ"/>
    </w:rPr>
  </w:style>
  <w:style w:type="character" w:customStyle="1" w:styleId="CharStyle180">
    <w:name w:val="Char Style 180"/>
    <w:basedOn w:val="Standardnpsmoodstavce"/>
    <w:link w:val="Style140"/>
    <w:rPr>
      <w:rFonts w:ascii="Courier New" w:eastAsia="Courier New" w:hAnsi="Courier New" w:cs="Courier New"/>
      <w:b/>
      <w:bCs/>
      <w:i w:val="0"/>
      <w:iCs w:val="0"/>
      <w:smallCaps w:val="0"/>
      <w:strike w:val="0"/>
      <w:sz w:val="21"/>
      <w:szCs w:val="21"/>
      <w:u w:val="none"/>
    </w:rPr>
  </w:style>
  <w:style w:type="character" w:customStyle="1" w:styleId="CharStyle181">
    <w:name w:val="Char Style 181"/>
    <w:basedOn w:val="CharStyle161"/>
    <w:rPr>
      <w:rFonts w:ascii="Courier New" w:eastAsia="Courier New" w:hAnsi="Courier New" w:cs="Courier New"/>
      <w:b/>
      <w:bCs/>
      <w:i/>
      <w:iCs/>
      <w:smallCaps w:val="0"/>
      <w:strike w:val="0"/>
      <w:color w:val="000000"/>
      <w:spacing w:val="0"/>
      <w:w w:val="100"/>
      <w:position w:val="0"/>
      <w:sz w:val="18"/>
      <w:szCs w:val="18"/>
      <w:u w:val="none"/>
      <w:lang w:val="cs-CZ"/>
    </w:rPr>
  </w:style>
  <w:style w:type="character" w:customStyle="1" w:styleId="CharStyle183">
    <w:name w:val="Char Style 183"/>
    <w:basedOn w:val="Standardnpsmoodstavce"/>
    <w:link w:val="Style182"/>
    <w:rPr>
      <w:rFonts w:ascii="Courier New" w:eastAsia="Courier New" w:hAnsi="Courier New" w:cs="Courier New"/>
      <w:b w:val="0"/>
      <w:bCs w:val="0"/>
      <w:i w:val="0"/>
      <w:iCs w:val="0"/>
      <w:smallCaps w:val="0"/>
      <w:strike w:val="0"/>
      <w:sz w:val="18"/>
      <w:szCs w:val="18"/>
      <w:u w:val="none"/>
    </w:rPr>
  </w:style>
  <w:style w:type="character" w:customStyle="1" w:styleId="CharStyle184">
    <w:name w:val="Char Style 184"/>
    <w:basedOn w:val="CharStyle183"/>
    <w:rPr>
      <w:rFonts w:ascii="Courier New" w:eastAsia="Courier New" w:hAnsi="Courier New" w:cs="Courier New"/>
      <w:b/>
      <w:bCs/>
      <w:i w:val="0"/>
      <w:iCs w:val="0"/>
      <w:smallCaps w:val="0"/>
      <w:strike w:val="0"/>
      <w:color w:val="000000"/>
      <w:spacing w:val="0"/>
      <w:w w:val="100"/>
      <w:position w:val="0"/>
      <w:sz w:val="18"/>
      <w:szCs w:val="18"/>
      <w:u w:val="none"/>
      <w:lang w:val="cs-CZ"/>
    </w:rPr>
  </w:style>
  <w:style w:type="character" w:customStyle="1" w:styleId="CharStyle185">
    <w:name w:val="Char Style 185"/>
    <w:basedOn w:val="Standardnpsmoodstavce"/>
    <w:link w:val="Style153"/>
    <w:rPr>
      <w:rFonts w:ascii="Courier New" w:eastAsia="Courier New" w:hAnsi="Courier New" w:cs="Courier New"/>
      <w:b w:val="0"/>
      <w:bCs w:val="0"/>
      <w:i/>
      <w:iCs/>
      <w:smallCaps w:val="0"/>
      <w:strike w:val="0"/>
      <w:sz w:val="18"/>
      <w:szCs w:val="18"/>
      <w:u w:val="none"/>
    </w:rPr>
  </w:style>
  <w:style w:type="character" w:customStyle="1" w:styleId="CharStyle186">
    <w:name w:val="Char Style 186"/>
    <w:basedOn w:val="CharStyle185"/>
    <w:rPr>
      <w:rFonts w:ascii="Courier New" w:eastAsia="Courier New" w:hAnsi="Courier New" w:cs="Courier New"/>
      <w:b w:val="0"/>
      <w:bCs w:val="0"/>
      <w:i/>
      <w:iCs/>
      <w:smallCaps w:val="0"/>
      <w:strike w:val="0"/>
      <w:color w:val="000000"/>
      <w:spacing w:val="0"/>
      <w:w w:val="100"/>
      <w:position w:val="0"/>
      <w:sz w:val="18"/>
      <w:szCs w:val="18"/>
      <w:u w:val="none"/>
      <w:lang w:val="cs-CZ"/>
    </w:rPr>
  </w:style>
  <w:style w:type="character" w:customStyle="1" w:styleId="CharStyle187">
    <w:name w:val="Char Style 187"/>
    <w:basedOn w:val="CharStyle185"/>
    <w:rPr>
      <w:rFonts w:ascii="Courier New" w:eastAsia="Courier New" w:hAnsi="Courier New" w:cs="Courier New"/>
      <w:b/>
      <w:bCs/>
      <w:i/>
      <w:iCs/>
      <w:smallCaps w:val="0"/>
      <w:strike w:val="0"/>
      <w:color w:val="000000"/>
      <w:spacing w:val="0"/>
      <w:w w:val="100"/>
      <w:position w:val="0"/>
      <w:sz w:val="18"/>
      <w:szCs w:val="18"/>
      <w:u w:val="none"/>
      <w:lang w:val="cs-CZ"/>
    </w:rPr>
  </w:style>
  <w:style w:type="character" w:customStyle="1" w:styleId="CharStyle189">
    <w:name w:val="Char Style 189"/>
    <w:basedOn w:val="Standardnpsmoodstavce"/>
    <w:link w:val="Style188"/>
    <w:rPr>
      <w:rFonts w:ascii="Courier New" w:eastAsia="Courier New" w:hAnsi="Courier New" w:cs="Courier New"/>
      <w:b/>
      <w:bCs/>
      <w:i w:val="0"/>
      <w:iCs w:val="0"/>
      <w:smallCaps w:val="0"/>
      <w:strike w:val="0"/>
      <w:sz w:val="18"/>
      <w:szCs w:val="18"/>
      <w:u w:val="none"/>
    </w:rPr>
  </w:style>
  <w:style w:type="character" w:customStyle="1" w:styleId="CharStyle191">
    <w:name w:val="Char Style 191"/>
    <w:basedOn w:val="Standardnpsmoodstavce"/>
    <w:link w:val="Style190"/>
    <w:rPr>
      <w:rFonts w:ascii="Courier New" w:eastAsia="Courier New" w:hAnsi="Courier New" w:cs="Courier New"/>
      <w:b w:val="0"/>
      <w:bCs w:val="0"/>
      <w:i w:val="0"/>
      <w:iCs w:val="0"/>
      <w:smallCaps w:val="0"/>
      <w:strike w:val="0"/>
      <w:sz w:val="13"/>
      <w:szCs w:val="13"/>
      <w:u w:val="none"/>
    </w:rPr>
  </w:style>
  <w:style w:type="character" w:customStyle="1" w:styleId="CharStyle192">
    <w:name w:val="Char Style 192"/>
    <w:basedOn w:val="CharStyle191"/>
    <w:rPr>
      <w:rFonts w:ascii="Courier New" w:eastAsia="Courier New" w:hAnsi="Courier New" w:cs="Courier New"/>
      <w:b w:val="0"/>
      <w:bCs w:val="0"/>
      <w:i/>
      <w:iCs/>
      <w:smallCaps w:val="0"/>
      <w:strike w:val="0"/>
      <w:color w:val="000000"/>
      <w:spacing w:val="0"/>
      <w:w w:val="100"/>
      <w:position w:val="0"/>
      <w:sz w:val="13"/>
      <w:szCs w:val="13"/>
      <w:u w:val="none"/>
      <w:lang w:val="cs-CZ"/>
    </w:rPr>
  </w:style>
  <w:style w:type="character" w:customStyle="1" w:styleId="CharStyle193">
    <w:name w:val="Char Style 193"/>
    <w:basedOn w:val="CharStyle161"/>
    <w:rPr>
      <w:rFonts w:ascii="Arial" w:eastAsia="Arial" w:hAnsi="Arial" w:cs="Arial"/>
      <w:b/>
      <w:bCs/>
      <w:i/>
      <w:iCs/>
      <w:smallCaps w:val="0"/>
      <w:strike w:val="0"/>
      <w:color w:val="000000"/>
      <w:spacing w:val="20"/>
      <w:w w:val="100"/>
      <w:position w:val="0"/>
      <w:sz w:val="15"/>
      <w:szCs w:val="15"/>
      <w:u w:val="none"/>
      <w:lang w:val="cs-CZ"/>
    </w:rPr>
  </w:style>
  <w:style w:type="character" w:customStyle="1" w:styleId="CharStyle194Exact">
    <w:name w:val="Char Style 194 Exact"/>
    <w:basedOn w:val="Standardnpsmoodstavce"/>
    <w:rPr>
      <w:rFonts w:ascii="Courier New" w:eastAsia="Courier New" w:hAnsi="Courier New" w:cs="Courier New"/>
      <w:b/>
      <w:bCs/>
      <w:i w:val="0"/>
      <w:iCs w:val="0"/>
      <w:smallCaps w:val="0"/>
      <w:strike w:val="0"/>
      <w:spacing w:val="2"/>
      <w:sz w:val="17"/>
      <w:szCs w:val="17"/>
      <w:u w:val="none"/>
    </w:rPr>
  </w:style>
  <w:style w:type="character" w:customStyle="1" w:styleId="CharStyle195">
    <w:name w:val="Char Style 195"/>
    <w:basedOn w:val="CharStyle9"/>
    <w:rPr>
      <w:rFonts w:ascii="Courier New" w:eastAsia="Courier New" w:hAnsi="Courier New" w:cs="Courier New"/>
      <w:b/>
      <w:bCs/>
      <w:i/>
      <w:iCs/>
      <w:smallCaps w:val="0"/>
      <w:strike w:val="0"/>
      <w:color w:val="000000"/>
      <w:spacing w:val="0"/>
      <w:w w:val="100"/>
      <w:position w:val="0"/>
      <w:sz w:val="21"/>
      <w:szCs w:val="21"/>
      <w:u w:val="none"/>
      <w:lang w:val="cs-CZ"/>
    </w:rPr>
  </w:style>
  <w:style w:type="character" w:customStyle="1" w:styleId="CharStyle196">
    <w:name w:val="Char Style 196"/>
    <w:basedOn w:val="CharStyle9"/>
    <w:rPr>
      <w:rFonts w:ascii="Arial" w:eastAsia="Arial" w:hAnsi="Arial" w:cs="Arial"/>
      <w:b w:val="0"/>
      <w:bCs w:val="0"/>
      <w:i/>
      <w:iCs/>
      <w:smallCaps w:val="0"/>
      <w:strike w:val="0"/>
      <w:color w:val="000000"/>
      <w:spacing w:val="20"/>
      <w:w w:val="100"/>
      <w:position w:val="0"/>
      <w:sz w:val="16"/>
      <w:szCs w:val="16"/>
      <w:u w:val="none"/>
      <w:lang w:val="cs-CZ"/>
    </w:rPr>
  </w:style>
  <w:style w:type="character" w:customStyle="1" w:styleId="CharStyle197">
    <w:name w:val="Char Style 197"/>
    <w:basedOn w:val="CharStyle9"/>
    <w:rPr>
      <w:rFonts w:ascii="Arial" w:eastAsia="Arial" w:hAnsi="Arial" w:cs="Arial"/>
      <w:b/>
      <w:bCs/>
      <w:i/>
      <w:iCs/>
      <w:smallCaps w:val="0"/>
      <w:strike w:val="0"/>
      <w:color w:val="000000"/>
      <w:spacing w:val="0"/>
      <w:w w:val="100"/>
      <w:position w:val="0"/>
      <w:sz w:val="14"/>
      <w:szCs w:val="14"/>
      <w:u w:val="none"/>
    </w:rPr>
  </w:style>
  <w:style w:type="character" w:customStyle="1" w:styleId="CharStyle198Exact">
    <w:name w:val="Char Style 198 Exact"/>
    <w:basedOn w:val="CharStyle161"/>
    <w:rPr>
      <w:rFonts w:ascii="Courier New" w:eastAsia="Courier New" w:hAnsi="Courier New" w:cs="Courier New"/>
      <w:b/>
      <w:bCs/>
      <w:i/>
      <w:iCs/>
      <w:smallCaps w:val="0"/>
      <w:strike w:val="0"/>
      <w:color w:val="000000"/>
      <w:spacing w:val="3"/>
      <w:w w:val="100"/>
      <w:position w:val="0"/>
      <w:sz w:val="17"/>
      <w:szCs w:val="17"/>
      <w:u w:val="none"/>
      <w:lang w:val="cs-CZ"/>
    </w:rPr>
  </w:style>
  <w:style w:type="character" w:customStyle="1" w:styleId="CharStyle199">
    <w:name w:val="Char Style 199"/>
    <w:basedOn w:val="CharStyle183"/>
    <w:rPr>
      <w:rFonts w:ascii="Courier New" w:eastAsia="Courier New" w:hAnsi="Courier New" w:cs="Courier New"/>
      <w:b w:val="0"/>
      <w:bCs w:val="0"/>
      <w:i w:val="0"/>
      <w:iCs w:val="0"/>
      <w:smallCaps w:val="0"/>
      <w:strike w:val="0"/>
      <w:color w:val="000000"/>
      <w:spacing w:val="0"/>
      <w:w w:val="100"/>
      <w:position w:val="0"/>
      <w:sz w:val="12"/>
      <w:szCs w:val="12"/>
      <w:u w:val="none"/>
      <w:lang w:val="cs-CZ"/>
    </w:rPr>
  </w:style>
  <w:style w:type="character" w:customStyle="1" w:styleId="CharStyle200">
    <w:name w:val="Char Style 200"/>
    <w:basedOn w:val="CharStyle183"/>
    <w:rPr>
      <w:rFonts w:ascii="Courier New" w:eastAsia="Courier New" w:hAnsi="Courier New" w:cs="Courier New"/>
      <w:b w:val="0"/>
      <w:bCs w:val="0"/>
      <w:i w:val="0"/>
      <w:iCs w:val="0"/>
      <w:smallCaps w:val="0"/>
      <w:strike w:val="0"/>
      <w:color w:val="000000"/>
      <w:spacing w:val="-20"/>
      <w:w w:val="100"/>
      <w:position w:val="0"/>
      <w:sz w:val="18"/>
      <w:szCs w:val="18"/>
      <w:u w:val="none"/>
      <w:lang w:val="cs-CZ"/>
    </w:rPr>
  </w:style>
  <w:style w:type="character" w:customStyle="1" w:styleId="CharStyle202">
    <w:name w:val="Char Style 202"/>
    <w:basedOn w:val="Standardnpsmoodstavce"/>
    <w:link w:val="Style201"/>
    <w:rPr>
      <w:rFonts w:ascii="Courier New" w:eastAsia="Courier New" w:hAnsi="Courier New" w:cs="Courier New"/>
      <w:b w:val="0"/>
      <w:bCs w:val="0"/>
      <w:i w:val="0"/>
      <w:iCs w:val="0"/>
      <w:smallCaps w:val="0"/>
      <w:strike w:val="0"/>
      <w:sz w:val="13"/>
      <w:szCs w:val="13"/>
      <w:u w:val="none"/>
    </w:rPr>
  </w:style>
  <w:style w:type="character" w:customStyle="1" w:styleId="CharStyle203">
    <w:name w:val="Char Style 203"/>
    <w:basedOn w:val="CharStyle202"/>
    <w:rPr>
      <w:rFonts w:ascii="Courier New" w:eastAsia="Courier New" w:hAnsi="Courier New" w:cs="Courier New"/>
      <w:b w:val="0"/>
      <w:bCs w:val="0"/>
      <w:i/>
      <w:iCs/>
      <w:smallCaps w:val="0"/>
      <w:strike w:val="0"/>
      <w:color w:val="000000"/>
      <w:spacing w:val="0"/>
      <w:w w:val="100"/>
      <w:position w:val="0"/>
      <w:sz w:val="13"/>
      <w:szCs w:val="13"/>
      <w:u w:val="none"/>
      <w:lang w:val="cs-CZ"/>
    </w:rPr>
  </w:style>
  <w:style w:type="character" w:customStyle="1" w:styleId="CharStyle205">
    <w:name w:val="Char Style 205"/>
    <w:basedOn w:val="Standardnpsmoodstavce"/>
    <w:link w:val="Style204"/>
    <w:rPr>
      <w:rFonts w:ascii="Courier New" w:eastAsia="Courier New" w:hAnsi="Courier New" w:cs="Courier New"/>
      <w:b w:val="0"/>
      <w:bCs w:val="0"/>
      <w:i w:val="0"/>
      <w:iCs w:val="0"/>
      <w:smallCaps w:val="0"/>
      <w:strike w:val="0"/>
      <w:sz w:val="18"/>
      <w:szCs w:val="18"/>
      <w:u w:val="none"/>
    </w:rPr>
  </w:style>
  <w:style w:type="character" w:customStyle="1" w:styleId="CharStyle206">
    <w:name w:val="Char Style 206"/>
    <w:basedOn w:val="CharStyle205"/>
    <w:rPr>
      <w:rFonts w:ascii="Courier New" w:eastAsia="Courier New" w:hAnsi="Courier New" w:cs="Courier New"/>
      <w:b/>
      <w:bCs/>
      <w:i w:val="0"/>
      <w:iCs w:val="0"/>
      <w:smallCaps w:val="0"/>
      <w:strike w:val="0"/>
      <w:color w:val="000000"/>
      <w:spacing w:val="0"/>
      <w:w w:val="100"/>
      <w:position w:val="0"/>
      <w:sz w:val="18"/>
      <w:szCs w:val="18"/>
      <w:u w:val="none"/>
      <w:lang w:val="cs-CZ"/>
    </w:rPr>
  </w:style>
  <w:style w:type="character" w:customStyle="1" w:styleId="CharStyle207">
    <w:name w:val="Char Style 207"/>
    <w:basedOn w:val="CharStyle173"/>
    <w:rPr>
      <w:rFonts w:ascii="Courier New" w:eastAsia="Courier New" w:hAnsi="Courier New" w:cs="Courier New"/>
      <w:b w:val="0"/>
      <w:bCs w:val="0"/>
      <w:i/>
      <w:iCs/>
      <w:smallCaps w:val="0"/>
      <w:strike w:val="0"/>
      <w:color w:val="000000"/>
      <w:spacing w:val="0"/>
      <w:w w:val="100"/>
      <w:position w:val="0"/>
      <w:sz w:val="18"/>
      <w:szCs w:val="18"/>
      <w:u w:val="none"/>
    </w:rPr>
  </w:style>
  <w:style w:type="character" w:customStyle="1" w:styleId="CharStyle209Exact">
    <w:name w:val="Char Style 209 Exact"/>
    <w:basedOn w:val="Standardnpsmoodstavce"/>
    <w:rPr>
      <w:rFonts w:ascii="Courier New" w:eastAsia="Courier New" w:hAnsi="Courier New" w:cs="Courier New"/>
      <w:b/>
      <w:bCs/>
      <w:i w:val="0"/>
      <w:iCs w:val="0"/>
      <w:smallCaps w:val="0"/>
      <w:strike w:val="0"/>
      <w:spacing w:val="2"/>
      <w:sz w:val="17"/>
      <w:szCs w:val="17"/>
      <w:u w:val="none"/>
    </w:rPr>
  </w:style>
  <w:style w:type="character" w:customStyle="1" w:styleId="CharStyle210Exact">
    <w:name w:val="Char Style 210 Exact"/>
    <w:basedOn w:val="CharStyle213"/>
    <w:rPr>
      <w:rFonts w:ascii="Courier New" w:eastAsia="Courier New" w:hAnsi="Courier New" w:cs="Courier New"/>
      <w:b/>
      <w:bCs/>
      <w:i w:val="0"/>
      <w:iCs w:val="0"/>
      <w:smallCaps w:val="0"/>
      <w:strike w:val="0"/>
      <w:spacing w:val="4"/>
      <w:sz w:val="17"/>
      <w:szCs w:val="17"/>
      <w:u w:val="none"/>
    </w:rPr>
  </w:style>
  <w:style w:type="character" w:customStyle="1" w:styleId="CharStyle211Exact">
    <w:name w:val="Char Style 211 Exact"/>
    <w:basedOn w:val="Standardnpsmoodstavce"/>
    <w:rPr>
      <w:rFonts w:ascii="Courier New" w:eastAsia="Courier New" w:hAnsi="Courier New" w:cs="Courier New"/>
      <w:b w:val="0"/>
      <w:bCs w:val="0"/>
      <w:i w:val="0"/>
      <w:iCs w:val="0"/>
      <w:smallCaps w:val="0"/>
      <w:strike w:val="0"/>
      <w:spacing w:val="4"/>
      <w:sz w:val="17"/>
      <w:szCs w:val="17"/>
      <w:u w:val="none"/>
    </w:rPr>
  </w:style>
  <w:style w:type="character" w:customStyle="1" w:styleId="CharStyle212Exact">
    <w:name w:val="Char Style 212 Exact"/>
    <w:basedOn w:val="CharStyle183"/>
    <w:rPr>
      <w:rFonts w:ascii="Courier New" w:eastAsia="Courier New" w:hAnsi="Courier New" w:cs="Courier New"/>
      <w:b/>
      <w:bCs/>
      <w:i w:val="0"/>
      <w:iCs w:val="0"/>
      <w:smallCaps w:val="0"/>
      <w:strike w:val="0"/>
      <w:color w:val="000000"/>
      <w:spacing w:val="2"/>
      <w:w w:val="100"/>
      <w:position w:val="0"/>
      <w:sz w:val="17"/>
      <w:szCs w:val="17"/>
      <w:u w:val="none"/>
      <w:lang w:val="cs-CZ"/>
    </w:rPr>
  </w:style>
  <w:style w:type="character" w:customStyle="1" w:styleId="CharStyle213">
    <w:name w:val="Char Style 213"/>
    <w:basedOn w:val="Standardnpsmoodstavce"/>
    <w:link w:val="Style208"/>
    <w:rPr>
      <w:rFonts w:ascii="Courier New" w:eastAsia="Courier New" w:hAnsi="Courier New" w:cs="Courier New"/>
      <w:b/>
      <w:bCs/>
      <w:i w:val="0"/>
      <w:iCs w:val="0"/>
      <w:smallCaps w:val="0"/>
      <w:strike w:val="0"/>
      <w:sz w:val="18"/>
      <w:szCs w:val="18"/>
      <w:u w:val="none"/>
    </w:rPr>
  </w:style>
  <w:style w:type="character" w:customStyle="1" w:styleId="CharStyle214">
    <w:name w:val="Char Style 214"/>
    <w:basedOn w:val="CharStyle213"/>
    <w:rPr>
      <w:rFonts w:ascii="Courier New" w:eastAsia="Courier New" w:hAnsi="Courier New" w:cs="Courier New"/>
      <w:b/>
      <w:bCs/>
      <w:i w:val="0"/>
      <w:iCs w:val="0"/>
      <w:smallCaps w:val="0"/>
      <w:strike w:val="0"/>
      <w:color w:val="000000"/>
      <w:spacing w:val="0"/>
      <w:w w:val="100"/>
      <w:position w:val="0"/>
      <w:sz w:val="18"/>
      <w:szCs w:val="18"/>
      <w:u w:val="none"/>
      <w:lang w:val="cs-CZ"/>
    </w:rPr>
  </w:style>
  <w:style w:type="character" w:customStyle="1" w:styleId="CharStyle215">
    <w:name w:val="Char Style 215"/>
    <w:basedOn w:val="CharStyle213"/>
    <w:rPr>
      <w:rFonts w:ascii="Courier New" w:eastAsia="Courier New" w:hAnsi="Courier New" w:cs="Courier New"/>
      <w:b/>
      <w:bCs/>
      <w:i w:val="0"/>
      <w:iCs w:val="0"/>
      <w:smallCaps w:val="0"/>
      <w:strike w:val="0"/>
      <w:color w:val="000000"/>
      <w:spacing w:val="-20"/>
      <w:w w:val="100"/>
      <w:position w:val="0"/>
      <w:sz w:val="18"/>
      <w:szCs w:val="18"/>
      <w:u w:val="none"/>
      <w:lang w:val="cs-CZ"/>
    </w:rPr>
  </w:style>
  <w:style w:type="character" w:customStyle="1" w:styleId="CharStyle216">
    <w:name w:val="Char Style 216"/>
    <w:basedOn w:val="CharStyle9"/>
    <w:rPr>
      <w:rFonts w:ascii="Arial" w:eastAsia="Arial" w:hAnsi="Arial" w:cs="Arial"/>
      <w:b/>
      <w:bCs/>
      <w:i/>
      <w:iCs/>
      <w:smallCaps w:val="0"/>
      <w:strike w:val="0"/>
      <w:color w:val="000000"/>
      <w:spacing w:val="0"/>
      <w:w w:val="100"/>
      <w:position w:val="0"/>
      <w:sz w:val="17"/>
      <w:szCs w:val="17"/>
      <w:u w:val="none"/>
    </w:rPr>
  </w:style>
  <w:style w:type="character" w:customStyle="1" w:styleId="CharStyle217">
    <w:name w:val="Char Style 217"/>
    <w:basedOn w:val="CharStyle185"/>
    <w:rPr>
      <w:rFonts w:ascii="Courier New" w:eastAsia="Courier New" w:hAnsi="Courier New" w:cs="Courier New"/>
      <w:b/>
      <w:bCs/>
      <w:i/>
      <w:iCs/>
      <w:smallCaps w:val="0"/>
      <w:strike w:val="0"/>
      <w:color w:val="000000"/>
      <w:spacing w:val="0"/>
      <w:w w:val="100"/>
      <w:position w:val="0"/>
      <w:sz w:val="17"/>
      <w:szCs w:val="17"/>
      <w:u w:val="none"/>
      <w:lang w:val="cs-CZ"/>
    </w:rPr>
  </w:style>
  <w:style w:type="character" w:customStyle="1" w:styleId="CharStyle218">
    <w:name w:val="Char Style 218"/>
    <w:basedOn w:val="CharStyle183"/>
    <w:rPr>
      <w:rFonts w:ascii="Courier New" w:eastAsia="Courier New" w:hAnsi="Courier New" w:cs="Courier New"/>
      <w:b w:val="0"/>
      <w:bCs w:val="0"/>
      <w:i/>
      <w:iCs/>
      <w:smallCaps w:val="0"/>
      <w:strike w:val="0"/>
      <w:color w:val="000000"/>
      <w:spacing w:val="0"/>
      <w:w w:val="100"/>
      <w:position w:val="0"/>
      <w:sz w:val="18"/>
      <w:szCs w:val="18"/>
      <w:u w:val="none"/>
    </w:rPr>
  </w:style>
  <w:style w:type="character" w:customStyle="1" w:styleId="CharStyle219">
    <w:name w:val="Char Style 219"/>
    <w:basedOn w:val="Standardnpsmoodstavce"/>
    <w:link w:val="Style28"/>
    <w:rPr>
      <w:rFonts w:ascii="Arial" w:eastAsia="Arial" w:hAnsi="Arial" w:cs="Arial"/>
      <w:b/>
      <w:bCs/>
      <w:i w:val="0"/>
      <w:iCs w:val="0"/>
      <w:smallCaps w:val="0"/>
      <w:strike w:val="0"/>
      <w:w w:val="70"/>
      <w:sz w:val="25"/>
      <w:szCs w:val="25"/>
      <w:u w:val="none"/>
    </w:rPr>
  </w:style>
  <w:style w:type="character" w:customStyle="1" w:styleId="CharStyle220">
    <w:name w:val="Char Style 220"/>
    <w:basedOn w:val="CharStyle219"/>
    <w:rPr>
      <w:rFonts w:ascii="Arial" w:eastAsia="Arial" w:hAnsi="Arial" w:cs="Arial"/>
      <w:b/>
      <w:bCs/>
      <w:i w:val="0"/>
      <w:iCs w:val="0"/>
      <w:smallCaps w:val="0"/>
      <w:strike w:val="0"/>
      <w:color w:val="5176CC"/>
      <w:spacing w:val="0"/>
      <w:w w:val="70"/>
      <w:position w:val="0"/>
      <w:sz w:val="25"/>
      <w:szCs w:val="25"/>
      <w:u w:val="none"/>
      <w:lang w:val="cs-CZ"/>
    </w:rPr>
  </w:style>
  <w:style w:type="character" w:customStyle="1" w:styleId="CharStyle221Exact">
    <w:name w:val="Char Style 221 Exact"/>
    <w:basedOn w:val="CharStyle264"/>
    <w:rPr>
      <w:rFonts w:ascii="Arial" w:eastAsia="Arial" w:hAnsi="Arial" w:cs="Arial"/>
      <w:b w:val="0"/>
      <w:bCs w:val="0"/>
      <w:i/>
      <w:iCs/>
      <w:smallCaps w:val="0"/>
      <w:strike w:val="0"/>
      <w:color w:val="816386"/>
      <w:spacing w:val="4"/>
      <w:sz w:val="13"/>
      <w:szCs w:val="13"/>
      <w:u w:val="none"/>
    </w:rPr>
  </w:style>
  <w:style w:type="character" w:customStyle="1" w:styleId="CharStyle222Exact">
    <w:name w:val="Char Style 222 Exact"/>
    <w:basedOn w:val="CharStyle107"/>
    <w:rPr>
      <w:rFonts w:ascii="Arial" w:eastAsia="Arial" w:hAnsi="Arial" w:cs="Arial"/>
      <w:b/>
      <w:bCs/>
      <w:i w:val="0"/>
      <w:iCs w:val="0"/>
      <w:smallCaps w:val="0"/>
      <w:strike w:val="0"/>
      <w:color w:val="2757AD"/>
      <w:spacing w:val="0"/>
      <w:w w:val="100"/>
      <w:position w:val="0"/>
      <w:sz w:val="15"/>
      <w:szCs w:val="15"/>
      <w:u w:val="none"/>
      <w:lang w:val="cs-CZ"/>
    </w:rPr>
  </w:style>
  <w:style w:type="character" w:customStyle="1" w:styleId="CharStyle223Exact">
    <w:name w:val="Char Style 223 Exact"/>
    <w:basedOn w:val="CharStyle107"/>
    <w:rPr>
      <w:rFonts w:ascii="Arial" w:eastAsia="Arial" w:hAnsi="Arial" w:cs="Arial"/>
      <w:b/>
      <w:bCs/>
      <w:i w:val="0"/>
      <w:iCs w:val="0"/>
      <w:smallCaps w:val="0"/>
      <w:strike w:val="0"/>
      <w:color w:val="2757AD"/>
      <w:spacing w:val="2"/>
      <w:w w:val="100"/>
      <w:position w:val="0"/>
      <w:sz w:val="13"/>
      <w:szCs w:val="13"/>
      <w:u w:val="none"/>
      <w:lang w:val="cs-CZ"/>
    </w:rPr>
  </w:style>
  <w:style w:type="character" w:customStyle="1" w:styleId="CharStyle225Exact">
    <w:name w:val="Char Style 225 Exact"/>
    <w:basedOn w:val="Standardnpsmoodstavce"/>
    <w:link w:val="Style224"/>
    <w:rPr>
      <w:rFonts w:ascii="Arial" w:eastAsia="Arial" w:hAnsi="Arial" w:cs="Arial"/>
      <w:b w:val="0"/>
      <w:bCs w:val="0"/>
      <w:i/>
      <w:iCs/>
      <w:smallCaps w:val="0"/>
      <w:strike w:val="0"/>
      <w:spacing w:val="4"/>
      <w:sz w:val="13"/>
      <w:szCs w:val="13"/>
      <w:u w:val="none"/>
    </w:rPr>
  </w:style>
  <w:style w:type="character" w:customStyle="1" w:styleId="CharStyle227">
    <w:name w:val="Char Style 227"/>
    <w:basedOn w:val="Standardnpsmoodstavce"/>
    <w:link w:val="Style226"/>
    <w:rPr>
      <w:rFonts w:ascii="Arial" w:eastAsia="Arial" w:hAnsi="Arial" w:cs="Arial"/>
      <w:b/>
      <w:bCs/>
      <w:i w:val="0"/>
      <w:iCs w:val="0"/>
      <w:smallCaps w:val="0"/>
      <w:strike w:val="0"/>
      <w:sz w:val="26"/>
      <w:szCs w:val="26"/>
      <w:u w:val="none"/>
    </w:rPr>
  </w:style>
  <w:style w:type="character" w:customStyle="1" w:styleId="CharStyle228">
    <w:name w:val="Char Style 228"/>
    <w:basedOn w:val="CharStyle17"/>
    <w:rPr>
      <w:rFonts w:ascii="Arial" w:eastAsia="Arial" w:hAnsi="Arial" w:cs="Arial"/>
      <w:b w:val="0"/>
      <w:bCs w:val="0"/>
      <w:i w:val="0"/>
      <w:iCs w:val="0"/>
      <w:smallCaps w:val="0"/>
      <w:strike w:val="0"/>
      <w:color w:val="000000"/>
      <w:spacing w:val="0"/>
      <w:w w:val="100"/>
      <w:position w:val="0"/>
      <w:sz w:val="20"/>
      <w:szCs w:val="20"/>
      <w:u w:val="none"/>
      <w:lang w:val="cs-CZ"/>
    </w:rPr>
  </w:style>
  <w:style w:type="character" w:customStyle="1" w:styleId="CharStyle229">
    <w:name w:val="Char Style 229"/>
    <w:basedOn w:val="CharStyle15"/>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CharStyle231">
    <w:name w:val="Char Style 231"/>
    <w:basedOn w:val="Standardnpsmoodstavce"/>
    <w:link w:val="Style230"/>
    <w:rPr>
      <w:rFonts w:ascii="Arial" w:eastAsia="Arial" w:hAnsi="Arial" w:cs="Arial"/>
      <w:b/>
      <w:bCs/>
      <w:i w:val="0"/>
      <w:iCs w:val="0"/>
      <w:smallCaps w:val="0"/>
      <w:strike w:val="0"/>
      <w:sz w:val="20"/>
      <w:szCs w:val="20"/>
      <w:u w:val="none"/>
    </w:rPr>
  </w:style>
  <w:style w:type="character" w:customStyle="1" w:styleId="CharStyle232">
    <w:name w:val="Char Style 232"/>
    <w:basedOn w:val="CharStyle17"/>
    <w:rPr>
      <w:rFonts w:ascii="Arial" w:eastAsia="Arial" w:hAnsi="Arial" w:cs="Arial"/>
      <w:b w:val="0"/>
      <w:bCs w:val="0"/>
      <w:i w:val="0"/>
      <w:iCs w:val="0"/>
      <w:smallCaps w:val="0"/>
      <w:strike w:val="0"/>
      <w:color w:val="000000"/>
      <w:spacing w:val="0"/>
      <w:w w:val="100"/>
      <w:position w:val="0"/>
      <w:sz w:val="17"/>
      <w:szCs w:val="17"/>
      <w:u w:val="none"/>
    </w:rPr>
  </w:style>
  <w:style w:type="character" w:customStyle="1" w:styleId="CharStyle234">
    <w:name w:val="Char Style 234"/>
    <w:basedOn w:val="Standardnpsmoodstavce"/>
    <w:link w:val="Style233"/>
    <w:rPr>
      <w:rFonts w:ascii="Arial" w:eastAsia="Arial" w:hAnsi="Arial" w:cs="Arial"/>
      <w:b w:val="0"/>
      <w:bCs w:val="0"/>
      <w:i w:val="0"/>
      <w:iCs w:val="0"/>
      <w:smallCaps w:val="0"/>
      <w:strike w:val="0"/>
      <w:sz w:val="19"/>
      <w:szCs w:val="19"/>
      <w:u w:val="none"/>
    </w:rPr>
  </w:style>
  <w:style w:type="character" w:customStyle="1" w:styleId="CharStyle235">
    <w:name w:val="Char Style 235"/>
    <w:basedOn w:val="CharStyle17"/>
    <w:rPr>
      <w:rFonts w:ascii="Arial" w:eastAsia="Arial" w:hAnsi="Arial" w:cs="Arial"/>
      <w:b w:val="0"/>
      <w:bCs w:val="0"/>
      <w:i w:val="0"/>
      <w:iCs w:val="0"/>
      <w:smallCaps w:val="0"/>
      <w:strike w:val="0"/>
      <w:color w:val="000000"/>
      <w:spacing w:val="0"/>
      <w:w w:val="100"/>
      <w:position w:val="0"/>
      <w:sz w:val="19"/>
      <w:szCs w:val="19"/>
      <w:u w:val="none"/>
      <w:lang w:val="cs-CZ"/>
    </w:rPr>
  </w:style>
  <w:style w:type="character" w:customStyle="1" w:styleId="CharStyle237">
    <w:name w:val="Char Style 237"/>
    <w:basedOn w:val="Standardnpsmoodstavce"/>
    <w:link w:val="Style236"/>
    <w:rPr>
      <w:rFonts w:ascii="Arial" w:eastAsia="Arial" w:hAnsi="Arial" w:cs="Arial"/>
      <w:b/>
      <w:bCs/>
      <w:i w:val="0"/>
      <w:iCs w:val="0"/>
      <w:smallCaps w:val="0"/>
      <w:strike w:val="0"/>
      <w:sz w:val="20"/>
      <w:szCs w:val="20"/>
      <w:u w:val="none"/>
    </w:rPr>
  </w:style>
  <w:style w:type="character" w:customStyle="1" w:styleId="CharStyle239Exact">
    <w:name w:val="Char Style 239 Exact"/>
    <w:basedOn w:val="Standardnpsmoodstavce"/>
    <w:link w:val="Style238"/>
    <w:rPr>
      <w:rFonts w:ascii="Arial" w:eastAsia="Arial" w:hAnsi="Arial" w:cs="Arial"/>
      <w:b w:val="0"/>
      <w:bCs w:val="0"/>
      <w:i w:val="0"/>
      <w:iCs w:val="0"/>
      <w:smallCaps w:val="0"/>
      <w:strike w:val="0"/>
      <w:spacing w:val="6"/>
      <w:sz w:val="16"/>
      <w:szCs w:val="16"/>
      <w:u w:val="none"/>
    </w:rPr>
  </w:style>
  <w:style w:type="character" w:customStyle="1" w:styleId="CharStyle240Exact">
    <w:name w:val="Char Style 240 Exact"/>
    <w:basedOn w:val="CharStyle239Exact"/>
    <w:rPr>
      <w:rFonts w:ascii="Arial" w:eastAsia="Arial" w:hAnsi="Arial" w:cs="Arial"/>
      <w:b/>
      <w:bCs/>
      <w:i/>
      <w:iCs/>
      <w:smallCaps w:val="0"/>
      <w:strike w:val="0"/>
      <w:color w:val="000000"/>
      <w:spacing w:val="-18"/>
      <w:w w:val="70"/>
      <w:position w:val="0"/>
      <w:sz w:val="19"/>
      <w:szCs w:val="19"/>
      <w:u w:val="none"/>
      <w:lang w:val="cs-CZ"/>
    </w:rPr>
  </w:style>
  <w:style w:type="character" w:customStyle="1" w:styleId="CharStyle242Exact">
    <w:name w:val="Char Style 242 Exact"/>
    <w:basedOn w:val="Standardnpsmoodstavce"/>
    <w:rPr>
      <w:rFonts w:ascii="Arial" w:eastAsia="Arial" w:hAnsi="Arial" w:cs="Arial"/>
      <w:b w:val="0"/>
      <w:bCs w:val="0"/>
      <w:i w:val="0"/>
      <w:iCs w:val="0"/>
      <w:smallCaps w:val="0"/>
      <w:strike w:val="0"/>
      <w:spacing w:val="2"/>
      <w:sz w:val="13"/>
      <w:szCs w:val="13"/>
      <w:u w:val="none"/>
    </w:rPr>
  </w:style>
  <w:style w:type="character" w:customStyle="1" w:styleId="CharStyle243Exact">
    <w:name w:val="Char Style 243 Exact"/>
    <w:basedOn w:val="CharStyle267"/>
    <w:rPr>
      <w:rFonts w:ascii="Arial" w:eastAsia="Arial" w:hAnsi="Arial" w:cs="Arial"/>
      <w:b w:val="0"/>
      <w:bCs w:val="0"/>
      <w:i/>
      <w:iCs/>
      <w:smallCaps w:val="0"/>
      <w:strike w:val="0"/>
      <w:spacing w:val="4"/>
      <w:sz w:val="13"/>
      <w:szCs w:val="13"/>
      <w:u w:val="none"/>
    </w:rPr>
  </w:style>
  <w:style w:type="character" w:customStyle="1" w:styleId="CharStyle244">
    <w:name w:val="Char Style 244"/>
    <w:basedOn w:val="Standardnpsmoodstavce"/>
    <w:link w:val="Style125"/>
    <w:rPr>
      <w:rFonts w:ascii="Arial" w:eastAsia="Arial" w:hAnsi="Arial" w:cs="Arial"/>
      <w:b w:val="0"/>
      <w:bCs w:val="0"/>
      <w:i w:val="0"/>
      <w:iCs w:val="0"/>
      <w:smallCaps w:val="0"/>
      <w:strike w:val="0"/>
      <w:sz w:val="17"/>
      <w:szCs w:val="17"/>
      <w:u w:val="none"/>
    </w:rPr>
  </w:style>
  <w:style w:type="character" w:customStyle="1" w:styleId="CharStyle245">
    <w:name w:val="Char Style 245"/>
    <w:basedOn w:val="CharStyle244"/>
    <w:rPr>
      <w:rFonts w:ascii="Arial" w:eastAsia="Arial" w:hAnsi="Arial" w:cs="Arial"/>
      <w:b/>
      <w:bCs/>
      <w:i/>
      <w:iCs/>
      <w:smallCaps w:val="0"/>
      <w:strike w:val="0"/>
      <w:color w:val="000000"/>
      <w:spacing w:val="-20"/>
      <w:w w:val="70"/>
      <w:position w:val="0"/>
      <w:sz w:val="19"/>
      <w:szCs w:val="19"/>
      <w:u w:val="none"/>
    </w:rPr>
  </w:style>
  <w:style w:type="character" w:customStyle="1" w:styleId="CharStyle246Exact">
    <w:name w:val="Char Style 246 Exact"/>
    <w:basedOn w:val="CharStyle17"/>
    <w:rPr>
      <w:rFonts w:ascii="Arial" w:eastAsia="Arial" w:hAnsi="Arial" w:cs="Arial"/>
      <w:b w:val="0"/>
      <w:bCs w:val="0"/>
      <w:i w:val="0"/>
      <w:iCs w:val="0"/>
      <w:smallCaps w:val="0"/>
      <w:strike w:val="0"/>
      <w:color w:val="000000"/>
      <w:spacing w:val="1"/>
      <w:w w:val="100"/>
      <w:position w:val="0"/>
      <w:sz w:val="19"/>
      <w:szCs w:val="19"/>
      <w:u w:val="none"/>
      <w:lang w:val="cs-CZ"/>
    </w:rPr>
  </w:style>
  <w:style w:type="character" w:customStyle="1" w:styleId="CharStyle247">
    <w:name w:val="Char Style 247"/>
    <w:basedOn w:val="CharStyle9"/>
    <w:rPr>
      <w:rFonts w:ascii="Arial" w:eastAsia="Arial" w:hAnsi="Arial" w:cs="Arial"/>
      <w:b/>
      <w:bCs/>
      <w:i/>
      <w:iCs/>
      <w:smallCaps w:val="0"/>
      <w:strike w:val="0"/>
      <w:color w:val="000000"/>
      <w:spacing w:val="0"/>
      <w:w w:val="100"/>
      <w:position w:val="0"/>
      <w:sz w:val="20"/>
      <w:szCs w:val="20"/>
      <w:u w:val="none"/>
      <w:lang w:val="cs-CZ"/>
    </w:rPr>
  </w:style>
  <w:style w:type="character" w:customStyle="1" w:styleId="CharStyle248">
    <w:name w:val="Char Style 248"/>
    <w:basedOn w:val="CharStyle9"/>
    <w:rPr>
      <w:rFonts w:ascii="Arial" w:eastAsia="Arial" w:hAnsi="Arial" w:cs="Arial"/>
      <w:b w:val="0"/>
      <w:bCs w:val="0"/>
      <w:i/>
      <w:iCs/>
      <w:smallCaps w:val="0"/>
      <w:strike w:val="0"/>
      <w:color w:val="000000"/>
      <w:spacing w:val="0"/>
      <w:w w:val="100"/>
      <w:position w:val="0"/>
      <w:sz w:val="20"/>
      <w:szCs w:val="20"/>
      <w:u w:val="none"/>
      <w:lang w:val="cs-CZ"/>
    </w:rPr>
  </w:style>
  <w:style w:type="character" w:customStyle="1" w:styleId="CharStyle250">
    <w:name w:val="Char Style 250"/>
    <w:basedOn w:val="Standardnpsmoodstavce"/>
    <w:link w:val="Style249"/>
    <w:rPr>
      <w:rFonts w:ascii="Arial" w:eastAsia="Arial" w:hAnsi="Arial" w:cs="Arial"/>
      <w:b/>
      <w:bCs/>
      <w:i/>
      <w:iCs/>
      <w:smallCaps w:val="0"/>
      <w:strike w:val="0"/>
      <w:sz w:val="21"/>
      <w:szCs w:val="21"/>
      <w:u w:val="none"/>
    </w:rPr>
  </w:style>
  <w:style w:type="character" w:customStyle="1" w:styleId="CharStyle251">
    <w:name w:val="Char Style 251"/>
    <w:basedOn w:val="CharStyle17"/>
    <w:rPr>
      <w:rFonts w:ascii="Arial" w:eastAsia="Arial" w:hAnsi="Arial" w:cs="Arial"/>
      <w:b w:val="0"/>
      <w:bCs w:val="0"/>
      <w:i w:val="0"/>
      <w:iCs w:val="0"/>
      <w:smallCaps w:val="0"/>
      <w:strike w:val="0"/>
      <w:color w:val="2757AD"/>
      <w:spacing w:val="0"/>
      <w:w w:val="100"/>
      <w:position w:val="0"/>
      <w:sz w:val="20"/>
      <w:szCs w:val="20"/>
      <w:u w:val="single"/>
      <w:lang w:val="en-US"/>
    </w:rPr>
  </w:style>
  <w:style w:type="character" w:customStyle="1" w:styleId="CharStyle253">
    <w:name w:val="Char Style 253"/>
    <w:basedOn w:val="Standardnpsmoodstavce"/>
    <w:link w:val="Style252"/>
    <w:rPr>
      <w:rFonts w:ascii="Arial" w:eastAsia="Arial" w:hAnsi="Arial" w:cs="Arial"/>
      <w:b/>
      <w:bCs/>
      <w:i w:val="0"/>
      <w:iCs w:val="0"/>
      <w:smallCaps w:val="0"/>
      <w:strike w:val="0"/>
      <w:sz w:val="30"/>
      <w:szCs w:val="30"/>
      <w:u w:val="none"/>
    </w:rPr>
  </w:style>
  <w:style w:type="character" w:customStyle="1" w:styleId="CharStyle254">
    <w:name w:val="Char Style 254"/>
    <w:basedOn w:val="CharStyle9"/>
    <w:rPr>
      <w:rFonts w:ascii="Arial" w:eastAsia="Arial" w:hAnsi="Arial" w:cs="Arial"/>
      <w:b w:val="0"/>
      <w:bCs w:val="0"/>
      <w:i/>
      <w:iCs/>
      <w:smallCaps w:val="0"/>
      <w:strike w:val="0"/>
      <w:color w:val="000000"/>
      <w:spacing w:val="0"/>
      <w:w w:val="100"/>
      <w:position w:val="0"/>
      <w:sz w:val="19"/>
      <w:szCs w:val="19"/>
      <w:u w:val="none"/>
      <w:lang w:val="cs-CZ"/>
    </w:rPr>
  </w:style>
  <w:style w:type="character" w:customStyle="1" w:styleId="CharStyle255">
    <w:name w:val="Char Style 255"/>
    <w:basedOn w:val="CharStyle9"/>
    <w:rPr>
      <w:rFonts w:ascii="Arial" w:eastAsia="Arial" w:hAnsi="Arial" w:cs="Arial"/>
      <w:b w:val="0"/>
      <w:bCs w:val="0"/>
      <w:i/>
      <w:iCs/>
      <w:smallCaps w:val="0"/>
      <w:strike w:val="0"/>
      <w:color w:val="000000"/>
      <w:spacing w:val="-20"/>
      <w:w w:val="100"/>
      <w:position w:val="0"/>
      <w:sz w:val="19"/>
      <w:szCs w:val="19"/>
      <w:u w:val="none"/>
      <w:lang w:val="cs-CZ"/>
    </w:rPr>
  </w:style>
  <w:style w:type="character" w:customStyle="1" w:styleId="CharStyle256">
    <w:name w:val="Char Style 256"/>
    <w:basedOn w:val="CharStyle49"/>
    <w:rPr>
      <w:rFonts w:ascii="Arial" w:eastAsia="Arial" w:hAnsi="Arial" w:cs="Arial"/>
      <w:b w:val="0"/>
      <w:bCs w:val="0"/>
      <w:i w:val="0"/>
      <w:iCs w:val="0"/>
      <w:smallCaps w:val="0"/>
      <w:strike w:val="0"/>
      <w:color w:val="000000"/>
      <w:spacing w:val="0"/>
      <w:w w:val="100"/>
      <w:position w:val="0"/>
      <w:sz w:val="19"/>
      <w:szCs w:val="19"/>
      <w:u w:val="none"/>
      <w:lang w:val="cs-CZ"/>
    </w:rPr>
  </w:style>
  <w:style w:type="character" w:customStyle="1" w:styleId="CharStyle257Exact">
    <w:name w:val="Char Style 257 Exact"/>
    <w:basedOn w:val="CharStyle107"/>
    <w:rPr>
      <w:rFonts w:ascii="Arial" w:eastAsia="Arial" w:hAnsi="Arial" w:cs="Arial"/>
      <w:b/>
      <w:bCs/>
      <w:i w:val="0"/>
      <w:iCs w:val="0"/>
      <w:smallCaps w:val="0"/>
      <w:strike w:val="0"/>
      <w:color w:val="119CEE"/>
      <w:spacing w:val="20"/>
      <w:w w:val="100"/>
      <w:position w:val="0"/>
      <w:sz w:val="15"/>
      <w:szCs w:val="15"/>
      <w:u w:val="none"/>
      <w:lang w:val="cs-CZ"/>
    </w:rPr>
  </w:style>
  <w:style w:type="character" w:customStyle="1" w:styleId="CharStyle259Exact">
    <w:name w:val="Char Style 259 Exact"/>
    <w:basedOn w:val="Standardnpsmoodstavce"/>
    <w:link w:val="Style258"/>
    <w:rPr>
      <w:rFonts w:ascii="Arial" w:eastAsia="Arial" w:hAnsi="Arial" w:cs="Arial"/>
      <w:b w:val="0"/>
      <w:bCs w:val="0"/>
      <w:i w:val="0"/>
      <w:iCs w:val="0"/>
      <w:smallCaps w:val="0"/>
      <w:strike w:val="0"/>
      <w:spacing w:val="6"/>
      <w:sz w:val="11"/>
      <w:szCs w:val="11"/>
      <w:u w:val="none"/>
    </w:rPr>
  </w:style>
  <w:style w:type="character" w:customStyle="1" w:styleId="CharStyle260Exact">
    <w:name w:val="Char Style 260 Exact"/>
    <w:basedOn w:val="CharStyle259Exact"/>
    <w:rPr>
      <w:rFonts w:ascii="Arial" w:eastAsia="Arial" w:hAnsi="Arial" w:cs="Arial"/>
      <w:b w:val="0"/>
      <w:bCs w:val="0"/>
      <w:i/>
      <w:iCs/>
      <w:smallCaps w:val="0"/>
      <w:strike w:val="0"/>
      <w:color w:val="000000"/>
      <w:spacing w:val="1"/>
      <w:w w:val="100"/>
      <w:position w:val="0"/>
      <w:sz w:val="12"/>
      <w:szCs w:val="12"/>
      <w:u w:val="none"/>
      <w:lang w:val="cs-CZ"/>
    </w:rPr>
  </w:style>
  <w:style w:type="character" w:customStyle="1" w:styleId="CharStyle261">
    <w:name w:val="Char Style 261"/>
    <w:basedOn w:val="CharStyle9"/>
    <w:rPr>
      <w:rFonts w:ascii="Arial" w:eastAsia="Arial" w:hAnsi="Arial" w:cs="Arial"/>
      <w:b w:val="0"/>
      <w:bCs w:val="0"/>
      <w:i/>
      <w:iCs/>
      <w:smallCaps w:val="0"/>
      <w:strike w:val="0"/>
      <w:color w:val="5176CC"/>
      <w:spacing w:val="0"/>
      <w:w w:val="100"/>
      <w:position w:val="0"/>
      <w:sz w:val="15"/>
      <w:szCs w:val="15"/>
      <w:u w:val="none"/>
      <w:lang w:val="cs-CZ"/>
    </w:rPr>
  </w:style>
  <w:style w:type="character" w:customStyle="1" w:styleId="CharStyle262">
    <w:name w:val="Char Style 262"/>
    <w:basedOn w:val="CharStyle107"/>
    <w:rPr>
      <w:rFonts w:ascii="Arial" w:eastAsia="Arial" w:hAnsi="Arial" w:cs="Arial"/>
      <w:b/>
      <w:bCs/>
      <w:i w:val="0"/>
      <w:iCs w:val="0"/>
      <w:smallCaps w:val="0"/>
      <w:strike w:val="0"/>
      <w:color w:val="119CEE"/>
      <w:spacing w:val="20"/>
      <w:w w:val="100"/>
      <w:position w:val="0"/>
      <w:sz w:val="16"/>
      <w:szCs w:val="16"/>
      <w:u w:val="single"/>
      <w:lang w:val="cs-CZ"/>
    </w:rPr>
  </w:style>
  <w:style w:type="character" w:customStyle="1" w:styleId="CharStyle263">
    <w:name w:val="Char Style 263"/>
    <w:basedOn w:val="CharStyle107"/>
    <w:rPr>
      <w:rFonts w:ascii="Arial" w:eastAsia="Arial" w:hAnsi="Arial" w:cs="Arial"/>
      <w:b/>
      <w:bCs/>
      <w:i/>
      <w:iCs/>
      <w:smallCaps w:val="0"/>
      <w:strike w:val="0"/>
      <w:color w:val="000000"/>
      <w:spacing w:val="10"/>
      <w:w w:val="100"/>
      <w:position w:val="0"/>
      <w:sz w:val="13"/>
      <w:szCs w:val="13"/>
      <w:u w:val="none"/>
      <w:lang w:val="cs-CZ"/>
    </w:rPr>
  </w:style>
  <w:style w:type="character" w:customStyle="1" w:styleId="CharStyle264">
    <w:name w:val="Char Style 264"/>
    <w:basedOn w:val="Standardnpsmoodstavce"/>
    <w:link w:val="Style146"/>
    <w:rPr>
      <w:rFonts w:ascii="Arial" w:eastAsia="Arial" w:hAnsi="Arial" w:cs="Arial"/>
      <w:b w:val="0"/>
      <w:bCs w:val="0"/>
      <w:i/>
      <w:iCs/>
      <w:smallCaps w:val="0"/>
      <w:strike w:val="0"/>
      <w:sz w:val="14"/>
      <w:szCs w:val="14"/>
      <w:u w:val="none"/>
    </w:rPr>
  </w:style>
  <w:style w:type="character" w:customStyle="1" w:styleId="CharStyle266">
    <w:name w:val="Char Style 266"/>
    <w:basedOn w:val="Standardnpsmoodstavce"/>
    <w:link w:val="Style265"/>
    <w:rPr>
      <w:rFonts w:ascii="Arial" w:eastAsia="Arial" w:hAnsi="Arial" w:cs="Arial"/>
      <w:b w:val="0"/>
      <w:bCs w:val="0"/>
      <w:i w:val="0"/>
      <w:iCs w:val="0"/>
      <w:smallCaps w:val="0"/>
      <w:strike w:val="0"/>
      <w:sz w:val="20"/>
      <w:szCs w:val="20"/>
      <w:u w:val="none"/>
    </w:rPr>
  </w:style>
  <w:style w:type="character" w:customStyle="1" w:styleId="CharStyle267">
    <w:name w:val="Char Style 267"/>
    <w:basedOn w:val="Standardnpsmoodstavce"/>
    <w:link w:val="Style241"/>
    <w:rPr>
      <w:rFonts w:ascii="Arial" w:eastAsia="Arial" w:hAnsi="Arial" w:cs="Arial"/>
      <w:b w:val="0"/>
      <w:bCs w:val="0"/>
      <w:i w:val="0"/>
      <w:iCs w:val="0"/>
      <w:smallCaps w:val="0"/>
      <w:strike w:val="0"/>
      <w:sz w:val="14"/>
      <w:szCs w:val="14"/>
      <w:u w:val="none"/>
    </w:rPr>
  </w:style>
  <w:style w:type="character" w:customStyle="1" w:styleId="CharStyle269">
    <w:name w:val="Char Style 269"/>
    <w:basedOn w:val="Standardnpsmoodstavce"/>
    <w:link w:val="Style268"/>
    <w:rPr>
      <w:rFonts w:ascii="Arial" w:eastAsia="Arial" w:hAnsi="Arial" w:cs="Arial"/>
      <w:b w:val="0"/>
      <w:bCs w:val="0"/>
      <w:i/>
      <w:iCs/>
      <w:smallCaps w:val="0"/>
      <w:strike w:val="0"/>
      <w:sz w:val="15"/>
      <w:szCs w:val="15"/>
      <w:u w:val="none"/>
    </w:rPr>
  </w:style>
  <w:style w:type="character" w:customStyle="1" w:styleId="CharStyle270">
    <w:name w:val="Char Style 270"/>
    <w:basedOn w:val="CharStyle269"/>
    <w:rPr>
      <w:rFonts w:ascii="Arial" w:eastAsia="Arial" w:hAnsi="Arial" w:cs="Arial"/>
      <w:b w:val="0"/>
      <w:bCs w:val="0"/>
      <w:i/>
      <w:iCs/>
      <w:smallCaps w:val="0"/>
      <w:strike w:val="0"/>
      <w:color w:val="000000"/>
      <w:spacing w:val="0"/>
      <w:w w:val="100"/>
      <w:position w:val="0"/>
      <w:sz w:val="8"/>
      <w:szCs w:val="8"/>
      <w:u w:val="none"/>
      <w:lang w:val="cs-CZ"/>
    </w:rPr>
  </w:style>
  <w:style w:type="character" w:customStyle="1" w:styleId="CharStyle271">
    <w:name w:val="Char Style 271"/>
    <w:basedOn w:val="CharStyle269"/>
    <w:rPr>
      <w:rFonts w:ascii="Arial" w:eastAsia="Arial" w:hAnsi="Arial" w:cs="Arial"/>
      <w:b w:val="0"/>
      <w:bCs w:val="0"/>
      <w:i/>
      <w:iCs/>
      <w:smallCaps w:val="0"/>
      <w:strike w:val="0"/>
      <w:color w:val="816386"/>
      <w:spacing w:val="0"/>
      <w:w w:val="100"/>
      <w:position w:val="0"/>
      <w:sz w:val="15"/>
      <w:szCs w:val="15"/>
      <w:u w:val="none"/>
      <w:lang w:val="cs-CZ"/>
    </w:rPr>
  </w:style>
  <w:style w:type="character" w:customStyle="1" w:styleId="CharStyle272">
    <w:name w:val="Char Style 272"/>
    <w:basedOn w:val="CharStyle269"/>
    <w:rPr>
      <w:rFonts w:ascii="Arial" w:eastAsia="Arial" w:hAnsi="Arial" w:cs="Arial"/>
      <w:b w:val="0"/>
      <w:bCs w:val="0"/>
      <w:i/>
      <w:iCs/>
      <w:smallCaps w:val="0"/>
      <w:strike w:val="0"/>
      <w:color w:val="816386"/>
      <w:spacing w:val="120"/>
      <w:w w:val="100"/>
      <w:position w:val="0"/>
      <w:sz w:val="15"/>
      <w:szCs w:val="15"/>
      <w:u w:val="none"/>
    </w:rPr>
  </w:style>
  <w:style w:type="character" w:customStyle="1" w:styleId="CharStyle273">
    <w:name w:val="Char Style 273"/>
    <w:basedOn w:val="CharStyle269"/>
    <w:rPr>
      <w:rFonts w:ascii="Arial" w:eastAsia="Arial" w:hAnsi="Arial" w:cs="Arial"/>
      <w:b w:val="0"/>
      <w:bCs w:val="0"/>
      <w:i/>
      <w:iCs/>
      <w:smallCaps w:val="0"/>
      <w:strike w:val="0"/>
      <w:color w:val="000000"/>
      <w:spacing w:val="120"/>
      <w:w w:val="100"/>
      <w:position w:val="0"/>
      <w:sz w:val="15"/>
      <w:szCs w:val="15"/>
      <w:u w:val="none"/>
      <w:lang w:val="cs-CZ"/>
    </w:rPr>
  </w:style>
  <w:style w:type="character" w:customStyle="1" w:styleId="CharStyle275">
    <w:name w:val="Char Style 275"/>
    <w:basedOn w:val="Standardnpsmoodstavce"/>
    <w:link w:val="Style274"/>
    <w:rPr>
      <w:rFonts w:ascii="Arial" w:eastAsia="Arial" w:hAnsi="Arial" w:cs="Arial"/>
      <w:b/>
      <w:bCs/>
      <w:i/>
      <w:iCs/>
      <w:smallCaps w:val="0"/>
      <w:strike w:val="0"/>
      <w:sz w:val="17"/>
      <w:szCs w:val="17"/>
      <w:u w:val="none"/>
    </w:rPr>
  </w:style>
  <w:style w:type="character" w:customStyle="1" w:styleId="CharStyle277">
    <w:name w:val="Char Style 277"/>
    <w:basedOn w:val="Standardnpsmoodstavce"/>
    <w:link w:val="Style276"/>
    <w:rPr>
      <w:rFonts w:ascii="Arial" w:eastAsia="Arial" w:hAnsi="Arial" w:cs="Arial"/>
      <w:b/>
      <w:bCs/>
      <w:i w:val="0"/>
      <w:iCs w:val="0"/>
      <w:smallCaps w:val="0"/>
      <w:strike w:val="0"/>
      <w:sz w:val="19"/>
      <w:szCs w:val="19"/>
      <w:u w:val="none"/>
    </w:rPr>
  </w:style>
  <w:style w:type="character" w:customStyle="1" w:styleId="CharStyle278">
    <w:name w:val="Char Style 278"/>
    <w:basedOn w:val="CharStyle277"/>
    <w:rPr>
      <w:rFonts w:ascii="Arial" w:eastAsia="Arial" w:hAnsi="Arial" w:cs="Arial"/>
      <w:b/>
      <w:bCs/>
      <w:i w:val="0"/>
      <w:iCs w:val="0"/>
      <w:smallCaps w:val="0"/>
      <w:strike w:val="0"/>
      <w:color w:val="5176CC"/>
      <w:spacing w:val="0"/>
      <w:w w:val="100"/>
      <w:position w:val="0"/>
      <w:sz w:val="19"/>
      <w:szCs w:val="19"/>
      <w:u w:val="none"/>
      <w:lang w:val="cs-CZ"/>
    </w:rPr>
  </w:style>
  <w:style w:type="character" w:customStyle="1" w:styleId="CharStyle280Exact">
    <w:name w:val="Char Style 280 Exact"/>
    <w:basedOn w:val="Standardnpsmoodstavce"/>
    <w:link w:val="Style279"/>
    <w:rPr>
      <w:rFonts w:ascii="Arial" w:eastAsia="Arial" w:hAnsi="Arial" w:cs="Arial"/>
      <w:b/>
      <w:bCs/>
      <w:i w:val="0"/>
      <w:iCs w:val="0"/>
      <w:smallCaps w:val="0"/>
      <w:strike w:val="0"/>
      <w:spacing w:val="-35"/>
      <w:sz w:val="50"/>
      <w:szCs w:val="50"/>
      <w:u w:val="none"/>
    </w:rPr>
  </w:style>
  <w:style w:type="character" w:customStyle="1" w:styleId="CharStyle281Exact">
    <w:name w:val="Char Style 281 Exact"/>
    <w:basedOn w:val="CharStyle280Exact"/>
    <w:rPr>
      <w:rFonts w:ascii="Arial" w:eastAsia="Arial" w:hAnsi="Arial" w:cs="Arial"/>
      <w:b/>
      <w:bCs/>
      <w:i w:val="0"/>
      <w:iCs w:val="0"/>
      <w:smallCaps w:val="0"/>
      <w:strike w:val="0"/>
      <w:color w:val="5176CC"/>
      <w:spacing w:val="-35"/>
      <w:w w:val="100"/>
      <w:position w:val="0"/>
      <w:sz w:val="50"/>
      <w:szCs w:val="50"/>
      <w:u w:val="none"/>
      <w:lang w:val="cs-CZ"/>
    </w:rPr>
  </w:style>
  <w:style w:type="character" w:customStyle="1" w:styleId="CharStyle283">
    <w:name w:val="Char Style 283"/>
    <w:basedOn w:val="Standardnpsmoodstavce"/>
    <w:link w:val="Style282"/>
    <w:rPr>
      <w:rFonts w:ascii="Arial" w:eastAsia="Arial" w:hAnsi="Arial" w:cs="Arial"/>
      <w:b/>
      <w:bCs/>
      <w:i w:val="0"/>
      <w:iCs w:val="0"/>
      <w:smallCaps w:val="0"/>
      <w:strike w:val="0"/>
      <w:sz w:val="22"/>
      <w:szCs w:val="22"/>
      <w:u w:val="none"/>
    </w:rPr>
  </w:style>
  <w:style w:type="character" w:customStyle="1" w:styleId="CharStyle284">
    <w:name w:val="Char Style 284"/>
    <w:basedOn w:val="CharStyle234"/>
    <w:rPr>
      <w:rFonts w:ascii="Arial" w:eastAsia="Arial" w:hAnsi="Arial" w:cs="Arial"/>
      <w:b w:val="0"/>
      <w:bCs w:val="0"/>
      <w:i w:val="0"/>
      <w:iCs w:val="0"/>
      <w:smallCaps w:val="0"/>
      <w:strike w:val="0"/>
      <w:color w:val="000000"/>
      <w:spacing w:val="0"/>
      <w:w w:val="100"/>
      <w:position w:val="0"/>
      <w:sz w:val="19"/>
      <w:szCs w:val="19"/>
      <w:u w:val="single"/>
      <w:lang w:val="cs-CZ"/>
    </w:rPr>
  </w:style>
  <w:style w:type="character" w:customStyle="1" w:styleId="CharStyle286">
    <w:name w:val="Char Style 286"/>
    <w:basedOn w:val="Standardnpsmoodstavce"/>
    <w:link w:val="Style285"/>
    <w:rPr>
      <w:rFonts w:ascii="Arial" w:eastAsia="Arial" w:hAnsi="Arial" w:cs="Arial"/>
      <w:b w:val="0"/>
      <w:bCs w:val="0"/>
      <w:i w:val="0"/>
      <w:iCs w:val="0"/>
      <w:smallCaps w:val="0"/>
      <w:strike w:val="0"/>
      <w:sz w:val="19"/>
      <w:szCs w:val="19"/>
      <w:u w:val="none"/>
    </w:rPr>
  </w:style>
  <w:style w:type="character" w:customStyle="1" w:styleId="CharStyle287">
    <w:name w:val="Char Style 287"/>
    <w:basedOn w:val="CharStyle286"/>
    <w:rPr>
      <w:rFonts w:ascii="Arial" w:eastAsia="Arial" w:hAnsi="Arial" w:cs="Arial"/>
      <w:b w:val="0"/>
      <w:bCs w:val="0"/>
      <w:i w:val="0"/>
      <w:iCs w:val="0"/>
      <w:smallCaps w:val="0"/>
      <w:strike w:val="0"/>
      <w:color w:val="000000"/>
      <w:spacing w:val="0"/>
      <w:w w:val="100"/>
      <w:position w:val="0"/>
      <w:sz w:val="19"/>
      <w:szCs w:val="19"/>
      <w:u w:val="single"/>
      <w:lang w:val="cs-CZ"/>
    </w:rPr>
  </w:style>
  <w:style w:type="character" w:customStyle="1" w:styleId="CharStyle289">
    <w:name w:val="Char Style 289"/>
    <w:basedOn w:val="Standardnpsmoodstavce"/>
    <w:link w:val="Style288"/>
    <w:rPr>
      <w:rFonts w:ascii="Arial" w:eastAsia="Arial" w:hAnsi="Arial" w:cs="Arial"/>
      <w:b/>
      <w:bCs/>
      <w:i w:val="0"/>
      <w:iCs w:val="0"/>
      <w:smallCaps w:val="0"/>
      <w:strike w:val="0"/>
      <w:sz w:val="20"/>
      <w:szCs w:val="20"/>
      <w:u w:val="none"/>
    </w:rPr>
  </w:style>
  <w:style w:type="character" w:customStyle="1" w:styleId="CharStyle291">
    <w:name w:val="Char Style 291"/>
    <w:basedOn w:val="Standardnpsmoodstavce"/>
    <w:link w:val="Style290"/>
    <w:rPr>
      <w:rFonts w:ascii="Arial" w:eastAsia="Arial" w:hAnsi="Arial" w:cs="Arial"/>
      <w:b/>
      <w:bCs/>
      <w:i w:val="0"/>
      <w:iCs w:val="0"/>
      <w:smallCaps w:val="0"/>
      <w:strike w:val="0"/>
      <w:sz w:val="28"/>
      <w:szCs w:val="28"/>
      <w:u w:val="none"/>
    </w:rPr>
  </w:style>
  <w:style w:type="character" w:customStyle="1" w:styleId="CharStyle293">
    <w:name w:val="Char Style 293"/>
    <w:basedOn w:val="Standardnpsmoodstavce"/>
    <w:link w:val="Style292"/>
    <w:rPr>
      <w:rFonts w:ascii="Arial" w:eastAsia="Arial" w:hAnsi="Arial" w:cs="Arial"/>
      <w:b w:val="0"/>
      <w:bCs w:val="0"/>
      <w:i w:val="0"/>
      <w:iCs w:val="0"/>
      <w:smallCaps w:val="0"/>
      <w:strike w:val="0"/>
      <w:sz w:val="12"/>
      <w:szCs w:val="12"/>
      <w:u w:val="none"/>
    </w:rPr>
  </w:style>
  <w:style w:type="character" w:customStyle="1" w:styleId="CharStyle294">
    <w:name w:val="Char Style 294"/>
    <w:basedOn w:val="CharStyle293"/>
    <w:rPr>
      <w:rFonts w:ascii="Arial" w:eastAsia="Arial" w:hAnsi="Arial" w:cs="Arial"/>
      <w:b w:val="0"/>
      <w:bCs w:val="0"/>
      <w:i w:val="0"/>
      <w:iCs w:val="0"/>
      <w:smallCaps w:val="0"/>
      <w:strike w:val="0"/>
      <w:color w:val="4C528A"/>
      <w:spacing w:val="0"/>
      <w:w w:val="100"/>
      <w:position w:val="0"/>
      <w:sz w:val="12"/>
      <w:szCs w:val="12"/>
      <w:u w:val="none"/>
      <w:lang w:val="cs-CZ"/>
    </w:rPr>
  </w:style>
  <w:style w:type="character" w:customStyle="1" w:styleId="CharStyle296">
    <w:name w:val="Char Style 296"/>
    <w:basedOn w:val="Standardnpsmoodstavce"/>
    <w:link w:val="Style295"/>
    <w:rPr>
      <w:rFonts w:ascii="Arial" w:eastAsia="Arial" w:hAnsi="Arial" w:cs="Arial"/>
      <w:b w:val="0"/>
      <w:bCs w:val="0"/>
      <w:i w:val="0"/>
      <w:iCs w:val="0"/>
      <w:smallCaps w:val="0"/>
      <w:strike w:val="0"/>
      <w:sz w:val="8"/>
      <w:szCs w:val="8"/>
      <w:u w:val="none"/>
    </w:rPr>
  </w:style>
  <w:style w:type="character" w:customStyle="1" w:styleId="CharStyle297">
    <w:name w:val="Char Style 297"/>
    <w:basedOn w:val="CharStyle296"/>
    <w:rPr>
      <w:rFonts w:ascii="Arial" w:eastAsia="Arial" w:hAnsi="Arial" w:cs="Arial"/>
      <w:b w:val="0"/>
      <w:bCs w:val="0"/>
      <w:i/>
      <w:iCs/>
      <w:smallCaps w:val="0"/>
      <w:strike w:val="0"/>
      <w:color w:val="000000"/>
      <w:spacing w:val="0"/>
      <w:w w:val="100"/>
      <w:position w:val="0"/>
      <w:sz w:val="8"/>
      <w:szCs w:val="8"/>
      <w:u w:val="none"/>
      <w:lang w:val="cs-CZ"/>
    </w:rPr>
  </w:style>
  <w:style w:type="character" w:customStyle="1" w:styleId="CharStyle298Exact">
    <w:name w:val="Char Style 298 Exact"/>
    <w:basedOn w:val="CharStyle17"/>
    <w:rPr>
      <w:rFonts w:ascii="Arial" w:eastAsia="Arial" w:hAnsi="Arial" w:cs="Arial"/>
      <w:b w:val="0"/>
      <w:bCs w:val="0"/>
      <w:i w:val="0"/>
      <w:iCs w:val="0"/>
      <w:smallCaps w:val="0"/>
      <w:strike w:val="0"/>
      <w:color w:val="5176CC"/>
      <w:spacing w:val="1"/>
      <w:w w:val="100"/>
      <w:position w:val="0"/>
      <w:sz w:val="19"/>
      <w:szCs w:val="19"/>
      <w:u w:val="none"/>
    </w:rPr>
  </w:style>
  <w:style w:type="character" w:customStyle="1" w:styleId="CharStyle300Exact">
    <w:name w:val="Char Style 300 Exact"/>
    <w:basedOn w:val="Standardnpsmoodstavce"/>
    <w:link w:val="Style299"/>
    <w:rPr>
      <w:rFonts w:ascii="Arial" w:eastAsia="Arial" w:hAnsi="Arial" w:cs="Arial"/>
      <w:b/>
      <w:bCs/>
      <w:i w:val="0"/>
      <w:iCs w:val="0"/>
      <w:smallCaps w:val="0"/>
      <w:strike w:val="0"/>
      <w:sz w:val="18"/>
      <w:szCs w:val="18"/>
      <w:u w:val="none"/>
    </w:rPr>
  </w:style>
  <w:style w:type="character" w:customStyle="1" w:styleId="CharStyle302Exact">
    <w:name w:val="Char Style 302 Exact"/>
    <w:basedOn w:val="Standardnpsmoodstavce"/>
    <w:link w:val="Style301"/>
    <w:rPr>
      <w:rFonts w:ascii="Arial" w:eastAsia="Arial" w:hAnsi="Arial" w:cs="Arial"/>
      <w:b/>
      <w:bCs/>
      <w:i w:val="0"/>
      <w:iCs w:val="0"/>
      <w:smallCaps w:val="0"/>
      <w:strike w:val="0"/>
      <w:spacing w:val="-8"/>
      <w:sz w:val="27"/>
      <w:szCs w:val="27"/>
      <w:u w:val="none"/>
    </w:rPr>
  </w:style>
  <w:style w:type="character" w:customStyle="1" w:styleId="CharStyle304Exact">
    <w:name w:val="Char Style 304 Exact"/>
    <w:basedOn w:val="Standardnpsmoodstavce"/>
    <w:link w:val="Style303"/>
    <w:rPr>
      <w:rFonts w:ascii="Arial" w:eastAsia="Arial" w:hAnsi="Arial" w:cs="Arial"/>
      <w:b/>
      <w:bCs/>
      <w:i w:val="0"/>
      <w:iCs w:val="0"/>
      <w:smallCaps w:val="0"/>
      <w:strike w:val="0"/>
      <w:spacing w:val="-7"/>
      <w:u w:val="none"/>
    </w:rPr>
  </w:style>
  <w:style w:type="character" w:customStyle="1" w:styleId="CharStyle305Exact">
    <w:name w:val="Char Style 305 Exact"/>
    <w:basedOn w:val="CharStyle304Exact"/>
    <w:rPr>
      <w:rFonts w:ascii="Arial" w:eastAsia="Arial" w:hAnsi="Arial" w:cs="Arial"/>
      <w:b/>
      <w:bCs/>
      <w:i w:val="0"/>
      <w:iCs w:val="0"/>
      <w:smallCaps w:val="0"/>
      <w:strike w:val="0"/>
      <w:color w:val="000000"/>
      <w:spacing w:val="0"/>
      <w:w w:val="100"/>
      <w:position w:val="0"/>
      <w:sz w:val="10"/>
      <w:szCs w:val="10"/>
      <w:u w:val="none"/>
      <w:lang w:val="cs-CZ"/>
    </w:rPr>
  </w:style>
  <w:style w:type="character" w:customStyle="1" w:styleId="CharStyle307">
    <w:name w:val="Char Style 307"/>
    <w:basedOn w:val="Standardnpsmoodstavce"/>
    <w:link w:val="Style306"/>
    <w:rPr>
      <w:rFonts w:ascii="Arial" w:eastAsia="Arial" w:hAnsi="Arial" w:cs="Arial"/>
      <w:b/>
      <w:bCs/>
      <w:i w:val="0"/>
      <w:iCs w:val="0"/>
      <w:smallCaps w:val="0"/>
      <w:strike w:val="0"/>
      <w:sz w:val="8"/>
      <w:szCs w:val="8"/>
      <w:u w:val="none"/>
    </w:rPr>
  </w:style>
  <w:style w:type="character" w:customStyle="1" w:styleId="CharStyle309">
    <w:name w:val="Char Style 309"/>
    <w:basedOn w:val="Standardnpsmoodstavce"/>
    <w:link w:val="Style308"/>
    <w:rPr>
      <w:rFonts w:ascii="Arial" w:eastAsia="Arial" w:hAnsi="Arial" w:cs="Arial"/>
      <w:b w:val="0"/>
      <w:bCs w:val="0"/>
      <w:i/>
      <w:iCs/>
      <w:smallCaps w:val="0"/>
      <w:strike w:val="0"/>
      <w:sz w:val="13"/>
      <w:szCs w:val="13"/>
      <w:u w:val="none"/>
    </w:rPr>
  </w:style>
  <w:style w:type="character" w:customStyle="1" w:styleId="CharStyle310">
    <w:name w:val="Char Style 310"/>
    <w:basedOn w:val="CharStyle309"/>
    <w:rPr>
      <w:rFonts w:ascii="Arial" w:eastAsia="Arial" w:hAnsi="Arial" w:cs="Arial"/>
      <w:b w:val="0"/>
      <w:bCs w:val="0"/>
      <w:i/>
      <w:iCs/>
      <w:smallCaps w:val="0"/>
      <w:strike w:val="0"/>
      <w:color w:val="4C528A"/>
      <w:spacing w:val="0"/>
      <w:w w:val="100"/>
      <w:position w:val="0"/>
      <w:sz w:val="13"/>
      <w:szCs w:val="13"/>
      <w:u w:val="none"/>
      <w:lang w:val="cs-CZ"/>
    </w:rPr>
  </w:style>
  <w:style w:type="character" w:customStyle="1" w:styleId="CharStyle312">
    <w:name w:val="Char Style 312"/>
    <w:basedOn w:val="Standardnpsmoodstavce"/>
    <w:link w:val="Style311"/>
    <w:rPr>
      <w:rFonts w:ascii="Courier New" w:eastAsia="Courier New" w:hAnsi="Courier New" w:cs="Courier New"/>
      <w:b/>
      <w:bCs/>
      <w:i w:val="0"/>
      <w:iCs w:val="0"/>
      <w:smallCaps w:val="0"/>
      <w:strike w:val="0"/>
      <w:u w:val="none"/>
    </w:rPr>
  </w:style>
  <w:style w:type="character" w:customStyle="1" w:styleId="CharStyle314">
    <w:name w:val="Char Style 314"/>
    <w:basedOn w:val="Standardnpsmoodstavce"/>
    <w:link w:val="Style313"/>
    <w:rPr>
      <w:rFonts w:ascii="Arial" w:eastAsia="Arial" w:hAnsi="Arial" w:cs="Arial"/>
      <w:b/>
      <w:bCs/>
      <w:i w:val="0"/>
      <w:iCs w:val="0"/>
      <w:smallCaps w:val="0"/>
      <w:strike w:val="0"/>
      <w:spacing w:val="-10"/>
      <w:sz w:val="14"/>
      <w:szCs w:val="14"/>
      <w:u w:val="none"/>
    </w:rPr>
  </w:style>
  <w:style w:type="character" w:customStyle="1" w:styleId="CharStyle315">
    <w:name w:val="Char Style 315"/>
    <w:basedOn w:val="CharStyle293"/>
    <w:rPr>
      <w:rFonts w:ascii="Arial" w:eastAsia="Arial" w:hAnsi="Arial" w:cs="Arial"/>
      <w:b w:val="0"/>
      <w:bCs w:val="0"/>
      <w:i w:val="0"/>
      <w:iCs w:val="0"/>
      <w:smallCaps w:val="0"/>
      <w:strike w:val="0"/>
      <w:color w:val="4C528A"/>
      <w:spacing w:val="0"/>
      <w:w w:val="100"/>
      <w:position w:val="0"/>
      <w:sz w:val="12"/>
      <w:szCs w:val="12"/>
      <w:u w:val="single"/>
      <w:lang w:val="cs-CZ"/>
    </w:rPr>
  </w:style>
  <w:style w:type="character" w:customStyle="1" w:styleId="CharStyle316">
    <w:name w:val="Char Style 316"/>
    <w:basedOn w:val="CharStyle9"/>
    <w:rPr>
      <w:rFonts w:ascii="Arial" w:eastAsia="Arial" w:hAnsi="Arial" w:cs="Arial"/>
      <w:b w:val="0"/>
      <w:bCs w:val="0"/>
      <w:i/>
      <w:iCs/>
      <w:smallCaps w:val="0"/>
      <w:strike w:val="0"/>
      <w:color w:val="5176CC"/>
      <w:spacing w:val="0"/>
      <w:w w:val="100"/>
      <w:position w:val="0"/>
      <w:sz w:val="42"/>
      <w:szCs w:val="42"/>
      <w:u w:val="none"/>
    </w:rPr>
  </w:style>
  <w:style w:type="character" w:customStyle="1" w:styleId="CharStyle317">
    <w:name w:val="Char Style 317"/>
    <w:basedOn w:val="CharStyle9"/>
    <w:rPr>
      <w:rFonts w:ascii="Arial" w:eastAsia="Arial" w:hAnsi="Arial" w:cs="Arial"/>
      <w:b w:val="0"/>
      <w:bCs w:val="0"/>
      <w:i/>
      <w:iCs/>
      <w:smallCaps w:val="0"/>
      <w:strike w:val="0"/>
      <w:color w:val="5176CC"/>
      <w:spacing w:val="0"/>
      <w:w w:val="100"/>
      <w:position w:val="0"/>
      <w:sz w:val="22"/>
      <w:szCs w:val="22"/>
      <w:u w:val="none"/>
    </w:rPr>
  </w:style>
  <w:style w:type="paragraph" w:customStyle="1" w:styleId="Style2">
    <w:name w:val="Style 2"/>
    <w:basedOn w:val="Normln"/>
    <w:link w:val="CharStyle3Exact"/>
    <w:pPr>
      <w:shd w:val="clear" w:color="auto" w:fill="FFFFFF"/>
      <w:spacing w:line="0" w:lineRule="atLeast"/>
    </w:pPr>
    <w:rPr>
      <w:rFonts w:ascii="Arial" w:eastAsia="Arial" w:hAnsi="Arial" w:cs="Arial"/>
      <w:b/>
      <w:bCs/>
      <w:i/>
      <w:iCs/>
      <w:spacing w:val="11"/>
      <w:sz w:val="40"/>
      <w:szCs w:val="40"/>
    </w:rPr>
  </w:style>
  <w:style w:type="paragraph" w:customStyle="1" w:styleId="Style5">
    <w:name w:val="Style 5"/>
    <w:basedOn w:val="Normln"/>
    <w:link w:val="CharStyle6"/>
    <w:pPr>
      <w:shd w:val="clear" w:color="auto" w:fill="FFFFFF"/>
      <w:spacing w:after="180" w:line="0" w:lineRule="atLeast"/>
      <w:jc w:val="center"/>
      <w:outlineLvl w:val="1"/>
    </w:pPr>
    <w:rPr>
      <w:rFonts w:ascii="Arial" w:eastAsia="Arial" w:hAnsi="Arial" w:cs="Arial"/>
      <w:b/>
      <w:bCs/>
      <w:sz w:val="26"/>
      <w:szCs w:val="26"/>
    </w:rPr>
  </w:style>
  <w:style w:type="paragraph" w:customStyle="1" w:styleId="Style8">
    <w:name w:val="Style 8"/>
    <w:basedOn w:val="Normln"/>
    <w:link w:val="CharStyle9"/>
    <w:pPr>
      <w:shd w:val="clear" w:color="auto" w:fill="FFFFFF"/>
      <w:spacing w:line="230" w:lineRule="exact"/>
      <w:jc w:val="right"/>
    </w:pPr>
    <w:rPr>
      <w:rFonts w:ascii="Arial" w:eastAsia="Arial" w:hAnsi="Arial" w:cs="Arial"/>
      <w:i/>
      <w:iCs/>
      <w:sz w:val="19"/>
      <w:szCs w:val="19"/>
    </w:rPr>
  </w:style>
  <w:style w:type="paragraph" w:customStyle="1" w:styleId="Style14">
    <w:name w:val="Style 14"/>
    <w:basedOn w:val="Normln"/>
    <w:link w:val="CharStyle15"/>
    <w:pPr>
      <w:shd w:val="clear" w:color="auto" w:fill="FFFFFF"/>
      <w:spacing w:before="180" w:line="374" w:lineRule="exact"/>
      <w:jc w:val="center"/>
    </w:pPr>
    <w:rPr>
      <w:rFonts w:ascii="Arial" w:eastAsia="Arial" w:hAnsi="Arial" w:cs="Arial"/>
      <w:b/>
      <w:bCs/>
      <w:sz w:val="20"/>
      <w:szCs w:val="20"/>
    </w:rPr>
  </w:style>
  <w:style w:type="paragraph" w:customStyle="1" w:styleId="Style16">
    <w:name w:val="Style 16"/>
    <w:basedOn w:val="Normln"/>
    <w:link w:val="CharStyle17"/>
    <w:pPr>
      <w:shd w:val="clear" w:color="auto" w:fill="FFFFFF"/>
      <w:spacing w:after="180" w:line="374" w:lineRule="exact"/>
      <w:ind w:hanging="2140"/>
      <w:jc w:val="center"/>
    </w:pPr>
    <w:rPr>
      <w:rFonts w:ascii="Arial" w:eastAsia="Arial" w:hAnsi="Arial" w:cs="Arial"/>
      <w:sz w:val="20"/>
      <w:szCs w:val="20"/>
    </w:rPr>
  </w:style>
  <w:style w:type="paragraph" w:customStyle="1" w:styleId="Style21">
    <w:name w:val="Style 21"/>
    <w:basedOn w:val="Normln"/>
    <w:link w:val="CharStyle22"/>
    <w:pPr>
      <w:shd w:val="clear" w:color="auto" w:fill="FFFFFF"/>
      <w:spacing w:before="840" w:after="300" w:line="394" w:lineRule="exact"/>
      <w:jc w:val="center"/>
      <w:outlineLvl w:val="2"/>
    </w:pPr>
    <w:rPr>
      <w:rFonts w:ascii="Arial" w:eastAsia="Arial" w:hAnsi="Arial" w:cs="Arial"/>
      <w:b/>
      <w:bCs/>
      <w:sz w:val="20"/>
      <w:szCs w:val="20"/>
    </w:rPr>
  </w:style>
  <w:style w:type="paragraph" w:customStyle="1" w:styleId="Style24">
    <w:name w:val="Style 24"/>
    <w:basedOn w:val="Normln"/>
    <w:link w:val="CharStyle25"/>
    <w:pPr>
      <w:shd w:val="clear" w:color="auto" w:fill="FFFFFF"/>
      <w:spacing w:before="240" w:after="240" w:line="250" w:lineRule="exact"/>
      <w:ind w:hanging="560"/>
      <w:jc w:val="both"/>
    </w:pPr>
    <w:rPr>
      <w:rFonts w:ascii="Arial" w:eastAsia="Arial" w:hAnsi="Arial" w:cs="Arial"/>
      <w:i/>
      <w:iCs/>
      <w:sz w:val="20"/>
      <w:szCs w:val="20"/>
    </w:rPr>
  </w:style>
  <w:style w:type="paragraph" w:customStyle="1" w:styleId="Style28">
    <w:name w:val="Style 28"/>
    <w:basedOn w:val="Normln"/>
    <w:link w:val="CharStyle219"/>
    <w:pPr>
      <w:shd w:val="clear" w:color="auto" w:fill="FFFFFF"/>
      <w:spacing w:line="0" w:lineRule="atLeast"/>
    </w:pPr>
    <w:rPr>
      <w:rFonts w:ascii="Arial" w:eastAsia="Arial" w:hAnsi="Arial" w:cs="Arial"/>
      <w:b/>
      <w:bCs/>
      <w:w w:val="70"/>
      <w:sz w:val="25"/>
      <w:szCs w:val="25"/>
    </w:rPr>
  </w:style>
  <w:style w:type="paragraph" w:customStyle="1" w:styleId="Style31">
    <w:name w:val="Style 31"/>
    <w:basedOn w:val="Normln"/>
    <w:link w:val="CharStyle102"/>
    <w:pPr>
      <w:shd w:val="clear" w:color="auto" w:fill="FFFFFF"/>
      <w:spacing w:line="0" w:lineRule="atLeast"/>
    </w:pPr>
    <w:rPr>
      <w:rFonts w:ascii="Arial" w:eastAsia="Arial" w:hAnsi="Arial" w:cs="Arial"/>
      <w:sz w:val="20"/>
      <w:szCs w:val="20"/>
    </w:rPr>
  </w:style>
  <w:style w:type="paragraph" w:customStyle="1" w:styleId="Style33">
    <w:name w:val="Style 33"/>
    <w:basedOn w:val="Normln"/>
    <w:link w:val="CharStyle34Exact"/>
    <w:pPr>
      <w:shd w:val="clear" w:color="auto" w:fill="FFFFFF"/>
      <w:spacing w:line="250" w:lineRule="exact"/>
      <w:jc w:val="both"/>
    </w:pPr>
    <w:rPr>
      <w:rFonts w:ascii="Arial" w:eastAsia="Arial" w:hAnsi="Arial" w:cs="Arial"/>
      <w:i/>
      <w:iCs/>
      <w:spacing w:val="2"/>
      <w:sz w:val="19"/>
      <w:szCs w:val="19"/>
    </w:rPr>
  </w:style>
  <w:style w:type="paragraph" w:customStyle="1" w:styleId="Style36">
    <w:name w:val="Style 36"/>
    <w:basedOn w:val="Normln"/>
    <w:link w:val="CharStyle37Exact"/>
    <w:pPr>
      <w:shd w:val="clear" w:color="auto" w:fill="FFFFFF"/>
      <w:spacing w:line="0" w:lineRule="atLeast"/>
      <w:jc w:val="right"/>
    </w:pPr>
    <w:rPr>
      <w:rFonts w:ascii="Arial" w:eastAsia="Arial" w:hAnsi="Arial" w:cs="Arial"/>
      <w:b/>
      <w:bCs/>
      <w:spacing w:val="3"/>
      <w:sz w:val="19"/>
      <w:szCs w:val="19"/>
    </w:rPr>
  </w:style>
  <w:style w:type="paragraph" w:customStyle="1" w:styleId="Style39">
    <w:name w:val="Style 39"/>
    <w:basedOn w:val="Normln"/>
    <w:link w:val="CharStyle40Exact"/>
    <w:pPr>
      <w:shd w:val="clear" w:color="auto" w:fill="FFFFFF"/>
      <w:spacing w:line="0" w:lineRule="atLeast"/>
    </w:pPr>
    <w:rPr>
      <w:rFonts w:ascii="Arial" w:eastAsia="Arial" w:hAnsi="Arial" w:cs="Arial"/>
      <w:b/>
      <w:bCs/>
      <w:sz w:val="13"/>
      <w:szCs w:val="13"/>
    </w:rPr>
  </w:style>
  <w:style w:type="paragraph" w:customStyle="1" w:styleId="Style47">
    <w:name w:val="Style 47"/>
    <w:basedOn w:val="Normln"/>
    <w:link w:val="CharStyle49"/>
    <w:pPr>
      <w:shd w:val="clear" w:color="auto" w:fill="FFFFFF"/>
      <w:spacing w:before="120" w:line="211" w:lineRule="exact"/>
      <w:ind w:hanging="560"/>
      <w:jc w:val="both"/>
    </w:pPr>
    <w:rPr>
      <w:rFonts w:ascii="Arial" w:eastAsia="Arial" w:hAnsi="Arial" w:cs="Arial"/>
      <w:sz w:val="14"/>
      <w:szCs w:val="14"/>
    </w:rPr>
  </w:style>
  <w:style w:type="paragraph" w:customStyle="1" w:styleId="Style54">
    <w:name w:val="Style 54"/>
    <w:basedOn w:val="Normln"/>
    <w:link w:val="CharStyle55"/>
    <w:pPr>
      <w:shd w:val="clear" w:color="auto" w:fill="FFFFFF"/>
      <w:spacing w:before="300" w:after="480" w:line="0" w:lineRule="atLeast"/>
      <w:jc w:val="center"/>
    </w:pPr>
    <w:rPr>
      <w:rFonts w:ascii="Arial" w:eastAsia="Arial" w:hAnsi="Arial" w:cs="Arial"/>
      <w:i/>
      <w:iCs/>
      <w:sz w:val="15"/>
      <w:szCs w:val="15"/>
    </w:rPr>
  </w:style>
  <w:style w:type="paragraph" w:customStyle="1" w:styleId="Style59">
    <w:name w:val="Style 59"/>
    <w:basedOn w:val="Normln"/>
    <w:link w:val="CharStyle60"/>
    <w:pPr>
      <w:shd w:val="clear" w:color="auto" w:fill="FFFFFF"/>
      <w:spacing w:line="0" w:lineRule="atLeast"/>
    </w:pPr>
    <w:rPr>
      <w:rFonts w:ascii="Arial" w:eastAsia="Arial" w:hAnsi="Arial" w:cs="Arial"/>
      <w:b/>
      <w:bCs/>
      <w:sz w:val="20"/>
      <w:szCs w:val="20"/>
    </w:rPr>
  </w:style>
  <w:style w:type="paragraph" w:customStyle="1" w:styleId="Style62">
    <w:name w:val="Style 62"/>
    <w:basedOn w:val="Normln"/>
    <w:link w:val="CharStyle63"/>
    <w:pPr>
      <w:shd w:val="clear" w:color="auto" w:fill="FFFFFF"/>
      <w:spacing w:line="0" w:lineRule="atLeast"/>
    </w:pPr>
    <w:rPr>
      <w:rFonts w:ascii="Arial" w:eastAsia="Arial" w:hAnsi="Arial" w:cs="Arial"/>
      <w:b/>
      <w:bCs/>
      <w:sz w:val="16"/>
      <w:szCs w:val="16"/>
    </w:rPr>
  </w:style>
  <w:style w:type="paragraph" w:customStyle="1" w:styleId="Style64">
    <w:name w:val="Style 64"/>
    <w:basedOn w:val="Normln"/>
    <w:link w:val="CharStyle65"/>
    <w:pPr>
      <w:shd w:val="clear" w:color="auto" w:fill="FFFFFF"/>
      <w:spacing w:before="180" w:line="0" w:lineRule="atLeast"/>
    </w:pPr>
    <w:rPr>
      <w:rFonts w:ascii="Arial" w:eastAsia="Arial" w:hAnsi="Arial" w:cs="Arial"/>
      <w:b/>
      <w:bCs/>
      <w:spacing w:val="10"/>
      <w:w w:val="66"/>
      <w:sz w:val="20"/>
      <w:szCs w:val="20"/>
    </w:rPr>
  </w:style>
  <w:style w:type="paragraph" w:customStyle="1" w:styleId="Style66">
    <w:name w:val="Style 66"/>
    <w:basedOn w:val="Normln"/>
    <w:link w:val="CharStyle67"/>
    <w:pPr>
      <w:shd w:val="clear" w:color="auto" w:fill="FFFFFF"/>
      <w:spacing w:line="0" w:lineRule="atLeast"/>
    </w:pPr>
    <w:rPr>
      <w:rFonts w:ascii="Arial" w:eastAsia="Arial" w:hAnsi="Arial" w:cs="Arial"/>
      <w:b/>
      <w:bCs/>
      <w:sz w:val="20"/>
      <w:szCs w:val="20"/>
    </w:rPr>
  </w:style>
  <w:style w:type="paragraph" w:customStyle="1" w:styleId="Style69">
    <w:name w:val="Style 69"/>
    <w:basedOn w:val="Normln"/>
    <w:link w:val="CharStyle70"/>
    <w:pPr>
      <w:shd w:val="clear" w:color="auto" w:fill="FFFFFF"/>
      <w:spacing w:before="60" w:after="120" w:line="0" w:lineRule="atLeast"/>
      <w:jc w:val="both"/>
    </w:pPr>
    <w:rPr>
      <w:rFonts w:ascii="Arial" w:eastAsia="Arial" w:hAnsi="Arial" w:cs="Arial"/>
      <w:b/>
      <w:bCs/>
      <w:sz w:val="13"/>
      <w:szCs w:val="13"/>
    </w:rPr>
  </w:style>
  <w:style w:type="paragraph" w:customStyle="1" w:styleId="Style78">
    <w:name w:val="Style 78"/>
    <w:basedOn w:val="Normln"/>
    <w:link w:val="CharStyle79"/>
    <w:pPr>
      <w:shd w:val="clear" w:color="auto" w:fill="FFFFFF"/>
      <w:spacing w:line="0" w:lineRule="atLeast"/>
    </w:pPr>
    <w:rPr>
      <w:rFonts w:ascii="Arial" w:eastAsia="Arial" w:hAnsi="Arial" w:cs="Arial"/>
      <w:b/>
      <w:bCs/>
      <w:w w:val="300"/>
      <w:sz w:val="33"/>
      <w:szCs w:val="33"/>
    </w:rPr>
  </w:style>
  <w:style w:type="paragraph" w:customStyle="1" w:styleId="Style81">
    <w:name w:val="Style 81"/>
    <w:basedOn w:val="Normln"/>
    <w:link w:val="CharStyle82"/>
    <w:pPr>
      <w:shd w:val="clear" w:color="auto" w:fill="FFFFFF"/>
      <w:spacing w:line="0" w:lineRule="atLeast"/>
    </w:pPr>
    <w:rPr>
      <w:rFonts w:ascii="Arial" w:eastAsia="Arial" w:hAnsi="Arial" w:cs="Arial"/>
      <w:sz w:val="10"/>
      <w:szCs w:val="10"/>
    </w:rPr>
  </w:style>
  <w:style w:type="paragraph" w:customStyle="1" w:styleId="Style83">
    <w:name w:val="Style 83"/>
    <w:basedOn w:val="Normln"/>
    <w:link w:val="CharStyle84"/>
    <w:pPr>
      <w:shd w:val="clear" w:color="auto" w:fill="FFFFFF"/>
      <w:spacing w:before="3180" w:line="0" w:lineRule="atLeast"/>
    </w:pPr>
    <w:rPr>
      <w:rFonts w:ascii="Arial" w:eastAsia="Arial" w:hAnsi="Arial" w:cs="Arial"/>
      <w:w w:val="200"/>
      <w:sz w:val="56"/>
      <w:szCs w:val="56"/>
    </w:rPr>
  </w:style>
  <w:style w:type="paragraph" w:customStyle="1" w:styleId="Style86">
    <w:name w:val="Style 86"/>
    <w:basedOn w:val="Normln"/>
    <w:link w:val="CharStyle87Exact"/>
    <w:pPr>
      <w:shd w:val="clear" w:color="auto" w:fill="FFFFFF"/>
      <w:spacing w:line="0" w:lineRule="atLeast"/>
    </w:pPr>
    <w:rPr>
      <w:rFonts w:ascii="Arial" w:eastAsia="Arial" w:hAnsi="Arial" w:cs="Arial"/>
      <w:spacing w:val="8"/>
    </w:rPr>
  </w:style>
  <w:style w:type="paragraph" w:customStyle="1" w:styleId="Style88">
    <w:name w:val="Style 88"/>
    <w:basedOn w:val="Normln"/>
    <w:link w:val="CharStyle89Exact"/>
    <w:pPr>
      <w:shd w:val="clear" w:color="auto" w:fill="FFFFFF"/>
      <w:spacing w:line="0" w:lineRule="atLeast"/>
    </w:pPr>
    <w:rPr>
      <w:rFonts w:ascii="Arial" w:eastAsia="Arial" w:hAnsi="Arial" w:cs="Arial"/>
      <w:spacing w:val="4"/>
      <w:sz w:val="8"/>
      <w:szCs w:val="8"/>
    </w:rPr>
  </w:style>
  <w:style w:type="paragraph" w:customStyle="1" w:styleId="Style90">
    <w:name w:val="Style 90"/>
    <w:basedOn w:val="Normln"/>
    <w:link w:val="CharStyle91Exact"/>
    <w:pPr>
      <w:shd w:val="clear" w:color="auto" w:fill="FFFFFF"/>
      <w:spacing w:line="0" w:lineRule="atLeast"/>
    </w:pPr>
    <w:rPr>
      <w:rFonts w:ascii="Arial" w:eastAsia="Arial" w:hAnsi="Arial" w:cs="Arial"/>
      <w:sz w:val="8"/>
      <w:szCs w:val="8"/>
    </w:rPr>
  </w:style>
  <w:style w:type="paragraph" w:customStyle="1" w:styleId="Style93">
    <w:name w:val="Style 93"/>
    <w:basedOn w:val="Normln"/>
    <w:link w:val="CharStyle94Exact"/>
    <w:pPr>
      <w:shd w:val="clear" w:color="auto" w:fill="FFFFFF"/>
      <w:spacing w:line="0" w:lineRule="atLeast"/>
    </w:pPr>
    <w:rPr>
      <w:rFonts w:ascii="Arial" w:eastAsia="Arial" w:hAnsi="Arial" w:cs="Arial"/>
      <w:spacing w:val="5"/>
      <w:sz w:val="8"/>
      <w:szCs w:val="8"/>
    </w:rPr>
  </w:style>
  <w:style w:type="paragraph" w:customStyle="1" w:styleId="Style97">
    <w:name w:val="Style 97"/>
    <w:basedOn w:val="Normln"/>
    <w:link w:val="CharStyle98Exact"/>
    <w:pPr>
      <w:shd w:val="clear" w:color="auto" w:fill="FFFFFF"/>
      <w:spacing w:line="0" w:lineRule="atLeast"/>
    </w:pPr>
    <w:rPr>
      <w:rFonts w:ascii="Arial" w:eastAsia="Arial" w:hAnsi="Arial" w:cs="Arial"/>
      <w:spacing w:val="8"/>
    </w:rPr>
  </w:style>
  <w:style w:type="paragraph" w:customStyle="1" w:styleId="Style99">
    <w:name w:val="Style 99"/>
    <w:basedOn w:val="Normln"/>
    <w:link w:val="CharStyle100"/>
    <w:pPr>
      <w:shd w:val="clear" w:color="auto" w:fill="FFFFFF"/>
      <w:spacing w:line="0" w:lineRule="atLeast"/>
    </w:pPr>
    <w:rPr>
      <w:rFonts w:ascii="Arial" w:eastAsia="Arial" w:hAnsi="Arial" w:cs="Arial"/>
      <w:b/>
      <w:bCs/>
      <w:w w:val="70"/>
      <w:sz w:val="25"/>
      <w:szCs w:val="25"/>
    </w:rPr>
  </w:style>
  <w:style w:type="paragraph" w:customStyle="1" w:styleId="Style106">
    <w:name w:val="Style 106"/>
    <w:basedOn w:val="Normln"/>
    <w:link w:val="CharStyle107"/>
    <w:pPr>
      <w:shd w:val="clear" w:color="auto" w:fill="FFFFFF"/>
      <w:spacing w:before="240" w:after="240" w:line="0" w:lineRule="atLeast"/>
      <w:ind w:hanging="540"/>
    </w:pPr>
    <w:rPr>
      <w:rFonts w:ascii="Arial" w:eastAsia="Arial" w:hAnsi="Arial" w:cs="Arial"/>
      <w:b/>
      <w:bCs/>
      <w:sz w:val="16"/>
      <w:szCs w:val="16"/>
    </w:rPr>
  </w:style>
  <w:style w:type="paragraph" w:customStyle="1" w:styleId="Style108">
    <w:name w:val="Style 108"/>
    <w:basedOn w:val="Normln"/>
    <w:link w:val="CharStyle109Exact"/>
    <w:pPr>
      <w:shd w:val="clear" w:color="auto" w:fill="FFFFFF"/>
      <w:spacing w:line="0" w:lineRule="atLeast"/>
    </w:pPr>
    <w:rPr>
      <w:rFonts w:ascii="Arial" w:eastAsia="Arial" w:hAnsi="Arial" w:cs="Arial"/>
      <w:w w:val="250"/>
      <w:sz w:val="172"/>
      <w:szCs w:val="172"/>
    </w:rPr>
  </w:style>
  <w:style w:type="paragraph" w:customStyle="1" w:styleId="Style110">
    <w:name w:val="Style 110"/>
    <w:basedOn w:val="Normln"/>
    <w:link w:val="CharStyle111"/>
    <w:pPr>
      <w:shd w:val="clear" w:color="auto" w:fill="FFFFFF"/>
      <w:spacing w:before="120" w:line="182" w:lineRule="exact"/>
      <w:jc w:val="both"/>
    </w:pPr>
    <w:rPr>
      <w:rFonts w:ascii="Arial" w:eastAsia="Arial" w:hAnsi="Arial" w:cs="Arial"/>
      <w:sz w:val="14"/>
      <w:szCs w:val="14"/>
    </w:rPr>
  </w:style>
  <w:style w:type="paragraph" w:customStyle="1" w:styleId="Style115">
    <w:name w:val="Style 115"/>
    <w:basedOn w:val="Normln"/>
    <w:link w:val="CharStyle116"/>
    <w:pPr>
      <w:shd w:val="clear" w:color="auto" w:fill="FFFFFF"/>
      <w:spacing w:before="180" w:after="180" w:line="0" w:lineRule="atLeast"/>
      <w:ind w:hanging="540"/>
      <w:jc w:val="both"/>
    </w:pPr>
    <w:rPr>
      <w:rFonts w:ascii="Arial" w:eastAsia="Arial" w:hAnsi="Arial" w:cs="Arial"/>
      <w:sz w:val="14"/>
      <w:szCs w:val="14"/>
    </w:rPr>
  </w:style>
  <w:style w:type="paragraph" w:customStyle="1" w:styleId="Style125">
    <w:name w:val="Style 125"/>
    <w:basedOn w:val="Normln"/>
    <w:link w:val="CharStyle244"/>
    <w:pPr>
      <w:shd w:val="clear" w:color="auto" w:fill="FFFFFF"/>
      <w:spacing w:line="0" w:lineRule="atLeast"/>
    </w:pPr>
    <w:rPr>
      <w:rFonts w:ascii="Arial" w:eastAsia="Arial" w:hAnsi="Arial" w:cs="Arial"/>
      <w:sz w:val="17"/>
      <w:szCs w:val="17"/>
    </w:rPr>
  </w:style>
  <w:style w:type="paragraph" w:customStyle="1" w:styleId="Style127">
    <w:name w:val="Style 127"/>
    <w:basedOn w:val="Normln"/>
    <w:link w:val="CharStyle128Exact"/>
    <w:pPr>
      <w:shd w:val="clear" w:color="auto" w:fill="FFFFFF"/>
      <w:spacing w:line="0" w:lineRule="atLeast"/>
      <w:outlineLvl w:val="0"/>
    </w:pPr>
    <w:rPr>
      <w:rFonts w:ascii="Arial" w:eastAsia="Arial" w:hAnsi="Arial" w:cs="Arial"/>
      <w:spacing w:val="-8"/>
      <w:sz w:val="20"/>
      <w:szCs w:val="20"/>
    </w:rPr>
  </w:style>
  <w:style w:type="paragraph" w:customStyle="1" w:styleId="Style133">
    <w:name w:val="Style 133"/>
    <w:basedOn w:val="Normln"/>
    <w:link w:val="CharStyle134"/>
    <w:pPr>
      <w:shd w:val="clear" w:color="auto" w:fill="FFFFFF"/>
      <w:spacing w:before="120" w:after="120" w:line="0" w:lineRule="atLeast"/>
      <w:ind w:hanging="560"/>
      <w:jc w:val="both"/>
    </w:pPr>
    <w:rPr>
      <w:rFonts w:ascii="Arial" w:eastAsia="Arial" w:hAnsi="Arial" w:cs="Arial"/>
      <w:b/>
      <w:bCs/>
      <w:sz w:val="16"/>
      <w:szCs w:val="16"/>
    </w:rPr>
  </w:style>
  <w:style w:type="paragraph" w:customStyle="1" w:styleId="Style138">
    <w:name w:val="Style 138"/>
    <w:basedOn w:val="Normln"/>
    <w:link w:val="CharStyle139Exact"/>
    <w:pPr>
      <w:shd w:val="clear" w:color="auto" w:fill="FFFFFF"/>
      <w:spacing w:line="0" w:lineRule="atLeast"/>
    </w:pPr>
    <w:rPr>
      <w:rFonts w:ascii="Courier New" w:eastAsia="Courier New" w:hAnsi="Courier New" w:cs="Courier New"/>
      <w:spacing w:val="4"/>
      <w:sz w:val="17"/>
      <w:szCs w:val="17"/>
    </w:rPr>
  </w:style>
  <w:style w:type="paragraph" w:customStyle="1" w:styleId="Style140">
    <w:name w:val="Style 140"/>
    <w:basedOn w:val="Normln"/>
    <w:link w:val="CharStyle180"/>
    <w:pPr>
      <w:shd w:val="clear" w:color="auto" w:fill="FFFFFF"/>
      <w:spacing w:after="60" w:line="0" w:lineRule="atLeast"/>
    </w:pPr>
    <w:rPr>
      <w:rFonts w:ascii="Courier New" w:eastAsia="Courier New" w:hAnsi="Courier New" w:cs="Courier New"/>
      <w:b/>
      <w:bCs/>
      <w:sz w:val="21"/>
      <w:szCs w:val="21"/>
    </w:rPr>
  </w:style>
  <w:style w:type="paragraph" w:customStyle="1" w:styleId="Style142">
    <w:name w:val="Style 142"/>
    <w:basedOn w:val="Normln"/>
    <w:link w:val="CharStyle161"/>
    <w:pPr>
      <w:shd w:val="clear" w:color="auto" w:fill="FFFFFF"/>
      <w:spacing w:before="60" w:after="60" w:line="0" w:lineRule="atLeast"/>
      <w:ind w:hanging="900"/>
      <w:jc w:val="center"/>
    </w:pPr>
    <w:rPr>
      <w:rFonts w:ascii="Courier New" w:eastAsia="Courier New" w:hAnsi="Courier New" w:cs="Courier New"/>
      <w:b/>
      <w:bCs/>
      <w:sz w:val="18"/>
      <w:szCs w:val="18"/>
    </w:rPr>
  </w:style>
  <w:style w:type="paragraph" w:customStyle="1" w:styleId="Style146">
    <w:name w:val="Style 146"/>
    <w:basedOn w:val="Normln"/>
    <w:link w:val="CharStyle264"/>
    <w:pPr>
      <w:shd w:val="clear" w:color="auto" w:fill="FFFFFF"/>
      <w:spacing w:before="60" w:line="168" w:lineRule="exact"/>
      <w:jc w:val="both"/>
    </w:pPr>
    <w:rPr>
      <w:rFonts w:ascii="Arial" w:eastAsia="Arial" w:hAnsi="Arial" w:cs="Arial"/>
      <w:i/>
      <w:iCs/>
      <w:sz w:val="14"/>
      <w:szCs w:val="14"/>
    </w:rPr>
  </w:style>
  <w:style w:type="paragraph" w:customStyle="1" w:styleId="Style151">
    <w:name w:val="Style 151"/>
    <w:basedOn w:val="Normln"/>
    <w:link w:val="CharStyle173"/>
    <w:pPr>
      <w:shd w:val="clear" w:color="auto" w:fill="FFFFFF"/>
      <w:spacing w:line="274" w:lineRule="exact"/>
      <w:jc w:val="both"/>
    </w:pPr>
    <w:rPr>
      <w:rFonts w:ascii="Courier New" w:eastAsia="Courier New" w:hAnsi="Courier New" w:cs="Courier New"/>
      <w:i/>
      <w:iCs/>
      <w:sz w:val="18"/>
      <w:szCs w:val="18"/>
    </w:rPr>
  </w:style>
  <w:style w:type="paragraph" w:customStyle="1" w:styleId="Style153">
    <w:name w:val="Style 153"/>
    <w:basedOn w:val="Normln"/>
    <w:link w:val="CharStyle185"/>
    <w:pPr>
      <w:shd w:val="clear" w:color="auto" w:fill="FFFFFF"/>
      <w:spacing w:line="0" w:lineRule="atLeast"/>
    </w:pPr>
    <w:rPr>
      <w:rFonts w:ascii="Courier New" w:eastAsia="Courier New" w:hAnsi="Courier New" w:cs="Courier New"/>
      <w:i/>
      <w:iCs/>
      <w:sz w:val="18"/>
      <w:szCs w:val="18"/>
    </w:rPr>
  </w:style>
  <w:style w:type="paragraph" w:customStyle="1" w:styleId="Style155">
    <w:name w:val="Style 155"/>
    <w:basedOn w:val="Normln"/>
    <w:link w:val="CharStyle156"/>
    <w:pPr>
      <w:shd w:val="clear" w:color="auto" w:fill="FFFFFF"/>
      <w:spacing w:after="60" w:line="0" w:lineRule="atLeast"/>
    </w:pPr>
    <w:rPr>
      <w:rFonts w:ascii="Courier New" w:eastAsia="Courier New" w:hAnsi="Courier New" w:cs="Courier New"/>
      <w:i/>
      <w:iCs/>
      <w:sz w:val="18"/>
      <w:szCs w:val="18"/>
    </w:rPr>
  </w:style>
  <w:style w:type="paragraph" w:customStyle="1" w:styleId="Style157">
    <w:name w:val="Style 157"/>
    <w:basedOn w:val="Normln"/>
    <w:link w:val="CharStyle158"/>
    <w:pPr>
      <w:shd w:val="clear" w:color="auto" w:fill="FFFFFF"/>
      <w:spacing w:before="60" w:line="0" w:lineRule="atLeast"/>
      <w:jc w:val="right"/>
    </w:pPr>
    <w:rPr>
      <w:rFonts w:ascii="Courier New" w:eastAsia="Courier New" w:hAnsi="Courier New" w:cs="Courier New"/>
      <w:i/>
      <w:iCs/>
      <w:sz w:val="18"/>
      <w:szCs w:val="18"/>
    </w:rPr>
  </w:style>
  <w:style w:type="paragraph" w:customStyle="1" w:styleId="Style164">
    <w:name w:val="Style 164"/>
    <w:basedOn w:val="Normln"/>
    <w:link w:val="CharStyle165"/>
    <w:pPr>
      <w:shd w:val="clear" w:color="auto" w:fill="FFFFFF"/>
      <w:spacing w:line="216" w:lineRule="exact"/>
      <w:jc w:val="both"/>
    </w:pPr>
    <w:rPr>
      <w:rFonts w:ascii="Courier New" w:eastAsia="Courier New" w:hAnsi="Courier New" w:cs="Courier New"/>
      <w:i/>
      <w:iCs/>
      <w:sz w:val="18"/>
      <w:szCs w:val="18"/>
    </w:rPr>
  </w:style>
  <w:style w:type="paragraph" w:customStyle="1" w:styleId="Style168">
    <w:name w:val="Style 168"/>
    <w:basedOn w:val="Normln"/>
    <w:link w:val="CharStyle169"/>
    <w:pPr>
      <w:shd w:val="clear" w:color="auto" w:fill="FFFFFF"/>
      <w:spacing w:line="211" w:lineRule="exact"/>
      <w:jc w:val="both"/>
    </w:pPr>
    <w:rPr>
      <w:rFonts w:ascii="Courier New" w:eastAsia="Courier New" w:hAnsi="Courier New" w:cs="Courier New"/>
      <w:b/>
      <w:bCs/>
      <w:sz w:val="18"/>
      <w:szCs w:val="18"/>
    </w:rPr>
  </w:style>
  <w:style w:type="paragraph" w:customStyle="1" w:styleId="Style177">
    <w:name w:val="Style 177"/>
    <w:basedOn w:val="Normln"/>
    <w:link w:val="CharStyle178"/>
    <w:pPr>
      <w:shd w:val="clear" w:color="auto" w:fill="FFFFFF"/>
      <w:spacing w:line="0" w:lineRule="atLeast"/>
      <w:outlineLvl w:val="2"/>
    </w:pPr>
    <w:rPr>
      <w:rFonts w:ascii="Arial" w:eastAsia="Arial" w:hAnsi="Arial" w:cs="Arial"/>
      <w:b/>
      <w:bCs/>
      <w:sz w:val="26"/>
      <w:szCs w:val="26"/>
    </w:rPr>
  </w:style>
  <w:style w:type="paragraph" w:customStyle="1" w:styleId="Style182">
    <w:name w:val="Style 182"/>
    <w:basedOn w:val="Normln"/>
    <w:link w:val="CharStyle183"/>
    <w:pPr>
      <w:shd w:val="clear" w:color="auto" w:fill="FFFFFF"/>
      <w:spacing w:line="302" w:lineRule="exact"/>
      <w:jc w:val="both"/>
    </w:pPr>
    <w:rPr>
      <w:rFonts w:ascii="Courier New" w:eastAsia="Courier New" w:hAnsi="Courier New" w:cs="Courier New"/>
      <w:sz w:val="18"/>
      <w:szCs w:val="18"/>
    </w:rPr>
  </w:style>
  <w:style w:type="paragraph" w:customStyle="1" w:styleId="Style188">
    <w:name w:val="Style 188"/>
    <w:basedOn w:val="Normln"/>
    <w:link w:val="CharStyle189"/>
    <w:pPr>
      <w:shd w:val="clear" w:color="auto" w:fill="FFFFFF"/>
      <w:spacing w:line="0" w:lineRule="atLeast"/>
    </w:pPr>
    <w:rPr>
      <w:rFonts w:ascii="Courier New" w:eastAsia="Courier New" w:hAnsi="Courier New" w:cs="Courier New"/>
      <w:b/>
      <w:bCs/>
      <w:sz w:val="18"/>
      <w:szCs w:val="18"/>
    </w:rPr>
  </w:style>
  <w:style w:type="paragraph" w:customStyle="1" w:styleId="Style190">
    <w:name w:val="Style 190"/>
    <w:basedOn w:val="Normln"/>
    <w:link w:val="CharStyle191"/>
    <w:pPr>
      <w:shd w:val="clear" w:color="auto" w:fill="FFFFFF"/>
      <w:spacing w:line="187" w:lineRule="exact"/>
      <w:jc w:val="center"/>
    </w:pPr>
    <w:rPr>
      <w:rFonts w:ascii="Courier New" w:eastAsia="Courier New" w:hAnsi="Courier New" w:cs="Courier New"/>
      <w:sz w:val="13"/>
      <w:szCs w:val="13"/>
    </w:rPr>
  </w:style>
  <w:style w:type="paragraph" w:customStyle="1" w:styleId="Style201">
    <w:name w:val="Style 201"/>
    <w:basedOn w:val="Normln"/>
    <w:link w:val="CharStyle202"/>
    <w:pPr>
      <w:shd w:val="clear" w:color="auto" w:fill="FFFFFF"/>
      <w:spacing w:before="360" w:line="187" w:lineRule="exact"/>
      <w:jc w:val="center"/>
    </w:pPr>
    <w:rPr>
      <w:rFonts w:ascii="Courier New" w:eastAsia="Courier New" w:hAnsi="Courier New" w:cs="Courier New"/>
      <w:sz w:val="13"/>
      <w:szCs w:val="13"/>
    </w:rPr>
  </w:style>
  <w:style w:type="paragraph" w:customStyle="1" w:styleId="Style204">
    <w:name w:val="Style 204"/>
    <w:basedOn w:val="Normln"/>
    <w:link w:val="CharStyle205"/>
    <w:pPr>
      <w:shd w:val="clear" w:color="auto" w:fill="FFFFFF"/>
      <w:spacing w:line="302" w:lineRule="exact"/>
      <w:jc w:val="both"/>
    </w:pPr>
    <w:rPr>
      <w:rFonts w:ascii="Courier New" w:eastAsia="Courier New" w:hAnsi="Courier New" w:cs="Courier New"/>
      <w:sz w:val="18"/>
      <w:szCs w:val="18"/>
    </w:rPr>
  </w:style>
  <w:style w:type="paragraph" w:customStyle="1" w:styleId="Style208">
    <w:name w:val="Style 208"/>
    <w:basedOn w:val="Normln"/>
    <w:link w:val="CharStyle213"/>
    <w:pPr>
      <w:shd w:val="clear" w:color="auto" w:fill="FFFFFF"/>
      <w:spacing w:line="298" w:lineRule="exact"/>
    </w:pPr>
    <w:rPr>
      <w:rFonts w:ascii="Courier New" w:eastAsia="Courier New" w:hAnsi="Courier New" w:cs="Courier New"/>
      <w:b/>
      <w:bCs/>
      <w:sz w:val="18"/>
      <w:szCs w:val="18"/>
    </w:rPr>
  </w:style>
  <w:style w:type="paragraph" w:customStyle="1" w:styleId="Style224">
    <w:name w:val="Style 224"/>
    <w:basedOn w:val="Normln"/>
    <w:link w:val="CharStyle225Exact"/>
    <w:pPr>
      <w:shd w:val="clear" w:color="auto" w:fill="FFFFFF"/>
      <w:spacing w:line="0" w:lineRule="atLeast"/>
    </w:pPr>
    <w:rPr>
      <w:rFonts w:ascii="Arial" w:eastAsia="Arial" w:hAnsi="Arial" w:cs="Arial"/>
      <w:i/>
      <w:iCs/>
      <w:spacing w:val="4"/>
      <w:sz w:val="13"/>
      <w:szCs w:val="13"/>
    </w:rPr>
  </w:style>
  <w:style w:type="paragraph" w:customStyle="1" w:styleId="Style226">
    <w:name w:val="Style 226"/>
    <w:basedOn w:val="Normln"/>
    <w:link w:val="CharStyle227"/>
    <w:pPr>
      <w:shd w:val="clear" w:color="auto" w:fill="FFFFFF"/>
      <w:spacing w:line="312" w:lineRule="exact"/>
      <w:jc w:val="center"/>
    </w:pPr>
    <w:rPr>
      <w:rFonts w:ascii="Arial" w:eastAsia="Arial" w:hAnsi="Arial" w:cs="Arial"/>
      <w:b/>
      <w:bCs/>
      <w:sz w:val="26"/>
      <w:szCs w:val="26"/>
    </w:rPr>
  </w:style>
  <w:style w:type="paragraph" w:customStyle="1" w:styleId="Style230">
    <w:name w:val="Style 230"/>
    <w:basedOn w:val="Normln"/>
    <w:link w:val="CharStyle231"/>
    <w:pPr>
      <w:shd w:val="clear" w:color="auto" w:fill="FFFFFF"/>
      <w:spacing w:after="180" w:line="0" w:lineRule="atLeast"/>
      <w:jc w:val="center"/>
    </w:pPr>
    <w:rPr>
      <w:rFonts w:ascii="Arial" w:eastAsia="Arial" w:hAnsi="Arial" w:cs="Arial"/>
      <w:b/>
      <w:bCs/>
      <w:sz w:val="20"/>
      <w:szCs w:val="20"/>
    </w:rPr>
  </w:style>
  <w:style w:type="paragraph" w:customStyle="1" w:styleId="Style233">
    <w:name w:val="Style 233"/>
    <w:basedOn w:val="Normln"/>
    <w:link w:val="CharStyle234"/>
    <w:pPr>
      <w:shd w:val="clear" w:color="auto" w:fill="FFFFFF"/>
      <w:spacing w:before="180" w:after="180" w:line="240" w:lineRule="exact"/>
      <w:ind w:hanging="540"/>
      <w:jc w:val="both"/>
    </w:pPr>
    <w:rPr>
      <w:rFonts w:ascii="Arial" w:eastAsia="Arial" w:hAnsi="Arial" w:cs="Arial"/>
      <w:sz w:val="19"/>
      <w:szCs w:val="19"/>
    </w:rPr>
  </w:style>
  <w:style w:type="paragraph" w:customStyle="1" w:styleId="Style236">
    <w:name w:val="Style 236"/>
    <w:basedOn w:val="Normln"/>
    <w:link w:val="CharStyle237"/>
    <w:pPr>
      <w:shd w:val="clear" w:color="auto" w:fill="FFFFFF"/>
      <w:spacing w:before="180" w:after="180" w:line="0" w:lineRule="atLeast"/>
      <w:jc w:val="center"/>
      <w:outlineLvl w:val="7"/>
    </w:pPr>
    <w:rPr>
      <w:rFonts w:ascii="Arial" w:eastAsia="Arial" w:hAnsi="Arial" w:cs="Arial"/>
      <w:b/>
      <w:bCs/>
      <w:sz w:val="20"/>
      <w:szCs w:val="20"/>
    </w:rPr>
  </w:style>
  <w:style w:type="paragraph" w:customStyle="1" w:styleId="Style238">
    <w:name w:val="Style 238"/>
    <w:basedOn w:val="Normln"/>
    <w:link w:val="CharStyle239Exact"/>
    <w:pPr>
      <w:shd w:val="clear" w:color="auto" w:fill="FFFFFF"/>
      <w:spacing w:line="0" w:lineRule="atLeast"/>
    </w:pPr>
    <w:rPr>
      <w:rFonts w:ascii="Arial" w:eastAsia="Arial" w:hAnsi="Arial" w:cs="Arial"/>
      <w:spacing w:val="6"/>
      <w:sz w:val="16"/>
      <w:szCs w:val="16"/>
    </w:rPr>
  </w:style>
  <w:style w:type="paragraph" w:customStyle="1" w:styleId="Style241">
    <w:name w:val="Style 241"/>
    <w:basedOn w:val="Normln"/>
    <w:link w:val="CharStyle267"/>
    <w:pPr>
      <w:shd w:val="clear" w:color="auto" w:fill="FFFFFF"/>
      <w:spacing w:line="0" w:lineRule="atLeast"/>
    </w:pPr>
    <w:rPr>
      <w:rFonts w:ascii="Arial" w:eastAsia="Arial" w:hAnsi="Arial" w:cs="Arial"/>
      <w:sz w:val="14"/>
      <w:szCs w:val="14"/>
    </w:rPr>
  </w:style>
  <w:style w:type="paragraph" w:customStyle="1" w:styleId="Style249">
    <w:name w:val="Style 249"/>
    <w:basedOn w:val="Normln"/>
    <w:link w:val="CharStyle250"/>
    <w:pPr>
      <w:shd w:val="clear" w:color="auto" w:fill="FFFFFF"/>
      <w:spacing w:before="300" w:line="254" w:lineRule="exact"/>
    </w:pPr>
    <w:rPr>
      <w:rFonts w:ascii="Arial" w:eastAsia="Arial" w:hAnsi="Arial" w:cs="Arial"/>
      <w:b/>
      <w:bCs/>
      <w:i/>
      <w:iCs/>
      <w:sz w:val="21"/>
      <w:szCs w:val="21"/>
    </w:rPr>
  </w:style>
  <w:style w:type="paragraph" w:customStyle="1" w:styleId="Style252">
    <w:name w:val="Style 252"/>
    <w:basedOn w:val="Normln"/>
    <w:link w:val="CharStyle253"/>
    <w:pPr>
      <w:shd w:val="clear" w:color="auto" w:fill="FFFFFF"/>
      <w:spacing w:after="840" w:line="0" w:lineRule="atLeast"/>
      <w:jc w:val="center"/>
      <w:outlineLvl w:val="3"/>
    </w:pPr>
    <w:rPr>
      <w:rFonts w:ascii="Arial" w:eastAsia="Arial" w:hAnsi="Arial" w:cs="Arial"/>
      <w:b/>
      <w:bCs/>
      <w:sz w:val="30"/>
      <w:szCs w:val="30"/>
    </w:rPr>
  </w:style>
  <w:style w:type="paragraph" w:customStyle="1" w:styleId="Style258">
    <w:name w:val="Style 258"/>
    <w:basedOn w:val="Normln"/>
    <w:link w:val="CharStyle259Exact"/>
    <w:pPr>
      <w:shd w:val="clear" w:color="auto" w:fill="FFFFFF"/>
      <w:spacing w:line="216" w:lineRule="exact"/>
    </w:pPr>
    <w:rPr>
      <w:rFonts w:ascii="Arial" w:eastAsia="Arial" w:hAnsi="Arial" w:cs="Arial"/>
      <w:spacing w:val="6"/>
      <w:sz w:val="11"/>
      <w:szCs w:val="11"/>
    </w:rPr>
  </w:style>
  <w:style w:type="paragraph" w:customStyle="1" w:styleId="Style265">
    <w:name w:val="Style 265"/>
    <w:basedOn w:val="Normln"/>
    <w:link w:val="CharStyle266"/>
    <w:pPr>
      <w:shd w:val="clear" w:color="auto" w:fill="FFFFFF"/>
      <w:spacing w:after="240" w:line="0" w:lineRule="atLeast"/>
      <w:jc w:val="center"/>
      <w:outlineLvl w:val="7"/>
    </w:pPr>
    <w:rPr>
      <w:rFonts w:ascii="Arial" w:eastAsia="Arial" w:hAnsi="Arial" w:cs="Arial"/>
      <w:sz w:val="20"/>
      <w:szCs w:val="20"/>
    </w:rPr>
  </w:style>
  <w:style w:type="paragraph" w:customStyle="1" w:styleId="Style268">
    <w:name w:val="Style 268"/>
    <w:basedOn w:val="Normln"/>
    <w:link w:val="CharStyle269"/>
    <w:pPr>
      <w:shd w:val="clear" w:color="auto" w:fill="FFFFFF"/>
      <w:spacing w:line="216" w:lineRule="exact"/>
      <w:jc w:val="both"/>
    </w:pPr>
    <w:rPr>
      <w:rFonts w:ascii="Arial" w:eastAsia="Arial" w:hAnsi="Arial" w:cs="Arial"/>
      <w:i/>
      <w:iCs/>
      <w:sz w:val="15"/>
      <w:szCs w:val="15"/>
    </w:rPr>
  </w:style>
  <w:style w:type="paragraph" w:customStyle="1" w:styleId="Style274">
    <w:name w:val="Style 274"/>
    <w:basedOn w:val="Normln"/>
    <w:link w:val="CharStyle275"/>
    <w:pPr>
      <w:shd w:val="clear" w:color="auto" w:fill="FFFFFF"/>
      <w:spacing w:line="216" w:lineRule="exact"/>
      <w:jc w:val="both"/>
    </w:pPr>
    <w:rPr>
      <w:rFonts w:ascii="Arial" w:eastAsia="Arial" w:hAnsi="Arial" w:cs="Arial"/>
      <w:b/>
      <w:bCs/>
      <w:i/>
      <w:iCs/>
      <w:sz w:val="17"/>
      <w:szCs w:val="17"/>
    </w:rPr>
  </w:style>
  <w:style w:type="paragraph" w:customStyle="1" w:styleId="Style276">
    <w:name w:val="Style 276"/>
    <w:basedOn w:val="Normln"/>
    <w:link w:val="CharStyle277"/>
    <w:pPr>
      <w:shd w:val="clear" w:color="auto" w:fill="FFFFFF"/>
      <w:spacing w:line="0" w:lineRule="atLeast"/>
    </w:pPr>
    <w:rPr>
      <w:rFonts w:ascii="Arial" w:eastAsia="Arial" w:hAnsi="Arial" w:cs="Arial"/>
      <w:b/>
      <w:bCs/>
      <w:sz w:val="19"/>
      <w:szCs w:val="19"/>
    </w:rPr>
  </w:style>
  <w:style w:type="paragraph" w:customStyle="1" w:styleId="Style279">
    <w:name w:val="Style 279"/>
    <w:basedOn w:val="Normln"/>
    <w:link w:val="CharStyle280Exact"/>
    <w:pPr>
      <w:shd w:val="clear" w:color="auto" w:fill="FFFFFF"/>
      <w:spacing w:line="0" w:lineRule="atLeast"/>
    </w:pPr>
    <w:rPr>
      <w:rFonts w:ascii="Arial" w:eastAsia="Arial" w:hAnsi="Arial" w:cs="Arial"/>
      <w:b/>
      <w:bCs/>
      <w:spacing w:val="-35"/>
      <w:sz w:val="50"/>
      <w:szCs w:val="50"/>
    </w:rPr>
  </w:style>
  <w:style w:type="paragraph" w:customStyle="1" w:styleId="Style282">
    <w:name w:val="Style 282"/>
    <w:basedOn w:val="Normln"/>
    <w:link w:val="CharStyle283"/>
    <w:pPr>
      <w:shd w:val="clear" w:color="auto" w:fill="FFFFFF"/>
      <w:spacing w:line="461" w:lineRule="exact"/>
      <w:jc w:val="both"/>
      <w:outlineLvl w:val="6"/>
    </w:pPr>
    <w:rPr>
      <w:rFonts w:ascii="Arial" w:eastAsia="Arial" w:hAnsi="Arial" w:cs="Arial"/>
      <w:b/>
      <w:bCs/>
      <w:sz w:val="22"/>
      <w:szCs w:val="22"/>
    </w:rPr>
  </w:style>
  <w:style w:type="paragraph" w:customStyle="1" w:styleId="Style285">
    <w:name w:val="Style 285"/>
    <w:basedOn w:val="Normln"/>
    <w:link w:val="CharStyle286"/>
    <w:pPr>
      <w:shd w:val="clear" w:color="auto" w:fill="FFFFFF"/>
      <w:spacing w:before="600" w:after="120" w:line="0" w:lineRule="atLeast"/>
      <w:jc w:val="both"/>
      <w:outlineLvl w:val="8"/>
    </w:pPr>
    <w:rPr>
      <w:rFonts w:ascii="Arial" w:eastAsia="Arial" w:hAnsi="Arial" w:cs="Arial"/>
      <w:sz w:val="19"/>
      <w:szCs w:val="19"/>
    </w:rPr>
  </w:style>
  <w:style w:type="paragraph" w:customStyle="1" w:styleId="Style288">
    <w:name w:val="Style 288"/>
    <w:basedOn w:val="Normln"/>
    <w:link w:val="CharStyle289"/>
    <w:pPr>
      <w:shd w:val="clear" w:color="auto" w:fill="FFFFFF"/>
      <w:spacing w:before="360" w:line="264" w:lineRule="exact"/>
      <w:jc w:val="both"/>
      <w:outlineLvl w:val="8"/>
    </w:pPr>
    <w:rPr>
      <w:rFonts w:ascii="Arial" w:eastAsia="Arial" w:hAnsi="Arial" w:cs="Arial"/>
      <w:b/>
      <w:bCs/>
      <w:sz w:val="20"/>
      <w:szCs w:val="20"/>
    </w:rPr>
  </w:style>
  <w:style w:type="paragraph" w:customStyle="1" w:styleId="Style290">
    <w:name w:val="Style 290"/>
    <w:basedOn w:val="Normln"/>
    <w:link w:val="CharStyle291"/>
    <w:pPr>
      <w:shd w:val="clear" w:color="auto" w:fill="FFFFFF"/>
      <w:spacing w:after="2640" w:line="0" w:lineRule="atLeast"/>
      <w:outlineLvl w:val="4"/>
    </w:pPr>
    <w:rPr>
      <w:rFonts w:ascii="Arial" w:eastAsia="Arial" w:hAnsi="Arial" w:cs="Arial"/>
      <w:b/>
      <w:bCs/>
      <w:sz w:val="28"/>
      <w:szCs w:val="28"/>
    </w:rPr>
  </w:style>
  <w:style w:type="paragraph" w:customStyle="1" w:styleId="Style292">
    <w:name w:val="Style 292"/>
    <w:basedOn w:val="Normln"/>
    <w:link w:val="CharStyle293"/>
    <w:pPr>
      <w:shd w:val="clear" w:color="auto" w:fill="FFFFFF"/>
      <w:spacing w:line="0" w:lineRule="atLeast"/>
    </w:pPr>
    <w:rPr>
      <w:rFonts w:ascii="Arial" w:eastAsia="Arial" w:hAnsi="Arial" w:cs="Arial"/>
      <w:sz w:val="12"/>
      <w:szCs w:val="12"/>
    </w:rPr>
  </w:style>
  <w:style w:type="paragraph" w:customStyle="1" w:styleId="Style295">
    <w:name w:val="Style 295"/>
    <w:basedOn w:val="Normln"/>
    <w:link w:val="CharStyle296"/>
    <w:pPr>
      <w:shd w:val="clear" w:color="auto" w:fill="FFFFFF"/>
      <w:spacing w:before="60" w:line="0" w:lineRule="atLeast"/>
      <w:jc w:val="both"/>
    </w:pPr>
    <w:rPr>
      <w:rFonts w:ascii="Arial" w:eastAsia="Arial" w:hAnsi="Arial" w:cs="Arial"/>
      <w:sz w:val="8"/>
      <w:szCs w:val="8"/>
    </w:rPr>
  </w:style>
  <w:style w:type="paragraph" w:customStyle="1" w:styleId="Style299">
    <w:name w:val="Style 299"/>
    <w:basedOn w:val="Normln"/>
    <w:link w:val="CharStyle300Exact"/>
    <w:pPr>
      <w:shd w:val="clear" w:color="auto" w:fill="FFFFFF"/>
      <w:spacing w:line="0" w:lineRule="atLeast"/>
      <w:jc w:val="right"/>
    </w:pPr>
    <w:rPr>
      <w:rFonts w:ascii="Arial" w:eastAsia="Arial" w:hAnsi="Arial" w:cs="Arial"/>
      <w:b/>
      <w:bCs/>
      <w:sz w:val="18"/>
      <w:szCs w:val="18"/>
    </w:rPr>
  </w:style>
  <w:style w:type="paragraph" w:customStyle="1" w:styleId="Style301">
    <w:name w:val="Style 301"/>
    <w:basedOn w:val="Normln"/>
    <w:link w:val="CharStyle302Exact"/>
    <w:pPr>
      <w:shd w:val="clear" w:color="auto" w:fill="FFFFFF"/>
      <w:spacing w:line="0" w:lineRule="atLeast"/>
    </w:pPr>
    <w:rPr>
      <w:rFonts w:ascii="Arial" w:eastAsia="Arial" w:hAnsi="Arial" w:cs="Arial"/>
      <w:b/>
      <w:bCs/>
      <w:spacing w:val="-8"/>
      <w:sz w:val="27"/>
      <w:szCs w:val="27"/>
    </w:rPr>
  </w:style>
  <w:style w:type="paragraph" w:customStyle="1" w:styleId="Style303">
    <w:name w:val="Style 303"/>
    <w:basedOn w:val="Normln"/>
    <w:link w:val="CharStyle304Exact"/>
    <w:pPr>
      <w:shd w:val="clear" w:color="auto" w:fill="FFFFFF"/>
      <w:spacing w:line="0" w:lineRule="atLeast"/>
    </w:pPr>
    <w:rPr>
      <w:rFonts w:ascii="Arial" w:eastAsia="Arial" w:hAnsi="Arial" w:cs="Arial"/>
      <w:b/>
      <w:bCs/>
      <w:spacing w:val="-7"/>
    </w:rPr>
  </w:style>
  <w:style w:type="paragraph" w:customStyle="1" w:styleId="Style306">
    <w:name w:val="Style 306"/>
    <w:basedOn w:val="Normln"/>
    <w:link w:val="CharStyle307"/>
    <w:pPr>
      <w:shd w:val="clear" w:color="auto" w:fill="FFFFFF"/>
      <w:spacing w:line="0" w:lineRule="atLeast"/>
    </w:pPr>
    <w:rPr>
      <w:rFonts w:ascii="Arial" w:eastAsia="Arial" w:hAnsi="Arial" w:cs="Arial"/>
      <w:b/>
      <w:bCs/>
      <w:sz w:val="8"/>
      <w:szCs w:val="8"/>
    </w:rPr>
  </w:style>
  <w:style w:type="paragraph" w:customStyle="1" w:styleId="Style308">
    <w:name w:val="Style 308"/>
    <w:basedOn w:val="Normln"/>
    <w:link w:val="CharStyle309"/>
    <w:pPr>
      <w:shd w:val="clear" w:color="auto" w:fill="FFFFFF"/>
      <w:spacing w:line="0" w:lineRule="atLeast"/>
    </w:pPr>
    <w:rPr>
      <w:rFonts w:ascii="Arial" w:eastAsia="Arial" w:hAnsi="Arial" w:cs="Arial"/>
      <w:i/>
      <w:iCs/>
      <w:sz w:val="13"/>
      <w:szCs w:val="13"/>
    </w:rPr>
  </w:style>
  <w:style w:type="paragraph" w:customStyle="1" w:styleId="Style311">
    <w:name w:val="Style 311"/>
    <w:basedOn w:val="Normln"/>
    <w:link w:val="CharStyle312"/>
    <w:pPr>
      <w:shd w:val="clear" w:color="auto" w:fill="FFFFFF"/>
      <w:spacing w:line="0" w:lineRule="atLeast"/>
    </w:pPr>
    <w:rPr>
      <w:rFonts w:ascii="Courier New" w:eastAsia="Courier New" w:hAnsi="Courier New" w:cs="Courier New"/>
      <w:b/>
      <w:bCs/>
    </w:rPr>
  </w:style>
  <w:style w:type="paragraph" w:customStyle="1" w:styleId="Style313">
    <w:name w:val="Style 313"/>
    <w:basedOn w:val="Normln"/>
    <w:link w:val="CharStyle314"/>
    <w:pPr>
      <w:shd w:val="clear" w:color="auto" w:fill="FFFFFF"/>
      <w:spacing w:line="0" w:lineRule="atLeast"/>
    </w:pPr>
    <w:rPr>
      <w:rFonts w:ascii="Arial" w:eastAsia="Arial" w:hAnsi="Arial" w:cs="Arial"/>
      <w:b/>
      <w:bCs/>
      <w:spacing w:val="-10"/>
      <w:sz w:val="14"/>
      <w:szCs w:val="14"/>
    </w:rPr>
  </w:style>
  <w:style w:type="paragraph" w:styleId="Zhlav">
    <w:name w:val="header"/>
    <w:basedOn w:val="Normln"/>
    <w:link w:val="ZhlavChar"/>
    <w:uiPriority w:val="99"/>
    <w:unhideWhenUsed/>
    <w:rsid w:val="00FA668B"/>
    <w:pPr>
      <w:tabs>
        <w:tab w:val="center" w:pos="4536"/>
        <w:tab w:val="right" w:pos="9072"/>
      </w:tabs>
    </w:pPr>
  </w:style>
  <w:style w:type="character" w:customStyle="1" w:styleId="ZhlavChar">
    <w:name w:val="Záhlaví Char"/>
    <w:basedOn w:val="Standardnpsmoodstavce"/>
    <w:link w:val="Zhlav"/>
    <w:uiPriority w:val="99"/>
    <w:rsid w:val="00FA668B"/>
    <w:rPr>
      <w:color w:val="000000"/>
    </w:rPr>
  </w:style>
  <w:style w:type="paragraph" w:styleId="Zpat">
    <w:name w:val="footer"/>
    <w:basedOn w:val="Normln"/>
    <w:link w:val="ZpatChar"/>
    <w:uiPriority w:val="99"/>
    <w:unhideWhenUsed/>
    <w:rsid w:val="00FA668B"/>
    <w:pPr>
      <w:tabs>
        <w:tab w:val="center" w:pos="4536"/>
        <w:tab w:val="right" w:pos="9072"/>
      </w:tabs>
    </w:pPr>
  </w:style>
  <w:style w:type="character" w:customStyle="1" w:styleId="ZpatChar">
    <w:name w:val="Zápatí Char"/>
    <w:basedOn w:val="Standardnpsmoodstavce"/>
    <w:link w:val="Zpat"/>
    <w:uiPriority w:val="99"/>
    <w:rsid w:val="00FA668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6.xml"/><Relationship Id="rId42" Type="http://schemas.openxmlformats.org/officeDocument/2006/relationships/header" Target="header11.xml"/><Relationship Id="rId47" Type="http://schemas.openxmlformats.org/officeDocument/2006/relationships/header" Target="header12.xml"/><Relationship Id="rId63" Type="http://schemas.openxmlformats.org/officeDocument/2006/relationships/footer" Target="footer26.xml"/><Relationship Id="rId68" Type="http://schemas.openxmlformats.org/officeDocument/2006/relationships/header" Target="header18.xml"/><Relationship Id="rId84" Type="http://schemas.openxmlformats.org/officeDocument/2006/relationships/footer" Target="footer35.xml"/><Relationship Id="rId89" Type="http://schemas.openxmlformats.org/officeDocument/2006/relationships/hyperlink" Target="mailto:hana.mvskova@mei.cz" TargetMode="Externa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image" Target="media/image2.jpeg"/><Relationship Id="rId107" Type="http://schemas.openxmlformats.org/officeDocument/2006/relationships/image" Target="media/image24.jpeg" TargetMode="Externa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image" Target="media/image7.jpeg" TargetMode="External"/><Relationship Id="rId37" Type="http://schemas.openxmlformats.org/officeDocument/2006/relationships/image" Target="media/image10.jpeg" TargetMode="External"/><Relationship Id="rId40" Type="http://schemas.openxmlformats.org/officeDocument/2006/relationships/footer" Target="footer14.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footer" Target="footer25.xml"/><Relationship Id="rId66" Type="http://schemas.openxmlformats.org/officeDocument/2006/relationships/image" Target="media/image11.jpeg"/><Relationship Id="rId74" Type="http://schemas.openxmlformats.org/officeDocument/2006/relationships/image" Target="media/image12.jpeg"/><Relationship Id="rId79" Type="http://schemas.openxmlformats.org/officeDocument/2006/relationships/footer" Target="footer33.xml"/><Relationship Id="rId87" Type="http://schemas.openxmlformats.org/officeDocument/2006/relationships/image" Target="media/image13.jpeg"/><Relationship Id="rId102" Type="http://schemas.openxmlformats.org/officeDocument/2006/relationships/header" Target="header34.xm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16.xml"/><Relationship Id="rId82" Type="http://schemas.openxmlformats.org/officeDocument/2006/relationships/header" Target="header24.xml"/><Relationship Id="rId90" Type="http://schemas.openxmlformats.org/officeDocument/2006/relationships/hyperlink" Target="mailto:hlusickova@crr.cz" TargetMode="External"/><Relationship Id="rId95" Type="http://schemas.openxmlformats.org/officeDocument/2006/relationships/header" Target="header29.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image" Target="media/image3.jpeg"/><Relationship Id="rId35" Type="http://schemas.openxmlformats.org/officeDocument/2006/relationships/header" Target="header9.xml"/><Relationship Id="rId43" Type="http://schemas.openxmlformats.org/officeDocument/2006/relationships/footer" Target="footer16.xml"/><Relationship Id="rId48" Type="http://schemas.openxmlformats.org/officeDocument/2006/relationships/header" Target="header13.xml"/><Relationship Id="rId56" Type="http://schemas.openxmlformats.org/officeDocument/2006/relationships/footer" Target="footer23.xml"/><Relationship Id="rId64" Type="http://schemas.openxmlformats.org/officeDocument/2006/relationships/footer" Target="footer27.xml"/><Relationship Id="rId69" Type="http://schemas.openxmlformats.org/officeDocument/2006/relationships/header" Target="header19.xml"/><Relationship Id="rId77" Type="http://schemas.openxmlformats.org/officeDocument/2006/relationships/header" Target="header22.xml"/><Relationship Id="rId100" Type="http://schemas.openxmlformats.org/officeDocument/2006/relationships/image" Target="media/image15.jpeg"/><Relationship Id="rId105" Type="http://schemas.openxmlformats.org/officeDocument/2006/relationships/image" Target="media/image23.jpeg" TargetMode="External"/><Relationship Id="rId8" Type="http://schemas.openxmlformats.org/officeDocument/2006/relationships/header" Target="header1.xml"/><Relationship Id="rId51" Type="http://schemas.openxmlformats.org/officeDocument/2006/relationships/header" Target="header14.xml"/><Relationship Id="rId72" Type="http://schemas.openxmlformats.org/officeDocument/2006/relationships/header" Target="header20.xml"/><Relationship Id="rId80" Type="http://schemas.openxmlformats.org/officeDocument/2006/relationships/header" Target="header23.xml"/><Relationship Id="rId85" Type="http://schemas.openxmlformats.org/officeDocument/2006/relationships/footer" Target="footer36.xml"/><Relationship Id="rId93" Type="http://schemas.openxmlformats.org/officeDocument/2006/relationships/header" Target="header28.xml"/><Relationship Id="rId98" Type="http://schemas.openxmlformats.org/officeDocument/2006/relationships/header" Target="header32.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5.jpeg"/><Relationship Id="rId38" Type="http://schemas.openxmlformats.org/officeDocument/2006/relationships/header" Target="header10.xml"/><Relationship Id="rId46" Type="http://schemas.openxmlformats.org/officeDocument/2006/relationships/image" Target="media/image8.jpeg"/><Relationship Id="rId59" Type="http://schemas.openxmlformats.org/officeDocument/2006/relationships/image" Target="media/image10.jpeg"/><Relationship Id="rId67" Type="http://schemas.openxmlformats.org/officeDocument/2006/relationships/image" Target="media/image14.jpeg" TargetMode="External"/><Relationship Id="rId103" Type="http://schemas.openxmlformats.org/officeDocument/2006/relationships/header" Target="header35.xml"/><Relationship Id="rId108" Type="http://schemas.openxmlformats.org/officeDocument/2006/relationships/footer" Target="footer38.xml"/><Relationship Id="rId20" Type="http://schemas.openxmlformats.org/officeDocument/2006/relationships/header" Target="header7.xml"/><Relationship Id="rId41" Type="http://schemas.openxmlformats.org/officeDocument/2006/relationships/footer" Target="footer15.xml"/><Relationship Id="rId54" Type="http://schemas.openxmlformats.org/officeDocument/2006/relationships/image" Target="media/image9.jpeg"/><Relationship Id="rId62" Type="http://schemas.openxmlformats.org/officeDocument/2006/relationships/header" Target="header17.xml"/><Relationship Id="rId70" Type="http://schemas.openxmlformats.org/officeDocument/2006/relationships/footer" Target="footer29.xml"/><Relationship Id="rId75" Type="http://schemas.openxmlformats.org/officeDocument/2006/relationships/image" Target="media/image15.jpeg" TargetMode="External"/><Relationship Id="rId83" Type="http://schemas.openxmlformats.org/officeDocument/2006/relationships/header" Target="header25.xml"/><Relationship Id="rId88" Type="http://schemas.openxmlformats.org/officeDocument/2006/relationships/image" Target="media/image14.png"/><Relationship Id="rId91" Type="http://schemas.openxmlformats.org/officeDocument/2006/relationships/header" Target="header26.xml"/><Relationship Id="rId96" Type="http://schemas.openxmlformats.org/officeDocument/2006/relationships/header" Target="header30.xm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2.xml"/><Relationship Id="rId36" Type="http://schemas.openxmlformats.org/officeDocument/2006/relationships/image" Target="media/image7.jpeg"/><Relationship Id="rId49" Type="http://schemas.openxmlformats.org/officeDocument/2006/relationships/footer" Target="footer19.xml"/><Relationship Id="rId57" Type="http://schemas.openxmlformats.org/officeDocument/2006/relationships/footer" Target="footer24.xml"/><Relationship Id="rId106" Type="http://schemas.openxmlformats.org/officeDocument/2006/relationships/image" Target="media/image17.jpeg"/><Relationship Id="rId10" Type="http://schemas.openxmlformats.org/officeDocument/2006/relationships/footer" Target="footer1.xml"/><Relationship Id="rId31" Type="http://schemas.openxmlformats.org/officeDocument/2006/relationships/image" Target="media/image4.jpeg"/><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image" Target="media/image13.jpeg" TargetMode="External"/><Relationship Id="rId65" Type="http://schemas.openxmlformats.org/officeDocument/2006/relationships/footer" Target="footer28.xml"/><Relationship Id="rId73" Type="http://schemas.openxmlformats.org/officeDocument/2006/relationships/footer" Target="footer31.xml"/><Relationship Id="rId78" Type="http://schemas.openxmlformats.org/officeDocument/2006/relationships/footer" Target="footer32.xml"/><Relationship Id="rId81" Type="http://schemas.openxmlformats.org/officeDocument/2006/relationships/footer" Target="footer34.xml"/><Relationship Id="rId86" Type="http://schemas.openxmlformats.org/officeDocument/2006/relationships/footer" Target="footer37.xml"/><Relationship Id="rId94" Type="http://schemas.openxmlformats.org/officeDocument/2006/relationships/hyperlink" Target="mailto:dzinqozov@crr.cz" TargetMode="External"/><Relationship Id="rId99" Type="http://schemas.openxmlformats.org/officeDocument/2006/relationships/header" Target="header33.xml"/><Relationship Id="rId101" Type="http://schemas.openxmlformats.org/officeDocument/2006/relationships/image" Target="media/image22.jpeg"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1.jpeg"/><Relationship Id="rId39" Type="http://schemas.openxmlformats.org/officeDocument/2006/relationships/footer" Target="footer13.xml"/><Relationship Id="rId109" Type="http://schemas.openxmlformats.org/officeDocument/2006/relationships/footer" Target="footer39.xml"/><Relationship Id="rId34" Type="http://schemas.openxmlformats.org/officeDocument/2006/relationships/image" Target="media/image6.jpeg"/><Relationship Id="rId50" Type="http://schemas.openxmlformats.org/officeDocument/2006/relationships/footer" Target="footer20.xml"/><Relationship Id="rId55" Type="http://schemas.openxmlformats.org/officeDocument/2006/relationships/header" Target="header15.xml"/><Relationship Id="rId76" Type="http://schemas.openxmlformats.org/officeDocument/2006/relationships/header" Target="header21.xml"/><Relationship Id="rId97" Type="http://schemas.openxmlformats.org/officeDocument/2006/relationships/header" Target="header31.xml"/><Relationship Id="rId104" Type="http://schemas.openxmlformats.org/officeDocument/2006/relationships/image" Target="media/image16.jpeg"/><Relationship Id="rId7" Type="http://schemas.openxmlformats.org/officeDocument/2006/relationships/endnotes" Target="endnotes.xml"/><Relationship Id="rId71" Type="http://schemas.openxmlformats.org/officeDocument/2006/relationships/footer" Target="footer30.xml"/><Relationship Id="rId92" Type="http://schemas.openxmlformats.org/officeDocument/2006/relationships/header" Target="header27.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68</Pages>
  <Words>21068</Words>
  <Characters>124303</Characters>
  <Application>Microsoft Office Word</Application>
  <DocSecurity>0</DocSecurity>
  <Lines>1035</Lines>
  <Paragraphs>290</Paragraphs>
  <ScaleCrop>false</ScaleCrop>
  <Company/>
  <LinksUpToDate>false</LinksUpToDate>
  <CharactersWithSpaces>145081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Kaňka Stanislav</cp:lastModifiedBy>
  <cp:revision>3</cp:revision>
  <dcterms:created xsi:type="dcterms:W3CDTF">2017-09-21T13:46:00Z</dcterms:created>
  <dcterms:modified xsi:type="dcterms:W3CDTF">2017-09-21T13:55:00Z</dcterms:modified>
</cp:coreProperties>
</file>