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74D5" w14:textId="5C4F602B" w:rsidR="005051B7" w:rsidRPr="00AA6F55" w:rsidRDefault="00CE3270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A6F55">
        <w:rPr>
          <w:rFonts w:ascii="Arial" w:hAnsi="Arial" w:cs="Arial"/>
          <w:b/>
          <w:sz w:val="28"/>
          <w:szCs w:val="28"/>
        </w:rPr>
        <w:t>Darovací smlouva</w:t>
      </w:r>
    </w:p>
    <w:p w14:paraId="0CB4E673" w14:textId="77777777" w:rsidR="005051B7" w:rsidRPr="00AA6F55" w:rsidRDefault="005051B7">
      <w:pPr>
        <w:jc w:val="center"/>
        <w:rPr>
          <w:rFonts w:ascii="Arial" w:hAnsi="Arial" w:cs="Arial"/>
          <w:b/>
          <w:sz w:val="22"/>
          <w:szCs w:val="22"/>
        </w:rPr>
      </w:pPr>
    </w:p>
    <w:p w14:paraId="12F97FCE" w14:textId="0E84C8F0" w:rsidR="005051B7" w:rsidRPr="00AA6F55" w:rsidRDefault="00CE3270">
      <w:pPr>
        <w:jc w:val="center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č. ……………</w:t>
      </w:r>
      <w:r w:rsidR="00F427AA">
        <w:rPr>
          <w:rFonts w:ascii="Arial" w:hAnsi="Arial" w:cs="Arial"/>
          <w:b/>
          <w:sz w:val="22"/>
          <w:szCs w:val="22"/>
        </w:rPr>
        <w:t xml:space="preserve">, SPODOM č. </w:t>
      </w:r>
      <w:r w:rsidR="00DC6E24" w:rsidRPr="00DC6E24">
        <w:rPr>
          <w:rFonts w:ascii="Arial" w:hAnsi="Arial" w:cs="Arial"/>
          <w:b/>
          <w:sz w:val="22"/>
          <w:szCs w:val="22"/>
        </w:rPr>
        <w:t>11627</w:t>
      </w:r>
    </w:p>
    <w:p w14:paraId="08A8B3E4" w14:textId="77777777" w:rsidR="005051B7" w:rsidRPr="00AA6F55" w:rsidRDefault="005051B7">
      <w:pPr>
        <w:jc w:val="both"/>
        <w:rPr>
          <w:rFonts w:ascii="Arial" w:hAnsi="Arial" w:cs="Arial"/>
          <w:b/>
          <w:sz w:val="22"/>
          <w:szCs w:val="22"/>
        </w:rPr>
      </w:pPr>
    </w:p>
    <w:p w14:paraId="4B09F231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kterou podle ustanovení § 2055 a násl. zákona č. 89/2012 Sb., Občanský zákoník, v platném znění,                  </w:t>
      </w:r>
    </w:p>
    <w:p w14:paraId="579D1CC3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165524F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uzavřeli:</w:t>
      </w:r>
    </w:p>
    <w:p w14:paraId="671388FF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737B98D8" w14:textId="77777777" w:rsidR="005051B7" w:rsidRPr="00AA6F55" w:rsidRDefault="00CE3270">
      <w:pPr>
        <w:jc w:val="both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OEZ s.r.o.</w:t>
      </w:r>
    </w:p>
    <w:p w14:paraId="67A37A1F" w14:textId="77777777" w:rsidR="005051B7" w:rsidRPr="00AA6F55" w:rsidRDefault="00CE327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se sídlem: Šedivská 339, 56151 Letohrad</w:t>
      </w:r>
    </w:p>
    <w:p w14:paraId="0590E795" w14:textId="77777777" w:rsidR="005051B7" w:rsidRPr="00AA6F55" w:rsidRDefault="00CE327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IČ</w:t>
      </w:r>
      <w:r w:rsidR="008A687C" w:rsidRPr="00AA6F55">
        <w:rPr>
          <w:rFonts w:ascii="Arial" w:hAnsi="Arial" w:cs="Arial"/>
          <w:sz w:val="22"/>
          <w:szCs w:val="22"/>
        </w:rPr>
        <w:t>O</w:t>
      </w:r>
      <w:r w:rsidRPr="00AA6F55">
        <w:rPr>
          <w:rFonts w:ascii="Arial" w:hAnsi="Arial" w:cs="Arial"/>
          <w:sz w:val="22"/>
          <w:szCs w:val="22"/>
        </w:rPr>
        <w:t>: 49810146</w:t>
      </w:r>
    </w:p>
    <w:p w14:paraId="2310FD52" w14:textId="77777777" w:rsidR="005051B7" w:rsidRPr="00AA6F55" w:rsidRDefault="00CE327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DIČ: CZ49810146</w:t>
      </w:r>
    </w:p>
    <w:p w14:paraId="5DD3037C" w14:textId="77777777" w:rsidR="005051B7" w:rsidRPr="00AA6F55" w:rsidRDefault="00CE3270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Bankovní spojení: UniCredit Bank Czech Republic, a.s.; č.</w:t>
      </w:r>
      <w:r w:rsidR="008A687C" w:rsidRPr="00AA6F55">
        <w:rPr>
          <w:rFonts w:ascii="Arial" w:hAnsi="Arial" w:cs="Arial"/>
          <w:sz w:val="22"/>
          <w:szCs w:val="22"/>
        </w:rPr>
        <w:t xml:space="preserve"> </w:t>
      </w:r>
      <w:r w:rsidRPr="00AA6F55">
        <w:rPr>
          <w:rFonts w:ascii="Arial" w:hAnsi="Arial" w:cs="Arial"/>
          <w:sz w:val="22"/>
          <w:szCs w:val="22"/>
        </w:rPr>
        <w:t>účtu 2104435358/2700</w:t>
      </w:r>
    </w:p>
    <w:p w14:paraId="03399DF1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zapsaná v Obchodním rejstříku vedeném Krajským soudem v Hradci Králové, oddíl C, vložka 4649,</w:t>
      </w:r>
    </w:p>
    <w:p w14:paraId="546CDD9F" w14:textId="77777777" w:rsidR="005051B7" w:rsidRPr="00AA6F55" w:rsidRDefault="00CE3270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jejímž jménem jednají: Ing. </w:t>
      </w:r>
      <w:r w:rsidRPr="00AA6F55">
        <w:rPr>
          <w:rFonts w:ascii="Arial" w:hAnsi="Arial" w:cs="Arial"/>
          <w:sz w:val="22"/>
          <w:szCs w:val="22"/>
        </w:rPr>
        <w:tab/>
        <w:t>Roman Schiffer, jednatel</w:t>
      </w:r>
    </w:p>
    <w:p w14:paraId="6F7F0A02" w14:textId="725A0ED2" w:rsidR="005051B7" w:rsidRPr="00AA6F55" w:rsidRDefault="00CE3270">
      <w:pPr>
        <w:tabs>
          <w:tab w:val="left" w:pos="2700"/>
        </w:tabs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ab/>
      </w:r>
      <w:r w:rsidR="00F427AA">
        <w:rPr>
          <w:rFonts w:ascii="Arial" w:hAnsi="Arial" w:cs="Arial"/>
          <w:sz w:val="22"/>
          <w:szCs w:val="22"/>
        </w:rPr>
        <w:t>Jürgen Braun</w:t>
      </w:r>
      <w:r w:rsidRPr="00AA6F55">
        <w:rPr>
          <w:rFonts w:ascii="Arial" w:hAnsi="Arial" w:cs="Arial"/>
          <w:sz w:val="22"/>
          <w:szCs w:val="22"/>
        </w:rPr>
        <w:t>, jednatel</w:t>
      </w:r>
    </w:p>
    <w:p w14:paraId="77AFD91F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(dále jen „dárce“)</w:t>
      </w:r>
    </w:p>
    <w:p w14:paraId="302977C5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1E47DA2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a</w:t>
      </w:r>
    </w:p>
    <w:p w14:paraId="75B48B1C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A49BA84" w14:textId="68A6E5F8" w:rsidR="00AA6F55" w:rsidRPr="00AA6F55" w:rsidRDefault="00AA6F55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Střední zemědělská škola a Střední odborné učiliště chlad</w:t>
      </w:r>
      <w:r w:rsidR="00F427AA">
        <w:rPr>
          <w:rFonts w:ascii="Arial" w:hAnsi="Arial" w:cs="Arial"/>
          <w:b/>
          <w:sz w:val="22"/>
          <w:szCs w:val="22"/>
        </w:rPr>
        <w:t>i</w:t>
      </w:r>
      <w:r w:rsidRPr="00AA6F55">
        <w:rPr>
          <w:rFonts w:ascii="Arial" w:hAnsi="Arial" w:cs="Arial"/>
          <w:b/>
          <w:sz w:val="22"/>
          <w:szCs w:val="22"/>
        </w:rPr>
        <w:t>cí a klimatizační techniky, Kostelec nad Orlicí</w:t>
      </w:r>
    </w:p>
    <w:p w14:paraId="698531D8" w14:textId="77777777" w:rsidR="005051B7" w:rsidRPr="00AA6F55" w:rsidRDefault="00CE327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se sídlem: </w:t>
      </w:r>
      <w:bookmarkStart w:id="0" w:name="OLE_LINK3"/>
      <w:r w:rsidRPr="00AA6F55">
        <w:rPr>
          <w:rFonts w:ascii="Arial" w:hAnsi="Arial" w:cs="Arial"/>
          <w:sz w:val="22"/>
          <w:szCs w:val="22"/>
        </w:rPr>
        <w:t xml:space="preserve">Komenského 873, 51741 </w:t>
      </w:r>
      <w:r w:rsidRPr="00AA6F55">
        <w:rPr>
          <w:rFonts w:ascii="Arial" w:hAnsi="Arial" w:cs="Arial"/>
          <w:bCs/>
          <w:color w:val="333333"/>
          <w:sz w:val="22"/>
          <w:szCs w:val="22"/>
          <w:shd w:val="clear" w:color="auto" w:fill="FFFFFF"/>
        </w:rPr>
        <w:t>Kostelec nad Orlicí</w:t>
      </w:r>
    </w:p>
    <w:p w14:paraId="35D607C8" w14:textId="77777777" w:rsidR="005051B7" w:rsidRPr="00AA6F55" w:rsidRDefault="00CE327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IČ</w:t>
      </w:r>
      <w:r w:rsidR="008A687C" w:rsidRPr="00AA6F55">
        <w:rPr>
          <w:rFonts w:ascii="Arial" w:hAnsi="Arial" w:cs="Arial"/>
          <w:sz w:val="22"/>
          <w:szCs w:val="22"/>
        </w:rPr>
        <w:t>O</w:t>
      </w:r>
      <w:r w:rsidRPr="00AA6F55">
        <w:rPr>
          <w:rFonts w:ascii="Arial" w:hAnsi="Arial" w:cs="Arial"/>
          <w:sz w:val="22"/>
          <w:szCs w:val="22"/>
        </w:rPr>
        <w:t>: 60884690</w:t>
      </w:r>
    </w:p>
    <w:p w14:paraId="6EF5551A" w14:textId="77777777" w:rsidR="00B24036" w:rsidRPr="00AA6F55" w:rsidRDefault="00B24036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DIČ: CZ60884690</w:t>
      </w:r>
    </w:p>
    <w:bookmarkEnd w:id="0"/>
    <w:p w14:paraId="54CEB14B" w14:textId="65D1541A" w:rsidR="005051B7" w:rsidRPr="00AA6F55" w:rsidRDefault="00CE3270">
      <w:pPr>
        <w:autoSpaceDE/>
        <w:autoSpaceDN/>
        <w:jc w:val="both"/>
        <w:rPr>
          <w:rFonts w:ascii="Arial" w:hAnsi="Arial" w:cs="Arial"/>
          <w:color w:val="FF0000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Bankovní spojení: Komerční banka, a.s., 19</w:t>
      </w:r>
      <w:r w:rsidR="00F427AA">
        <w:rPr>
          <w:rFonts w:ascii="Arial" w:hAnsi="Arial" w:cs="Arial"/>
          <w:sz w:val="22"/>
          <w:szCs w:val="22"/>
        </w:rPr>
        <w:t>-</w:t>
      </w:r>
      <w:r w:rsidRPr="00AA6F55">
        <w:rPr>
          <w:rFonts w:ascii="Arial" w:hAnsi="Arial" w:cs="Arial"/>
          <w:sz w:val="22"/>
          <w:szCs w:val="22"/>
        </w:rPr>
        <w:t>1412910267/0100</w:t>
      </w:r>
    </w:p>
    <w:p w14:paraId="187464FD" w14:textId="77777777" w:rsidR="005051B7" w:rsidRPr="00AA6F55" w:rsidRDefault="00CE3270">
      <w:pPr>
        <w:autoSpaceDE/>
        <w:autoSpaceDN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6F55">
        <w:rPr>
          <w:rFonts w:ascii="Arial" w:hAnsi="Arial" w:cs="Arial"/>
          <w:color w:val="000000" w:themeColor="text1"/>
          <w:sz w:val="22"/>
          <w:szCs w:val="22"/>
        </w:rPr>
        <w:t>IBAN: CZ7501000000191412910267/0100</w:t>
      </w:r>
    </w:p>
    <w:p w14:paraId="4452F01D" w14:textId="77777777" w:rsidR="005051B7" w:rsidRPr="00AA6F55" w:rsidRDefault="00CE327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jejímž jménem jedná: Mgr. Yvona Bůžková, ředitelka (dále jen „obdarovaný“)</w:t>
      </w:r>
    </w:p>
    <w:p w14:paraId="3CD256D6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6C5A2276" w14:textId="77777777" w:rsidR="005051B7" w:rsidRPr="00AA6F55" w:rsidRDefault="00CE327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I.</w:t>
      </w:r>
    </w:p>
    <w:p w14:paraId="58E8F716" w14:textId="77777777" w:rsidR="005051B7" w:rsidRPr="00AA6F55" w:rsidRDefault="00CE3270">
      <w:pPr>
        <w:jc w:val="center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Preambule</w:t>
      </w:r>
    </w:p>
    <w:p w14:paraId="7C5BE852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6CEC901E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Dárce se seznámil s činností obdarovaného, jeho právní formou, zázemím a podmínkami a projevil zájem podílet se svou podporou na udržení a rozvoji aktivit obdarovaného, a to poskytnutím dále uvedeného daru.</w:t>
      </w:r>
    </w:p>
    <w:p w14:paraId="4A61B254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1031BDB" w14:textId="77777777" w:rsidR="005051B7" w:rsidRPr="00AA6F55" w:rsidRDefault="00CE327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II.</w:t>
      </w:r>
    </w:p>
    <w:p w14:paraId="0F506426" w14:textId="77777777" w:rsidR="005051B7" w:rsidRPr="00AA6F55" w:rsidRDefault="00CE3270">
      <w:pPr>
        <w:jc w:val="center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Předmět smlouvy</w:t>
      </w:r>
    </w:p>
    <w:p w14:paraId="1A1EB324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6CB1B6F" w14:textId="153463B7" w:rsidR="005051B7" w:rsidRPr="00AA6F55" w:rsidRDefault="00CE3270">
      <w:pPr>
        <w:jc w:val="both"/>
        <w:rPr>
          <w:rFonts w:ascii="Arial" w:hAnsi="Arial" w:cs="Arial"/>
          <w:b/>
          <w:bCs/>
          <w:color w:val="CC3300"/>
          <w:sz w:val="16"/>
          <w:szCs w:val="16"/>
        </w:rPr>
      </w:pPr>
      <w:r w:rsidRPr="00AA6F55">
        <w:rPr>
          <w:rFonts w:ascii="Arial" w:hAnsi="Arial" w:cs="Arial"/>
          <w:sz w:val="22"/>
          <w:szCs w:val="22"/>
        </w:rPr>
        <w:t xml:space="preserve">2.1. Dárce se zavazuje, že poskytne do vlastnictví obdarovaného dobrovolně a bezplatně hmotný </w:t>
      </w:r>
      <w:proofErr w:type="gramStart"/>
      <w:r w:rsidRPr="00AA6F55">
        <w:rPr>
          <w:rFonts w:ascii="Arial" w:hAnsi="Arial" w:cs="Arial"/>
          <w:sz w:val="22"/>
          <w:szCs w:val="22"/>
        </w:rPr>
        <w:t>dar - přístroje</w:t>
      </w:r>
      <w:proofErr w:type="gramEnd"/>
      <w:r w:rsidRPr="00AA6F55">
        <w:rPr>
          <w:rFonts w:ascii="Arial" w:hAnsi="Arial" w:cs="Arial"/>
          <w:sz w:val="22"/>
          <w:szCs w:val="22"/>
        </w:rPr>
        <w:t xml:space="preserve"> nízkého napětí, dle seznamu v příloze této smlouvy, v celkové hodnotě </w:t>
      </w:r>
      <w:r w:rsidR="00F427AA">
        <w:rPr>
          <w:rFonts w:ascii="Arial" w:hAnsi="Arial" w:cs="Arial"/>
          <w:sz w:val="22"/>
          <w:szCs w:val="22"/>
        </w:rPr>
        <w:t>74472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,--</w:t>
      </w:r>
      <w:r w:rsidRPr="00AA6F55">
        <w:rPr>
          <w:rFonts w:ascii="Arial" w:hAnsi="Arial" w:cs="Arial"/>
          <w:sz w:val="22"/>
          <w:szCs w:val="22"/>
        </w:rPr>
        <w:t xml:space="preserve"> Kč</w:t>
      </w:r>
      <w:r w:rsidR="00E13C3A">
        <w:rPr>
          <w:rFonts w:ascii="Arial" w:hAnsi="Arial" w:cs="Arial"/>
          <w:sz w:val="22"/>
          <w:szCs w:val="22"/>
        </w:rPr>
        <w:t xml:space="preserve"> bez DPH</w:t>
      </w:r>
      <w:r w:rsidRPr="00AA6F55">
        <w:rPr>
          <w:rFonts w:ascii="Arial" w:hAnsi="Arial" w:cs="Arial"/>
          <w:sz w:val="22"/>
          <w:szCs w:val="22"/>
        </w:rPr>
        <w:t xml:space="preserve"> (slovy </w:t>
      </w:r>
      <w:r w:rsidR="00F427AA">
        <w:rPr>
          <w:rFonts w:ascii="Arial" w:hAnsi="Arial" w:cs="Arial"/>
          <w:sz w:val="22"/>
          <w:szCs w:val="22"/>
        </w:rPr>
        <w:t xml:space="preserve">sedmdesát čtyři </w:t>
      </w:r>
      <w:r w:rsidR="00B24036" w:rsidRPr="00AA6F55">
        <w:rPr>
          <w:rFonts w:ascii="Arial" w:hAnsi="Arial" w:cs="Arial"/>
          <w:sz w:val="22"/>
          <w:szCs w:val="22"/>
        </w:rPr>
        <w:t xml:space="preserve">tisíc </w:t>
      </w:r>
      <w:r w:rsidR="00F427AA">
        <w:rPr>
          <w:rFonts w:ascii="Arial" w:hAnsi="Arial" w:cs="Arial"/>
          <w:sz w:val="22"/>
          <w:szCs w:val="22"/>
        </w:rPr>
        <w:t xml:space="preserve">čtyři sta sedmdesát dva </w:t>
      </w:r>
      <w:r w:rsidRPr="00AA6F55">
        <w:rPr>
          <w:rFonts w:ascii="Arial" w:hAnsi="Arial" w:cs="Arial"/>
          <w:sz w:val="22"/>
          <w:szCs w:val="22"/>
        </w:rPr>
        <w:t>korun českých), určenému k výuce technických oborů.</w:t>
      </w:r>
    </w:p>
    <w:p w14:paraId="58E8435F" w14:textId="77777777" w:rsidR="005051B7" w:rsidRPr="00AA6F55" w:rsidRDefault="005051B7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616D6961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2.2. Dárce se zavazuje poskytnout dar nejpozději v den podpisu smlouvy, přičemž tento závazek je splněn a vlastnictví přechází okamžikem předání daru a podpisu smlouvy na obdarovaného. </w:t>
      </w:r>
    </w:p>
    <w:p w14:paraId="3D708E39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20CEE56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2.2. Obdarovaný s poskytnutím daru souhlasí a přijímá ho.</w:t>
      </w:r>
    </w:p>
    <w:p w14:paraId="6520139C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1A9D349F" w14:textId="69087D4D" w:rsidR="005051B7" w:rsidRPr="00AA6F55" w:rsidRDefault="00CE3270" w:rsidP="007A2E01">
      <w:pPr>
        <w:rPr>
          <w:rFonts w:ascii="Arial" w:hAnsi="Arial" w:cs="Arial"/>
          <w:sz w:val="22"/>
          <w:szCs w:val="22"/>
        </w:rPr>
      </w:pPr>
      <w:r w:rsidRPr="00E17A77">
        <w:rPr>
          <w:rFonts w:ascii="Arial" w:hAnsi="Arial" w:cs="Arial"/>
          <w:sz w:val="22"/>
          <w:szCs w:val="22"/>
          <w:highlight w:val="yellow"/>
        </w:rPr>
        <w:t>2.3.</w:t>
      </w:r>
      <w:r w:rsidR="007A2E01">
        <w:rPr>
          <w:rFonts w:ascii="Arial" w:hAnsi="Arial" w:cs="Arial"/>
          <w:sz w:val="22"/>
          <w:szCs w:val="22"/>
        </w:rPr>
        <w:t xml:space="preserve"> </w:t>
      </w:r>
      <w:r w:rsidRPr="00AA6F55">
        <w:rPr>
          <w:rFonts w:ascii="Arial" w:hAnsi="Arial" w:cs="Arial"/>
          <w:sz w:val="22"/>
          <w:szCs w:val="22"/>
        </w:rPr>
        <w:t>Dar</w:t>
      </w:r>
      <w:r w:rsidR="001900FE">
        <w:rPr>
          <w:rFonts w:ascii="Arial" w:hAnsi="Arial" w:cs="Arial"/>
          <w:sz w:val="22"/>
          <w:szCs w:val="22"/>
        </w:rPr>
        <w:t>, jehož obsahem je spotřební materiál – přístroje NN</w:t>
      </w:r>
      <w:r w:rsidR="00E13C3A">
        <w:rPr>
          <w:rFonts w:ascii="Arial" w:hAnsi="Arial" w:cs="Arial"/>
          <w:sz w:val="22"/>
          <w:szCs w:val="22"/>
        </w:rPr>
        <w:t xml:space="preserve"> nepřesahující cenu 40 tisíc včetně DPH</w:t>
      </w:r>
      <w:r w:rsidR="001900FE">
        <w:rPr>
          <w:rFonts w:ascii="Arial" w:hAnsi="Arial" w:cs="Arial"/>
          <w:sz w:val="22"/>
          <w:szCs w:val="22"/>
        </w:rPr>
        <w:t>,</w:t>
      </w:r>
      <w:r w:rsidRPr="00AA6F55">
        <w:rPr>
          <w:rFonts w:ascii="Arial" w:hAnsi="Arial" w:cs="Arial"/>
          <w:sz w:val="22"/>
          <w:szCs w:val="22"/>
        </w:rPr>
        <w:t xml:space="preserve"> je poskytnut výhradně </w:t>
      </w:r>
      <w:r w:rsidR="007A2E01">
        <w:rPr>
          <w:rFonts w:ascii="Arial" w:hAnsi="Arial" w:cs="Arial"/>
          <w:sz w:val="22"/>
          <w:szCs w:val="22"/>
        </w:rPr>
        <w:t xml:space="preserve">k </w:t>
      </w:r>
      <w:r w:rsidRPr="00AA6F55">
        <w:rPr>
          <w:rFonts w:ascii="Arial" w:hAnsi="Arial" w:cs="Arial"/>
          <w:sz w:val="22"/>
          <w:szCs w:val="22"/>
        </w:rPr>
        <w:t>následujícímu účelu: výuka technických (odborných) předmětů.</w:t>
      </w:r>
    </w:p>
    <w:p w14:paraId="1BF86F49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4D20DDA" w14:textId="295A08B5" w:rsidR="005051B7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2.4. Obdarovaný se zavazuje použít dar výhradně k účelu shora uvedenému.</w:t>
      </w:r>
    </w:p>
    <w:p w14:paraId="61D557D1" w14:textId="2E2D9F8F" w:rsidR="003C7B39" w:rsidRDefault="003C7B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72EE6BD" w14:textId="7CC9B944" w:rsidR="005051B7" w:rsidRPr="00AA6F55" w:rsidRDefault="00CE327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III.</w:t>
      </w:r>
    </w:p>
    <w:p w14:paraId="0D56D46E" w14:textId="77777777" w:rsidR="005051B7" w:rsidRPr="00AA6F55" w:rsidRDefault="00CE3270">
      <w:pPr>
        <w:jc w:val="center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Ostatní ustanovení</w:t>
      </w:r>
    </w:p>
    <w:p w14:paraId="5720256D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0748998C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3.1. Obdarovaný se zavazuje obdržení daru dárci písemně potvrdit, a to při převzetí daru a na formuláři, jehož vzor („Potvrzení o obdržení daru“) tvoří přílohu č. 1 této smlouvy.</w:t>
      </w:r>
    </w:p>
    <w:p w14:paraId="07374643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6E8F26DE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3.2. Obdarovaný se zavazuje účtovat o daru v souladu s platnými právními předpisy v řádně vedeném účetnictví. Dárce je oprávněn ověřit si tuto skutečnost a dodržení závazku k užití daru pouze ke sjednanému účelu nahlédnutím do příslušných účetních dokladů obdarovaného. Obdarovaný se zavazuje takové ověření dárci umožnit, a to do 15 dnů od doručení písemné žádosti. Dárce je rovněž oprávněn po obdarovaném požadovat, aby mu do 15 dnů od doručení písemné žádosti podal písemnou zprávu o způsobu použití daru. V případě, že část daru nemohla být z jakéhokoli důvodu použita ke sjednanému účelu, je obdarovaný povinen tuto část dárci neprodleně vrátit. </w:t>
      </w:r>
    </w:p>
    <w:p w14:paraId="04D30B23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F5EF430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3.3. Obdarovaný není oprávněn postoupit jakoukoli pohledávku či jiné právo z této smlouvy vyplývající třetí osobě.</w:t>
      </w:r>
    </w:p>
    <w:p w14:paraId="68CAB14C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300A4F9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3.4. Obdarovaný se zavazuje dodržovat všechny právní předpisy směřující proti korupci, porušování pravidel hospodářské soutěže a praní špinavých peněz. Obdarovaný prohlašuje a zaručuje, že žádná část daru nebyla, není ani nebude přímo nebo nepřímo slíbena, nabídnuta, nebo poskytnuta úřední osobě nebo jiné osobě za účelem ovlivnění úředního rozhodnutí či postupu nebo zajištění neoprávněné výhody v souvislosti s podnikáním dárce nebo činností obdarovaného.</w:t>
      </w:r>
    </w:p>
    <w:p w14:paraId="0AC5C1AC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FA39576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3.5. Dárce je oprávněn odstoupit od smlouvy a požadovat po obdarovaném vrácení daru v případě, že:</w:t>
      </w:r>
    </w:p>
    <w:p w14:paraId="21A9AFA1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05C36C36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a) obdarovaný použije dar k jinému než sjednanému účelu;</w:t>
      </w:r>
    </w:p>
    <w:p w14:paraId="351B1A5A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6BCEB427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b) obdarovaný nesplní povinnost k řádnému písemnému potvrzení obdržení daru ani v dodatečné 15 denní lhůtě, jež byla dárcem poskytnuta v písemné výzvě;</w:t>
      </w:r>
    </w:p>
    <w:p w14:paraId="73E2249D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 </w:t>
      </w:r>
    </w:p>
    <w:p w14:paraId="45A3A354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c) obdarovaný poruší některou z povinností uvedených v čl. 3.2 této smlouvy;</w:t>
      </w:r>
    </w:p>
    <w:p w14:paraId="31BDB6F1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62004D4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d) se v dobré víře domnívá, že obdarovaný porušil některý závazek, prohlášení nebo záruku, jež jsou uvedeny v čl. 3.4 této smlouvy.</w:t>
      </w:r>
    </w:p>
    <w:p w14:paraId="25662B95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BA2C28D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3.6. Dárce není povinen plnit tuto smlouvu, pokud takovémuto plnění brání jakékoli překážky vyplývající z národních nebo mezinárodních předpisů z oblasti práva mezinárodního obchodu, anebo na základě embarg či jiných sankcí.</w:t>
      </w:r>
    </w:p>
    <w:p w14:paraId="0E0E89BF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EC714CA" w14:textId="77777777" w:rsidR="005051B7" w:rsidRPr="00AA6F55" w:rsidRDefault="00CE3270">
      <w:pPr>
        <w:keepLines/>
        <w:jc w:val="both"/>
        <w:rPr>
          <w:rFonts w:ascii="Arial" w:hAnsi="Arial" w:cs="Arial"/>
          <w:noProof/>
          <w:sz w:val="22"/>
          <w:szCs w:val="22"/>
        </w:rPr>
      </w:pPr>
      <w:r w:rsidRPr="00AA6F55">
        <w:rPr>
          <w:rFonts w:ascii="Arial" w:hAnsi="Arial" w:cs="Arial"/>
          <w:noProof/>
          <w:sz w:val="22"/>
          <w:szCs w:val="22"/>
        </w:rPr>
        <w:t>3.7. Obdarovaný je povinen odškodnit a zbavit dárce odpovědnosti za jakékoli nároky, řízení, žaloby, pokuty, ztráty, náklady, výdaje a náhrady škody vzniklých z nebo v souvislosti s jakýmkoliv porušením předpisů o vývozní kontrole obdarovaným, a zavazuje se nahradit dárci veškeré ztráty a výdaje z nich vyplývající.</w:t>
      </w:r>
    </w:p>
    <w:p w14:paraId="16757043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32607CE1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3AA3829B" w14:textId="0CB835A6" w:rsidR="005051B7" w:rsidRDefault="005051B7">
      <w:pPr>
        <w:jc w:val="both"/>
        <w:rPr>
          <w:rFonts w:ascii="Arial" w:hAnsi="Arial" w:cs="Arial"/>
          <w:sz w:val="22"/>
          <w:szCs w:val="22"/>
        </w:rPr>
      </w:pPr>
    </w:p>
    <w:p w14:paraId="11EEDBE7" w14:textId="1376E20C" w:rsidR="003C7B39" w:rsidRDefault="003C7B39">
      <w:pPr>
        <w:jc w:val="both"/>
        <w:rPr>
          <w:rFonts w:ascii="Arial" w:hAnsi="Arial" w:cs="Arial"/>
          <w:sz w:val="22"/>
          <w:szCs w:val="22"/>
        </w:rPr>
      </w:pPr>
    </w:p>
    <w:p w14:paraId="52CA9184" w14:textId="403D66C5" w:rsidR="003C7B39" w:rsidRDefault="003C7B39">
      <w:pPr>
        <w:jc w:val="both"/>
        <w:rPr>
          <w:rFonts w:ascii="Arial" w:hAnsi="Arial" w:cs="Arial"/>
          <w:sz w:val="22"/>
          <w:szCs w:val="22"/>
        </w:rPr>
      </w:pPr>
    </w:p>
    <w:p w14:paraId="0E9C6A09" w14:textId="219CA646" w:rsidR="003C7B39" w:rsidRDefault="003C7B39">
      <w:pPr>
        <w:jc w:val="both"/>
        <w:rPr>
          <w:rFonts w:ascii="Arial" w:hAnsi="Arial" w:cs="Arial"/>
          <w:sz w:val="22"/>
          <w:szCs w:val="22"/>
        </w:rPr>
      </w:pPr>
    </w:p>
    <w:p w14:paraId="11A39E74" w14:textId="4D028582" w:rsidR="003C7B39" w:rsidRDefault="003C7B39">
      <w:pPr>
        <w:jc w:val="both"/>
        <w:rPr>
          <w:rFonts w:ascii="Arial" w:hAnsi="Arial" w:cs="Arial"/>
          <w:sz w:val="22"/>
          <w:szCs w:val="22"/>
        </w:rPr>
      </w:pPr>
    </w:p>
    <w:p w14:paraId="74C89CFF" w14:textId="4F3BDB7F" w:rsidR="003C7B39" w:rsidRDefault="003C7B39">
      <w:pPr>
        <w:jc w:val="both"/>
        <w:rPr>
          <w:rFonts w:ascii="Arial" w:hAnsi="Arial" w:cs="Arial"/>
          <w:sz w:val="22"/>
          <w:szCs w:val="22"/>
        </w:rPr>
      </w:pPr>
    </w:p>
    <w:p w14:paraId="46607087" w14:textId="77777777" w:rsidR="003C7B39" w:rsidRPr="00AA6F55" w:rsidRDefault="003C7B39">
      <w:pPr>
        <w:jc w:val="both"/>
        <w:rPr>
          <w:rFonts w:ascii="Arial" w:hAnsi="Arial" w:cs="Arial"/>
          <w:sz w:val="22"/>
          <w:szCs w:val="22"/>
        </w:rPr>
      </w:pPr>
    </w:p>
    <w:p w14:paraId="05380420" w14:textId="77777777" w:rsidR="005051B7" w:rsidRPr="00AA6F55" w:rsidRDefault="00CE327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IV.</w:t>
      </w:r>
    </w:p>
    <w:p w14:paraId="5102E77C" w14:textId="77777777" w:rsidR="005051B7" w:rsidRPr="00AA6F55" w:rsidRDefault="00CE3270">
      <w:pPr>
        <w:jc w:val="center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b/>
          <w:sz w:val="22"/>
          <w:szCs w:val="22"/>
        </w:rPr>
        <w:t>Závěrečná ustanovení</w:t>
      </w:r>
    </w:p>
    <w:p w14:paraId="77777229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3C63813C" w14:textId="77777777" w:rsidR="005051B7" w:rsidRPr="00AA6F55" w:rsidRDefault="00CE3270">
      <w:pPr>
        <w:jc w:val="both"/>
        <w:rPr>
          <w:rFonts w:ascii="Arial" w:hAnsi="Arial" w:cs="Arial"/>
          <w:sz w:val="24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4.1. Tato smlouva nabývá platnosti a účinnosti dnem podpisu oběma stranami. </w:t>
      </w:r>
    </w:p>
    <w:p w14:paraId="5061BBD4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06F9679" w14:textId="77777777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4.2. Tato smlouva je sepsána ve dvou vyhotoveních, z nichž každá smluvní strana obdrží po jednom. </w:t>
      </w:r>
    </w:p>
    <w:p w14:paraId="63EC6D5B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36C24D47" w14:textId="77777777" w:rsidR="00F427AA" w:rsidRPr="00622D56" w:rsidRDefault="00F427AA" w:rsidP="00F427AA">
      <w:p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56">
        <w:rPr>
          <w:rFonts w:ascii="Arial" w:hAnsi="Arial" w:cs="Arial"/>
          <w:color w:val="000000" w:themeColor="text1"/>
          <w:sz w:val="22"/>
          <w:szCs w:val="22"/>
        </w:rPr>
        <w:t>4.3.</w:t>
      </w:r>
      <w:r w:rsidRPr="00622D56">
        <w:rPr>
          <w:rFonts w:ascii="Arial" w:hAnsi="Arial" w:cs="Arial"/>
          <w:color w:val="000000" w:themeColor="text1"/>
          <w:sz w:val="22"/>
          <w:szCs w:val="22"/>
        </w:rPr>
        <w:tab/>
        <w:t>Nedílnou součástí této smlouvy je:</w:t>
      </w:r>
    </w:p>
    <w:p w14:paraId="571B80AC" w14:textId="77777777" w:rsidR="00F427AA" w:rsidRPr="00622D56" w:rsidRDefault="00F427AA" w:rsidP="00F427A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56">
        <w:rPr>
          <w:rFonts w:ascii="Arial" w:hAnsi="Arial" w:cs="Arial"/>
          <w:color w:val="000000" w:themeColor="text1"/>
          <w:sz w:val="22"/>
          <w:szCs w:val="22"/>
        </w:rPr>
        <w:t>Příloha č. 1 – Potvrzení o obdržení daru</w:t>
      </w:r>
    </w:p>
    <w:p w14:paraId="55242531" w14:textId="2D67D9AF" w:rsidR="00F427AA" w:rsidRDefault="00F427AA" w:rsidP="00F427A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2D56">
        <w:rPr>
          <w:rFonts w:ascii="Arial" w:hAnsi="Arial" w:cs="Arial"/>
          <w:color w:val="000000" w:themeColor="text1"/>
          <w:sz w:val="22"/>
          <w:szCs w:val="22"/>
        </w:rPr>
        <w:t>Příloha č. 2 – Seznam darovan</w:t>
      </w:r>
      <w:r w:rsidR="00FF4CA0">
        <w:rPr>
          <w:rFonts w:ascii="Arial" w:hAnsi="Arial" w:cs="Arial"/>
          <w:color w:val="000000" w:themeColor="text1"/>
          <w:sz w:val="22"/>
          <w:szCs w:val="22"/>
        </w:rPr>
        <w:t>ého spotřebního materiálu</w:t>
      </w:r>
    </w:p>
    <w:p w14:paraId="4C993961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2D3B0B91" w14:textId="04645C76" w:rsidR="005051B7" w:rsidRPr="00AA6F55" w:rsidRDefault="00CE3270">
      <w:pPr>
        <w:jc w:val="both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4.</w:t>
      </w:r>
      <w:r w:rsidR="00F427AA">
        <w:rPr>
          <w:rFonts w:ascii="Arial" w:hAnsi="Arial" w:cs="Arial"/>
          <w:sz w:val="22"/>
          <w:szCs w:val="22"/>
        </w:rPr>
        <w:t>4</w:t>
      </w:r>
      <w:r w:rsidRPr="00AA6F55">
        <w:rPr>
          <w:rFonts w:ascii="Arial" w:hAnsi="Arial" w:cs="Arial"/>
          <w:sz w:val="22"/>
          <w:szCs w:val="22"/>
        </w:rPr>
        <w:t>. Smluvní strany tímto prohlašují, že obsah této smlouvy řádně zvážily, její celý text přečetly a pochopily, a že ji uzavírají o své vůli a za přiměřených podmínek. Uvedené skutečnosti smluvní strany stvrzují svými podpisy.</w:t>
      </w:r>
    </w:p>
    <w:p w14:paraId="4D377E89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64FE24D6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62"/>
        <w:gridCol w:w="3674"/>
      </w:tblGrid>
      <w:tr w:rsidR="005051B7" w:rsidRPr="00AA6F55" w14:paraId="59A24A25" w14:textId="77777777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D80222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DD68467" w14:textId="77777777" w:rsidR="005051B7" w:rsidRPr="00AA6F55" w:rsidRDefault="00CE32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6F55">
              <w:rPr>
                <w:rFonts w:ascii="Arial" w:hAnsi="Arial" w:cs="Arial"/>
                <w:b/>
                <w:sz w:val="22"/>
                <w:szCs w:val="22"/>
              </w:rPr>
              <w:t xml:space="preserve">OEZ s.r.o. </w:t>
            </w:r>
          </w:p>
        </w:tc>
      </w:tr>
      <w:tr w:rsidR="005051B7" w:rsidRPr="00AA6F55" w14:paraId="130064C3" w14:textId="77777777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203487B" w14:textId="6141B3FD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 xml:space="preserve">V Letohradě dne: </w:t>
            </w:r>
            <w:r w:rsidR="005E2BEE">
              <w:rPr>
                <w:rFonts w:ascii="Arial" w:hAnsi="Arial" w:cs="Arial"/>
                <w:sz w:val="22"/>
                <w:szCs w:val="22"/>
              </w:rPr>
              <w:t>9.2.2026</w:t>
            </w:r>
          </w:p>
        </w:tc>
      </w:tr>
      <w:tr w:rsidR="005051B7" w:rsidRPr="00AA6F55" w14:paraId="61C380BF" w14:textId="77777777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64AA9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E341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EE63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2012A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B7" w:rsidRPr="00AA6F55" w14:paraId="21B30DD6" w14:textId="77777777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F0D15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5B579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Ing. Roman Schiffer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FAA71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A6F77" w14:textId="47B4D264" w:rsidR="005051B7" w:rsidRPr="00AA6F55" w:rsidRDefault="00F427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Jürgen Braun</w:t>
            </w:r>
          </w:p>
        </w:tc>
      </w:tr>
      <w:tr w:rsidR="005051B7" w:rsidRPr="00AA6F55" w14:paraId="431CD3B5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2689E8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8567D6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ED85EF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381225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5051B7" w:rsidRPr="00AA6F55" w14:paraId="16CE2D18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29E6C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45CA4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2DD64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08B0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4AD6F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466"/>
        <w:gridCol w:w="851"/>
        <w:gridCol w:w="3685"/>
      </w:tblGrid>
      <w:tr w:rsidR="005051B7" w:rsidRPr="00AA6F55" w14:paraId="5B73FBE1" w14:textId="77777777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9E729D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Za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F9FAB1A" w14:textId="77777777" w:rsidR="005051B7" w:rsidRPr="00AA6F55" w:rsidRDefault="00AA6F55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6F55">
              <w:rPr>
                <w:rFonts w:ascii="Arial" w:hAnsi="Arial" w:cs="Arial"/>
                <w:b/>
                <w:sz w:val="22"/>
                <w:szCs w:val="22"/>
              </w:rPr>
              <w:t>Střední zemědělská škola a Střední odborné učiliště chladící a klimatizační techniky, Kostelec nad Orlicí</w:t>
            </w:r>
          </w:p>
        </w:tc>
      </w:tr>
      <w:tr w:rsidR="005051B7" w:rsidRPr="00AA6F55" w14:paraId="1B0C1BBF" w14:textId="77777777">
        <w:trPr>
          <w:trHeight w:val="420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2D543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 xml:space="preserve">V Kostelci nad Orlicí dne:                          </w:t>
            </w:r>
          </w:p>
        </w:tc>
      </w:tr>
      <w:tr w:rsidR="005051B7" w:rsidRPr="00AA6F55" w14:paraId="38E62134" w14:textId="77777777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2EE7" w14:textId="77777777" w:rsidR="005051B7" w:rsidRPr="00AA6F55" w:rsidRDefault="00CE3270">
            <w:pPr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1674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7455F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1045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B7" w:rsidRPr="00AA6F55" w14:paraId="4136F1CF" w14:textId="77777777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489AD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29E1F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Mgr. Yvona Bůžková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D0DF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CB0A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B7" w:rsidRPr="00AA6F55" w14:paraId="0EBC0732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E76E5C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81A94C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489569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98BDF4" w14:textId="77777777" w:rsidR="005051B7" w:rsidRPr="00AA6F55" w:rsidRDefault="005051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1B7" w:rsidRPr="00AA6F55" w14:paraId="36DF7538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CBC90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AD162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53C0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CBA9A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0C5ED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1A6E305B" w14:textId="77777777" w:rsidR="00686B50" w:rsidRDefault="00CE3270">
      <w:pPr>
        <w:jc w:val="right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br w:type="page"/>
      </w:r>
    </w:p>
    <w:p w14:paraId="4938E71C" w14:textId="77777777" w:rsidR="00686B50" w:rsidRDefault="00686B50">
      <w:pPr>
        <w:jc w:val="right"/>
        <w:rPr>
          <w:rFonts w:ascii="Arial" w:hAnsi="Arial" w:cs="Arial"/>
          <w:sz w:val="22"/>
          <w:szCs w:val="22"/>
        </w:rPr>
      </w:pPr>
    </w:p>
    <w:p w14:paraId="73D5F41B" w14:textId="1041D945" w:rsidR="005051B7" w:rsidRPr="00AA6F55" w:rsidRDefault="00CE3270">
      <w:pPr>
        <w:jc w:val="right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Příloha č. 1</w:t>
      </w:r>
    </w:p>
    <w:p w14:paraId="720295EF" w14:textId="77777777" w:rsidR="005051B7" w:rsidRPr="00AA6F55" w:rsidRDefault="00CE3270">
      <w:pPr>
        <w:jc w:val="center"/>
        <w:rPr>
          <w:rFonts w:ascii="Arial" w:hAnsi="Arial" w:cs="Arial"/>
          <w:b/>
          <w:sz w:val="24"/>
          <w:szCs w:val="24"/>
        </w:rPr>
      </w:pPr>
      <w:r w:rsidRPr="00AA6F55">
        <w:rPr>
          <w:rFonts w:ascii="Arial" w:hAnsi="Arial" w:cs="Arial"/>
          <w:b/>
          <w:sz w:val="24"/>
          <w:szCs w:val="24"/>
        </w:rPr>
        <w:t>POTVRZENÍ O OBDRŽENÍ DARU</w:t>
      </w:r>
    </w:p>
    <w:p w14:paraId="683EE1D7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F6AE439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2C246DB" w14:textId="77777777" w:rsidR="005051B7" w:rsidRPr="00AA6F55" w:rsidRDefault="005051B7">
      <w:pPr>
        <w:rPr>
          <w:rFonts w:ascii="Arial" w:hAnsi="Arial" w:cs="Arial"/>
          <w:sz w:val="22"/>
          <w:szCs w:val="22"/>
        </w:rPr>
      </w:pPr>
    </w:p>
    <w:p w14:paraId="02252BD6" w14:textId="2BE51341" w:rsidR="005051B7" w:rsidRPr="00AA6F55" w:rsidRDefault="00CE3270">
      <w:pPr>
        <w:autoSpaceDE/>
        <w:autoSpaceDN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A6F55">
        <w:rPr>
          <w:rFonts w:ascii="Arial" w:hAnsi="Arial" w:cs="Arial"/>
          <w:color w:val="000000" w:themeColor="text1"/>
          <w:sz w:val="22"/>
          <w:szCs w:val="22"/>
        </w:rPr>
        <w:t>Potvrzujeme, že dne</w:t>
      </w:r>
      <w:proofErr w:type="gramStart"/>
      <w:r w:rsidR="007A43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..…..</w:t>
      </w:r>
      <w:proofErr w:type="gramEnd"/>
      <w:r w:rsidRPr="00AA6F55">
        <w:rPr>
          <w:rFonts w:ascii="Arial" w:hAnsi="Arial" w:cs="Arial"/>
          <w:color w:val="000000" w:themeColor="text1"/>
          <w:sz w:val="22"/>
          <w:szCs w:val="22"/>
        </w:rPr>
        <w:t>…20</w:t>
      </w:r>
      <w:r w:rsidR="007A4350">
        <w:rPr>
          <w:rFonts w:ascii="Arial" w:hAnsi="Arial" w:cs="Arial"/>
          <w:color w:val="000000" w:themeColor="text1"/>
          <w:sz w:val="22"/>
          <w:szCs w:val="22"/>
        </w:rPr>
        <w:t>2</w:t>
      </w:r>
      <w:r w:rsidR="00F10228">
        <w:rPr>
          <w:rFonts w:ascii="Arial" w:hAnsi="Arial" w:cs="Arial"/>
          <w:color w:val="000000" w:themeColor="text1"/>
          <w:sz w:val="22"/>
          <w:szCs w:val="22"/>
        </w:rPr>
        <w:t>6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 byl obdarovanému: </w:t>
      </w:r>
      <w:r w:rsidR="00AA6F55" w:rsidRPr="00AA6F55">
        <w:rPr>
          <w:rFonts w:ascii="Arial" w:hAnsi="Arial" w:cs="Arial"/>
          <w:b/>
          <w:sz w:val="22"/>
          <w:szCs w:val="22"/>
        </w:rPr>
        <w:t>Střední zemědělská škola a Střední odborné učiliště chladící a klimatizační techniky, Kostelec nad Orlicí</w:t>
      </w:r>
      <w:r w:rsidRPr="00AA6F55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se sídlem: Komenského 873</w:t>
      </w:r>
      <w:r w:rsidRPr="00AA6F55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, 51741 Kostelec nad Orlicí, 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IČ</w:t>
      </w:r>
      <w:r w:rsidR="008A687C" w:rsidRPr="00AA6F55">
        <w:rPr>
          <w:rFonts w:ascii="Arial" w:hAnsi="Arial" w:cs="Arial"/>
          <w:color w:val="000000" w:themeColor="text1"/>
          <w:sz w:val="22"/>
          <w:szCs w:val="22"/>
        </w:rPr>
        <w:t>O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: 60884690, předán hmotný </w:t>
      </w:r>
      <w:proofErr w:type="gramStart"/>
      <w:r w:rsidRPr="00AA6F55">
        <w:rPr>
          <w:rFonts w:ascii="Arial" w:hAnsi="Arial" w:cs="Arial"/>
          <w:color w:val="000000" w:themeColor="text1"/>
          <w:sz w:val="22"/>
          <w:szCs w:val="22"/>
        </w:rPr>
        <w:t>dar - jistící</w:t>
      </w:r>
      <w:proofErr w:type="gramEnd"/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 přístroje nízkého napětí, dle seznamu v příloze č. 2 smlouvy,</w:t>
      </w:r>
      <w:r w:rsidRPr="00AA6F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jež jsou na základě darovací smlouvy č. </w:t>
      </w:r>
      <w:r w:rsidR="007A4350">
        <w:rPr>
          <w:rFonts w:ascii="Arial" w:hAnsi="Arial" w:cs="Arial"/>
          <w:color w:val="000000" w:themeColor="text1"/>
          <w:sz w:val="22"/>
          <w:szCs w:val="22"/>
        </w:rPr>
        <w:t>2</w:t>
      </w:r>
      <w:r w:rsidR="00F10228">
        <w:rPr>
          <w:rFonts w:ascii="Arial" w:hAnsi="Arial" w:cs="Arial"/>
          <w:color w:val="000000" w:themeColor="text1"/>
          <w:sz w:val="22"/>
          <w:szCs w:val="22"/>
        </w:rPr>
        <w:t>6</w:t>
      </w:r>
      <w:proofErr w:type="gramStart"/>
      <w:r w:rsidRPr="00AA6F55">
        <w:rPr>
          <w:rFonts w:ascii="Arial" w:hAnsi="Arial" w:cs="Arial"/>
          <w:color w:val="000000" w:themeColor="text1"/>
          <w:sz w:val="22"/>
          <w:szCs w:val="22"/>
        </w:rPr>
        <w:t>/…..….</w:t>
      </w:r>
      <w:proofErr w:type="gramEnd"/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. ze dne </w:t>
      </w:r>
      <w:r w:rsidR="005E2BEE">
        <w:rPr>
          <w:rFonts w:ascii="Arial" w:hAnsi="Arial" w:cs="Arial"/>
          <w:color w:val="000000" w:themeColor="text1"/>
          <w:sz w:val="22"/>
          <w:szCs w:val="22"/>
        </w:rPr>
        <w:t>9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.</w:t>
      </w:r>
      <w:r w:rsidR="005E2BEE">
        <w:rPr>
          <w:rFonts w:ascii="Arial" w:hAnsi="Arial" w:cs="Arial"/>
          <w:color w:val="000000" w:themeColor="text1"/>
          <w:sz w:val="22"/>
          <w:szCs w:val="22"/>
        </w:rPr>
        <w:t>2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.20</w:t>
      </w:r>
      <w:r w:rsidR="007A4350">
        <w:rPr>
          <w:rFonts w:ascii="Arial" w:hAnsi="Arial" w:cs="Arial"/>
          <w:color w:val="000000" w:themeColor="text1"/>
          <w:sz w:val="22"/>
          <w:szCs w:val="22"/>
        </w:rPr>
        <w:t>2</w:t>
      </w:r>
      <w:r w:rsidR="00F10228">
        <w:rPr>
          <w:rFonts w:ascii="Arial" w:hAnsi="Arial" w:cs="Arial"/>
          <w:color w:val="000000" w:themeColor="text1"/>
          <w:sz w:val="22"/>
          <w:szCs w:val="22"/>
        </w:rPr>
        <w:t>6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 xml:space="preserve"> darem od společnosti OEZ s.r.o., se sídlem Šedivská 339, Letohrad 56151, IČ</w:t>
      </w:r>
      <w:r w:rsidR="008A687C" w:rsidRPr="00AA6F55">
        <w:rPr>
          <w:rFonts w:ascii="Arial" w:hAnsi="Arial" w:cs="Arial"/>
          <w:color w:val="000000" w:themeColor="text1"/>
          <w:sz w:val="22"/>
          <w:szCs w:val="22"/>
        </w:rPr>
        <w:t>O</w:t>
      </w:r>
      <w:r w:rsidRPr="00AA6F55">
        <w:rPr>
          <w:rFonts w:ascii="Arial" w:hAnsi="Arial" w:cs="Arial"/>
          <w:color w:val="000000" w:themeColor="text1"/>
          <w:sz w:val="22"/>
          <w:szCs w:val="22"/>
        </w:rPr>
        <w:t>: 49810146, DIČ: CZ49810146.</w:t>
      </w:r>
    </w:p>
    <w:p w14:paraId="670F4FE9" w14:textId="77777777" w:rsidR="005051B7" w:rsidRPr="00AA6F55" w:rsidRDefault="005051B7">
      <w:pPr>
        <w:rPr>
          <w:rFonts w:ascii="Arial" w:hAnsi="Arial" w:cs="Arial"/>
          <w:sz w:val="22"/>
          <w:szCs w:val="22"/>
        </w:rPr>
      </w:pPr>
    </w:p>
    <w:p w14:paraId="51798D11" w14:textId="77777777" w:rsidR="005051B7" w:rsidRPr="00AA6F55" w:rsidRDefault="00CE3270">
      <w:pPr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 xml:space="preserve"> </w:t>
      </w:r>
    </w:p>
    <w:tbl>
      <w:tblPr>
        <w:tblW w:w="885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3250"/>
        <w:gridCol w:w="900"/>
        <w:gridCol w:w="3780"/>
      </w:tblGrid>
      <w:tr w:rsidR="005051B7" w:rsidRPr="00AA6F55" w14:paraId="1264A7DB" w14:textId="77777777">
        <w:trPr>
          <w:trHeight w:val="42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25937A" w14:textId="77777777" w:rsidR="005051B7" w:rsidRPr="00AA6F55" w:rsidRDefault="00CE3270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F55">
              <w:rPr>
                <w:rFonts w:ascii="Arial" w:hAnsi="Arial" w:cs="Arial"/>
                <w:color w:val="000000" w:themeColor="text1"/>
                <w:sz w:val="22"/>
                <w:szCs w:val="22"/>
              </w:rPr>
              <w:t>Za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F97820B" w14:textId="77777777" w:rsidR="005051B7" w:rsidRPr="00AA6F55" w:rsidRDefault="00AA6F55">
            <w:pPr>
              <w:autoSpaceDE/>
              <w:autoSpaceDN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6F55">
              <w:rPr>
                <w:rFonts w:ascii="Arial" w:hAnsi="Arial" w:cs="Arial"/>
                <w:b/>
                <w:sz w:val="22"/>
                <w:szCs w:val="22"/>
              </w:rPr>
              <w:t>Střední zemědělská škola a Střední odborné učiliště chladící a klimatizační techniky, Kostelec nad Orlicí</w:t>
            </w:r>
          </w:p>
        </w:tc>
      </w:tr>
      <w:tr w:rsidR="005051B7" w:rsidRPr="00AA6F55" w14:paraId="16C42E24" w14:textId="77777777">
        <w:trPr>
          <w:trHeight w:val="420"/>
        </w:trPr>
        <w:tc>
          <w:tcPr>
            <w:tcW w:w="8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883774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 xml:space="preserve">V Kostelci nad Orlicí dne:                         </w:t>
            </w:r>
          </w:p>
        </w:tc>
      </w:tr>
      <w:tr w:rsidR="005051B7" w:rsidRPr="00AA6F55" w14:paraId="3220C24F" w14:textId="77777777">
        <w:trPr>
          <w:trHeight w:val="8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ADC1D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37DA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A6EA7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C8F1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B7" w:rsidRPr="00AA6F55" w14:paraId="455B965A" w14:textId="77777777">
        <w:trPr>
          <w:trHeight w:val="42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B14CF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A274F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Mgr. Yvona Bůžková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2E0EF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057E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1B7" w:rsidRPr="00AA6F55" w14:paraId="02046832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5A3E3E5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6AA2EE" w14:textId="77777777" w:rsidR="005051B7" w:rsidRPr="00AA6F55" w:rsidRDefault="00CE3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6F55"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F95D07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72A3D9" w14:textId="77777777" w:rsidR="005051B7" w:rsidRPr="00AA6F55" w:rsidRDefault="005051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1B7" w:rsidRPr="00AA6F55" w14:paraId="02AB975C" w14:textId="77777777">
        <w:trPr>
          <w:trHeight w:val="40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DE7A7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F94A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73F6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634F" w14:textId="77777777" w:rsidR="005051B7" w:rsidRPr="00AA6F55" w:rsidRDefault="005051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A46BE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FD8A1D8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44C5BC7E" w14:textId="77777777" w:rsidR="005051B7" w:rsidRPr="00AA6F55" w:rsidRDefault="005051B7">
      <w:pPr>
        <w:jc w:val="both"/>
        <w:rPr>
          <w:rFonts w:ascii="Arial" w:hAnsi="Arial" w:cs="Arial"/>
          <w:sz w:val="22"/>
          <w:szCs w:val="22"/>
        </w:rPr>
      </w:pPr>
    </w:p>
    <w:p w14:paraId="520276F7" w14:textId="77777777" w:rsidR="00686B50" w:rsidRDefault="00CE3270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br w:type="page"/>
      </w:r>
    </w:p>
    <w:p w14:paraId="2608B473" w14:textId="77777777" w:rsidR="00686B50" w:rsidRDefault="00686B50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70DD00F1" w14:textId="439AD5CB" w:rsidR="005051B7" w:rsidRPr="00AA6F55" w:rsidRDefault="00CE3270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AA6F55">
        <w:rPr>
          <w:rFonts w:ascii="Arial" w:hAnsi="Arial" w:cs="Arial"/>
          <w:sz w:val="22"/>
          <w:szCs w:val="22"/>
        </w:rPr>
        <w:t>Příloha č. 2</w:t>
      </w:r>
    </w:p>
    <w:p w14:paraId="697A0F37" w14:textId="77777777" w:rsidR="005051B7" w:rsidRPr="00AA6F55" w:rsidRDefault="005051B7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4D98A54A" w14:textId="77777777" w:rsidR="00FF4CA0" w:rsidRDefault="00FF4CA0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E3EDD39" w14:textId="0F44630D" w:rsidR="00FF4CA0" w:rsidRPr="00E17A77" w:rsidRDefault="00CE3270">
      <w:pPr>
        <w:jc w:val="center"/>
        <w:outlineLvl w:val="0"/>
        <w:rPr>
          <w:rFonts w:ascii="Arial" w:hAnsi="Arial" w:cs="Arial"/>
          <w:b/>
          <w:sz w:val="22"/>
          <w:szCs w:val="22"/>
          <w:highlight w:val="yellow"/>
        </w:rPr>
      </w:pPr>
      <w:r w:rsidRPr="00E17A77">
        <w:rPr>
          <w:rFonts w:ascii="Arial" w:hAnsi="Arial" w:cs="Arial"/>
          <w:b/>
          <w:sz w:val="22"/>
          <w:szCs w:val="22"/>
          <w:highlight w:val="yellow"/>
        </w:rPr>
        <w:t>SEZNAM DAROVAN</w:t>
      </w:r>
      <w:r w:rsidR="00FF4CA0" w:rsidRPr="00E17A77">
        <w:rPr>
          <w:rFonts w:ascii="Arial" w:hAnsi="Arial" w:cs="Arial"/>
          <w:b/>
          <w:sz w:val="22"/>
          <w:szCs w:val="22"/>
          <w:highlight w:val="yellow"/>
        </w:rPr>
        <w:t>ÉHO SPOTŘEBNÍHO MATERIÁLU</w:t>
      </w:r>
    </w:p>
    <w:p w14:paraId="0AA69FF4" w14:textId="7967696D" w:rsidR="005051B7" w:rsidRDefault="00CE327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17A77">
        <w:rPr>
          <w:rFonts w:ascii="Arial" w:hAnsi="Arial" w:cs="Arial"/>
          <w:b/>
          <w:sz w:val="22"/>
          <w:szCs w:val="22"/>
          <w:highlight w:val="yellow"/>
        </w:rPr>
        <w:t>PŘÍSTROJ</w:t>
      </w:r>
      <w:r w:rsidR="00FF4CA0" w:rsidRPr="00E17A77">
        <w:rPr>
          <w:rFonts w:ascii="Arial" w:hAnsi="Arial" w:cs="Arial"/>
          <w:b/>
          <w:sz w:val="22"/>
          <w:szCs w:val="22"/>
          <w:highlight w:val="yellow"/>
        </w:rPr>
        <w:t>E NÍZKÉHO NAPĚTÍ</w:t>
      </w:r>
    </w:p>
    <w:p w14:paraId="0193D7A4" w14:textId="77777777" w:rsidR="00E13C3A" w:rsidRDefault="00E13C3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EFA8BF" w14:textId="77777777" w:rsidR="003C7B39" w:rsidRDefault="003C7B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720"/>
        <w:gridCol w:w="678"/>
        <w:gridCol w:w="2480"/>
      </w:tblGrid>
      <w:tr w:rsidR="00E13C3A" w:rsidRPr="00E13C3A" w14:paraId="485BF068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4634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Označení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EEEA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5F6C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Kusy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98F6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za 1 ks bez DPH</w:t>
            </w:r>
          </w:p>
        </w:tc>
      </w:tr>
      <w:tr w:rsidR="00E13C3A" w:rsidRPr="00E13C3A" w14:paraId="6F8D83A5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93DC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LMF-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16B</w:t>
            </w:r>
            <w:proofErr w:type="gramEnd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1N</w:t>
            </w:r>
            <w:proofErr w:type="gramEnd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030A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1CBC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Jističochránič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52E1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61E0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1 408,00</w:t>
            </w:r>
          </w:p>
        </w:tc>
      </w:tr>
      <w:tr w:rsidR="00E13C3A" w:rsidRPr="00E13C3A" w14:paraId="7B1429FB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6C4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LTE-10B-1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6090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Jistič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5978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0C50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102,00</w:t>
            </w:r>
          </w:p>
        </w:tc>
      </w:tr>
      <w:tr w:rsidR="00E13C3A" w:rsidRPr="00E13C3A" w14:paraId="4035EF32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88FB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LTE-16B-1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D655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Jistič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49DA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1B45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99,00</w:t>
            </w:r>
          </w:p>
        </w:tc>
      </w:tr>
      <w:tr w:rsidR="00E13C3A" w:rsidRPr="00E13C3A" w14:paraId="1A70CA6F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35CA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OLI-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25B</w:t>
            </w:r>
            <w:proofErr w:type="gramEnd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1N</w:t>
            </w:r>
            <w:proofErr w:type="gramEnd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030A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846B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Jističochránič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9E11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B790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2 803,00</w:t>
            </w:r>
          </w:p>
        </w:tc>
      </w:tr>
      <w:tr w:rsidR="00E13C3A" w:rsidRPr="00E13C3A" w14:paraId="1D1DB45D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C3DC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RSI-25-</w:t>
            </w:r>
            <w:proofErr w:type="gramStart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40-A230</w:t>
            </w:r>
            <w:proofErr w:type="gramEnd"/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-M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D054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Instalační stykač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CE4D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4B1E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1 250,00</w:t>
            </w:r>
          </w:p>
        </w:tc>
      </w:tr>
      <w:tr w:rsidR="00E13C3A" w:rsidRPr="00E13C3A" w14:paraId="3543D0FB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0DEF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MCR-MA-001-UNI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3B80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Multifunkční časové relé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87BF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9A1B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1 392,00</w:t>
            </w:r>
          </w:p>
        </w:tc>
      </w:tr>
      <w:tr w:rsidR="00E13C3A" w:rsidRPr="00E13C3A" w14:paraId="0CCF3F04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F87E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MST-11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9BF2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Tlačítkový spínač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3FCC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4761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721,00</w:t>
            </w:r>
          </w:p>
        </w:tc>
      </w:tr>
      <w:tr w:rsidR="00E13C3A" w:rsidRPr="00E13C3A" w14:paraId="3583159E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29CA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MTX-10-TB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D9BC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Ovládací tlačítko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F9B5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6AB2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339,00</w:t>
            </w:r>
          </w:p>
        </w:tc>
      </w:tr>
      <w:tr w:rsidR="00E13C3A" w:rsidRPr="00E13C3A" w14:paraId="3778C816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180F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MKA-SC-A230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99C4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Světelné návěstí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D562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0C74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419,00</w:t>
            </w:r>
          </w:p>
        </w:tc>
      </w:tr>
      <w:tr w:rsidR="00E13C3A" w:rsidRPr="00E13C3A" w14:paraId="664B9DAD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6E8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CS-L7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9DA0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Rozbočovací můstek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D791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CAB7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</w:tr>
      <w:tr w:rsidR="00E13C3A" w:rsidRPr="00E13C3A" w14:paraId="204C4E19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F5D2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CS-PE7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82C9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Rozbočovací můstek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187C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211E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</w:tr>
      <w:tr w:rsidR="00E13C3A" w:rsidRPr="00E13C3A" w14:paraId="3DB57885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D286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CS-N7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366C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Rozbočovací můstek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9B9C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895C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97,00</w:t>
            </w:r>
          </w:p>
        </w:tc>
      </w:tr>
      <w:tr w:rsidR="00E13C3A" w:rsidRPr="00E13C3A" w14:paraId="52A43983" w14:textId="77777777" w:rsidTr="00E13C3A">
        <w:trPr>
          <w:trHeight w:val="300"/>
          <w:jc w:val="center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67F2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RZG-N-1S14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A2C1" w14:textId="77777777" w:rsidR="00E13C3A" w:rsidRPr="00E13C3A" w:rsidRDefault="00E13C3A" w:rsidP="00E13C3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Rozvodnicová skříň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9910" w14:textId="77777777" w:rsidR="00E13C3A" w:rsidRPr="00E13C3A" w:rsidRDefault="00E13C3A" w:rsidP="00E13C3A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8 ks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B137" w14:textId="77777777" w:rsidR="00E13C3A" w:rsidRPr="00E13C3A" w:rsidRDefault="00E13C3A" w:rsidP="00E13C3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3C3A">
              <w:rPr>
                <w:rFonts w:ascii="Arial" w:hAnsi="Arial" w:cs="Arial"/>
                <w:color w:val="000000"/>
                <w:sz w:val="22"/>
                <w:szCs w:val="22"/>
              </w:rPr>
              <w:t>485,00</w:t>
            </w:r>
          </w:p>
        </w:tc>
      </w:tr>
    </w:tbl>
    <w:p w14:paraId="0E879CD6" w14:textId="77777777" w:rsidR="00F427AA" w:rsidRPr="00AA6F55" w:rsidRDefault="00F427A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sectPr w:rsidR="00F427AA" w:rsidRPr="00AA6F55" w:rsidSect="00686B50">
      <w:footerReference w:type="even" r:id="rId7"/>
      <w:footerReference w:type="default" r:id="rId8"/>
      <w:pgSz w:w="12240" w:h="15840" w:code="1"/>
      <w:pgMar w:top="851" w:right="1418" w:bottom="851" w:left="1418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AF73" w14:textId="77777777" w:rsidR="00D0572D" w:rsidRDefault="00D0572D">
      <w:r>
        <w:separator/>
      </w:r>
    </w:p>
  </w:endnote>
  <w:endnote w:type="continuationSeparator" w:id="0">
    <w:p w14:paraId="71907FE2" w14:textId="77777777" w:rsidR="00D0572D" w:rsidRDefault="00D0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B36B" w14:textId="77777777" w:rsidR="005051B7" w:rsidRDefault="00CE32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4</w:t>
    </w:r>
  </w:p>
  <w:p w14:paraId="56D0CEE2" w14:textId="77777777" w:rsidR="005051B7" w:rsidRDefault="005051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55E9" w14:textId="77777777" w:rsidR="005051B7" w:rsidRDefault="00CE3270">
    <w:pPr>
      <w:pStyle w:val="Zpat"/>
      <w:ind w:right="360"/>
    </w:pPr>
    <w:r>
      <w:tab/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3254" w14:textId="77777777" w:rsidR="00D0572D" w:rsidRDefault="00D0572D">
      <w:r>
        <w:separator/>
      </w:r>
    </w:p>
  </w:footnote>
  <w:footnote w:type="continuationSeparator" w:id="0">
    <w:p w14:paraId="7D480013" w14:textId="77777777" w:rsidR="00D0572D" w:rsidRDefault="00D05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148D"/>
    <w:multiLevelType w:val="hybridMultilevel"/>
    <w:tmpl w:val="02A612D4"/>
    <w:lvl w:ilvl="0" w:tplc="784EC8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369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37094774">
    <w:abstractNumId w:val="1"/>
  </w:num>
  <w:num w:numId="2" w16cid:durableId="199147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B7"/>
    <w:rsid w:val="00066153"/>
    <w:rsid w:val="00093BCF"/>
    <w:rsid w:val="001900FE"/>
    <w:rsid w:val="0028037C"/>
    <w:rsid w:val="003C7B39"/>
    <w:rsid w:val="00417C42"/>
    <w:rsid w:val="0042182D"/>
    <w:rsid w:val="004D759C"/>
    <w:rsid w:val="005051B7"/>
    <w:rsid w:val="005402B0"/>
    <w:rsid w:val="005A66E6"/>
    <w:rsid w:val="005B3BC6"/>
    <w:rsid w:val="005E2BEE"/>
    <w:rsid w:val="00675902"/>
    <w:rsid w:val="00686B50"/>
    <w:rsid w:val="0069676F"/>
    <w:rsid w:val="006E42E1"/>
    <w:rsid w:val="006F1E8F"/>
    <w:rsid w:val="007A2E01"/>
    <w:rsid w:val="007A4350"/>
    <w:rsid w:val="007F6C69"/>
    <w:rsid w:val="008057A9"/>
    <w:rsid w:val="008A687C"/>
    <w:rsid w:val="00951089"/>
    <w:rsid w:val="009675A2"/>
    <w:rsid w:val="009A5E79"/>
    <w:rsid w:val="009E5694"/>
    <w:rsid w:val="00A074A7"/>
    <w:rsid w:val="00A25ADC"/>
    <w:rsid w:val="00A63E45"/>
    <w:rsid w:val="00AA6F55"/>
    <w:rsid w:val="00B07B67"/>
    <w:rsid w:val="00B24036"/>
    <w:rsid w:val="00B84D54"/>
    <w:rsid w:val="00BC005C"/>
    <w:rsid w:val="00C1555F"/>
    <w:rsid w:val="00C17840"/>
    <w:rsid w:val="00CE3270"/>
    <w:rsid w:val="00D0572D"/>
    <w:rsid w:val="00DC6E24"/>
    <w:rsid w:val="00E13C3A"/>
    <w:rsid w:val="00E17A77"/>
    <w:rsid w:val="00E2070F"/>
    <w:rsid w:val="00E5339B"/>
    <w:rsid w:val="00E71CDF"/>
    <w:rsid w:val="00F10228"/>
    <w:rsid w:val="00F427AA"/>
    <w:rsid w:val="00F51269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3D7A8"/>
  <w15:docId w15:val="{0E54173B-0B54-4863-ADDF-278E5586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customStyle="1" w:styleId="platne1">
    <w:name w:val="platne1"/>
    <w:basedOn w:val="Standardnpsmoodstavce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aktual">
    <w:name w:val="aktual"/>
    <w:basedOn w:val="Standardnpsmoodstavce"/>
  </w:style>
  <w:style w:type="character" w:customStyle="1" w:styleId="Nadpis3Char">
    <w:name w:val="Nadpis 3 Char"/>
    <w:basedOn w:val="Standardnpsmoodstavce"/>
    <w:link w:val="Nadpis3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-4899190248198404912gmail-msolistparagraph">
    <w:name w:val="m_-4899190248198404912gmail-msolistparagraph"/>
    <w:basedOn w:val="Normln"/>
    <w:pPr>
      <w:autoSpaceDE/>
      <w:autoSpaceDN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darovaci smlouva_donation contract_cz</vt:lpstr>
    </vt:vector>
  </TitlesOfParts>
  <Company>Siemens s.r.o.</Company>
  <LinksUpToDate>false</LinksUpToDate>
  <CharactersWithSpaces>6807</CharactersWithSpaces>
  <SharedDoc>false</SharedDoc>
  <HLinks>
    <vt:vector size="6" baseType="variant">
      <vt:variant>
        <vt:i4>6422599</vt:i4>
      </vt:variant>
      <vt:variant>
        <vt:i4>0</vt:i4>
      </vt:variant>
      <vt:variant>
        <vt:i4>0</vt:i4>
      </vt:variant>
      <vt:variant>
        <vt:i4>5</vt:i4>
      </vt:variant>
      <vt:variant>
        <vt:lpwstr>mailto:%20jana.skopalova@spsemoh.cz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darovaci smlouva_donation contract_cz</dc:title>
  <dc:creator>Machatova</dc:creator>
  <cp:keywords>C_Unrestricted</cp:keywords>
  <cp:lastModifiedBy>Miroslava Novotná</cp:lastModifiedBy>
  <cp:revision>2</cp:revision>
  <cp:lastPrinted>2019-11-22T06:58:00Z</cp:lastPrinted>
  <dcterms:created xsi:type="dcterms:W3CDTF">2026-03-13T13:21:00Z</dcterms:created>
  <dcterms:modified xsi:type="dcterms:W3CDTF">2026-03-13T13:21:00Z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 šablony">
    <vt:lpwstr>Smlouvy (Contracts)</vt:lpwstr>
  </property>
  <property fmtid="{D5CDD505-2E9C-101B-9397-08002B2CF9AE}" pid="3" name="Téma">
    <vt:lpwstr>-</vt:lpwstr>
  </property>
  <property fmtid="{D5CDD505-2E9C-101B-9397-08002B2CF9AE}" pid="4" name="ContentType">
    <vt:lpwstr>Document</vt:lpwstr>
  </property>
  <property fmtid="{D5CDD505-2E9C-101B-9397-08002B2CF9AE}" pid="5" name="Org Jednotka">
    <vt:lpwstr>ALL</vt:lpwstr>
  </property>
  <property fmtid="{D5CDD505-2E9C-101B-9397-08002B2CF9AE}" pid="6" name="Jazyk">
    <vt:lpwstr>CZ</vt:lpwstr>
  </property>
  <property fmtid="{D5CDD505-2E9C-101B-9397-08002B2CF9AE}" pid="7" name="Vlastník">
    <vt:lpwstr>CL</vt:lpwstr>
  </property>
  <property fmtid="{D5CDD505-2E9C-101B-9397-08002B2CF9AE}" pid="8" name="Document Confidentiality">
    <vt:lpwstr>Unrestricted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2021-04-13T09:06:25Z</vt:lpwstr>
  </property>
  <property fmtid="{D5CDD505-2E9C-101B-9397-08002B2CF9AE}" pid="11" name="MSIP_Label_6f75f480-7803-4ee9-bb54-84d0635fdbe7_Method">
    <vt:lpwstr>Standard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c666e4db-69b7-4dde-be32-3475ca9cf5a7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