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6CD5" w14:textId="77777777" w:rsidR="0037002F" w:rsidRDefault="0037002F" w:rsidP="0037002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Dobrý den, </w:t>
      </w:r>
    </w:p>
    <w:p w14:paraId="1F06F6BB" w14:textId="77777777" w:rsidR="0037002F" w:rsidRDefault="0037002F" w:rsidP="0037002F">
      <w:pPr>
        <w:rPr>
          <w:rFonts w:ascii="Calibri" w:hAnsi="Calibri" w:cs="Calibri"/>
          <w:sz w:val="22"/>
          <w:szCs w:val="22"/>
          <w:lang w:eastAsia="en-US"/>
        </w:rPr>
      </w:pPr>
    </w:p>
    <w:p w14:paraId="6934251E" w14:textId="77777777" w:rsidR="0037002F" w:rsidRDefault="0037002F" w:rsidP="0037002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akceptujeme Vaši objednávku ve výši 50 196,70 Kč bez DPH. </w:t>
      </w:r>
    </w:p>
    <w:p w14:paraId="1080F127" w14:textId="77777777" w:rsidR="0037002F" w:rsidRDefault="0037002F" w:rsidP="0037002F">
      <w:pPr>
        <w:rPr>
          <w:rFonts w:ascii="Calibri" w:hAnsi="Calibri" w:cs="Calibri"/>
          <w:sz w:val="22"/>
          <w:szCs w:val="22"/>
          <w:lang w:eastAsia="en-US"/>
        </w:rPr>
      </w:pPr>
    </w:p>
    <w:p w14:paraId="3DB0254F" w14:textId="77777777" w:rsidR="0037002F" w:rsidRDefault="0037002F" w:rsidP="0037002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Děkujeme</w:t>
      </w:r>
    </w:p>
    <w:p w14:paraId="29940DC2" w14:textId="77777777" w:rsidR="0037002F" w:rsidRDefault="0037002F" w:rsidP="0037002F">
      <w:pPr>
        <w:rPr>
          <w:rFonts w:ascii="Calibri" w:hAnsi="Calibri" w:cs="Calibri"/>
          <w:sz w:val="22"/>
          <w:szCs w:val="22"/>
          <w:lang w:eastAsia="en-US"/>
        </w:rPr>
      </w:pPr>
    </w:p>
    <w:p w14:paraId="2FE09EF3" w14:textId="77777777" w:rsidR="0037002F" w:rsidRDefault="0037002F" w:rsidP="0037002F">
      <w:pPr>
        <w:rPr>
          <w:rFonts w:ascii="Bariol Regular" w:hAnsi="Bariol Regular"/>
          <w:b/>
          <w:bCs/>
          <w:sz w:val="22"/>
          <w:szCs w:val="22"/>
        </w:rPr>
      </w:pPr>
      <w:r>
        <w:rPr>
          <w:rFonts w:ascii="Bariol Regular" w:hAnsi="Bariol Regular"/>
          <w:b/>
          <w:bCs/>
          <w14:ligatures w14:val="standardContextual"/>
        </w:rPr>
        <w:t>S pozdravem</w:t>
      </w:r>
    </w:p>
    <w:p w14:paraId="573E9117" w14:textId="77777777" w:rsidR="0037002F" w:rsidRDefault="0037002F" w:rsidP="0037002F">
      <w:pPr>
        <w:rPr>
          <w:rFonts w:ascii="Bariol Regular" w:hAnsi="Bariol Regular"/>
          <w:b/>
          <w:bCs/>
          <w14:ligatures w14:val="standardContextual"/>
        </w:rPr>
      </w:pPr>
    </w:p>
    <w:p w14:paraId="1650FDC5" w14:textId="77777777" w:rsidR="0037002F" w:rsidRDefault="0037002F" w:rsidP="0037002F">
      <w:pPr>
        <w:rPr>
          <w:rFonts w:ascii="Bariol Regular" w:hAnsi="Bariol Regular"/>
          <w:b/>
          <w:bCs/>
          <w14:ligatures w14:val="standardContextual"/>
        </w:rPr>
      </w:pPr>
      <w:r>
        <w:rPr>
          <w:rFonts w:ascii="Bariol Regular" w:hAnsi="Bariol Regular"/>
          <w:b/>
          <w:bCs/>
          <w14:ligatures w14:val="standardContextual"/>
        </w:rPr>
        <w:t>Šárka Moravcová</w:t>
      </w:r>
    </w:p>
    <w:p w14:paraId="3C241CF3" w14:textId="77777777" w:rsidR="0037002F" w:rsidRDefault="0037002F" w:rsidP="0037002F">
      <w:pPr>
        <w:rPr>
          <w:rFonts w:ascii="Bariol Regular" w:hAnsi="Bariol Regular"/>
          <w14:ligatures w14:val="standardContextual"/>
        </w:rPr>
      </w:pPr>
      <w:r>
        <w:rPr>
          <w:rFonts w:ascii="Bariol Regular" w:hAnsi="Bariol Regular"/>
          <w14:ligatures w14:val="standardContextual"/>
        </w:rPr>
        <w:t xml:space="preserve">Obchodní referentka/Sales </w:t>
      </w:r>
      <w:proofErr w:type="spellStart"/>
      <w:r>
        <w:rPr>
          <w:rFonts w:ascii="Bariol Regular" w:hAnsi="Bariol Regular"/>
          <w14:ligatures w14:val="standardContextual"/>
        </w:rPr>
        <w:t>officer</w:t>
      </w:r>
      <w:proofErr w:type="spellEnd"/>
      <w:r>
        <w:rPr>
          <w:rFonts w:ascii="Bariol Regular" w:hAnsi="Bariol Regular"/>
          <w14:ligatures w14:val="standardContextual"/>
        </w:rPr>
        <w:br/>
      </w:r>
      <w:proofErr w:type="spellStart"/>
      <w:r>
        <w:rPr>
          <w:rFonts w:ascii="Bariol Regular" w:hAnsi="Bariol Regular"/>
          <w14:ligatures w14:val="standardContextual"/>
        </w:rPr>
        <w:t>Vistex</w:t>
      </w:r>
      <w:proofErr w:type="spellEnd"/>
      <w:r>
        <w:rPr>
          <w:rFonts w:ascii="Bariol Regular" w:hAnsi="Bariol Regular"/>
          <w14:ligatures w14:val="standardContextual"/>
        </w:rPr>
        <w:t> </w:t>
      </w:r>
      <w:proofErr w:type="spellStart"/>
      <w:r>
        <w:rPr>
          <w:rFonts w:ascii="Bariol Regular" w:hAnsi="Bariol Regular"/>
          <w14:ligatures w14:val="standardContextual"/>
        </w:rPr>
        <w:t>Medical</w:t>
      </w:r>
      <w:proofErr w:type="spellEnd"/>
      <w:r>
        <w:rPr>
          <w:rFonts w:ascii="Bariol Regular" w:hAnsi="Bariol Regular"/>
          <w14:ligatures w14:val="standardContextual"/>
        </w:rPr>
        <w:t xml:space="preserve"> s.r.o.</w:t>
      </w:r>
      <w:r>
        <w:rPr>
          <w:rFonts w:ascii="Bariol Regular" w:hAnsi="Bariol Regular"/>
          <w14:ligatures w14:val="standardContextual"/>
        </w:rPr>
        <w:br/>
        <w:t>Pražská 439 </w:t>
      </w:r>
      <w:r>
        <w:rPr>
          <w:rFonts w:ascii="Bariol Regular" w:hAnsi="Bariol Regular"/>
          <w14:ligatures w14:val="standardContextual"/>
        </w:rPr>
        <w:br/>
        <w:t xml:space="preserve">CZ - 281 </w:t>
      </w:r>
      <w:proofErr w:type="gramStart"/>
      <w:r>
        <w:rPr>
          <w:rFonts w:ascii="Bariol Regular" w:hAnsi="Bariol Regular"/>
          <w14:ligatures w14:val="standardContextual"/>
        </w:rPr>
        <w:t>67  Stříbrná</w:t>
      </w:r>
      <w:proofErr w:type="gramEnd"/>
      <w:r>
        <w:rPr>
          <w:rFonts w:ascii="Bariol Regular" w:hAnsi="Bariol Regular"/>
          <w14:ligatures w14:val="standardContextual"/>
        </w:rPr>
        <w:t xml:space="preserve"> Skalice</w:t>
      </w:r>
      <w:r>
        <w:rPr>
          <w:rFonts w:ascii="Bariol Regular" w:hAnsi="Bariol Regular"/>
          <w14:ligatures w14:val="standardContextual"/>
        </w:rPr>
        <w:br/>
        <w:t>tel.: +420 </w:t>
      </w:r>
      <w:r>
        <w:rPr>
          <w:rFonts w:ascii="Calibri" w:hAnsi="Calibri" w:cs="Calibri"/>
          <w14:ligatures w14:val="standardContextual"/>
        </w:rPr>
        <w:t>227 023 233</w:t>
      </w:r>
      <w:r>
        <w:rPr>
          <w:rFonts w:ascii="Bariol Regular" w:hAnsi="Bariol Regular"/>
          <w14:ligatures w14:val="standardContextual"/>
        </w:rPr>
        <w:br/>
      </w:r>
      <w:hyperlink r:id="rId4" w:history="1">
        <w:r>
          <w:rPr>
            <w:rStyle w:val="Hypertextovodkaz"/>
            <w:rFonts w:ascii="Bariol Regular" w:hAnsi="Bariol Regular"/>
            <w14:ligatures w14:val="standardContextual"/>
          </w:rPr>
          <w:t>e-mail: sarka.moravcova@vistex.cz</w:t>
        </w:r>
      </w:hyperlink>
    </w:p>
    <w:p w14:paraId="50775A76" w14:textId="77777777" w:rsidR="0037002F" w:rsidRDefault="0037002F" w:rsidP="0037002F">
      <w:pPr>
        <w:rPr>
          <w:rFonts w:ascii="Bariol Regular" w:hAnsi="Bariol Regular"/>
          <w14:ligatures w14:val="standardContextual"/>
        </w:rPr>
      </w:pPr>
      <w:hyperlink r:id="rId5" w:history="1">
        <w:r>
          <w:rPr>
            <w:rStyle w:val="Hypertextovodkaz"/>
            <w:rFonts w:ascii="Bariol Regular" w:hAnsi="Bariol Regular"/>
            <w:color w:val="0000FF"/>
            <w14:ligatures w14:val="standardContextual"/>
          </w:rPr>
          <w:t>www.vistex.cz</w:t>
        </w:r>
      </w:hyperlink>
    </w:p>
    <w:p w14:paraId="0DD645F3" w14:textId="77777777" w:rsidR="0037002F" w:rsidRDefault="0037002F" w:rsidP="0037002F">
      <w:pPr>
        <w:rPr>
          <w:rFonts w:ascii="Bariol Regular" w:hAnsi="Bariol Regular"/>
          <w14:ligatures w14:val="standardContextual"/>
        </w:rPr>
      </w:pPr>
    </w:p>
    <w:p w14:paraId="70463006" w14:textId="77777777" w:rsidR="0037002F" w:rsidRDefault="0037002F" w:rsidP="0037002F">
      <w:pPr>
        <w:rPr>
          <w:rFonts w:ascii="Bariol Regular" w:hAnsi="Bariol Regular"/>
          <w14:ligatures w14:val="standardContextual"/>
        </w:rPr>
      </w:pPr>
    </w:p>
    <w:p w14:paraId="4FAD5196" w14:textId="3BD5958C" w:rsidR="0037002F" w:rsidRDefault="0037002F" w:rsidP="0037002F">
      <w:pPr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:noProof/>
        </w:rPr>
        <w:drawing>
          <wp:inline distT="0" distB="0" distL="0" distR="0" wp14:anchorId="3F2BC2B2" wp14:editId="13DDB781">
            <wp:extent cx="1771650" cy="876300"/>
            <wp:effectExtent l="0" t="0" r="0" b="0"/>
            <wp:docPr id="17220734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C7A0" w14:textId="77777777" w:rsidR="0037002F" w:rsidRDefault="0037002F" w:rsidP="0037002F">
      <w:pPr>
        <w:rPr>
          <w:rFonts w:ascii="Calibri" w:hAnsi="Calibri" w:cs="Calibri"/>
          <w:lang w:val="en-US"/>
          <w14:ligatures w14:val="standardContextual"/>
        </w:rPr>
      </w:pPr>
    </w:p>
    <w:p w14:paraId="293A20B0" w14:textId="77777777" w:rsidR="0037002F" w:rsidRDefault="0037002F" w:rsidP="0037002F">
      <w:pPr>
        <w:rPr>
          <w:rFonts w:ascii="Calibri" w:hAnsi="Calibri" w:cs="Calibri"/>
          <w:lang w:val="en-US"/>
          <w14:ligatures w14:val="standardContextual"/>
        </w:rPr>
      </w:pPr>
    </w:p>
    <w:p w14:paraId="3604D86E" w14:textId="77777777" w:rsidR="0037002F" w:rsidRDefault="0037002F" w:rsidP="0037002F">
      <w:pPr>
        <w:rPr>
          <w:rFonts w:ascii="Calibri" w:hAnsi="Calibri" w:cs="Calibri"/>
          <w:lang w:val="en-US"/>
          <w14:ligatures w14:val="standardContextual"/>
        </w:rPr>
      </w:pPr>
    </w:p>
    <w:p w14:paraId="72EFBB4A" w14:textId="77777777" w:rsidR="0037002F" w:rsidRDefault="0037002F" w:rsidP="0037002F">
      <w:pPr>
        <w:rPr>
          <w:rFonts w:ascii="Calibri" w:hAnsi="Calibri" w:cs="Calibri"/>
          <w:lang w:val="en-US"/>
          <w14:ligatures w14:val="standardContextual"/>
        </w:rPr>
      </w:pPr>
    </w:p>
    <w:p w14:paraId="71F10316" w14:textId="77777777" w:rsidR="0037002F" w:rsidRDefault="0037002F" w:rsidP="0037002F">
      <w:pPr>
        <w:rPr>
          <w:rFonts w:ascii="Calibri" w:hAnsi="Calibri" w:cs="Calibri"/>
          <w:sz w:val="22"/>
          <w:szCs w:val="22"/>
          <w:lang w:eastAsia="en-US"/>
        </w:rPr>
      </w:pPr>
    </w:p>
    <w:p w14:paraId="461050E9" w14:textId="77777777" w:rsidR="0037002F" w:rsidRDefault="0037002F" w:rsidP="0037002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Nemocniční Lékárna &lt;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nemlekarna@vnbrno.cz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13, 2026 11:03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objednávky VISTEX &lt;</w:t>
      </w:r>
      <w:hyperlink r:id="rId9" w:history="1">
        <w:r>
          <w:rPr>
            <w:rStyle w:val="Hypertextovodkaz"/>
            <w:rFonts w:ascii="Calibri" w:hAnsi="Calibri" w:cs="Calibri"/>
            <w:sz w:val="22"/>
            <w:szCs w:val="22"/>
          </w:rPr>
          <w:t>objednavky@vistex.cz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</w:t>
      </w:r>
    </w:p>
    <w:p w14:paraId="7AFCE677" w14:textId="77777777" w:rsidR="0037002F" w:rsidRDefault="0037002F" w:rsidP="0037002F"/>
    <w:p w14:paraId="53224BAE" w14:textId="77777777" w:rsidR="0037002F" w:rsidRDefault="0037002F" w:rsidP="0037002F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Dobrý den, v akceptaci musí být přesně uvedená cena objednávky.</w:t>
      </w:r>
    </w:p>
    <w:p w14:paraId="65BE3424" w14:textId="77777777" w:rsidR="0037002F" w:rsidRDefault="0037002F" w:rsidP="0037002F">
      <w:pPr>
        <w:pStyle w:val="Normlnweb"/>
        <w:rPr>
          <w:rFonts w:ascii="Calibri" w:hAnsi="Calibri" w:cs="Calibri"/>
          <w:color w:val="000000"/>
        </w:rPr>
      </w:pPr>
    </w:p>
    <w:p w14:paraId="4CE3326D" w14:textId="77777777" w:rsidR="0037002F" w:rsidRDefault="0037002F" w:rsidP="0037002F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 pozdravem Kolářová</w:t>
      </w:r>
    </w:p>
    <w:p w14:paraId="43126846" w14:textId="77777777" w:rsidR="0037002F" w:rsidRDefault="0037002F" w:rsidP="0037002F">
      <w:pPr>
        <w:jc w:val="center"/>
        <w:rPr>
          <w:rFonts w:eastAsia="Times New Roman"/>
        </w:rPr>
      </w:pPr>
      <w:r>
        <w:rPr>
          <w:rFonts w:eastAsia="Times New Roman"/>
        </w:rPr>
        <w:pict w14:anchorId="0CD900BB">
          <v:rect id="_x0000_i1027" style="width:460.9pt;height:1.5pt" o:hrpct="980" o:hralign="center" o:hrstd="t" o:hr="t" fillcolor="#a0a0a0" stroked="f"/>
        </w:pict>
      </w:r>
    </w:p>
    <w:p w14:paraId="343715C1" w14:textId="77777777" w:rsidR="0037002F" w:rsidRDefault="0037002F" w:rsidP="0037002F">
      <w:pPr>
        <w:outlineLvl w:val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hAnsi="Calibri" w:cs="Calibri"/>
          <w:color w:val="000000"/>
          <w:sz w:val="22"/>
          <w:szCs w:val="22"/>
        </w:rPr>
        <w:t xml:space="preserve"> objednávky VISTEX &lt;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</w:rPr>
          <w:t>objednavky@vistex.cz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 xml:space="preserve"> pátek 13. března 2026 7:49:52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 w:cs="Calibri"/>
          <w:color w:val="000000"/>
          <w:sz w:val="22"/>
          <w:szCs w:val="22"/>
        </w:rPr>
        <w:t xml:space="preserve"> Nemocniční Lékárna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 xml:space="preserve"> RE: objednávka</w:t>
      </w:r>
      <w:r>
        <w:t xml:space="preserve"> </w:t>
      </w:r>
    </w:p>
    <w:p w14:paraId="404A5C2A" w14:textId="77777777" w:rsidR="0037002F" w:rsidRDefault="0037002F" w:rsidP="0037002F">
      <w:r>
        <w:t> </w:t>
      </w:r>
    </w:p>
    <w:p w14:paraId="7FBE82EF" w14:textId="77777777" w:rsidR="0037002F" w:rsidRDefault="0037002F" w:rsidP="0037002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Dobrý den, </w:t>
      </w:r>
      <w:r>
        <w:rPr>
          <w:rFonts w:ascii="Calibri" w:hAnsi="Calibri" w:cs="Calibri"/>
          <w:sz w:val="22"/>
          <w:szCs w:val="22"/>
          <w:lang w:eastAsia="en-US"/>
        </w:rPr>
        <w:br/>
      </w:r>
      <w:r>
        <w:rPr>
          <w:rFonts w:ascii="Calibri" w:hAnsi="Calibri" w:cs="Calibri"/>
          <w:sz w:val="22"/>
          <w:szCs w:val="22"/>
          <w:lang w:eastAsia="en-US"/>
        </w:rPr>
        <w:br/>
        <w:t>akceptujeme Vaši objednávku.</w:t>
      </w:r>
      <w:r>
        <w:rPr>
          <w:rFonts w:ascii="Calibri" w:hAnsi="Calibri" w:cs="Calibri"/>
          <w:sz w:val="22"/>
          <w:szCs w:val="22"/>
          <w:lang w:eastAsia="en-US"/>
        </w:rPr>
        <w:br/>
      </w:r>
      <w:r>
        <w:rPr>
          <w:rFonts w:ascii="Calibri" w:hAnsi="Calibri" w:cs="Calibri"/>
          <w:sz w:val="22"/>
          <w:szCs w:val="22"/>
          <w:lang w:eastAsia="en-US"/>
        </w:rPr>
        <w:lastRenderedPageBreak/>
        <w:br/>
        <w:t>Děkujeme</w:t>
      </w:r>
    </w:p>
    <w:p w14:paraId="4AB1F632" w14:textId="77777777" w:rsidR="0037002F" w:rsidRDefault="0037002F" w:rsidP="0037002F">
      <w:pPr>
        <w:rPr>
          <w:rFonts w:ascii="Calibri" w:hAnsi="Calibri" w:cs="Calibri"/>
          <w:sz w:val="22"/>
          <w:szCs w:val="22"/>
          <w:lang w:eastAsia="en-US"/>
        </w:rPr>
      </w:pPr>
    </w:p>
    <w:p w14:paraId="283EC13E" w14:textId="77777777" w:rsidR="0037002F" w:rsidRDefault="0037002F" w:rsidP="0037002F">
      <w:pPr>
        <w:rPr>
          <w:rFonts w:ascii="Bariol Regular" w:hAnsi="Bariol Regular"/>
          <w:b/>
          <w:bCs/>
          <w:sz w:val="22"/>
          <w:szCs w:val="22"/>
        </w:rPr>
      </w:pPr>
      <w:r>
        <w:rPr>
          <w:rFonts w:ascii="Bariol Regular" w:hAnsi="Bariol Regular"/>
          <w:b/>
          <w:bCs/>
          <w14:ligatures w14:val="standardContextual"/>
        </w:rPr>
        <w:t>S pozdravem</w:t>
      </w:r>
    </w:p>
    <w:p w14:paraId="0A8842A4" w14:textId="77777777" w:rsidR="0037002F" w:rsidRDefault="0037002F" w:rsidP="0037002F">
      <w:pPr>
        <w:rPr>
          <w:rFonts w:ascii="Bariol Regular" w:hAnsi="Bariol Regular"/>
          <w:b/>
          <w:bCs/>
          <w14:ligatures w14:val="standardContextual"/>
        </w:rPr>
      </w:pPr>
    </w:p>
    <w:p w14:paraId="28713C43" w14:textId="77777777" w:rsidR="0037002F" w:rsidRDefault="0037002F" w:rsidP="0037002F">
      <w:pPr>
        <w:rPr>
          <w:rFonts w:ascii="Bariol Regular" w:hAnsi="Bariol Regular"/>
          <w:b/>
          <w:bCs/>
          <w14:ligatures w14:val="standardContextual"/>
        </w:rPr>
      </w:pPr>
      <w:r>
        <w:rPr>
          <w:rFonts w:ascii="Bariol Regular" w:hAnsi="Bariol Regular"/>
          <w:b/>
          <w:bCs/>
          <w14:ligatures w14:val="standardContextual"/>
        </w:rPr>
        <w:t>Šárka Moravcová</w:t>
      </w:r>
    </w:p>
    <w:p w14:paraId="1B21900A" w14:textId="77777777" w:rsidR="0037002F" w:rsidRDefault="0037002F" w:rsidP="0037002F">
      <w:pPr>
        <w:rPr>
          <w:rFonts w:ascii="Bariol Regular" w:hAnsi="Bariol Regular"/>
          <w14:ligatures w14:val="standardContextual"/>
        </w:rPr>
      </w:pPr>
      <w:r>
        <w:rPr>
          <w:rFonts w:ascii="Bariol Regular" w:hAnsi="Bariol Regular"/>
          <w14:ligatures w14:val="standardContextual"/>
        </w:rPr>
        <w:t xml:space="preserve">Obchodní referentka/Sales </w:t>
      </w:r>
      <w:proofErr w:type="spellStart"/>
      <w:r>
        <w:rPr>
          <w:rFonts w:ascii="Bariol Regular" w:hAnsi="Bariol Regular"/>
          <w14:ligatures w14:val="standardContextual"/>
        </w:rPr>
        <w:t>officer</w:t>
      </w:r>
      <w:proofErr w:type="spellEnd"/>
      <w:r>
        <w:rPr>
          <w:rFonts w:ascii="Bariol Regular" w:hAnsi="Bariol Regular"/>
          <w14:ligatures w14:val="standardContextual"/>
        </w:rPr>
        <w:br/>
      </w:r>
      <w:proofErr w:type="spellStart"/>
      <w:r>
        <w:rPr>
          <w:rFonts w:ascii="Bariol Regular" w:hAnsi="Bariol Regular"/>
          <w14:ligatures w14:val="standardContextual"/>
        </w:rPr>
        <w:t>Vistex</w:t>
      </w:r>
      <w:proofErr w:type="spellEnd"/>
      <w:r>
        <w:rPr>
          <w:rFonts w:ascii="Bariol Regular" w:hAnsi="Bariol Regular"/>
          <w14:ligatures w14:val="standardContextual"/>
        </w:rPr>
        <w:t> </w:t>
      </w:r>
      <w:proofErr w:type="spellStart"/>
      <w:r>
        <w:rPr>
          <w:rFonts w:ascii="Bariol Regular" w:hAnsi="Bariol Regular"/>
          <w14:ligatures w14:val="standardContextual"/>
        </w:rPr>
        <w:t>Medical</w:t>
      </w:r>
      <w:proofErr w:type="spellEnd"/>
      <w:r>
        <w:rPr>
          <w:rFonts w:ascii="Bariol Regular" w:hAnsi="Bariol Regular"/>
          <w14:ligatures w14:val="standardContextual"/>
        </w:rPr>
        <w:t xml:space="preserve"> s.r.o.</w:t>
      </w:r>
      <w:r>
        <w:rPr>
          <w:rFonts w:ascii="Bariol Regular" w:hAnsi="Bariol Regular"/>
          <w14:ligatures w14:val="standardContextual"/>
        </w:rPr>
        <w:br/>
        <w:t>Pražská 439 </w:t>
      </w:r>
      <w:r>
        <w:rPr>
          <w:rFonts w:ascii="Bariol Regular" w:hAnsi="Bariol Regular"/>
          <w14:ligatures w14:val="standardContextual"/>
        </w:rPr>
        <w:br/>
        <w:t xml:space="preserve">CZ - 281 </w:t>
      </w:r>
      <w:proofErr w:type="gramStart"/>
      <w:r>
        <w:rPr>
          <w:rFonts w:ascii="Bariol Regular" w:hAnsi="Bariol Regular"/>
          <w14:ligatures w14:val="standardContextual"/>
        </w:rPr>
        <w:t>67  Stříbrná</w:t>
      </w:r>
      <w:proofErr w:type="gramEnd"/>
      <w:r>
        <w:rPr>
          <w:rFonts w:ascii="Bariol Regular" w:hAnsi="Bariol Regular"/>
          <w14:ligatures w14:val="standardContextual"/>
        </w:rPr>
        <w:t xml:space="preserve"> Skalice</w:t>
      </w:r>
      <w:r>
        <w:rPr>
          <w:rFonts w:ascii="Bariol Regular" w:hAnsi="Bariol Regular"/>
          <w14:ligatures w14:val="standardContextual"/>
        </w:rPr>
        <w:br/>
        <w:t>tel.: +420 </w:t>
      </w:r>
      <w:r>
        <w:rPr>
          <w:rFonts w:ascii="Calibri" w:hAnsi="Calibri" w:cs="Calibri"/>
          <w14:ligatures w14:val="standardContextual"/>
        </w:rPr>
        <w:t>227 023 233</w:t>
      </w:r>
      <w:r>
        <w:rPr>
          <w:rFonts w:ascii="Bariol Regular" w:hAnsi="Bariol Regular"/>
          <w14:ligatures w14:val="standardContextual"/>
        </w:rPr>
        <w:br/>
      </w:r>
      <w:hyperlink r:id="rId11" w:history="1">
        <w:r>
          <w:rPr>
            <w:rStyle w:val="Hypertextovodkaz"/>
            <w:rFonts w:ascii="Bariol Regular" w:hAnsi="Bariol Regular"/>
            <w14:ligatures w14:val="standardContextual"/>
          </w:rPr>
          <w:t>e-mail: sarka.moravcova@vistex.cz</w:t>
        </w:r>
      </w:hyperlink>
    </w:p>
    <w:p w14:paraId="719F7DDC" w14:textId="77777777" w:rsidR="0037002F" w:rsidRDefault="0037002F" w:rsidP="0037002F">
      <w:pPr>
        <w:rPr>
          <w:rFonts w:ascii="Bariol Regular" w:hAnsi="Bariol Regular"/>
          <w14:ligatures w14:val="standardContextual"/>
        </w:rPr>
      </w:pPr>
      <w:hyperlink r:id="rId12" w:history="1">
        <w:r>
          <w:rPr>
            <w:rStyle w:val="Hypertextovodkaz"/>
            <w:rFonts w:ascii="Bariol Regular" w:hAnsi="Bariol Regular"/>
            <w:color w:val="0000FF"/>
            <w14:ligatures w14:val="standardContextual"/>
          </w:rPr>
          <w:t>www.vistex.cz</w:t>
        </w:r>
      </w:hyperlink>
    </w:p>
    <w:p w14:paraId="0EAC63E6" w14:textId="77777777" w:rsidR="0037002F" w:rsidRDefault="0037002F" w:rsidP="0037002F">
      <w:pPr>
        <w:rPr>
          <w:rFonts w:ascii="Bariol Regular" w:hAnsi="Bariol Regular"/>
          <w14:ligatures w14:val="standardContextual"/>
        </w:rPr>
      </w:pPr>
    </w:p>
    <w:p w14:paraId="06813584" w14:textId="77777777" w:rsidR="0037002F" w:rsidRDefault="0037002F" w:rsidP="0037002F">
      <w:pPr>
        <w:rPr>
          <w:rFonts w:ascii="Bariol Regular" w:hAnsi="Bariol Regular"/>
          <w14:ligatures w14:val="standardContextual"/>
        </w:rPr>
      </w:pPr>
    </w:p>
    <w:p w14:paraId="25EEBCF5" w14:textId="05B5B21D" w:rsidR="0037002F" w:rsidRDefault="0037002F" w:rsidP="0037002F">
      <w:pPr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:noProof/>
        </w:rPr>
        <w:drawing>
          <wp:inline distT="0" distB="0" distL="0" distR="0" wp14:anchorId="7BFDC625" wp14:editId="0AA8B85E">
            <wp:extent cx="1771650" cy="876300"/>
            <wp:effectExtent l="0" t="0" r="0" b="0"/>
            <wp:docPr id="11277384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B8BA" w14:textId="77777777" w:rsidR="0037002F" w:rsidRDefault="0037002F" w:rsidP="0037002F">
      <w:pPr>
        <w:rPr>
          <w:rFonts w:ascii="Calibri" w:hAnsi="Calibri" w:cs="Calibri"/>
          <w:lang w:val="en-US"/>
          <w14:ligatures w14:val="standardContextual"/>
        </w:rPr>
      </w:pPr>
    </w:p>
    <w:p w14:paraId="1F629A7A" w14:textId="77777777" w:rsidR="0037002F" w:rsidRDefault="0037002F" w:rsidP="0037002F">
      <w:pPr>
        <w:rPr>
          <w:rFonts w:ascii="Calibri" w:hAnsi="Calibri" w:cs="Calibri"/>
          <w:lang w:val="en-US"/>
          <w14:ligatures w14:val="standardContextual"/>
        </w:rPr>
      </w:pPr>
    </w:p>
    <w:p w14:paraId="24CD0B2C" w14:textId="77777777" w:rsidR="0037002F" w:rsidRDefault="0037002F" w:rsidP="0037002F">
      <w:pPr>
        <w:rPr>
          <w:rFonts w:ascii="Calibri" w:hAnsi="Calibri" w:cs="Calibri"/>
          <w:lang w:val="en-US"/>
          <w14:ligatures w14:val="standardContextual"/>
        </w:rPr>
      </w:pPr>
    </w:p>
    <w:p w14:paraId="69324A15" w14:textId="77777777" w:rsidR="0037002F" w:rsidRDefault="0037002F" w:rsidP="0037002F">
      <w:pPr>
        <w:rPr>
          <w:rFonts w:ascii="Calibri" w:hAnsi="Calibri" w:cs="Calibri"/>
          <w:lang w:val="en-US"/>
          <w14:ligatures w14:val="standardContextual"/>
        </w:rPr>
      </w:pPr>
    </w:p>
    <w:p w14:paraId="4951032F" w14:textId="77777777" w:rsidR="0037002F" w:rsidRDefault="0037002F" w:rsidP="0037002F">
      <w:pPr>
        <w:rPr>
          <w:rFonts w:ascii="Calibri" w:hAnsi="Calibri" w:cs="Calibri"/>
          <w:sz w:val="22"/>
          <w:szCs w:val="22"/>
          <w:lang w:eastAsia="en-US"/>
        </w:rPr>
      </w:pPr>
    </w:p>
    <w:p w14:paraId="43F41012" w14:textId="77777777" w:rsidR="0037002F" w:rsidRDefault="0037002F" w:rsidP="0037002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Nemocniční Lékárna &lt;</w:t>
      </w:r>
      <w:hyperlink r:id="rId13" w:history="1">
        <w:r>
          <w:rPr>
            <w:rStyle w:val="Hypertextovodkaz"/>
            <w:rFonts w:ascii="Calibri" w:hAnsi="Calibri" w:cs="Calibri"/>
            <w:sz w:val="22"/>
            <w:szCs w:val="22"/>
          </w:rPr>
          <w:t>nemlekarna@vnbrno.cz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2, 2026 9:11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objednávky VISTEX &lt;</w:t>
      </w:r>
      <w:hyperlink r:id="rId14" w:history="1">
        <w:r>
          <w:rPr>
            <w:rStyle w:val="Hypertextovodkaz"/>
            <w:rFonts w:ascii="Calibri" w:hAnsi="Calibri" w:cs="Calibri"/>
            <w:sz w:val="22"/>
            <w:szCs w:val="22"/>
          </w:rPr>
          <w:t>objednavky@vistex.cz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14:paraId="05194EE5" w14:textId="77777777" w:rsidR="0037002F" w:rsidRDefault="0037002F" w:rsidP="0037002F"/>
    <w:p w14:paraId="36F45E31" w14:textId="77777777" w:rsidR="0037002F" w:rsidRDefault="0037002F" w:rsidP="0037002F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2.3.2026</w:t>
      </w:r>
    </w:p>
    <w:p w14:paraId="57CE3DB7" w14:textId="77777777" w:rsidR="0037002F" w:rsidRDefault="0037002F" w:rsidP="0037002F">
      <w:pPr>
        <w:pStyle w:val="Normlnweb"/>
        <w:rPr>
          <w:rFonts w:ascii="Calibri" w:hAnsi="Calibri" w:cs="Calibri"/>
          <w:color w:val="000000"/>
        </w:rPr>
      </w:pPr>
    </w:p>
    <w:p w14:paraId="1E226D00" w14:textId="77777777" w:rsidR="0037002F" w:rsidRDefault="0037002F" w:rsidP="0037002F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3"/>
          <w:szCs w:val="23"/>
        </w:rPr>
        <w:t>Dobrý den, prosím o objednání přípravku:</w:t>
      </w:r>
    </w:p>
    <w:p w14:paraId="29BC5279" w14:textId="6348F146" w:rsidR="0037002F" w:rsidRDefault="0037002F" w:rsidP="0037002F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Peroxid vodíku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59%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     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kat.č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. 6032000501</w:t>
      </w:r>
    </w:p>
    <w:p w14:paraId="38B4ABA6" w14:textId="77777777" w:rsidR="0037002F" w:rsidRDefault="0037002F" w:rsidP="0037002F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Prosím o dodání do nemocniční lékárny na níže uvedenou adresu, a potvrzení o přijetí objednávky.</w:t>
      </w:r>
    </w:p>
    <w:p w14:paraId="0629C1EB" w14:textId="77777777" w:rsidR="0037002F" w:rsidRDefault="0037002F" w:rsidP="0037002F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Times New Roman" w:hAnsi="Times New Roman" w:cs="Times New Roman"/>
          <w:color w:val="000000"/>
        </w:rPr>
        <w:t>Fakturu prosím o dodání na e-mail, abychom mohli zboží dále vyúčtovat.</w:t>
      </w:r>
      <w:r>
        <w:rPr>
          <w:rFonts w:ascii="Times New Roman" w:hAnsi="Times New Roman" w:cs="Times New Roman"/>
          <w:color w:val="212121"/>
        </w:rPr>
        <w:br/>
      </w:r>
      <w:r>
        <w:rPr>
          <w:rFonts w:ascii="Times New Roman" w:hAnsi="Times New Roman" w:cs="Times New Roman"/>
          <w:color w:val="000000"/>
        </w:rPr>
        <w:t>Pokud objednávka převyšuje 50000,- Kč bez DPH prosím o akceptaci objednávky.</w:t>
      </w:r>
    </w:p>
    <w:p w14:paraId="0B011A35" w14:textId="77777777" w:rsidR="0037002F" w:rsidRDefault="0037002F" w:rsidP="0037002F">
      <w:pPr>
        <w:rPr>
          <w:rFonts w:ascii="Calibri" w:hAnsi="Calibri" w:cs="Calibri"/>
          <w:color w:val="000000"/>
        </w:rPr>
      </w:pPr>
    </w:p>
    <w:p w14:paraId="445721D2" w14:textId="77777777" w:rsidR="0037002F" w:rsidRDefault="0037002F" w:rsidP="0037002F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Děkuji Kolářová</w:t>
      </w:r>
    </w:p>
    <w:p w14:paraId="5DB94277" w14:textId="77777777" w:rsidR="0037002F" w:rsidRDefault="0037002F" w:rsidP="0037002F">
      <w:pPr>
        <w:pStyle w:val="Normlnweb"/>
        <w:rPr>
          <w:rFonts w:ascii="Calibri" w:hAnsi="Calibri" w:cs="Calibri"/>
          <w:color w:val="000000"/>
        </w:rPr>
      </w:pPr>
    </w:p>
    <w:p w14:paraId="2737AC85" w14:textId="77777777" w:rsidR="0037002F" w:rsidRDefault="0037002F" w:rsidP="0037002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Vojenská nemocnice Brno</w:t>
      </w:r>
      <w:r>
        <w:rPr>
          <w:rFonts w:ascii="Calibri" w:hAnsi="Calibri" w:cs="Calibri"/>
          <w:color w:val="000000"/>
        </w:rPr>
        <w:br/>
      </w:r>
      <w:r>
        <w:rPr>
          <w:rFonts w:ascii="Times New Roman" w:hAnsi="Times New Roman" w:cs="Times New Roman"/>
          <w:color w:val="000000"/>
        </w:rPr>
        <w:t>nemocniční lékárna</w:t>
      </w:r>
      <w:r>
        <w:rPr>
          <w:rFonts w:ascii="Calibri" w:hAnsi="Calibri" w:cs="Calibri"/>
          <w:color w:val="000000"/>
        </w:rPr>
        <w:br/>
      </w:r>
      <w:r>
        <w:rPr>
          <w:rFonts w:ascii="Times New Roman" w:hAnsi="Times New Roman" w:cs="Times New Roman"/>
          <w:color w:val="000000"/>
        </w:rPr>
        <w:t>Zábrdovická 3</w:t>
      </w:r>
      <w:r>
        <w:rPr>
          <w:rFonts w:ascii="Calibri" w:hAnsi="Calibri" w:cs="Calibri"/>
          <w:color w:val="000000"/>
        </w:rPr>
        <w:br/>
      </w:r>
      <w:r>
        <w:rPr>
          <w:rFonts w:ascii="Times New Roman" w:hAnsi="Times New Roman" w:cs="Times New Roman"/>
          <w:color w:val="000000"/>
        </w:rPr>
        <w:t>615 00 Brno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Times New Roman" w:hAnsi="Times New Roman" w:cs="Times New Roman"/>
          <w:color w:val="000000"/>
        </w:rPr>
        <w:t>IČO 60 55 55 30        DIČ CZ-60 55 55 30</w:t>
      </w:r>
      <w:r>
        <w:rPr>
          <w:rFonts w:ascii="Calibri" w:hAnsi="Calibri" w:cs="Calibri"/>
          <w:color w:val="000000"/>
        </w:rPr>
        <w:br/>
      </w:r>
      <w:r>
        <w:rPr>
          <w:rFonts w:ascii="Times New Roman" w:hAnsi="Times New Roman" w:cs="Times New Roman"/>
          <w:color w:val="000000"/>
        </w:rPr>
        <w:t>tel. 973445532</w:t>
      </w:r>
    </w:p>
    <w:p w14:paraId="1DE22344" w14:textId="77777777" w:rsidR="0037002F" w:rsidRDefault="0037002F" w:rsidP="0037002F">
      <w:pPr>
        <w:rPr>
          <w:rFonts w:ascii="Calibri" w:hAnsi="Calibri" w:cs="Calibri"/>
          <w:color w:val="000000"/>
        </w:rPr>
      </w:pPr>
    </w:p>
    <w:p w14:paraId="1AE3B772" w14:textId="77777777" w:rsidR="000C1B31" w:rsidRDefault="000C1B31"/>
    <w:sectPr w:rsidR="000C1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iol Regular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2F"/>
    <w:rsid w:val="000C1B31"/>
    <w:rsid w:val="0037002F"/>
    <w:rsid w:val="00B92DCB"/>
    <w:rsid w:val="00D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D1FD"/>
  <w15:chartTrackingRefBased/>
  <w15:docId w15:val="{092A4764-9C0E-4D39-A322-47280FE9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02F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00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00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00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00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00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00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00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00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00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0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0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00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00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00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00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00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00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0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7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00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7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002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700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002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700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0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00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002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37002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700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lekarna@vnbrno.cz" TargetMode="External"/><Relationship Id="rId13" Type="http://schemas.openxmlformats.org/officeDocument/2006/relationships/hyperlink" Target="mailto:nemlekarna@vnbrno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CB2D9.BBD6B4D0" TargetMode="External"/><Relationship Id="rId12" Type="http://schemas.openxmlformats.org/officeDocument/2006/relationships/hyperlink" Target="http://www.vistex.cz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-mail:&#160;sarka.moravcova@vistex.cz" TargetMode="External"/><Relationship Id="rId5" Type="http://schemas.openxmlformats.org/officeDocument/2006/relationships/hyperlink" Target="http://www.vistex.cz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bjednavky@vistex.cz" TargetMode="External"/><Relationship Id="rId4" Type="http://schemas.openxmlformats.org/officeDocument/2006/relationships/hyperlink" Target="mailto:e-mail:&#160;sarka.moravcova@vistex.cz" TargetMode="External"/><Relationship Id="rId9" Type="http://schemas.openxmlformats.org/officeDocument/2006/relationships/hyperlink" Target="mailto:objednavky@vistex.cz" TargetMode="External"/><Relationship Id="rId14" Type="http://schemas.openxmlformats.org/officeDocument/2006/relationships/hyperlink" Target="mailto:objednavky@viste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Bojanovská</dc:creator>
  <cp:keywords/>
  <dc:description/>
  <cp:lastModifiedBy>Lenka Bojanovská</cp:lastModifiedBy>
  <cp:revision>1</cp:revision>
  <dcterms:created xsi:type="dcterms:W3CDTF">2026-03-13T12:12:00Z</dcterms:created>
  <dcterms:modified xsi:type="dcterms:W3CDTF">2026-03-13T12:14:00Z</dcterms:modified>
</cp:coreProperties>
</file>