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BD" w:rsidRPr="009D30A8" w:rsidRDefault="00F777BD" w:rsidP="009D30A8">
      <w:pPr>
        <w:pStyle w:val="Bezmezer"/>
        <w:jc w:val="center"/>
        <w:rPr>
          <w:b/>
        </w:rPr>
      </w:pPr>
      <w:r w:rsidRPr="009D30A8">
        <w:rPr>
          <w:b/>
        </w:rPr>
        <w:t>CENOVÁ NABÍDKA NA HMOTOVOU REKONSTRUKCI A ROZBOR FOREM KOSTELA</w:t>
      </w:r>
      <w:r w:rsidR="008D0293" w:rsidRPr="009D30A8">
        <w:rPr>
          <w:b/>
        </w:rPr>
        <w:t xml:space="preserve"> </w:t>
      </w:r>
      <w:r w:rsidRPr="009D30A8">
        <w:rPr>
          <w:b/>
        </w:rPr>
        <w:t>SV. JANA K</w:t>
      </w:r>
      <w:r w:rsidR="000613C7" w:rsidRPr="009D30A8">
        <w:rPr>
          <w:b/>
        </w:rPr>
        <w:t>Ř</w:t>
      </w:r>
      <w:r w:rsidRPr="009D30A8">
        <w:rPr>
          <w:b/>
        </w:rPr>
        <w:t>TITELE V KADANI</w:t>
      </w:r>
    </w:p>
    <w:p w:rsidR="008D0293" w:rsidRDefault="008D0293" w:rsidP="009D30A8">
      <w:pPr>
        <w:pStyle w:val="Bezmezer"/>
        <w:jc w:val="center"/>
      </w:pPr>
    </w:p>
    <w:p w:rsidR="00F777BD" w:rsidRPr="008D0293" w:rsidRDefault="00F777BD" w:rsidP="009D30A8">
      <w:pPr>
        <w:pStyle w:val="Bezmezer"/>
      </w:pPr>
      <w:r w:rsidRPr="008D0293">
        <w:t>Podklady:</w:t>
      </w:r>
    </w:p>
    <w:p w:rsidR="008D0293" w:rsidRPr="008D0293" w:rsidRDefault="008D0293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8D0293">
        <w:t>1. Zaměření kostela. S</w:t>
      </w:r>
      <w:r w:rsidR="008D0293">
        <w:t>HP</w:t>
      </w:r>
      <w:r w:rsidRPr="008D0293">
        <w:t xml:space="preserve"> stávající stavby, pokud existuje. Poskytuje investor.</w:t>
      </w:r>
    </w:p>
    <w:p w:rsidR="008D0293" w:rsidRPr="008D0293" w:rsidRDefault="008D0293" w:rsidP="009D30A8">
      <w:pPr>
        <w:pStyle w:val="Bezmezer"/>
      </w:pPr>
    </w:p>
    <w:p w:rsidR="00F777BD" w:rsidRPr="009D30A8" w:rsidRDefault="00F777BD" w:rsidP="009D30A8">
      <w:pPr>
        <w:pStyle w:val="Bezmezer"/>
        <w:rPr>
          <w:b/>
        </w:rPr>
      </w:pPr>
      <w:r w:rsidRPr="009D30A8">
        <w:rPr>
          <w:b/>
        </w:rPr>
        <w:t>Výsledek:</w:t>
      </w:r>
    </w:p>
    <w:p w:rsidR="008D0293" w:rsidRPr="008D0293" w:rsidRDefault="008D0293" w:rsidP="009D30A8">
      <w:pPr>
        <w:pStyle w:val="Bezmezer"/>
      </w:pPr>
    </w:p>
    <w:p w:rsidR="008D0293" w:rsidRPr="008D0293" w:rsidRDefault="00F777BD" w:rsidP="009D30A8">
      <w:pPr>
        <w:pStyle w:val="Bezmezer"/>
      </w:pPr>
      <w:r w:rsidRPr="008D0293">
        <w:t>1. Stručná historie objektu ve středověku.</w:t>
      </w:r>
    </w:p>
    <w:p w:rsidR="008D0293" w:rsidRPr="008D0293" w:rsidRDefault="00F777BD" w:rsidP="009D30A8">
      <w:pPr>
        <w:pStyle w:val="Bezmezer"/>
      </w:pPr>
      <w:r w:rsidRPr="008D0293">
        <w:t>2. Model objektu s chórovou věží. 3D model včetně detailů.</w:t>
      </w:r>
    </w:p>
    <w:p w:rsidR="00F777BD" w:rsidRPr="008D0293" w:rsidRDefault="00F777BD" w:rsidP="009D30A8">
      <w:pPr>
        <w:pStyle w:val="Bezmezer"/>
      </w:pPr>
      <w:r w:rsidRPr="008D0293">
        <w:t>3. Slohový rozbor zaměřený na výskyt chórových věží, jejich detailů, funkce i v</w:t>
      </w:r>
      <w:r w:rsidR="008D0293">
        <w:t> </w:t>
      </w:r>
      <w:r w:rsidRPr="008D0293">
        <w:t>řádovém</w:t>
      </w:r>
      <w:r w:rsidR="008D0293">
        <w:t xml:space="preserve"> </w:t>
      </w:r>
      <w:r w:rsidRPr="008D0293">
        <w:t>prostředí a dosud poznaných architektonických detailů.</w:t>
      </w:r>
    </w:p>
    <w:p w:rsidR="008D0293" w:rsidRPr="008D0293" w:rsidRDefault="008D0293" w:rsidP="009D30A8">
      <w:pPr>
        <w:pStyle w:val="Bezmezer"/>
      </w:pPr>
    </w:p>
    <w:p w:rsidR="008D0293" w:rsidRPr="009D30A8" w:rsidRDefault="00F777BD" w:rsidP="009D30A8">
      <w:pPr>
        <w:pStyle w:val="Bezmezer"/>
        <w:rPr>
          <w:b/>
        </w:rPr>
      </w:pPr>
      <w:r w:rsidRPr="009D30A8">
        <w:rPr>
          <w:b/>
        </w:rPr>
        <w:t>Předání dat:</w:t>
      </w:r>
    </w:p>
    <w:p w:rsidR="00184933" w:rsidRPr="008D0293" w:rsidRDefault="00184933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8D0293">
        <w:t>1. 3xtištěná zpráva.</w:t>
      </w:r>
    </w:p>
    <w:p w:rsidR="00F777BD" w:rsidRPr="008D0293" w:rsidRDefault="00F777BD" w:rsidP="009D30A8">
      <w:pPr>
        <w:pStyle w:val="Bezmezer"/>
      </w:pPr>
      <w:r w:rsidRPr="008D0293">
        <w:t>2. model — data.</w:t>
      </w:r>
    </w:p>
    <w:p w:rsidR="000613C7" w:rsidRDefault="000613C7" w:rsidP="009D30A8">
      <w:pPr>
        <w:pStyle w:val="Bezmezer"/>
      </w:pPr>
    </w:p>
    <w:p w:rsidR="00F777BD" w:rsidRPr="009D30A8" w:rsidRDefault="00F777BD" w:rsidP="009D30A8">
      <w:pPr>
        <w:pStyle w:val="Bezmezer"/>
        <w:rPr>
          <w:b/>
        </w:rPr>
      </w:pPr>
      <w:r w:rsidRPr="009D30A8">
        <w:rPr>
          <w:b/>
        </w:rPr>
        <w:t>Cenová nabídka:</w:t>
      </w:r>
    </w:p>
    <w:p w:rsidR="008D0293" w:rsidRPr="008D0293" w:rsidRDefault="008D0293" w:rsidP="009D30A8">
      <w:pPr>
        <w:pStyle w:val="Bezmezer"/>
      </w:pPr>
    </w:p>
    <w:p w:rsidR="008D0293" w:rsidRDefault="00F777BD" w:rsidP="009D30A8">
      <w:pPr>
        <w:pStyle w:val="Bezmezer"/>
      </w:pPr>
      <w:r w:rsidRPr="008D0293">
        <w:t>Příprava podkladů pro model:</w:t>
      </w:r>
    </w:p>
    <w:p w:rsidR="008D0293" w:rsidRPr="008D0293" w:rsidRDefault="00F777BD" w:rsidP="009D30A8">
      <w:pPr>
        <w:pStyle w:val="Bezmezer"/>
      </w:pPr>
      <w:r w:rsidRPr="008D0293">
        <w:t>Rozbor podkladů ke stavbě, analýza forem (domácí a zahraniční analogie — s</w:t>
      </w:r>
      <w:r w:rsidR="008D0293">
        <w:t> </w:t>
      </w:r>
      <w:r w:rsidRPr="008D0293">
        <w:t>využitím</w:t>
      </w:r>
      <w:r w:rsidR="008D0293">
        <w:t xml:space="preserve"> </w:t>
      </w:r>
      <w:r w:rsidRPr="008D0293">
        <w:t>autorovy databáze):</w:t>
      </w:r>
    </w:p>
    <w:p w:rsidR="00F777BD" w:rsidRPr="008D0293" w:rsidRDefault="00F777BD" w:rsidP="009D30A8">
      <w:pPr>
        <w:pStyle w:val="Bezmezer"/>
      </w:pPr>
      <w:r w:rsidRPr="008D0293">
        <w:t>16.000Kč</w:t>
      </w:r>
    </w:p>
    <w:p w:rsidR="008D0293" w:rsidRDefault="008D0293" w:rsidP="009D30A8">
      <w:pPr>
        <w:pStyle w:val="Bezmezer"/>
      </w:pPr>
    </w:p>
    <w:p w:rsidR="00F777BD" w:rsidRPr="009D30A8" w:rsidRDefault="00F777BD" w:rsidP="009D30A8">
      <w:pPr>
        <w:pStyle w:val="Bezmezer"/>
        <w:rPr>
          <w:b/>
        </w:rPr>
      </w:pPr>
      <w:r w:rsidRPr="009D30A8">
        <w:rPr>
          <w:b/>
        </w:rPr>
        <w:t>Počítačová modelace:</w:t>
      </w:r>
    </w:p>
    <w:p w:rsidR="00F777BD" w:rsidRPr="008D0293" w:rsidRDefault="00F777BD" w:rsidP="009D30A8">
      <w:pPr>
        <w:pStyle w:val="Bezmezer"/>
      </w:pPr>
      <w:r w:rsidRPr="008D0293">
        <w:t>9.000Kč</w:t>
      </w:r>
    </w:p>
    <w:p w:rsidR="008D0293" w:rsidRDefault="008D0293" w:rsidP="009D30A8">
      <w:pPr>
        <w:pStyle w:val="Bezmezer"/>
      </w:pPr>
    </w:p>
    <w:p w:rsidR="00F777BD" w:rsidRPr="009D30A8" w:rsidRDefault="00F777BD" w:rsidP="009D30A8">
      <w:pPr>
        <w:pStyle w:val="Bezmezer"/>
        <w:rPr>
          <w:b/>
        </w:rPr>
      </w:pPr>
      <w:bookmarkStart w:id="0" w:name="_GoBack"/>
      <w:r w:rsidRPr="009D30A8">
        <w:rPr>
          <w:b/>
        </w:rPr>
        <w:t>Cestovní náklady:</w:t>
      </w:r>
    </w:p>
    <w:bookmarkEnd w:id="0"/>
    <w:p w:rsidR="00F777BD" w:rsidRPr="008D0293" w:rsidRDefault="00F777BD" w:rsidP="009D30A8">
      <w:pPr>
        <w:pStyle w:val="Bezmezer"/>
      </w:pPr>
      <w:r w:rsidRPr="008D0293">
        <w:t>4.000Kč</w:t>
      </w:r>
    </w:p>
    <w:p w:rsidR="008D0293" w:rsidRPr="008D0293" w:rsidRDefault="008D0293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184933">
        <w:t>Tvorba zprávy</w:t>
      </w:r>
      <w:r w:rsidRPr="008D0293">
        <w:t xml:space="preserve"> (tvorba textu + přílohy: mechanický zahrnuje popis, rozbor stavby, analýzu</w:t>
      </w:r>
      <w:r w:rsidR="00184933">
        <w:t xml:space="preserve"> </w:t>
      </w:r>
      <w:r w:rsidRPr="008D0293">
        <w:t>forem — domácí a zahraniční analogie, nástin kontextu vzniku stavby, provázání s přílohami):</w:t>
      </w:r>
    </w:p>
    <w:p w:rsidR="00F777BD" w:rsidRPr="008D0293" w:rsidRDefault="00F777BD" w:rsidP="009D30A8">
      <w:pPr>
        <w:pStyle w:val="Bezmezer"/>
      </w:pPr>
      <w:r w:rsidRPr="008D0293">
        <w:t>9.000Kč</w:t>
      </w:r>
    </w:p>
    <w:p w:rsidR="008D0293" w:rsidRPr="008D0293" w:rsidRDefault="008D0293" w:rsidP="009D30A8">
      <w:pPr>
        <w:pStyle w:val="Bezmezer"/>
      </w:pPr>
    </w:p>
    <w:p w:rsidR="00184933" w:rsidRDefault="00F777BD" w:rsidP="009D30A8">
      <w:pPr>
        <w:pStyle w:val="Bezmezer"/>
      </w:pPr>
      <w:r w:rsidRPr="00184933">
        <w:t>Náklady na tisk</w:t>
      </w:r>
      <w:r w:rsidRPr="008D0293">
        <w:t xml:space="preserve"> (3 </w:t>
      </w:r>
      <w:proofErr w:type="spellStart"/>
      <w:r w:rsidRPr="008D0293">
        <w:t>paré</w:t>
      </w:r>
      <w:proofErr w:type="spellEnd"/>
      <w:r w:rsidRPr="008D0293">
        <w:t>): 500Kč</w:t>
      </w:r>
    </w:p>
    <w:p w:rsidR="00F777BD" w:rsidRPr="009D30A8" w:rsidRDefault="00F777BD" w:rsidP="009D30A8">
      <w:pPr>
        <w:pStyle w:val="Bezmezer"/>
        <w:rPr>
          <w:b/>
        </w:rPr>
      </w:pPr>
      <w:r w:rsidRPr="009D30A8">
        <w:rPr>
          <w:b/>
        </w:rPr>
        <w:t xml:space="preserve">Cena celkem: 38.500Kč </w:t>
      </w:r>
    </w:p>
    <w:p w:rsidR="008D0293" w:rsidRPr="008D0293" w:rsidRDefault="008D0293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8D0293">
        <w:t>Zpracovatelé:</w:t>
      </w:r>
    </w:p>
    <w:p w:rsidR="00F777BD" w:rsidRPr="008D0293" w:rsidRDefault="00F777BD" w:rsidP="009D30A8">
      <w:pPr>
        <w:pStyle w:val="Bezmezer"/>
      </w:pPr>
      <w:r w:rsidRPr="008D0293">
        <w:t>Mgr. Miroslav Kovář, Ph.D. (hlavní řešitel)</w:t>
      </w:r>
    </w:p>
    <w:p w:rsidR="00F777BD" w:rsidRPr="008D0293" w:rsidRDefault="00F777BD" w:rsidP="009D30A8">
      <w:pPr>
        <w:pStyle w:val="Bezmezer"/>
      </w:pPr>
      <w:r w:rsidRPr="008D0293">
        <w:t>Ing. arch. Matouš Semerád (model)</w:t>
      </w:r>
    </w:p>
    <w:p w:rsidR="00F777BD" w:rsidRPr="008D0293" w:rsidRDefault="00F777BD" w:rsidP="009D30A8">
      <w:pPr>
        <w:pStyle w:val="Bezmezer"/>
      </w:pPr>
      <w:r w:rsidRPr="008D0293">
        <w:t>Neplátce DPH</w:t>
      </w:r>
    </w:p>
    <w:p w:rsidR="008D0293" w:rsidRDefault="008D0293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8D0293">
        <w:t>Kontaktní adresa</w:t>
      </w:r>
      <w:r w:rsidR="008D0293">
        <w:t>:</w:t>
      </w:r>
    </w:p>
    <w:p w:rsidR="00F777BD" w:rsidRPr="008D0293" w:rsidRDefault="00F777BD" w:rsidP="009D30A8">
      <w:pPr>
        <w:pStyle w:val="Bezmezer"/>
      </w:pPr>
      <w:r w:rsidRPr="008D0293">
        <w:t>Miroslav Kovář</w:t>
      </w:r>
    </w:p>
    <w:p w:rsidR="00F777BD" w:rsidRPr="008D0293" w:rsidRDefault="00A5046A" w:rsidP="009D30A8">
      <w:pPr>
        <w:pStyle w:val="Bezmezer"/>
      </w:pPr>
      <w:proofErr w:type="spellStart"/>
      <w:r>
        <w:t>xxxxxxxxxxxx</w:t>
      </w:r>
      <w:proofErr w:type="spellEnd"/>
    </w:p>
    <w:p w:rsidR="00F777BD" w:rsidRPr="008D0293" w:rsidRDefault="00F777BD" w:rsidP="009D30A8">
      <w:pPr>
        <w:pStyle w:val="Bezmezer"/>
      </w:pPr>
      <w:r w:rsidRPr="008D0293">
        <w:t>252</w:t>
      </w:r>
      <w:r w:rsidR="000613C7">
        <w:t xml:space="preserve"> </w:t>
      </w:r>
      <w:r w:rsidRPr="008D0293">
        <w:t>45 Ohrobec, Praha-západ</w:t>
      </w:r>
    </w:p>
    <w:p w:rsidR="00F777BD" w:rsidRDefault="00F777BD" w:rsidP="009D30A8">
      <w:pPr>
        <w:pStyle w:val="Bezmezer"/>
      </w:pPr>
      <w:r w:rsidRPr="008D0293">
        <w:t xml:space="preserve">Tel. </w:t>
      </w:r>
      <w:proofErr w:type="spellStart"/>
      <w:r w:rsidR="00A5046A">
        <w:t>xxxxxxxxxx</w:t>
      </w:r>
      <w:proofErr w:type="spellEnd"/>
    </w:p>
    <w:p w:rsidR="00FE26EF" w:rsidRPr="008D0293" w:rsidRDefault="00FE26EF" w:rsidP="009D30A8">
      <w:pPr>
        <w:pStyle w:val="Bezmezer"/>
      </w:pPr>
      <w:r w:rsidRPr="00FE26EF">
        <w:t>IČ: 69482322</w:t>
      </w:r>
    </w:p>
    <w:p w:rsidR="00F777BD" w:rsidRPr="008D0293" w:rsidRDefault="00F777BD" w:rsidP="009D30A8">
      <w:pPr>
        <w:pStyle w:val="Bezmezer"/>
      </w:pPr>
    </w:p>
    <w:p w:rsidR="00F777BD" w:rsidRPr="008D0293" w:rsidRDefault="00F777BD" w:rsidP="009D30A8">
      <w:pPr>
        <w:pStyle w:val="Bezmezer"/>
      </w:pPr>
      <w:r w:rsidRPr="008D0293">
        <w:t>V Praze 23.</w:t>
      </w:r>
      <w:r w:rsidR="009D30A8">
        <w:t xml:space="preserve"> </w:t>
      </w:r>
      <w:r w:rsidRPr="008D0293">
        <w:t>07.</w:t>
      </w:r>
      <w:r w:rsidR="009D30A8">
        <w:t xml:space="preserve"> </w:t>
      </w:r>
      <w:r w:rsidRPr="008D0293">
        <w:t>2025</w:t>
      </w:r>
    </w:p>
    <w:sectPr w:rsidR="00F777BD" w:rsidRPr="008D02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BD"/>
    <w:rsid w:val="000613C7"/>
    <w:rsid w:val="00184933"/>
    <w:rsid w:val="006D6CB8"/>
    <w:rsid w:val="008D0293"/>
    <w:rsid w:val="009D30A8"/>
    <w:rsid w:val="00A5046A"/>
    <w:rsid w:val="00F777BD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C07C"/>
  <w15:chartTrackingRefBased/>
  <w15:docId w15:val="{BD9998C9-527A-4478-A8B8-F022D220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D0293"/>
    <w:pPr>
      <w:ind w:left="720"/>
      <w:contextualSpacing/>
    </w:pPr>
  </w:style>
  <w:style w:type="paragraph" w:styleId="Bezmezer">
    <w:name w:val="No Spacing"/>
    <w:uiPriority w:val="1"/>
    <w:qFormat/>
    <w:rsid w:val="009D30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Semerád Matouš</dc:creator>
  <cp:keywords/>
  <dc:description/>
  <cp:lastModifiedBy>Lenovo</cp:lastModifiedBy>
  <cp:revision>3</cp:revision>
  <dcterms:created xsi:type="dcterms:W3CDTF">2026-03-13T09:01:00Z</dcterms:created>
  <dcterms:modified xsi:type="dcterms:W3CDTF">2026-03-13T09:09:00Z</dcterms:modified>
</cp:coreProperties>
</file>