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2.xml" ContentType="application/xml"/>
  <Override PartName="/customXml/itemProps2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customXml/item4.xml" ContentType="application/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7270" w:rsidR="006772A6" w:rsidP="00852730" w:rsidRDefault="00F14550" w14:paraId="142FAD7E" w14:textId="069E7F50">
      <w:pPr>
        <w:keepNext/>
        <w:keepLines/>
        <w:widowControl w:val="0"/>
        <w:spacing w:before="240" w:after="0"/>
        <w:jc w:val="center"/>
        <w:outlineLvl w:val="0"/>
        <w:rPr>
          <w:rFonts w:cs="Arial"/>
          <w:b/>
          <w:caps/>
          <w:sz w:val="32"/>
          <w:szCs w:val="32"/>
          <w:lang w:eastAsia="cs-CZ"/>
        </w:rPr>
      </w:pPr>
      <w:bookmarkStart w:name="_Hlk123730271" w:id="0"/>
      <w:bookmarkStart w:name="_Hlk151387113" w:id="1"/>
      <w:r w:rsidRPr="00FF7270">
        <w:rPr>
          <w:rFonts w:cs="Arial"/>
          <w:b/>
          <w:caps/>
          <w:sz w:val="32"/>
          <w:szCs w:val="32"/>
          <w:lang w:eastAsia="cs-CZ"/>
        </w:rPr>
        <w:t>D</w:t>
      </w:r>
      <w:r w:rsidR="00735DFF">
        <w:rPr>
          <w:rFonts w:cs="Arial"/>
          <w:b/>
          <w:caps/>
          <w:sz w:val="32"/>
          <w:szCs w:val="32"/>
          <w:lang w:eastAsia="cs-CZ"/>
        </w:rPr>
        <w:t>odatek</w:t>
      </w:r>
      <w:r w:rsidRPr="00FF7270">
        <w:rPr>
          <w:rFonts w:cs="Arial"/>
          <w:b/>
          <w:caps/>
          <w:sz w:val="32"/>
          <w:szCs w:val="32"/>
          <w:lang w:eastAsia="cs-CZ"/>
        </w:rPr>
        <w:t xml:space="preserve"> </w:t>
      </w:r>
      <w:r w:rsidR="00735DFF">
        <w:rPr>
          <w:rFonts w:cs="Arial"/>
          <w:b/>
          <w:caps/>
          <w:sz w:val="32"/>
          <w:szCs w:val="32"/>
          <w:lang w:eastAsia="cs-CZ"/>
        </w:rPr>
        <w:t>S</w:t>
      </w:r>
      <w:r w:rsidRPr="00FF7270" w:rsidR="00852730">
        <w:rPr>
          <w:rFonts w:cs="Arial"/>
          <w:b/>
          <w:caps/>
          <w:sz w:val="32"/>
          <w:szCs w:val="32"/>
          <w:lang w:eastAsia="cs-CZ"/>
        </w:rPr>
        <w:t xml:space="preserve">mlouvy – modul </w:t>
      </w:r>
      <w:r w:rsidR="00735DFF">
        <w:rPr>
          <w:rFonts w:cs="Arial"/>
          <w:b/>
          <w:caps/>
          <w:sz w:val="32"/>
          <w:szCs w:val="32"/>
          <w:lang w:eastAsia="cs-CZ"/>
        </w:rPr>
        <w:t>JMHZ</w:t>
      </w:r>
    </w:p>
    <w:p w:rsidRPr="00FF7270" w:rsidR="00852730" w:rsidP="006772A6" w:rsidRDefault="00852730" w14:paraId="01F830BE" w14:textId="77777777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strany:</w:t>
      </w:r>
    </w:p>
    <w:p w:rsidRPr="00FF7270" w:rsidR="006772A6" w:rsidP="006772A6" w:rsidRDefault="006772A6" w14:paraId="6A45FA80" w14:textId="629904B9">
      <w:pPr>
        <w:spacing w:line="300" w:lineRule="atLeast"/>
        <w:jc w:val="both"/>
        <w:rPr>
          <w:rFonts w:cs="Arial"/>
        </w:rPr>
      </w:pPr>
      <w:proofErr w:type="spellStart"/>
      <w:r w:rsidRPr="00FF7270">
        <w:rPr>
          <w:rFonts w:cs="Arial"/>
          <w:b/>
          <w:bCs/>
        </w:rPr>
        <w:t>OKsystem</w:t>
      </w:r>
      <w:proofErr w:type="spellEnd"/>
      <w:r w:rsidRPr="00FF7270">
        <w:rPr>
          <w:rFonts w:cs="Arial"/>
          <w:b/>
          <w:bCs/>
        </w:rPr>
        <w:t xml:space="preserve"> a.s.</w:t>
      </w:r>
      <w:r w:rsidRPr="00FF7270">
        <w:rPr>
          <w:rFonts w:cs="Arial"/>
        </w:rPr>
        <w:t xml:space="preserve">, </w:t>
      </w:r>
      <w:r w:rsidRPr="00FF7270" w:rsidR="00852730">
        <w:rPr>
          <w:rFonts w:cs="Arial"/>
        </w:rPr>
        <w:t xml:space="preserve">IČ: 27373665, </w:t>
      </w:r>
      <w:r w:rsidRPr="00FF7270">
        <w:rPr>
          <w:rFonts w:cs="Arial"/>
        </w:rPr>
        <w:t>se sídlem Praha 4 - Nusle, Na Pankráci 1690/125, PSČ 14021, zapsaná v</w:t>
      </w:r>
      <w:r w:rsidR="00FF7270">
        <w:rPr>
          <w:rFonts w:cs="Arial"/>
        </w:rPr>
        <w:t> </w:t>
      </w:r>
      <w:r w:rsidRPr="00FF7270">
        <w:rPr>
          <w:rFonts w:cs="Arial"/>
        </w:rPr>
        <w:t>obchodním rejstříku vedeném Městským soudem v Praze, oddíl B, vložka 20326</w:t>
      </w:r>
      <w:r w:rsidRPr="00FF7270" w:rsidR="00A84C01">
        <w:rPr>
          <w:rFonts w:cs="Arial"/>
        </w:rPr>
        <w:t>, zastoupená Ing.</w:t>
      </w:r>
      <w:r w:rsidR="00FF7270">
        <w:rPr>
          <w:rFonts w:cs="Arial"/>
        </w:rPr>
        <w:t> </w:t>
      </w:r>
      <w:r w:rsidRPr="00FF7270" w:rsidR="00A84C01">
        <w:rPr>
          <w:rFonts w:cs="Arial"/>
        </w:rPr>
        <w:t xml:space="preserve">Vítězslavem </w:t>
      </w:r>
      <w:proofErr w:type="spellStart"/>
      <w:r w:rsidRPr="00FF7270" w:rsidR="00A84C01">
        <w:rPr>
          <w:rFonts w:cs="Arial"/>
        </w:rPr>
        <w:t>Cimlem</w:t>
      </w:r>
      <w:proofErr w:type="spellEnd"/>
      <w:r w:rsidRPr="00FF7270" w:rsidR="00A84C01">
        <w:rPr>
          <w:rFonts w:cs="Arial"/>
        </w:rPr>
        <w:t xml:space="preserve">, místopředsedou představenstva </w:t>
      </w: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poskytovatel</w:t>
      </w:r>
      <w:r w:rsidRPr="00FF7270">
        <w:rPr>
          <w:rFonts w:cs="Arial"/>
        </w:rPr>
        <w:t>“)</w:t>
      </w:r>
      <w:r w:rsidRPr="00FF7270" w:rsidR="00A84C01">
        <w:rPr>
          <w:rFonts w:cs="Arial"/>
        </w:rPr>
        <w:t>,</w:t>
      </w:r>
    </w:p>
    <w:p w:rsidRPr="00FF7270" w:rsidR="006772A6" w:rsidP="006772A6" w:rsidRDefault="006772A6" w14:paraId="19A7E428" w14:textId="77777777">
      <w:pPr>
        <w:spacing w:line="300" w:lineRule="atLeast"/>
        <w:jc w:val="both"/>
        <w:rPr>
          <w:rFonts w:cs="Arial"/>
          <w:b/>
          <w:bCs/>
        </w:rPr>
      </w:pPr>
      <w:r w:rsidRPr="00FF7270">
        <w:rPr>
          <w:rFonts w:cs="Arial"/>
          <w:b/>
          <w:bCs/>
        </w:rPr>
        <w:t>a</w:t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09"/>
        <w:gridCol w:w="5730"/>
      </w:tblGrid>
      <w:tr w:rsidRPr="00FF7270" w:rsidR="006772A6" w:rsidTr="00D7582E" w14:paraId="32CA81DD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A84C01" w14:paraId="58E89C56" w14:textId="33BABC6F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firma</w:t>
            </w:r>
            <w:r w:rsidRPr="00FF7270" w:rsidR="006772A6">
              <w:rPr>
                <w:rFonts w:cs="Arial"/>
              </w:rPr>
              <w:t>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sdt>
            <w:sdtPr>
              <w:rPr>
                <w:rFonts w:cs="Arial"/>
                <w:lang w:val="en-US"/>
              </w:rPr>
              <w:alias w:val="obchodnivztah"/>
              <w:tag w:val="obchodnivztah"/>
              <w:id w:val="2035679185"/>
              <w:placeholder>
                <w:docPart w:val="DefaultPlaceholder_-1854013440"/>
              </w:placeholder>
              <w:text/>
            </w:sdtPr>
            <w:sdtEndPr/>
            <w:sdtContent>
              <w:p w:rsidRPr="00FF7270" w:rsidR="006772A6" w:rsidP="006772A6" w:rsidRDefault="00563B8B" w14:paraId="6EC265DB" w14:textId="3BD02F13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  <w:lang w:val="en-US"/>
                  </w:rPr>
                </w:pPr>
                <w:proofErr w:type="spellStart"/>
                <w:r w:rsidRPr="00563B8B">
                  <w:rPr>
                    <w:rFonts w:cs="Arial"/>
                    <w:lang w:val="en-US"/>
                  </w:rPr>
                  <w:t>Národní muzeum v přírodě</w:t>
                </w:r>
                <w:proofErr w:type="spellEnd"/>
              </w:p>
            </w:sdtContent>
          </w:sdt>
        </w:tc>
      </w:tr>
      <w:tr w:rsidRPr="00FF7270" w:rsidR="006772A6" w:rsidTr="00D7582E" w14:paraId="3BB5C8DE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6772A6" w14:paraId="1DE4C624" w14:textId="77777777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sídlo: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FF7270" w:rsidR="006772A6" w:rsidP="006772A6" w:rsidRDefault="008412AA" w14:paraId="6C921829" w14:textId="562685C7">
            <w:pPr>
              <w:widowControl w:val="0"/>
              <w:spacing w:line="300" w:lineRule="atLeast"/>
              <w:jc w:val="both"/>
              <w:rPr>
                <w:rFonts w:cs="Arial"/>
                <w:highlight w:val="yellow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alias w:val="ulice"/>
                <w:tag w:val="ulice"/>
                <w:id w:val="-676192149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Pr="00C1553E" w:rsidR="00C1553E">
                  <w:rPr>
                    <w:rFonts w:cs="Arial"/>
                    <w:lang w:val="en-US"/>
                  </w:rPr>
                  <w:t>Palackého 147</w:t>
                </w:r>
                <w:proofErr w:type="spellEnd"/>
              </w:sdtContent>
            </w:sdt>
            <w:r w:rsidRPr="00C1553E" w:rsid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psc"/>
                <w:tag w:val="psc"/>
                <w:id w:val="-1750953707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Pr="00C1553E" w:rsidR="00C1553E">
                  <w:rPr>
                    <w:rFonts w:cs="Arial"/>
                    <w:lang w:val="en-US"/>
                  </w:rPr>
                  <w:t>756 61</w:t>
                </w:r>
                <w:proofErr w:type="spellEnd"/>
              </w:sdtContent>
            </w:sdt>
            <w:r w:rsidRPr="00C1553E" w:rsid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mesto"/>
                <w:tag w:val="mesto"/>
                <w:id w:val="-94083240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C1553E" w:rsidR="00C1553E">
                  <w:rPr>
                    <w:rFonts w:cs="Arial"/>
                    <w:lang w:val="en-US"/>
                  </w:rPr>
                  <w:t>Rožnov pod Radhoštěm</w:t>
                </w:r>
              </w:sdtContent>
            </w:sdt>
            <w:r w:rsidRPr="00C1553E" w:rsid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zeme"/>
                <w:tag w:val="zeme"/>
                <w:id w:val="1036861231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Pr="00C1553E" w:rsidR="00C1553E">
                  <w:rPr>
                    <w:rFonts w:cs="Arial"/>
                    <w:lang w:val="en-US"/>
                  </w:rPr>
                  <w:t>Česká republika</w:t>
                </w:r>
                <w:proofErr w:type="spellEnd"/>
              </w:sdtContent>
            </w:sdt>
          </w:p>
        </w:tc>
      </w:tr>
      <w:tr w:rsidRPr="00FF7270" w:rsidR="006772A6" w:rsidTr="00D7582E" w14:paraId="70DAE83B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6772A6" w14:paraId="47E7BCBF" w14:textId="77777777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identifikační číslo: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sdt>
            <w:sdtPr>
              <w:rPr>
                <w:rFonts w:cs="Arial"/>
                <w:lang w:val="en-US"/>
              </w:rPr>
              <w:alias w:val="ico"/>
              <w:tag w:val="ico"/>
              <w:id w:val="1738672393"/>
              <w:placeholder>
                <w:docPart w:val="DefaultPlaceholder_-1854013440"/>
              </w:placeholder>
              <w:text/>
            </w:sdtPr>
            <w:sdtEndPr/>
            <w:sdtContent>
              <w:p w:rsidRPr="00FF7270" w:rsidR="006772A6" w:rsidP="006772A6" w:rsidRDefault="00EF066C" w14:paraId="2040CBE6" w14:textId="128C84DB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  <w:lang w:val="en-US"/>
                  </w:rPr>
                </w:pPr>
                <w:proofErr w:type="spellStart"/>
                <w:r w:rsidRPr="00EF066C">
                  <w:rPr>
                    <w:rFonts w:cs="Arial"/>
                    <w:lang w:val="en-US"/>
                  </w:rPr>
                  <w:t>00098604</w:t>
                </w:r>
                <w:proofErr w:type="spellEnd"/>
              </w:p>
            </w:sdtContent>
          </w:sdt>
        </w:tc>
      </w:tr>
      <w:tr w:rsidRPr="00FF7270" w:rsidR="006772A6" w:rsidTr="00D7582E" w14:paraId="58E678B9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6772A6" w14:paraId="040AC834" w14:textId="6AFC6358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zastoupena: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FF7270" w:rsidR="006772A6" w:rsidP="006772A6" w:rsidRDefault="006772A6" w14:paraId="2CAF373A" w14:textId="62096A51">
            <w:pPr>
              <w:widowControl w:val="0"/>
              <w:spacing w:line="300" w:lineRule="atLeast"/>
              <w:jc w:val="both"/>
              <w:rPr>
                <w:rFonts w:cs="Arial"/>
                <w:lang w:val="en-US"/>
              </w:rPr>
            </w:pPr>
          </w:p>
        </w:tc>
      </w:tr>
    </w:tbl>
    <w:p w:rsidRPr="00FF7270" w:rsidR="006772A6" w:rsidP="006772A6" w:rsidRDefault="006772A6" w14:paraId="1CB22415" w14:textId="1DDBC5FE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nabyvatel</w:t>
      </w:r>
      <w:r w:rsidRPr="00FF7270">
        <w:rPr>
          <w:rFonts w:cs="Arial"/>
        </w:rPr>
        <w:t>“)</w:t>
      </w:r>
      <w:r w:rsidRPr="00FF7270" w:rsidR="00A84C01">
        <w:rPr>
          <w:rFonts w:cs="Arial"/>
        </w:rPr>
        <w:t>.</w:t>
      </w:r>
    </w:p>
    <w:p w:rsidRPr="00FF7270" w:rsidR="005A18D3" w:rsidP="006772A6" w:rsidRDefault="005A18D3" w14:paraId="3419162A" w14:textId="417425A5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 se dohodly následovně:</w:t>
      </w:r>
    </w:p>
    <w:p w:rsidRPr="00FF7270" w:rsidR="005A18D3" w:rsidP="00035D0C" w:rsidRDefault="00A84C01" w14:paraId="1830B4DE" w14:textId="6D5BCC18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F7270">
        <w:rPr>
          <w:rFonts w:ascii="Arial" w:hAnsi="Arial" w:cs="Arial"/>
          <w:sz w:val="20"/>
          <w:szCs w:val="20"/>
        </w:rPr>
        <w:t>T</w:t>
      </w:r>
      <w:r w:rsidRPr="00FF7270" w:rsidR="00EB30C9">
        <w:rPr>
          <w:rFonts w:ascii="Arial" w:hAnsi="Arial" w:cs="Arial"/>
          <w:sz w:val="20"/>
          <w:szCs w:val="20"/>
        </w:rPr>
        <w:t xml:space="preserve">ento </w:t>
      </w:r>
      <w:r w:rsidRPr="00FF7270" w:rsidR="00EB30C9">
        <w:rPr>
          <w:rFonts w:ascii="Arial" w:hAnsi="Arial" w:cs="Arial"/>
          <w:b/>
          <w:bCs/>
          <w:sz w:val="20"/>
          <w:szCs w:val="20"/>
        </w:rPr>
        <w:t>D</w:t>
      </w:r>
      <w:r w:rsidRPr="00FF7270" w:rsidR="00B86F37">
        <w:rPr>
          <w:rFonts w:ascii="Arial" w:hAnsi="Arial" w:cs="Arial"/>
          <w:b/>
          <w:bCs/>
          <w:sz w:val="20"/>
          <w:szCs w:val="20"/>
        </w:rPr>
        <w:t xml:space="preserve">ODATEK SMLOUVY </w:t>
      </w:r>
      <w:r w:rsidRPr="00FF7270">
        <w:rPr>
          <w:rFonts w:ascii="Arial" w:hAnsi="Arial" w:cs="Arial"/>
          <w:b/>
          <w:bCs/>
          <w:sz w:val="20"/>
          <w:szCs w:val="20"/>
        </w:rPr>
        <w:t xml:space="preserve">– MODUL JMHZ </w:t>
      </w:r>
      <w:r w:rsidRPr="00FF7270" w:rsidR="00B86F37">
        <w:rPr>
          <w:rFonts w:ascii="Arial" w:hAnsi="Arial" w:cs="Arial"/>
          <w:sz w:val="20"/>
          <w:szCs w:val="20"/>
        </w:rPr>
        <w:t>(dále „</w:t>
      </w:r>
      <w:r w:rsidRPr="00FF7270" w:rsidR="00B86F37">
        <w:rPr>
          <w:rFonts w:ascii="Arial" w:hAnsi="Arial" w:cs="Arial"/>
          <w:b/>
          <w:bCs/>
          <w:sz w:val="20"/>
          <w:szCs w:val="20"/>
        </w:rPr>
        <w:t>dodatek JMHZ</w:t>
      </w:r>
      <w:r w:rsidRPr="00FF7270" w:rsidR="00B86F37">
        <w:rPr>
          <w:rFonts w:ascii="Arial" w:hAnsi="Arial" w:cs="Arial"/>
          <w:sz w:val="20"/>
          <w:szCs w:val="20"/>
        </w:rPr>
        <w:t xml:space="preserve">“) </w:t>
      </w:r>
      <w:r w:rsidRPr="00FF7270">
        <w:rPr>
          <w:rFonts w:ascii="Arial" w:hAnsi="Arial" w:cs="Arial"/>
          <w:sz w:val="20"/>
          <w:szCs w:val="20"/>
        </w:rPr>
        <w:t xml:space="preserve">doplňuje smlouvu o provedení nastavení a využívání software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o podpoře programového vybavení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o dílo nebo smlouvu o implementaci, poskytnutí licencí a podpoře aplikačního programového vybavení systému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s obdobným názvem</w:t>
      </w:r>
      <w:r w:rsidR="00FF7270">
        <w:rPr>
          <w:rFonts w:ascii="Arial" w:hAnsi="Arial" w:cs="Arial"/>
          <w:sz w:val="20"/>
          <w:szCs w:val="20"/>
        </w:rPr>
        <w:t>,</w:t>
      </w:r>
      <w:r w:rsidRPr="00FF7270">
        <w:rPr>
          <w:rFonts w:ascii="Arial" w:hAnsi="Arial" w:cs="Arial"/>
          <w:sz w:val="20"/>
          <w:szCs w:val="20"/>
        </w:rPr>
        <w:t xml:space="preserve"> uzavřenou mezi smluvními stranami, jejímž předmětem je </w:t>
      </w:r>
      <w:r w:rsidRPr="00FF7270" w:rsidR="00B86F37">
        <w:rPr>
          <w:rFonts w:ascii="Arial" w:hAnsi="Arial" w:cs="Arial"/>
          <w:sz w:val="20"/>
          <w:szCs w:val="20"/>
        </w:rPr>
        <w:t xml:space="preserve">však vždy </w:t>
      </w:r>
      <w:r w:rsidRPr="00FF7270" w:rsidR="00D0374F">
        <w:rPr>
          <w:rFonts w:ascii="Arial" w:hAnsi="Arial" w:cs="Arial"/>
          <w:sz w:val="20"/>
          <w:szCs w:val="20"/>
        </w:rPr>
        <w:t xml:space="preserve">poskytnutí software </w:t>
      </w:r>
      <w:proofErr w:type="spellStart"/>
      <w:r w:rsidRPr="00FF7270" w:rsidR="00D0374F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D0374F">
        <w:rPr>
          <w:rFonts w:ascii="Arial" w:hAnsi="Arial" w:cs="Arial"/>
          <w:sz w:val="20"/>
          <w:szCs w:val="20"/>
        </w:rPr>
        <w:t xml:space="preserve"> a zajištění souvisejících IT služeb, zejména údržby a podpory systému </w:t>
      </w:r>
      <w:proofErr w:type="spellStart"/>
      <w:r w:rsidRPr="00FF7270" w:rsidR="00D0374F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B86F37">
        <w:rPr>
          <w:rFonts w:ascii="Arial" w:hAnsi="Arial" w:cs="Arial"/>
          <w:sz w:val="20"/>
          <w:szCs w:val="20"/>
        </w:rPr>
        <w:t>, přičemž nabyvatel vždy v</w:t>
      </w:r>
      <w:r w:rsidRPr="00FF7270" w:rsidR="005A18D3">
        <w:rPr>
          <w:rFonts w:ascii="Arial" w:hAnsi="Arial" w:cs="Arial"/>
          <w:sz w:val="20"/>
          <w:szCs w:val="20"/>
        </w:rPr>
        <w:t> </w:t>
      </w:r>
      <w:r w:rsidRPr="00FF7270" w:rsidR="00B86F37">
        <w:rPr>
          <w:rFonts w:ascii="Arial" w:hAnsi="Arial" w:cs="Arial"/>
          <w:sz w:val="20"/>
          <w:szCs w:val="20"/>
        </w:rPr>
        <w:t>rámc</w:t>
      </w:r>
      <w:r w:rsidRPr="00FF7270" w:rsidR="005A18D3">
        <w:rPr>
          <w:rFonts w:ascii="Arial" w:hAnsi="Arial" w:cs="Arial"/>
          <w:sz w:val="20"/>
          <w:szCs w:val="20"/>
        </w:rPr>
        <w:t xml:space="preserve">i </w:t>
      </w:r>
      <w:r w:rsidRPr="00FF7270" w:rsidR="00B86F37">
        <w:rPr>
          <w:rFonts w:ascii="Arial" w:hAnsi="Arial" w:cs="Arial"/>
          <w:sz w:val="20"/>
          <w:szCs w:val="20"/>
        </w:rPr>
        <w:t xml:space="preserve">systému </w:t>
      </w:r>
      <w:proofErr w:type="spellStart"/>
      <w:r w:rsidRPr="00FF7270" w:rsidR="00B86F37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B86F37">
        <w:rPr>
          <w:rFonts w:ascii="Arial" w:hAnsi="Arial" w:cs="Arial"/>
          <w:sz w:val="20"/>
          <w:szCs w:val="20"/>
        </w:rPr>
        <w:t xml:space="preserve"> využívá rovněž modul „Mzdy a platy </w:t>
      </w:r>
      <w:proofErr w:type="spellStart"/>
      <w:r w:rsidRPr="00FF7270" w:rsidR="00B86F37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B86F37">
        <w:rPr>
          <w:rFonts w:ascii="Arial" w:hAnsi="Arial" w:cs="Arial"/>
          <w:sz w:val="20"/>
          <w:szCs w:val="20"/>
        </w:rPr>
        <w:t>“</w:t>
      </w:r>
      <w:r w:rsidRPr="00FF7270" w:rsidR="00A5730D">
        <w:rPr>
          <w:rFonts w:ascii="Arial" w:hAnsi="Arial" w:cs="Arial"/>
          <w:sz w:val="20"/>
          <w:szCs w:val="20"/>
        </w:rPr>
        <w:t xml:space="preserve"> </w:t>
      </w:r>
      <w:r w:rsidRPr="00FF7270" w:rsidR="005570E1">
        <w:rPr>
          <w:rFonts w:ascii="Arial" w:hAnsi="Arial" w:cs="Arial"/>
          <w:sz w:val="20"/>
          <w:szCs w:val="20"/>
        </w:rPr>
        <w:t>(dále</w:t>
      </w:r>
      <w:r w:rsidR="005570E1">
        <w:rPr>
          <w:rFonts w:ascii="Arial" w:hAnsi="Arial" w:cs="Arial"/>
          <w:sz w:val="20"/>
          <w:szCs w:val="20"/>
        </w:rPr>
        <w:t xml:space="preserve"> jen </w:t>
      </w:r>
      <w:r w:rsidRPr="00FF7270" w:rsidR="005570E1">
        <w:rPr>
          <w:rFonts w:ascii="Arial" w:hAnsi="Arial" w:cs="Arial"/>
          <w:sz w:val="20"/>
          <w:szCs w:val="20"/>
        </w:rPr>
        <w:t>„</w:t>
      </w:r>
      <w:r w:rsidRPr="00FF7270" w:rsidR="005570E1">
        <w:rPr>
          <w:rFonts w:ascii="Arial" w:hAnsi="Arial" w:cs="Arial"/>
          <w:b/>
          <w:bCs/>
          <w:sz w:val="20"/>
          <w:szCs w:val="20"/>
        </w:rPr>
        <w:t>smlouva</w:t>
      </w:r>
      <w:r w:rsidRPr="00FF7270" w:rsidR="005570E1">
        <w:rPr>
          <w:rFonts w:ascii="Arial" w:hAnsi="Arial" w:cs="Arial"/>
          <w:sz w:val="20"/>
          <w:szCs w:val="20"/>
        </w:rPr>
        <w:t>“).</w:t>
      </w:r>
    </w:p>
    <w:p w:rsidR="00035D0C" w:rsidP="00035D0C" w:rsidRDefault="009F5AA2" w14:paraId="164125E6" w14:textId="615A0672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 xml:space="preserve">Předmětem tohoto dodatku JMHZ </w:t>
      </w:r>
      <w:proofErr w:type="spellStart"/>
      <w:r w:rsidRPr="00035D0C" w:rsidR="003F7234">
        <w:rPr>
          <w:rFonts w:ascii="Arial" w:hAnsi="Arial" w:cs="Arial"/>
          <w:sz w:val="20"/>
          <w:szCs w:val="20"/>
        </w:rPr>
        <w:t>OKbase</w:t>
      </w:r>
      <w:proofErr w:type="spellEnd"/>
      <w:r w:rsidRPr="00035D0C" w:rsidR="003F7234">
        <w:rPr>
          <w:rFonts w:ascii="Arial" w:hAnsi="Arial" w:cs="Arial"/>
          <w:sz w:val="20"/>
          <w:szCs w:val="20"/>
        </w:rPr>
        <w:t xml:space="preserve"> </w:t>
      </w:r>
      <w:r w:rsidRPr="00035D0C">
        <w:rPr>
          <w:rFonts w:ascii="Arial" w:hAnsi="Arial" w:cs="Arial"/>
          <w:sz w:val="20"/>
          <w:szCs w:val="20"/>
        </w:rPr>
        <w:t xml:space="preserve">je rozšíření poskytovaných služeb o </w:t>
      </w:r>
      <w:r w:rsidRPr="00035D0C" w:rsidR="003F7234">
        <w:rPr>
          <w:rFonts w:ascii="Arial" w:hAnsi="Arial" w:cs="Arial"/>
          <w:sz w:val="20"/>
          <w:szCs w:val="20"/>
        </w:rPr>
        <w:t xml:space="preserve">agendu </w:t>
      </w:r>
      <w:r w:rsidRPr="00035D0C">
        <w:rPr>
          <w:rFonts w:ascii="Arial" w:hAnsi="Arial" w:cs="Arial"/>
          <w:sz w:val="20"/>
          <w:szCs w:val="20"/>
        </w:rPr>
        <w:t>JMHZ (Jednotné měsíční hlášení zaměstnavatele)</w:t>
      </w:r>
      <w:r w:rsidRPr="00035D0C" w:rsidR="00A5730D">
        <w:rPr>
          <w:rFonts w:ascii="Arial" w:hAnsi="Arial" w:cs="Arial"/>
          <w:sz w:val="20"/>
          <w:szCs w:val="20"/>
        </w:rPr>
        <w:t xml:space="preserve"> za dále uvedených podmínek, jakož i další sjednané změny smlouvy</w:t>
      </w:r>
      <w:r w:rsidRPr="00035D0C">
        <w:rPr>
          <w:rFonts w:ascii="Arial" w:hAnsi="Arial" w:cs="Arial"/>
          <w:sz w:val="20"/>
          <w:szCs w:val="20"/>
        </w:rPr>
        <w:t>.</w:t>
      </w:r>
      <w:r w:rsidRPr="00035D0C" w:rsidR="005A18D3">
        <w:rPr>
          <w:rFonts w:ascii="Arial" w:hAnsi="Arial" w:cs="Arial"/>
          <w:sz w:val="20"/>
          <w:szCs w:val="20"/>
        </w:rPr>
        <w:t xml:space="preserve"> </w:t>
      </w:r>
    </w:p>
    <w:p w:rsidRPr="00035D0C" w:rsidR="003F7234" w:rsidP="00035D0C" w:rsidRDefault="003F7234" w14:paraId="4C21A34D" w14:textId="675FC502">
      <w:pPr>
        <w:pStyle w:val="Odstavecseseznamem"/>
        <w:spacing w:before="120" w:after="120" w:line="300" w:lineRule="atLeast"/>
        <w:ind w:left="288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 xml:space="preserve">Modul JHMZ </w:t>
      </w:r>
      <w:proofErr w:type="spellStart"/>
      <w:r w:rsidRPr="00035D0C">
        <w:rPr>
          <w:rFonts w:ascii="Arial" w:hAnsi="Arial" w:cs="Arial"/>
          <w:sz w:val="20"/>
          <w:szCs w:val="20"/>
        </w:rPr>
        <w:t>OKbase</w:t>
      </w:r>
      <w:proofErr w:type="spellEnd"/>
      <w:r w:rsidRPr="00035D0C">
        <w:rPr>
          <w:rFonts w:ascii="Arial" w:hAnsi="Arial" w:cs="Arial"/>
          <w:sz w:val="20"/>
          <w:szCs w:val="20"/>
        </w:rPr>
        <w:t xml:space="preserve"> umožní zpracování hlášení JMHZ – REGZEC (registrace zaměstnance) a měsíční hlášení (MH) podle aktualizovaných postupů. Ve spojení s modulem </w:t>
      </w:r>
      <w:proofErr w:type="spellStart"/>
      <w:r w:rsidRPr="00035D0C">
        <w:rPr>
          <w:rFonts w:ascii="Arial" w:hAnsi="Arial" w:cs="Arial"/>
          <w:sz w:val="20"/>
          <w:szCs w:val="20"/>
        </w:rPr>
        <w:t>ePodání</w:t>
      </w:r>
      <w:proofErr w:type="spellEnd"/>
      <w:r w:rsidRPr="00035D0C">
        <w:rPr>
          <w:rFonts w:ascii="Arial" w:hAnsi="Arial" w:cs="Arial"/>
          <w:sz w:val="20"/>
          <w:szCs w:val="20"/>
        </w:rPr>
        <w:t xml:space="preserve"> umožňuje modul JMHZ přímé odesílání hlášení ze systému </w:t>
      </w:r>
      <w:proofErr w:type="spellStart"/>
      <w:r w:rsidRPr="00035D0C">
        <w:rPr>
          <w:rFonts w:ascii="Arial" w:hAnsi="Arial" w:cs="Arial"/>
          <w:sz w:val="20"/>
          <w:szCs w:val="20"/>
        </w:rPr>
        <w:t>OKbase</w:t>
      </w:r>
      <w:proofErr w:type="spellEnd"/>
      <w:r w:rsidRPr="00035D0C">
        <w:rPr>
          <w:rFonts w:ascii="Arial" w:hAnsi="Arial" w:cs="Arial"/>
          <w:sz w:val="20"/>
          <w:szCs w:val="20"/>
        </w:rPr>
        <w:t> na portál APEP/VREP a automatické načítání zpětné vazby o stavu zpracování: </w:t>
      </w:r>
    </w:p>
    <w:p w:rsidRPr="003F7234" w:rsidR="003F7234" w:rsidP="003F7234" w:rsidRDefault="003F7234" w14:paraId="19570527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REGZEC  </w:t>
      </w:r>
    </w:p>
    <w:p w:rsidRPr="003F7234" w:rsidR="003F7234" w:rsidP="003F7234" w:rsidRDefault="003F7234" w14:paraId="0FBBE0CC" w14:textId="443301B5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relevantních informací potřebných pro nahlášení PPV </w:t>
      </w:r>
    </w:p>
    <w:p w:rsidRPr="003F7234" w:rsidR="003F7234" w:rsidP="003F7234" w:rsidRDefault="003F7234" w14:paraId="1885B46E" w14:textId="0668294B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REGZEC Nástup a Skončení, Změna a Oprava </w:t>
      </w:r>
    </w:p>
    <w:p w:rsidRPr="003F7234" w:rsidR="003F7234" w:rsidP="003F7234" w:rsidRDefault="003F7234" w14:paraId="0D6D5768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:rsidRPr="003F7234" w:rsidR="003F7234" w:rsidP="003F7234" w:rsidRDefault="003F7234" w14:paraId="6667D37C" w14:textId="324377C1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>ískání zpětné vazby z portálu APEP/VREP a import OIČ a IDPPV do</w:t>
      </w:r>
      <w:r w:rsidR="00035D0C">
        <w:rPr>
          <w:rFonts w:ascii="Arial" w:hAnsi="Arial" w:cs="Arial"/>
          <w:sz w:val="20"/>
          <w:szCs w:val="20"/>
        </w:rPr>
        <w:t> </w:t>
      </w:r>
      <w:proofErr w:type="spellStart"/>
      <w:r w:rsidRPr="003F7234">
        <w:rPr>
          <w:rFonts w:ascii="Arial" w:hAnsi="Arial" w:cs="Arial"/>
          <w:sz w:val="20"/>
          <w:szCs w:val="20"/>
        </w:rPr>
        <w:t>OKbase</w:t>
      </w:r>
      <w:proofErr w:type="spellEnd"/>
      <w:r w:rsidRPr="003F7234">
        <w:rPr>
          <w:rFonts w:ascii="Arial" w:hAnsi="Arial" w:cs="Arial"/>
          <w:sz w:val="20"/>
          <w:szCs w:val="20"/>
        </w:rPr>
        <w:t xml:space="preserve"> </w:t>
      </w:r>
    </w:p>
    <w:p w:rsidRPr="003F7234" w:rsidR="003F7234" w:rsidP="003F7234" w:rsidRDefault="003F7234" w14:paraId="20A5D8AD" w14:textId="6504C696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Měsíční hlášení </w:t>
      </w:r>
    </w:p>
    <w:p w:rsidRPr="003F7234" w:rsidR="003F7234" w:rsidP="003F7234" w:rsidRDefault="003F7234" w14:paraId="6F2852F8" w14:textId="4F81A742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Výpočet relevantních informací pro nahlášení měsíčního hlášení </w:t>
      </w:r>
    </w:p>
    <w:p w:rsidRPr="003F7234" w:rsidR="003F7234" w:rsidP="003F7234" w:rsidRDefault="003F7234" w14:paraId="23B2281F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(řádné) </w:t>
      </w:r>
    </w:p>
    <w:p w:rsidRPr="003F7234" w:rsidR="003F7234" w:rsidP="003F7234" w:rsidRDefault="003F7234" w14:paraId="6AB2FB89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(opravné) </w:t>
      </w:r>
    </w:p>
    <w:p w:rsidRPr="003F7234" w:rsidR="003F7234" w:rsidP="003F7234" w:rsidRDefault="003F7234" w14:paraId="1D6E9515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:rsidRPr="003F7234" w:rsidR="003F7234" w:rsidP="003F7234" w:rsidRDefault="003F7234" w14:paraId="2D33DEAF" w14:textId="4FB2926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lastRenderedPageBreak/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 xml:space="preserve">ískání zpětné vazby z portálu APEP/VREP a import výsledku zpracování do </w:t>
      </w:r>
      <w:proofErr w:type="spellStart"/>
      <w:r w:rsidRPr="003F7234">
        <w:rPr>
          <w:rFonts w:ascii="Arial" w:hAnsi="Arial" w:cs="Arial"/>
          <w:sz w:val="20"/>
          <w:szCs w:val="20"/>
        </w:rPr>
        <w:t>OKbase</w:t>
      </w:r>
      <w:proofErr w:type="spellEnd"/>
      <w:r w:rsidRPr="003F7234">
        <w:rPr>
          <w:rFonts w:ascii="Arial" w:hAnsi="Arial" w:cs="Arial"/>
          <w:sz w:val="20"/>
          <w:szCs w:val="20"/>
        </w:rPr>
        <w:t xml:space="preserve"> </w:t>
      </w:r>
    </w:p>
    <w:p w:rsidRPr="003F7234" w:rsidR="003F7234" w:rsidP="003F7234" w:rsidRDefault="003F7234" w14:paraId="70671861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bookmarkStart w:name="_Ref110538355" w:id="2"/>
      <w:bookmarkEnd w:id="0"/>
      <w:bookmarkEnd w:id="1"/>
    </w:p>
    <w:p w:rsidRPr="00D1138B" w:rsidR="00911C08" w:rsidP="00911C08" w:rsidRDefault="00911C08" w14:paraId="2FC4969C" w14:textId="7324504E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ODMĚNA POSKYTOVATELE</w:t>
      </w:r>
      <w:r w:rsidRPr="00D1138B">
        <w:rPr>
          <w:rFonts w:ascii="Arial" w:hAnsi="Arial" w:cs="Arial"/>
          <w:sz w:val="20"/>
          <w:szCs w:val="20"/>
        </w:rPr>
        <w:t>: Za poskytnutí modulu JMHZ, poskytnutí licence k software a za zajištění jeho provozu, podpory a údržby modulu náleží poskytovateli celková měsíční odměna, a to ve výši a za podmínek níže uvedených, současně nejdříve s</w:t>
      </w:r>
      <w:r w:rsidR="00975D8D">
        <w:rPr>
          <w:rFonts w:ascii="Arial" w:hAnsi="Arial" w:cs="Arial"/>
          <w:sz w:val="20"/>
          <w:szCs w:val="20"/>
        </w:rPr>
        <w:t>e splatností</w:t>
      </w:r>
      <w:r w:rsidRPr="00D1138B">
        <w:rPr>
          <w:rFonts w:ascii="Arial" w:hAnsi="Arial" w:cs="Arial"/>
          <w:sz w:val="20"/>
          <w:szCs w:val="20"/>
        </w:rPr>
        <w:t xml:space="preserve"> od 1. 4. 2026 s ohledem na povinnosti hlášení JMHZ. Splatnost a další platební podmínky se řídí smlouvou, případně obchodními podmínkami dle bodu 5 tohoto dodatku JMHZ.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6"/>
        <w:gridCol w:w="3150"/>
        <w:gridCol w:w="3782"/>
      </w:tblGrid>
      <w:tr w:rsidRPr="00FF7270" w:rsidR="00035D0C" w:rsidTr="00B953DE" w14:paraId="4A3021AA" w14:textId="5C316C21">
        <w:tc>
          <w:tcPr>
            <w:tcW w:w="1400" w:type="pct"/>
          </w:tcPr>
          <w:p w:rsidRPr="00B953DE" w:rsidR="00035D0C" w:rsidP="005F6031" w:rsidRDefault="00035D0C" w14:paraId="4A4450C2" w14:textId="6D60C016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 xml:space="preserve">Rozšíření služeb </w:t>
            </w:r>
            <w:proofErr w:type="spellStart"/>
            <w:r w:rsidRPr="00B953DE">
              <w:rPr>
                <w:rFonts w:cs="Arial"/>
                <w:b/>
              </w:rPr>
              <w:t>OKbase</w:t>
            </w:r>
            <w:proofErr w:type="spellEnd"/>
          </w:p>
        </w:tc>
        <w:tc>
          <w:tcPr>
            <w:tcW w:w="1636" w:type="pct"/>
          </w:tcPr>
          <w:p w:rsidRPr="00B953DE" w:rsidR="00035D0C" w:rsidP="005F6031" w:rsidRDefault="00035D0C" w14:paraId="39DB0469" w14:textId="77777777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Období</w:t>
            </w:r>
          </w:p>
        </w:tc>
        <w:tc>
          <w:tcPr>
            <w:tcW w:w="1965" w:type="pct"/>
          </w:tcPr>
          <w:p w:rsidRPr="00B953DE" w:rsidR="00035D0C" w:rsidP="005F6031" w:rsidRDefault="00035D0C" w14:paraId="6F0E12D7" w14:textId="1F3D3A2D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Výše měsíční odměny (Kč bez DPH)</w:t>
            </w:r>
          </w:p>
        </w:tc>
      </w:tr>
      <w:tr w:rsidRPr="00FF7270" w:rsidR="00035D0C" w:rsidTr="00B953DE" w14:paraId="6401BD88" w14:textId="09F5AEAE">
        <w:tc>
          <w:tcPr>
            <w:tcW w:w="1400" w:type="pct"/>
          </w:tcPr>
          <w:p w:rsidRPr="00FF7270" w:rsidR="00035D0C" w:rsidP="00B953DE" w:rsidRDefault="00035D0C" w14:paraId="0E1BBFAE" w14:textId="5F687DF7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Modul </w:t>
            </w:r>
            <w:r w:rsidRPr="00FF7270">
              <w:rPr>
                <w:rFonts w:cs="Arial"/>
                <w:bCs/>
              </w:rPr>
              <w:t>JMHZ</w:t>
            </w:r>
          </w:p>
        </w:tc>
        <w:tc>
          <w:tcPr>
            <w:tcW w:w="1636" w:type="pct"/>
          </w:tcPr>
          <w:p w:rsidRPr="00FF7270" w:rsidR="00B953DE" w:rsidP="00B953DE" w:rsidRDefault="00035D0C" w14:paraId="4E0D8CD6" w14:textId="74371501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 w:rsidRPr="00FF7270">
              <w:rPr>
                <w:rFonts w:cs="Arial"/>
                <w:bCs/>
              </w:rPr>
              <w:t>Od data uzavření</w:t>
            </w:r>
            <w:r>
              <w:rPr>
                <w:rFonts w:cs="Arial"/>
                <w:bCs/>
              </w:rPr>
              <w:t xml:space="preserve"> t</w:t>
            </w:r>
            <w:r w:rsidRPr="00FF7270">
              <w:rPr>
                <w:rFonts w:cs="Arial"/>
                <w:bCs/>
              </w:rPr>
              <w:t>ohoto dodatku</w:t>
            </w:r>
          </w:p>
        </w:tc>
        <w:tc>
          <w:tcPr>
            <w:tcW w:w="1965" w:type="pct"/>
          </w:tcPr>
          <w:sdt>
            <w:sdtPr>
              <w:rPr>
                <w:rFonts w:cs="Arial"/>
                <w:bCs/>
              </w:rPr>
              <w:alias w:val="cena"/>
              <w:tag w:val="cena"/>
              <w:id w:val="-1566261190"/>
              <w:placeholder>
                <w:docPart w:val="DefaultPlaceholder_-1854013440"/>
              </w:placeholder>
              <w:text/>
            </w:sdtPr>
            <w:sdtEndPr/>
            <w:sdtContent>
              <w:p w:rsidRPr="00FF7270" w:rsidR="00035D0C" w:rsidP="00B953DE" w:rsidRDefault="00EF066C" w14:paraId="313B0455" w14:textId="4CCF8C9E">
                <w:pPr>
                  <w:widowControl w:val="0"/>
                  <w:spacing w:line="300" w:lineRule="atLeast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2000</w:t>
                </w:r>
              </w:p>
            </w:sdtContent>
          </w:sdt>
        </w:tc>
      </w:tr>
    </w:tbl>
    <w:p w:rsidR="00035D0C" w:rsidP="00035D0C" w:rsidRDefault="00035D0C" w14:paraId="54B52177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bookmarkEnd w:id="2"/>
    <w:p w:rsidRPr="00D1138B" w:rsidR="007C571D" w:rsidP="007C571D" w:rsidRDefault="007C571D" w14:paraId="5A898586" w14:textId="77777777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VÝPOVĚĎ</w:t>
      </w:r>
      <w:r w:rsidRPr="00D1138B">
        <w:rPr>
          <w:rFonts w:ascii="Arial" w:hAnsi="Arial" w:cs="Arial"/>
          <w:sz w:val="20"/>
          <w:szCs w:val="20"/>
        </w:rPr>
        <w:t xml:space="preserve">: Nabyvatel má právo vypovědět tento dodatek JMHZ kdykoli i bez uvedení důvodu tak, že tento dodatek JMHZ zanikne posledním dnem měsíce následujícího po měsíci, v němž byla poskytovateli doručena písemná výpověď. </w:t>
      </w:r>
    </w:p>
    <w:p w:rsidRPr="00D1138B" w:rsidR="007C571D" w:rsidP="007C571D" w:rsidRDefault="007C571D" w14:paraId="68D4564B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Poskytovatel má právo vypovědět tento dodatek JMHZ a poskytování služeb modulu JMHZ nabyvateli v případě zrušení JMHZ zákonem tak, že tento dodatek JMHZ zanikne dnem doručením písemné výpovědi nabyvateli. Zánikem tohoto dodatku JMHZ zaniká i povinnost nabyvatele hradit poskytovateli sjednanou měsíční odměnu dle bodu 3 tohoto dodatku JMHZ. Zánik tohoto dodatku JMHZ nemá vliv na trvání smlouvy včetně jiných dodatků ani na ujednání bodu 5 tohoto dodatku JMHZ o obchodních podmínkách, které tvoří nadále nedílnou součást smlouvy.</w:t>
      </w:r>
    </w:p>
    <w:p w:rsidRPr="00D1138B" w:rsidR="007C571D" w:rsidP="007C571D" w:rsidRDefault="007C571D" w14:paraId="34FF7BAD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="007C571D" w:rsidP="007C571D" w:rsidRDefault="007C571D" w14:paraId="48385C10" w14:textId="77777777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OBCHODNÍ PODMÍNKY</w:t>
      </w:r>
      <w:r w:rsidRPr="00D1138B">
        <w:rPr>
          <w:rFonts w:ascii="Arial" w:hAnsi="Arial" w:cs="Arial"/>
          <w:sz w:val="20"/>
          <w:szCs w:val="20"/>
        </w:rPr>
        <w:t xml:space="preserve">: Smluvní strany se výslovně dohodly, že nedílnou součástí smlouvy se účinností tohoto dodatku JMHZ stávají </w:t>
      </w:r>
      <w:r w:rsidRPr="00D1138B">
        <w:rPr>
          <w:rFonts w:ascii="Arial" w:hAnsi="Arial" w:cs="Arial"/>
          <w:b/>
          <w:bCs/>
          <w:sz w:val="20"/>
          <w:szCs w:val="20"/>
        </w:rPr>
        <w:t xml:space="preserve">„Obchodní podmínky společnosti </w:t>
      </w:r>
      <w:proofErr w:type="spellStart"/>
      <w:r w:rsidRPr="00D1138B">
        <w:rPr>
          <w:rFonts w:ascii="Arial" w:hAnsi="Arial" w:cs="Arial"/>
          <w:b/>
          <w:bCs/>
          <w:sz w:val="20"/>
          <w:szCs w:val="20"/>
        </w:rPr>
        <w:t>OKsystem</w:t>
      </w:r>
      <w:proofErr w:type="spellEnd"/>
      <w:r w:rsidRPr="00D1138B">
        <w:rPr>
          <w:rFonts w:ascii="Arial" w:hAnsi="Arial" w:cs="Arial"/>
          <w:b/>
          <w:bCs/>
          <w:sz w:val="20"/>
          <w:szCs w:val="20"/>
        </w:rPr>
        <w:t xml:space="preserve"> a.s. Implementace a provoz systému </w:t>
      </w:r>
      <w:proofErr w:type="spellStart"/>
      <w:r w:rsidRPr="00D1138B">
        <w:rPr>
          <w:rFonts w:ascii="Arial" w:hAnsi="Arial" w:cs="Arial"/>
          <w:b/>
          <w:bCs/>
          <w:sz w:val="20"/>
          <w:szCs w:val="20"/>
        </w:rPr>
        <w:t>OKbase</w:t>
      </w:r>
      <w:proofErr w:type="spellEnd"/>
      <w:r w:rsidRPr="00D1138B">
        <w:rPr>
          <w:rFonts w:ascii="Arial" w:hAnsi="Arial" w:cs="Arial"/>
          <w:b/>
          <w:bCs/>
          <w:sz w:val="20"/>
          <w:szCs w:val="20"/>
        </w:rPr>
        <w:t xml:space="preserve">“, verze 02/2026 </w:t>
      </w:r>
      <w:r w:rsidRPr="00D1138B">
        <w:rPr>
          <w:rFonts w:ascii="Arial" w:hAnsi="Arial" w:cs="Arial"/>
          <w:sz w:val="20"/>
          <w:szCs w:val="20"/>
        </w:rPr>
        <w:t>(dále jen „</w:t>
      </w:r>
      <w:r w:rsidRPr="00D1138B">
        <w:rPr>
          <w:rFonts w:ascii="Arial" w:hAnsi="Arial" w:cs="Arial"/>
          <w:b/>
          <w:bCs/>
          <w:sz w:val="20"/>
          <w:szCs w:val="20"/>
        </w:rPr>
        <w:t>OP</w:t>
      </w:r>
      <w:r w:rsidRPr="00D1138B">
        <w:rPr>
          <w:rFonts w:ascii="Arial" w:hAnsi="Arial" w:cs="Arial"/>
          <w:sz w:val="20"/>
          <w:szCs w:val="20"/>
        </w:rPr>
        <w:t xml:space="preserve">“), jejichž znění bylo poskytnuto či zpřístupněno nabyvateli před uzavřením tohoto dodatku JMHZ a poskytovatel uzavřením tohoto dodatku JMHZ potvrzuje, že se s OP seznámil a zavazuje se OP řídit. </w:t>
      </w:r>
    </w:p>
    <w:p w:rsidRPr="00D1138B" w:rsidR="007C571D" w:rsidP="007C571D" w:rsidRDefault="007C571D" w14:paraId="35309ED7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V případě rozporu mají ujednání smlouvy přednost před OP. Obchodní podmínky tvoří přílohu 2 tohoto dodatku JMHZ.</w:t>
      </w:r>
    </w:p>
    <w:p w:rsidR="007C571D" w:rsidP="007C571D" w:rsidRDefault="007C571D" w14:paraId="254A6D75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Pr="00D1138B" w:rsidR="007C571D" w:rsidP="007C571D" w:rsidRDefault="007C571D" w14:paraId="3355E2B1" w14:textId="77777777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 xml:space="preserve">Tento dodatek JMHZ nabývá platnosti i účinnosti okamžikem podpisu obou smluvních stran. </w:t>
      </w:r>
    </w:p>
    <w:p w:rsidR="007C571D" w:rsidP="007C571D" w:rsidRDefault="007C571D" w14:paraId="00E67B31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Pr="00D1138B" w:rsidR="007C571D" w:rsidP="007C571D" w:rsidRDefault="007C571D" w14:paraId="2510C6F1" w14:textId="77777777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Ostatní ujednání smlouvy zůstávají beze změn.</w:t>
      </w:r>
    </w:p>
    <w:p w:rsidRPr="00D1138B" w:rsidR="007C571D" w:rsidP="007C571D" w:rsidRDefault="007C571D" w14:paraId="0FACD19D" w14:textId="77777777">
      <w:pPr>
        <w:pStyle w:val="Odstavecseseznamem"/>
        <w:rPr>
          <w:rFonts w:ascii="Arial" w:hAnsi="Arial" w:cs="Arial"/>
          <w:sz w:val="20"/>
          <w:szCs w:val="20"/>
        </w:rPr>
      </w:pPr>
    </w:p>
    <w:p w:rsidRPr="00D1138B" w:rsidR="007C571D" w:rsidP="007C571D" w:rsidRDefault="007C571D" w14:paraId="73F22CA4" w14:textId="77777777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Tento dodatek JMHZ je uzavřen v písemné formě a podepsán zástupci smluvních stran vlastnoručně nebo je uzavřen elektronicky, tj. prostřednictvím uznávaného elektronického podpisu ve smyslu zákona č.</w:t>
      </w:r>
      <w:r>
        <w:rPr>
          <w:rFonts w:ascii="Arial" w:hAnsi="Arial" w:cs="Arial"/>
          <w:sz w:val="20"/>
          <w:szCs w:val="20"/>
        </w:rPr>
        <w:t> </w:t>
      </w:r>
      <w:r w:rsidRPr="00D1138B">
        <w:rPr>
          <w:rFonts w:ascii="Arial" w:hAnsi="Arial" w:cs="Arial"/>
          <w:sz w:val="20"/>
          <w:szCs w:val="20"/>
        </w:rPr>
        <w:t>297/2016 Sb., o službách vytvářejících důvěru pro elektronické transakce, ve znění pozdějších předpisů, opatřeného časovým razítkem.</w:t>
      </w:r>
    </w:p>
    <w:p w:rsidR="008C4E13" w:rsidP="00F7261D" w:rsidRDefault="00F7261D" w14:paraId="4A3526AD" w14:textId="77777777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 xml:space="preserve"> </w:t>
      </w:r>
    </w:p>
    <w:p w:rsidR="008C4E13" w:rsidRDefault="008C4E13" w14:paraId="16F95820" w14:textId="77777777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Pr="00FF7270" w:rsidR="00A876EC" w:rsidP="00F7261D" w:rsidRDefault="00F936D4" w14:paraId="344DE2E9" w14:textId="7419A5C4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lastRenderedPageBreak/>
        <w:t xml:space="preserve">V Praze </w:t>
      </w:r>
      <w:proofErr w:type="gramStart"/>
      <w:r w:rsidRPr="00FF7270">
        <w:rPr>
          <w:rFonts w:cs="Arial"/>
        </w:rPr>
        <w:t xml:space="preserve">dne </w:t>
      </w:r>
      <w:r w:rsidR="00B953DE">
        <w:rPr>
          <w:rFonts w:cs="Arial"/>
        </w:rPr>
        <w:t xml:space="preserve">- </w:t>
      </w:r>
      <w:r w:rsidR="00035D0C">
        <w:rPr>
          <w:rFonts w:cs="Arial"/>
        </w:rPr>
        <w:t>dle</w:t>
      </w:r>
      <w:proofErr w:type="gramEnd"/>
      <w:r w:rsidR="00035D0C">
        <w:rPr>
          <w:rFonts w:cs="Arial"/>
        </w:rPr>
        <w:t xml:space="preserve"> </w:t>
      </w:r>
      <w:r w:rsidRPr="00FF7270">
        <w:rPr>
          <w:rFonts w:cs="Arial"/>
        </w:rPr>
        <w:t>elektronického podpisu</w:t>
      </w:r>
      <w:r w:rsidRPr="00FF7270">
        <w:rPr>
          <w:rFonts w:cs="Arial"/>
        </w:rPr>
        <w:tab/>
        <w:t>V </w:t>
      </w:r>
      <w:r w:rsidR="00035D0C">
        <w:rPr>
          <w:rFonts w:cs="Arial"/>
        </w:rPr>
        <w:t>_______</w:t>
      </w:r>
      <w:r w:rsidR="00B953DE">
        <w:rPr>
          <w:rFonts w:cs="Arial"/>
        </w:rPr>
        <w:t>____</w:t>
      </w:r>
      <w:r w:rsidRPr="00FF7270">
        <w:rPr>
          <w:rFonts w:cs="Arial"/>
        </w:rPr>
        <w:t xml:space="preserve"> dne </w:t>
      </w:r>
      <w:r w:rsidR="00035D0C">
        <w:rPr>
          <w:rFonts w:cs="Arial"/>
        </w:rPr>
        <w:t>________________</w:t>
      </w:r>
      <w:r w:rsidRPr="00FF7270" w:rsidR="00A876EC">
        <w:rPr>
          <w:rFonts w:cs="Arial"/>
        </w:rPr>
        <w:tab/>
      </w:r>
    </w:p>
    <w:p w:rsidRPr="00FF7270" w:rsidR="00A876EC" w:rsidP="00A876EC" w:rsidRDefault="00A876EC" w14:paraId="2B06D4F8" w14:textId="01B5EFE1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:rsidRPr="00FF7270" w:rsidR="00295CFB" w:rsidP="00A876EC" w:rsidRDefault="00295CFB" w14:paraId="3BC0408A" w14:textId="77777777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:rsidRPr="00FF7270" w:rsidR="00A909FE" w:rsidP="004A1C9A" w:rsidRDefault="00A909FE" w14:paraId="4AA032F9" w14:textId="708909EB">
      <w:pPr>
        <w:tabs>
          <w:tab w:val="left" w:pos="5670"/>
        </w:tabs>
        <w:rPr>
          <w:rFonts w:cs="Arial"/>
        </w:rPr>
      </w:pPr>
      <w:r w:rsidRPr="00FF7270">
        <w:rPr>
          <w:rFonts w:cs="Arial"/>
        </w:rPr>
        <w:t>__________________________</w:t>
      </w:r>
      <w:r w:rsidRPr="00FF7270" w:rsidR="00C82D5A">
        <w:rPr>
          <w:rFonts w:cs="Arial"/>
        </w:rPr>
        <w:tab/>
      </w:r>
      <w:r w:rsidRPr="00FF7270">
        <w:rPr>
          <w:rFonts w:cs="Arial"/>
        </w:rPr>
        <w:t>__________________________</w:t>
      </w:r>
    </w:p>
    <w:p w:rsidRPr="00FF7270" w:rsidR="00A909FE" w:rsidP="00E93581" w:rsidRDefault="00295CFB" w14:paraId="7ED058CA" w14:textId="65C62288">
      <w:pPr>
        <w:tabs>
          <w:tab w:val="left" w:pos="5670"/>
        </w:tabs>
        <w:rPr>
          <w:rFonts w:cs="Arial"/>
        </w:rPr>
      </w:pPr>
      <w:proofErr w:type="spellStart"/>
      <w:r w:rsidRPr="00FF7270">
        <w:rPr>
          <w:rFonts w:cs="Arial"/>
          <w:b/>
          <w:bCs/>
        </w:rPr>
        <w:t>OKsystem</w:t>
      </w:r>
      <w:proofErr w:type="spellEnd"/>
      <w:r w:rsidRPr="00FF7270">
        <w:rPr>
          <w:rFonts w:cs="Arial"/>
          <w:b/>
          <w:bCs/>
        </w:rPr>
        <w:t xml:space="preserve"> a.s.</w:t>
      </w:r>
      <w:r w:rsidRPr="00FF7270" w:rsidR="00A909FE">
        <w:rPr>
          <w:rFonts w:cs="Arial"/>
        </w:rPr>
        <w:tab/>
      </w:r>
      <w:r w:rsidRPr="00FF7270" w:rsidR="007218A1">
        <w:rPr>
          <w:rFonts w:cs="Arial"/>
        </w:rPr>
        <w:tab/>
      </w:r>
      <w:r w:rsidR="00B953DE">
        <w:rPr>
          <w:rFonts w:cs="Arial"/>
        </w:rPr>
        <w:t xml:space="preserve">    </w:t>
      </w:r>
      <w:sdt>
        <w:sdtPr>
          <w:rPr>
            <w:rFonts w:cs="Arial"/>
            <w:b/>
            <w:bCs/>
          </w:rPr>
          <w:alias w:val="obchodnivztah"/>
          <w:tag w:val="obchodnivztah"/>
          <w:id w:val="-95492512"/>
          <w:placeholder>
            <w:docPart w:val="DefaultPlaceholder_-1854013440"/>
          </w:placeholder>
          <w:text/>
        </w:sdtPr>
        <w:sdtEndPr/>
        <w:sdtContent>
          <w:proofErr w:type="spellStart"/>
          <w:r w:rsidRPr="00EF066C" w:rsidR="00EF066C">
            <w:rPr>
              <w:rFonts w:cs="Arial"/>
              <w:b/>
              <w:bCs/>
            </w:rPr>
            <w:t>Národní muzeum v přírodě</w:t>
          </w:r>
          <w:proofErr w:type="spellEnd"/>
        </w:sdtContent>
      </w:sdt>
    </w:p>
    <w:p w:rsidRPr="00FF7270" w:rsidR="00774992" w:rsidP="0040570C" w:rsidRDefault="00A909FE" w14:paraId="59F17122" w14:textId="56D64BAD">
      <w:pPr>
        <w:tabs>
          <w:tab w:val="left" w:pos="5670"/>
        </w:tabs>
        <w:ind w:left="4956" w:hanging="4956"/>
        <w:rPr>
          <w:rFonts w:cs="Arial"/>
        </w:rPr>
      </w:pPr>
      <w:r w:rsidRPr="00FF7270">
        <w:rPr>
          <w:rFonts w:cs="Arial"/>
        </w:rPr>
        <w:t>Vítězslav Ciml, místopředseda představenstva</w:t>
      </w:r>
      <w:r w:rsidRPr="00FF7270" w:rsidR="00285AE1">
        <w:rPr>
          <w:rFonts w:cs="Arial"/>
        </w:rPr>
        <w:tab/>
      </w:r>
      <w:r w:rsidRPr="00FF7270" w:rsidR="007218A1">
        <w:rPr>
          <w:rFonts w:cs="Arial"/>
        </w:rPr>
        <w:tab/>
      </w:r>
      <w:r w:rsidRPr="00FF7270" w:rsidR="007218A1">
        <w:rPr>
          <w:rFonts w:cs="Arial"/>
        </w:rPr>
        <w:tab/>
      </w:r>
      <w:r w:rsidRPr="00FF7270" w:rsidR="007218A1">
        <w:rPr>
          <w:rFonts w:cs="Arial"/>
        </w:rPr>
        <w:tab/>
      </w:r>
    </w:p>
    <w:p w:rsidR="00C950E0" w:rsidP="008E3E39" w:rsidRDefault="00C950E0" w14:paraId="70A6AD7B" w14:textId="77777777">
      <w:pPr>
        <w:ind w:left="810" w:hanging="810"/>
        <w:rPr>
          <w:rFonts w:cs="Arial"/>
          <w:b/>
          <w:bCs/>
        </w:rPr>
      </w:pPr>
    </w:p>
    <w:p w:rsidR="008F7B09" w:rsidP="008F7B09" w:rsidRDefault="008F7B09" w14:paraId="43B53A5E" w14:textId="77777777">
      <w:pPr>
        <w:ind w:left="810" w:hanging="810"/>
        <w:rPr>
          <w:rFonts w:cs="Arial"/>
        </w:rPr>
      </w:pPr>
      <w:r w:rsidRPr="00B953DE">
        <w:rPr>
          <w:rFonts w:cs="Arial"/>
          <w:b/>
          <w:bCs/>
        </w:rPr>
        <w:t>Příloha</w:t>
      </w:r>
      <w:r>
        <w:rPr>
          <w:rFonts w:cs="Arial"/>
        </w:rPr>
        <w:t xml:space="preserve">   </w:t>
      </w:r>
    </w:p>
    <w:p w:rsidRPr="00D1138B" w:rsidR="008F7B09" w:rsidP="008F7B09" w:rsidRDefault="008F7B09" w14:paraId="1A8CF0D5" w14:textId="77777777">
      <w:pPr>
        <w:keepNext/>
        <w:keepLines/>
        <w:widowControl w:val="0"/>
        <w:spacing w:before="480" w:after="0" w:line="280" w:lineRule="exact"/>
        <w:jc w:val="both"/>
        <w:outlineLvl w:val="0"/>
        <w:rPr>
          <w:rFonts w:cs="Arial"/>
          <w:b/>
          <w:bCs/>
          <w:caps/>
        </w:rPr>
      </w:pPr>
      <w:r w:rsidRPr="00D1138B">
        <w:rPr>
          <w:rFonts w:cs="Arial"/>
          <w:b/>
          <w:bCs/>
          <w:caps/>
        </w:rPr>
        <w:t xml:space="preserve">Obchodní podmínky společnosti OKsystem a.s. Implementace a provoz systému OKbase </w:t>
      </w:r>
    </w:p>
    <w:p w:rsidRPr="00D1138B" w:rsidR="008F7B09" w:rsidP="008F7B09" w:rsidRDefault="008F7B09" w14:paraId="2BFFD633" w14:textId="77777777">
      <w:pPr>
        <w:jc w:val="both"/>
        <w:rPr>
          <w:rFonts w:cs="Arial"/>
          <w:lang w:eastAsia="ar-SA"/>
        </w:rPr>
      </w:pPr>
      <w:r w:rsidRPr="00D1138B">
        <w:rPr>
          <w:rFonts w:cs="Arial"/>
          <w:lang w:eastAsia="ar-SA"/>
        </w:rPr>
        <w:t>Obchodní podmínky v níže uvedeném rozsahu byly nabyvateli zaslány spolu s tímto dodatkem JMHZ e-</w:t>
      </w:r>
      <w:r w:rsidRPr="00D1138B">
        <w:rPr>
          <w:rFonts w:cs="Arial"/>
        </w:rPr>
        <w:t>‍</w:t>
      </w:r>
      <w:r w:rsidRPr="00D1138B">
        <w:rPr>
          <w:rFonts w:cs="Arial"/>
          <w:lang w:eastAsia="ar-SA"/>
        </w:rPr>
        <w:t>mailem v níže uvedené formě a názvu souborů:</w:t>
      </w:r>
    </w:p>
    <w:p w:rsidRPr="00104201" w:rsidR="00880526" w:rsidP="00880526" w:rsidRDefault="00880526" w14:paraId="53A88168" w14:textId="77777777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 xml:space="preserve">Název souboru: </w:t>
      </w:r>
      <w:proofErr w:type="spellStart"/>
      <w:r w:rsidRPr="00104201">
        <w:rPr>
          <w:rFonts w:cs="Arial"/>
          <w:lang w:eastAsia="ar-SA"/>
        </w:rPr>
        <w:t>Obchodní_podmínky_OKbase_verze</w:t>
      </w:r>
      <w:proofErr w:type="spellEnd"/>
      <w:r w:rsidRPr="00104201">
        <w:rPr>
          <w:rFonts w:cs="Arial"/>
          <w:lang w:eastAsia="ar-SA"/>
        </w:rPr>
        <w:t xml:space="preserve"> 02_2026_260215.pdf</w:t>
      </w:r>
    </w:p>
    <w:p w:rsidRPr="00104201" w:rsidR="00880526" w:rsidP="00880526" w:rsidRDefault="00880526" w14:paraId="02794EA6" w14:textId="77777777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>HASH: SHA256: aee33124a745d793aea5c6fb4212fb9a416124e9614ec8919f79d8dceda044a2</w:t>
      </w:r>
    </w:p>
    <w:p w:rsidRPr="008E3E39" w:rsidR="00D84017" w:rsidP="008F7B09" w:rsidRDefault="00D84017" w14:paraId="24CCFB3C" w14:textId="6476FC2D">
      <w:pPr>
        <w:rPr>
          <w:rFonts w:cs="Arial"/>
        </w:rPr>
      </w:pPr>
    </w:p>
    <w:sectPr w:rsidRPr="008E3E39" w:rsidR="00D84017" w:rsidSect="00F203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BA27" w14:textId="77777777" w:rsidR="008412AA" w:rsidRDefault="008412AA">
      <w:pPr>
        <w:spacing w:before="0" w:after="0"/>
      </w:pPr>
      <w:r>
        <w:separator/>
      </w:r>
    </w:p>
  </w:endnote>
  <w:endnote w:type="continuationSeparator" w:id="0">
    <w:p w14:paraId="480B200D" w14:textId="77777777" w:rsidR="008412AA" w:rsidRDefault="008412AA">
      <w:pPr>
        <w:spacing w:before="0" w:after="0"/>
      </w:pPr>
      <w:r>
        <w:continuationSeparator/>
      </w:r>
    </w:p>
  </w:endnote>
  <w:endnote w:type="continuationNotice" w:id="1">
    <w:p w14:paraId="4C12005C" w14:textId="77777777" w:rsidR="008412AA" w:rsidRDefault="008412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679552"/>
      <w:docPartObj>
        <w:docPartGallery w:val="Page Numbers (Bottom of Page)"/>
        <w:docPartUnique/>
      </w:docPartObj>
    </w:sdtPr>
    <w:sdtEndPr/>
    <w:sdtContent>
      <w:p w:rsidR="003A73C7" w:rsidRDefault="00047ADB" w14:paraId="046495B0" w14:textId="77777777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editId="76E9AEBE" wp14:anchorId="3D425338">
              <wp:simplePos x="0" y="0"/>
              <wp:positionH relativeFrom="margin">
                <wp:posOffset>-149335</wp:posOffset>
              </wp:positionH>
              <wp:positionV relativeFrom="page">
                <wp:align>bottom</wp:align>
              </wp:positionV>
              <wp:extent cx="2997642" cy="546735"/>
              <wp:effectExtent l="0" t="0" r="0" b="0"/>
              <wp:wrapNone/>
              <wp:docPr id="5" name="Grafický 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Grafický objekt 4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57394"/>
                      <a:stretch/>
                    </pic:blipFill>
                    <pic:spPr bwMode="auto">
                      <a:xfrm>
                        <a:off x="0" y="0"/>
                        <a:ext cx="2997642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686D00" w:rsidR="003A73C7" w:rsidP="001171CA" w:rsidRDefault="003A73C7" w14:paraId="21CF268E" w14:textId="77777777">
    <w:pPr>
      <w:pStyle w:val="Zpat"/>
      <w:spacing w:before="0" w:after="0"/>
      <w:ind w:left="142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1839"/>
      <w:gridCol w:w="6334"/>
    </w:tblGrid>
    <w:tr w:rsidRPr="008C117B" w:rsidR="008C117B" w:rsidTr="002D0E2D" w14:paraId="7B0556A3" w14:textId="77777777">
      <w:trPr>
        <w:trHeight w:val="187"/>
      </w:trPr>
      <w:tc>
        <w:tcPr>
          <w:tcW w:w="1320" w:type="dxa"/>
        </w:tcPr>
        <w:p w:rsidRPr="006772A6" w:rsidR="003A73C7" w:rsidP="008C117B" w:rsidRDefault="003A73C7" w14:paraId="0CD2F973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</w:pPr>
        </w:p>
      </w:tc>
      <w:tc>
        <w:tcPr>
          <w:tcW w:w="1839" w:type="dxa"/>
        </w:tcPr>
        <w:p w:rsidRPr="006772A6" w:rsidR="003A73C7" w:rsidP="008C117B" w:rsidRDefault="003A73C7" w14:paraId="14B86A07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</w:p>
      </w:tc>
      <w:tc>
        <w:tcPr>
          <w:tcW w:w="6334" w:type="dxa"/>
        </w:tcPr>
        <w:p w:rsidRPr="006772A6" w:rsidR="003A73C7" w:rsidP="008C117B" w:rsidRDefault="003A73C7" w14:paraId="01C844D5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</w:p>
      </w:tc>
    </w:tr>
    <w:tr w:rsidRPr="008C117B" w:rsidR="008C117B" w:rsidTr="002D0E2D" w14:paraId="1DB73D4E" w14:textId="77777777">
      <w:trPr>
        <w:trHeight w:val="763"/>
      </w:trPr>
      <w:tc>
        <w:tcPr>
          <w:tcW w:w="1320" w:type="dxa"/>
        </w:tcPr>
        <w:p w:rsidRPr="006772A6" w:rsidR="003A73C7" w:rsidP="008C117B" w:rsidRDefault="00047ADB" w14:paraId="16D996B4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</w:pPr>
          <w:proofErr w:type="spellStart"/>
          <w:r w:rsidRPr="006772A6"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  <w:t>OKsystem</w:t>
          </w:r>
          <w:proofErr w:type="spellEnd"/>
          <w:r w:rsidRPr="006772A6"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  <w:t xml:space="preserve"> a.s.</w:t>
          </w:r>
        </w:p>
        <w:p w:rsidRPr="006772A6" w:rsidR="003A73C7" w:rsidP="008C117B" w:rsidRDefault="00047ADB" w14:paraId="34774458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Na Pankráci 125</w:t>
          </w:r>
        </w:p>
        <w:p w:rsidRPr="006772A6" w:rsidR="003A73C7" w:rsidP="008C117B" w:rsidRDefault="00047ADB" w14:paraId="5E85AC59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140 00 Praha 4</w:t>
          </w:r>
        </w:p>
      </w:tc>
      <w:tc>
        <w:tcPr>
          <w:tcW w:w="1839" w:type="dxa"/>
        </w:tcPr>
        <w:p w:rsidRPr="006772A6" w:rsidR="003A73C7" w:rsidP="008C117B" w:rsidRDefault="00047ADB" w14:paraId="4931BE01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tel.: 236 072 111</w:t>
          </w:r>
        </w:p>
        <w:p w:rsidRPr="006772A6" w:rsidR="003A73C7" w:rsidP="008C117B" w:rsidRDefault="00047ADB" w14:paraId="145306E1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e-mail: info@oksystem.cz</w:t>
          </w:r>
        </w:p>
        <w:p w:rsidRPr="006772A6" w:rsidR="003A73C7" w:rsidP="008C117B" w:rsidRDefault="00047ADB" w14:paraId="503BA966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www.oksystem.cz</w:t>
          </w:r>
        </w:p>
      </w:tc>
      <w:tc>
        <w:tcPr>
          <w:tcW w:w="6334" w:type="dxa"/>
        </w:tcPr>
        <w:p w:rsidRPr="006772A6" w:rsidR="003A73C7" w:rsidP="008C117B" w:rsidRDefault="00047ADB" w14:paraId="1BDE88B8" w14:textId="2AB471EF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zaps</w:t>
          </w:r>
          <w:r w:rsidR="00C45067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aná</w:t>
          </w: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 xml:space="preserve"> v obchodním rejstříku vedeném Městským soudem v Praze, oddíl B, vložka 20326</w:t>
          </w:r>
        </w:p>
        <w:p w:rsidRPr="006772A6" w:rsidR="003A73C7" w:rsidP="008C117B" w:rsidRDefault="00047ADB" w14:paraId="432FCC71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IČ: 27373665, IČ: CZ27373665</w:t>
          </w:r>
        </w:p>
        <w:p w:rsidRPr="006772A6" w:rsidR="003A73C7" w:rsidP="008C117B" w:rsidRDefault="00047ADB" w14:paraId="1BC2DD79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1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 xml:space="preserve">bankovní spojení: </w:t>
          </w:r>
          <w:proofErr w:type="spellStart"/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UniCredit</w:t>
          </w:r>
          <w:proofErr w:type="spellEnd"/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 xml:space="preserve"> Bank 48973004/2700, ČSOB 209390820/0300</w:t>
          </w:r>
        </w:p>
      </w:tc>
    </w:tr>
  </w:tbl>
  <w:p w:rsidR="003A73C7" w:rsidRDefault="003A73C7" w14:paraId="19B7A4B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FCF5" w14:textId="77777777" w:rsidR="008412AA" w:rsidRDefault="008412AA">
      <w:pPr>
        <w:spacing w:before="0" w:after="0"/>
      </w:pPr>
      <w:r>
        <w:separator/>
      </w:r>
    </w:p>
  </w:footnote>
  <w:footnote w:type="continuationSeparator" w:id="0">
    <w:p w14:paraId="1EF12E90" w14:textId="77777777" w:rsidR="008412AA" w:rsidRDefault="008412AA">
      <w:pPr>
        <w:spacing w:before="0" w:after="0"/>
      </w:pPr>
      <w:r>
        <w:continuationSeparator/>
      </w:r>
    </w:p>
  </w:footnote>
  <w:footnote w:type="continuationNotice" w:id="1">
    <w:p w14:paraId="3D8F711C" w14:textId="77777777" w:rsidR="008412AA" w:rsidRDefault="008412AA">
      <w:pPr>
        <w:spacing w:before="0" w:after="0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3C7" w:rsidP="00EF0977" w:rsidRDefault="003A73C7" w14:paraId="1DE969AA" w14:textId="77777777">
    <w:pPr>
      <w:pStyle w:val="Zhlav"/>
      <w:tabs>
        <w:tab w:val="clear" w:pos="4513"/>
        <w:tab w:val="center" w:pos="5812"/>
      </w:tabs>
      <w:spacing w:before="0" w:after="0"/>
      <w:ind w:left="-142"/>
    </w:pPr>
  </w:p>
  <w:p w:rsidRPr="00E93581" w:rsidR="003A73C7" w:rsidP="00E93581" w:rsidRDefault="00047ADB" w14:paraId="3C8E69FC" w14:textId="19B3034A">
    <w:pPr>
      <w:pStyle w:val="Zhlav"/>
      <w:tabs>
        <w:tab w:val="clear" w:pos="4513"/>
        <w:tab w:val="center" w:pos="5812"/>
      </w:tabs>
      <w:spacing w:before="0"/>
      <w:ind w:left="-142"/>
    </w:pPr>
    <w:r>
      <w:rPr>
        <w:noProof/>
      </w:rPr>
      <w:drawing>
        <wp:anchor distT="0" distB="0" distL="114300" distR="114300" simplePos="0" relativeHeight="251658241" behindDoc="0" locked="1" layoutInCell="1" allowOverlap="1" wp14:editId="60FBC069" wp14:anchorId="12D59F50">
          <wp:simplePos x="0" y="0"/>
          <wp:positionH relativeFrom="leftMargin">
            <wp:posOffset>605155</wp:posOffset>
          </wp:positionH>
          <wp:positionV relativeFrom="topMargin">
            <wp:posOffset>304165</wp:posOffset>
          </wp:positionV>
          <wp:extent cx="1929130" cy="68008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3C7" w:rsidRDefault="00047ADB" w14:paraId="576A7054" w14:textId="7777777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editId="3DE50CB2" wp14:anchorId="181439D5">
          <wp:simplePos x="0" y="0"/>
          <wp:positionH relativeFrom="leftMargin">
            <wp:posOffset>588010</wp:posOffset>
          </wp:positionH>
          <wp:positionV relativeFrom="topMargin">
            <wp:posOffset>316230</wp:posOffset>
          </wp:positionV>
          <wp:extent cx="1929130" cy="68008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DB3"/>
    <w:multiLevelType w:val="multilevel"/>
    <w:tmpl w:val="8020CD5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9F8EA8E2"/>
    <w:lvl w:ilvl="0">
      <w:start w:val="1"/>
      <w:numFmt w:val="upperLetter"/>
      <w:pStyle w:val="slovanseznam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roven2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pStyle w:val="lnek111rovem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lnek1111"/>
      <w:lvlText w:val="%1.%2.%3.%4"/>
      <w:lvlJc w:val="left"/>
      <w:pPr>
        <w:tabs>
          <w:tab w:val="num" w:pos="2268"/>
        </w:tabs>
        <w:ind w:left="2268" w:hanging="79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ED027E"/>
    <w:multiLevelType w:val="multilevel"/>
    <w:tmpl w:val="835CC6B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C32C54"/>
    <w:multiLevelType w:val="multilevel"/>
    <w:tmpl w:val="A4FCD4B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67271"/>
    <w:multiLevelType w:val="multilevel"/>
    <w:tmpl w:val="75EC4B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27A0C15"/>
    <w:multiLevelType w:val="multilevel"/>
    <w:tmpl w:val="80F6DE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B34A27"/>
    <w:multiLevelType w:val="multilevel"/>
    <w:tmpl w:val="1604115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9087618"/>
    <w:multiLevelType w:val="multilevel"/>
    <w:tmpl w:val="7BBC493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CD35226"/>
    <w:multiLevelType w:val="multilevel"/>
    <w:tmpl w:val="8E32BC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6341E23"/>
    <w:multiLevelType w:val="multilevel"/>
    <w:tmpl w:val="C1903C0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22315"/>
    <w:multiLevelType w:val="multilevel"/>
    <w:tmpl w:val="50AE923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DB87CB3"/>
    <w:multiLevelType w:val="multilevel"/>
    <w:tmpl w:val="66DA13B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C90699"/>
    <w:multiLevelType w:val="multilevel"/>
    <w:tmpl w:val="9F1C94E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F2666B0"/>
    <w:multiLevelType w:val="multilevel"/>
    <w:tmpl w:val="6B9CB32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4106DA7"/>
    <w:multiLevelType w:val="multilevel"/>
    <w:tmpl w:val="DE46CB6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67068BF"/>
    <w:multiLevelType w:val="multilevel"/>
    <w:tmpl w:val="56B250B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8975F9"/>
    <w:multiLevelType w:val="multilevel"/>
    <w:tmpl w:val="53E293B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CD175B"/>
    <w:multiLevelType w:val="multilevel"/>
    <w:tmpl w:val="88BC25D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EA37A4F"/>
    <w:multiLevelType w:val="hybridMultilevel"/>
    <w:tmpl w:val="CAA84D80"/>
    <w:lvl w:ilvl="0" w:tplc="B4745628">
      <w:numFmt w:val="bullet"/>
      <w:lvlText w:val="-"/>
      <w:lvlJc w:val="left"/>
      <w:pPr>
        <w:ind w:left="382" w:hanging="360"/>
      </w:pPr>
      <w:rPr>
        <w:rFonts w:ascii="Palatino Linotype" w:eastAsia="Calibri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9" w15:restartNumberingAfterBreak="0">
    <w:nsid w:val="4EAD7681"/>
    <w:multiLevelType w:val="hybridMultilevel"/>
    <w:tmpl w:val="19567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7C83"/>
    <w:multiLevelType w:val="multilevel"/>
    <w:tmpl w:val="16003D2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0132872"/>
    <w:multiLevelType w:val="multilevel"/>
    <w:tmpl w:val="BCC8F9F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2A65FEE"/>
    <w:multiLevelType w:val="multilevel"/>
    <w:tmpl w:val="166CA99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89B047C"/>
    <w:multiLevelType w:val="multilevel"/>
    <w:tmpl w:val="680CFC5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AFC38BA"/>
    <w:multiLevelType w:val="multilevel"/>
    <w:tmpl w:val="D488106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C6D0761"/>
    <w:multiLevelType w:val="multilevel"/>
    <w:tmpl w:val="9C3AD18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D781683"/>
    <w:multiLevelType w:val="multilevel"/>
    <w:tmpl w:val="9AAA1A0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176712"/>
    <w:multiLevelType w:val="multilevel"/>
    <w:tmpl w:val="E07469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794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20C29FC"/>
    <w:multiLevelType w:val="multilevel"/>
    <w:tmpl w:val="DA34AC5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894539B"/>
    <w:multiLevelType w:val="multilevel"/>
    <w:tmpl w:val="3BDCC60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179019B"/>
    <w:multiLevelType w:val="multilevel"/>
    <w:tmpl w:val="7920326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7F42AD9"/>
    <w:multiLevelType w:val="multilevel"/>
    <w:tmpl w:val="FA6E11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A3C3448"/>
    <w:multiLevelType w:val="multilevel"/>
    <w:tmpl w:val="D51E7F9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FEB4116"/>
    <w:multiLevelType w:val="multilevel"/>
    <w:tmpl w:val="4EFA32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00761343">
    <w:abstractNumId w:val="1"/>
  </w:num>
  <w:num w:numId="2" w16cid:durableId="1996105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47295">
    <w:abstractNumId w:val="1"/>
    <w:lvlOverride w:ilvl="0">
      <w:lvl w:ilvl="0">
        <w:start w:val="1"/>
        <w:numFmt w:val="decimal"/>
        <w:pStyle w:val="slovanseznam"/>
        <w:lvlText w:val="Článek %1"/>
        <w:lvlJc w:val="left"/>
        <w:pPr>
          <w:tabs>
            <w:tab w:val="num" w:pos="397"/>
          </w:tabs>
          <w:ind w:left="397" w:hanging="397"/>
        </w:pPr>
        <w:rPr>
          <w:rFonts w:ascii="Cambria" w:hAnsi="Cambri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uroven2"/>
        <w:lvlText w:val="%1.%2"/>
        <w:lvlJc w:val="left"/>
        <w:pPr>
          <w:tabs>
            <w:tab w:val="num" w:pos="907"/>
          </w:tabs>
          <w:ind w:left="907" w:hanging="54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lnek111rovem"/>
        <w:lvlText w:val="%1.%2.%3"/>
        <w:lvlJc w:val="left"/>
        <w:pPr>
          <w:tabs>
            <w:tab w:val="num" w:pos="1474"/>
          </w:tabs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pStyle w:val="lnek1111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 w16cid:durableId="110517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3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997">
    <w:abstractNumId w:val="10"/>
  </w:num>
  <w:num w:numId="7" w16cid:durableId="1565095627">
    <w:abstractNumId w:val="23"/>
  </w:num>
  <w:num w:numId="8" w16cid:durableId="937641913">
    <w:abstractNumId w:val="6"/>
  </w:num>
  <w:num w:numId="9" w16cid:durableId="2142532835">
    <w:abstractNumId w:val="14"/>
  </w:num>
  <w:num w:numId="10" w16cid:durableId="729184056">
    <w:abstractNumId w:val="11"/>
  </w:num>
  <w:num w:numId="11" w16cid:durableId="1111391639">
    <w:abstractNumId w:val="0"/>
  </w:num>
  <w:num w:numId="12" w16cid:durableId="502478863">
    <w:abstractNumId w:val="32"/>
  </w:num>
  <w:num w:numId="13" w16cid:durableId="794173944">
    <w:abstractNumId w:val="5"/>
  </w:num>
  <w:num w:numId="14" w16cid:durableId="498230142">
    <w:abstractNumId w:val="15"/>
  </w:num>
  <w:num w:numId="15" w16cid:durableId="1492596295">
    <w:abstractNumId w:val="16"/>
  </w:num>
  <w:num w:numId="16" w16cid:durableId="1260673818">
    <w:abstractNumId w:val="20"/>
  </w:num>
  <w:num w:numId="17" w16cid:durableId="814177302">
    <w:abstractNumId w:val="2"/>
  </w:num>
  <w:num w:numId="18" w16cid:durableId="1508712681">
    <w:abstractNumId w:val="13"/>
  </w:num>
  <w:num w:numId="19" w16cid:durableId="30034823">
    <w:abstractNumId w:val="24"/>
  </w:num>
  <w:num w:numId="20" w16cid:durableId="1477842126">
    <w:abstractNumId w:val="25"/>
  </w:num>
  <w:num w:numId="21" w16cid:durableId="15814574">
    <w:abstractNumId w:val="28"/>
  </w:num>
  <w:num w:numId="22" w16cid:durableId="1620718093">
    <w:abstractNumId w:val="4"/>
  </w:num>
  <w:num w:numId="23" w16cid:durableId="880674966">
    <w:abstractNumId w:val="21"/>
  </w:num>
  <w:num w:numId="24" w16cid:durableId="342319599">
    <w:abstractNumId w:val="17"/>
  </w:num>
  <w:num w:numId="25" w16cid:durableId="2083602935">
    <w:abstractNumId w:val="9"/>
  </w:num>
  <w:num w:numId="26" w16cid:durableId="1892114984">
    <w:abstractNumId w:val="26"/>
  </w:num>
  <w:num w:numId="27" w16cid:durableId="359362555">
    <w:abstractNumId w:val="22"/>
  </w:num>
  <w:num w:numId="28" w16cid:durableId="1692610849">
    <w:abstractNumId w:val="33"/>
  </w:num>
  <w:num w:numId="29" w16cid:durableId="450712991">
    <w:abstractNumId w:val="27"/>
  </w:num>
  <w:num w:numId="30" w16cid:durableId="1001541469">
    <w:abstractNumId w:val="12"/>
  </w:num>
  <w:num w:numId="31" w16cid:durableId="274948650">
    <w:abstractNumId w:val="8"/>
  </w:num>
  <w:num w:numId="32" w16cid:durableId="2137916870">
    <w:abstractNumId w:val="30"/>
  </w:num>
  <w:num w:numId="33" w16cid:durableId="1523394911">
    <w:abstractNumId w:val="31"/>
  </w:num>
  <w:num w:numId="34" w16cid:durableId="1365400061">
    <w:abstractNumId w:val="7"/>
  </w:num>
  <w:num w:numId="35" w16cid:durableId="368721655">
    <w:abstractNumId w:val="3"/>
  </w:num>
  <w:num w:numId="36" w16cid:durableId="545215632">
    <w:abstractNumId w:val="29"/>
  </w:num>
  <w:num w:numId="37" w16cid:durableId="1083914870">
    <w:abstractNumId w:val="18"/>
  </w:num>
  <w:num w:numId="38" w16cid:durableId="549729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9"/>
    <w:rsid w:val="00007573"/>
    <w:rsid w:val="00013913"/>
    <w:rsid w:val="00035D0C"/>
    <w:rsid w:val="00037EA6"/>
    <w:rsid w:val="00047ADB"/>
    <w:rsid w:val="00051A37"/>
    <w:rsid w:val="000521D6"/>
    <w:rsid w:val="0007074C"/>
    <w:rsid w:val="00080F26"/>
    <w:rsid w:val="000A1EEF"/>
    <w:rsid w:val="000A4FB0"/>
    <w:rsid w:val="000C21F0"/>
    <w:rsid w:val="000C75BF"/>
    <w:rsid w:val="000C7FAE"/>
    <w:rsid w:val="00104201"/>
    <w:rsid w:val="001137E0"/>
    <w:rsid w:val="00133C87"/>
    <w:rsid w:val="00142F63"/>
    <w:rsid w:val="00144B33"/>
    <w:rsid w:val="00155636"/>
    <w:rsid w:val="0017045E"/>
    <w:rsid w:val="0017782B"/>
    <w:rsid w:val="001862A3"/>
    <w:rsid w:val="00192921"/>
    <w:rsid w:val="00193F71"/>
    <w:rsid w:val="001A07BC"/>
    <w:rsid w:val="001B371C"/>
    <w:rsid w:val="001C4392"/>
    <w:rsid w:val="001D4604"/>
    <w:rsid w:val="001E5CDE"/>
    <w:rsid w:val="001F177C"/>
    <w:rsid w:val="001F63F6"/>
    <w:rsid w:val="00201C8C"/>
    <w:rsid w:val="00216DE6"/>
    <w:rsid w:val="002174EA"/>
    <w:rsid w:val="00223BDB"/>
    <w:rsid w:val="0023156E"/>
    <w:rsid w:val="00253881"/>
    <w:rsid w:val="0025543D"/>
    <w:rsid w:val="00257424"/>
    <w:rsid w:val="0025787A"/>
    <w:rsid w:val="0026775B"/>
    <w:rsid w:val="00271788"/>
    <w:rsid w:val="00273922"/>
    <w:rsid w:val="00285AE1"/>
    <w:rsid w:val="002927AD"/>
    <w:rsid w:val="00295CFB"/>
    <w:rsid w:val="002A5C83"/>
    <w:rsid w:val="002F14B2"/>
    <w:rsid w:val="002F64B9"/>
    <w:rsid w:val="002F6859"/>
    <w:rsid w:val="002F7ADD"/>
    <w:rsid w:val="003018BF"/>
    <w:rsid w:val="00301B6D"/>
    <w:rsid w:val="00307BBE"/>
    <w:rsid w:val="003176C5"/>
    <w:rsid w:val="00327B88"/>
    <w:rsid w:val="003328B8"/>
    <w:rsid w:val="00336E36"/>
    <w:rsid w:val="00340D4E"/>
    <w:rsid w:val="0035357C"/>
    <w:rsid w:val="00355562"/>
    <w:rsid w:val="003610F2"/>
    <w:rsid w:val="00370F4D"/>
    <w:rsid w:val="00371414"/>
    <w:rsid w:val="00383404"/>
    <w:rsid w:val="00392419"/>
    <w:rsid w:val="003A35BD"/>
    <w:rsid w:val="003A73C7"/>
    <w:rsid w:val="003B1BDE"/>
    <w:rsid w:val="003B3D4C"/>
    <w:rsid w:val="003D2577"/>
    <w:rsid w:val="003D4560"/>
    <w:rsid w:val="003E0C84"/>
    <w:rsid w:val="003E752A"/>
    <w:rsid w:val="003F2C90"/>
    <w:rsid w:val="003F4091"/>
    <w:rsid w:val="003F7234"/>
    <w:rsid w:val="003F7643"/>
    <w:rsid w:val="0040570C"/>
    <w:rsid w:val="004058A6"/>
    <w:rsid w:val="00406056"/>
    <w:rsid w:val="0040645A"/>
    <w:rsid w:val="00410A84"/>
    <w:rsid w:val="00416829"/>
    <w:rsid w:val="0041698B"/>
    <w:rsid w:val="004171DE"/>
    <w:rsid w:val="00424F83"/>
    <w:rsid w:val="00427BB1"/>
    <w:rsid w:val="00431D5F"/>
    <w:rsid w:val="004450D7"/>
    <w:rsid w:val="004464FA"/>
    <w:rsid w:val="004510B7"/>
    <w:rsid w:val="00455514"/>
    <w:rsid w:val="00460D88"/>
    <w:rsid w:val="00462745"/>
    <w:rsid w:val="00477FF3"/>
    <w:rsid w:val="0048440B"/>
    <w:rsid w:val="004A1C9A"/>
    <w:rsid w:val="004C23D2"/>
    <w:rsid w:val="004C6040"/>
    <w:rsid w:val="004D3C53"/>
    <w:rsid w:val="004D3E20"/>
    <w:rsid w:val="004D5313"/>
    <w:rsid w:val="004D5A08"/>
    <w:rsid w:val="004F18F1"/>
    <w:rsid w:val="004F5B6F"/>
    <w:rsid w:val="00505C9E"/>
    <w:rsid w:val="00506EBF"/>
    <w:rsid w:val="005145A3"/>
    <w:rsid w:val="005207EA"/>
    <w:rsid w:val="0054176D"/>
    <w:rsid w:val="00553078"/>
    <w:rsid w:val="005570E1"/>
    <w:rsid w:val="00563B8B"/>
    <w:rsid w:val="00592D90"/>
    <w:rsid w:val="005973F4"/>
    <w:rsid w:val="005A18D3"/>
    <w:rsid w:val="005B004D"/>
    <w:rsid w:val="005C111F"/>
    <w:rsid w:val="005C4FFC"/>
    <w:rsid w:val="005D0A8C"/>
    <w:rsid w:val="005F4DEC"/>
    <w:rsid w:val="005F6488"/>
    <w:rsid w:val="006003A1"/>
    <w:rsid w:val="00615742"/>
    <w:rsid w:val="00623049"/>
    <w:rsid w:val="00643F55"/>
    <w:rsid w:val="00661EB1"/>
    <w:rsid w:val="00663070"/>
    <w:rsid w:val="00665401"/>
    <w:rsid w:val="006654DF"/>
    <w:rsid w:val="00666697"/>
    <w:rsid w:val="006772A6"/>
    <w:rsid w:val="00677DA8"/>
    <w:rsid w:val="0068061B"/>
    <w:rsid w:val="00684EB2"/>
    <w:rsid w:val="00684FA9"/>
    <w:rsid w:val="00686A2E"/>
    <w:rsid w:val="006A66DB"/>
    <w:rsid w:val="006A7981"/>
    <w:rsid w:val="006B5562"/>
    <w:rsid w:val="006B5E19"/>
    <w:rsid w:val="006F1D1E"/>
    <w:rsid w:val="00707E97"/>
    <w:rsid w:val="007218A1"/>
    <w:rsid w:val="00723608"/>
    <w:rsid w:val="00735DFF"/>
    <w:rsid w:val="00751EF3"/>
    <w:rsid w:val="007529BC"/>
    <w:rsid w:val="00760027"/>
    <w:rsid w:val="00774992"/>
    <w:rsid w:val="007C1E79"/>
    <w:rsid w:val="007C46E6"/>
    <w:rsid w:val="007C571D"/>
    <w:rsid w:val="007C5A08"/>
    <w:rsid w:val="007C7ACF"/>
    <w:rsid w:val="007D12A9"/>
    <w:rsid w:val="007D23D5"/>
    <w:rsid w:val="007F6619"/>
    <w:rsid w:val="00802459"/>
    <w:rsid w:val="008071F9"/>
    <w:rsid w:val="008412AA"/>
    <w:rsid w:val="00841655"/>
    <w:rsid w:val="00852730"/>
    <w:rsid w:val="00852844"/>
    <w:rsid w:val="00857C42"/>
    <w:rsid w:val="00863FB1"/>
    <w:rsid w:val="008711FB"/>
    <w:rsid w:val="00873288"/>
    <w:rsid w:val="00873A8D"/>
    <w:rsid w:val="00880526"/>
    <w:rsid w:val="00885252"/>
    <w:rsid w:val="00885A18"/>
    <w:rsid w:val="008900B4"/>
    <w:rsid w:val="008B0EC3"/>
    <w:rsid w:val="008B115D"/>
    <w:rsid w:val="008B2B56"/>
    <w:rsid w:val="008C4E13"/>
    <w:rsid w:val="008D2B34"/>
    <w:rsid w:val="008D7D6F"/>
    <w:rsid w:val="008E0E75"/>
    <w:rsid w:val="008E3E39"/>
    <w:rsid w:val="008E3FAB"/>
    <w:rsid w:val="008F381C"/>
    <w:rsid w:val="008F7B09"/>
    <w:rsid w:val="009013D5"/>
    <w:rsid w:val="00907AD9"/>
    <w:rsid w:val="00911C08"/>
    <w:rsid w:val="0091358A"/>
    <w:rsid w:val="00913615"/>
    <w:rsid w:val="009454D1"/>
    <w:rsid w:val="00946009"/>
    <w:rsid w:val="00947287"/>
    <w:rsid w:val="0096155B"/>
    <w:rsid w:val="009632D8"/>
    <w:rsid w:val="00964DA5"/>
    <w:rsid w:val="00975D8D"/>
    <w:rsid w:val="00980BAF"/>
    <w:rsid w:val="009834EE"/>
    <w:rsid w:val="009921D7"/>
    <w:rsid w:val="009A1BF1"/>
    <w:rsid w:val="009A2A12"/>
    <w:rsid w:val="009D2A96"/>
    <w:rsid w:val="009D368F"/>
    <w:rsid w:val="009E3ACB"/>
    <w:rsid w:val="009F5AA2"/>
    <w:rsid w:val="00A05D84"/>
    <w:rsid w:val="00A110FF"/>
    <w:rsid w:val="00A12805"/>
    <w:rsid w:val="00A34FB2"/>
    <w:rsid w:val="00A40341"/>
    <w:rsid w:val="00A443DC"/>
    <w:rsid w:val="00A5730D"/>
    <w:rsid w:val="00A61EE9"/>
    <w:rsid w:val="00A65DB4"/>
    <w:rsid w:val="00A672A1"/>
    <w:rsid w:val="00A70D2F"/>
    <w:rsid w:val="00A839FF"/>
    <w:rsid w:val="00A84C01"/>
    <w:rsid w:val="00A8701D"/>
    <w:rsid w:val="00A876EC"/>
    <w:rsid w:val="00A909FE"/>
    <w:rsid w:val="00A95518"/>
    <w:rsid w:val="00AB2246"/>
    <w:rsid w:val="00AB310F"/>
    <w:rsid w:val="00AB7932"/>
    <w:rsid w:val="00AB7B1C"/>
    <w:rsid w:val="00AC2702"/>
    <w:rsid w:val="00AC5AD3"/>
    <w:rsid w:val="00B046B8"/>
    <w:rsid w:val="00B07EEF"/>
    <w:rsid w:val="00B20A0A"/>
    <w:rsid w:val="00B37C62"/>
    <w:rsid w:val="00B44D27"/>
    <w:rsid w:val="00B533E1"/>
    <w:rsid w:val="00B5503F"/>
    <w:rsid w:val="00B66284"/>
    <w:rsid w:val="00B77DD7"/>
    <w:rsid w:val="00B86F37"/>
    <w:rsid w:val="00B87A17"/>
    <w:rsid w:val="00B953DE"/>
    <w:rsid w:val="00BB09E7"/>
    <w:rsid w:val="00BB10ED"/>
    <w:rsid w:val="00BB5520"/>
    <w:rsid w:val="00BC4328"/>
    <w:rsid w:val="00BC575E"/>
    <w:rsid w:val="00BC6746"/>
    <w:rsid w:val="00BC7A44"/>
    <w:rsid w:val="00BE4F3D"/>
    <w:rsid w:val="00BE605A"/>
    <w:rsid w:val="00BF688D"/>
    <w:rsid w:val="00C035DA"/>
    <w:rsid w:val="00C077C9"/>
    <w:rsid w:val="00C1553E"/>
    <w:rsid w:val="00C17DDA"/>
    <w:rsid w:val="00C40C94"/>
    <w:rsid w:val="00C43513"/>
    <w:rsid w:val="00C43E9A"/>
    <w:rsid w:val="00C45067"/>
    <w:rsid w:val="00C62566"/>
    <w:rsid w:val="00C66C31"/>
    <w:rsid w:val="00C77204"/>
    <w:rsid w:val="00C82D5A"/>
    <w:rsid w:val="00C84BCD"/>
    <w:rsid w:val="00C950E0"/>
    <w:rsid w:val="00CA7A70"/>
    <w:rsid w:val="00CB6B23"/>
    <w:rsid w:val="00CD181E"/>
    <w:rsid w:val="00CF29A2"/>
    <w:rsid w:val="00CF5C1C"/>
    <w:rsid w:val="00D0374F"/>
    <w:rsid w:val="00D24DF3"/>
    <w:rsid w:val="00D3050C"/>
    <w:rsid w:val="00D502F0"/>
    <w:rsid w:val="00D546D1"/>
    <w:rsid w:val="00D61327"/>
    <w:rsid w:val="00D6727C"/>
    <w:rsid w:val="00D7582E"/>
    <w:rsid w:val="00D76116"/>
    <w:rsid w:val="00D76A3C"/>
    <w:rsid w:val="00D809B2"/>
    <w:rsid w:val="00D83D97"/>
    <w:rsid w:val="00D84017"/>
    <w:rsid w:val="00D935A5"/>
    <w:rsid w:val="00DA44A0"/>
    <w:rsid w:val="00DB4206"/>
    <w:rsid w:val="00DB5C97"/>
    <w:rsid w:val="00DC4E02"/>
    <w:rsid w:val="00DE3D48"/>
    <w:rsid w:val="00DF1E67"/>
    <w:rsid w:val="00E003D3"/>
    <w:rsid w:val="00E008D0"/>
    <w:rsid w:val="00E0251E"/>
    <w:rsid w:val="00E22277"/>
    <w:rsid w:val="00E275D1"/>
    <w:rsid w:val="00E27E36"/>
    <w:rsid w:val="00E464E4"/>
    <w:rsid w:val="00E64F03"/>
    <w:rsid w:val="00E6600A"/>
    <w:rsid w:val="00E750E4"/>
    <w:rsid w:val="00E927B1"/>
    <w:rsid w:val="00E93581"/>
    <w:rsid w:val="00EB30C9"/>
    <w:rsid w:val="00EC195E"/>
    <w:rsid w:val="00ED2456"/>
    <w:rsid w:val="00EE42A0"/>
    <w:rsid w:val="00EF066C"/>
    <w:rsid w:val="00EF369C"/>
    <w:rsid w:val="00EF3D60"/>
    <w:rsid w:val="00F04DB8"/>
    <w:rsid w:val="00F06A52"/>
    <w:rsid w:val="00F14550"/>
    <w:rsid w:val="00F26F44"/>
    <w:rsid w:val="00F34073"/>
    <w:rsid w:val="00F4047C"/>
    <w:rsid w:val="00F42285"/>
    <w:rsid w:val="00F7261D"/>
    <w:rsid w:val="00F91F42"/>
    <w:rsid w:val="00F9265A"/>
    <w:rsid w:val="00F936D4"/>
    <w:rsid w:val="00F9501A"/>
    <w:rsid w:val="00F95CF9"/>
    <w:rsid w:val="00FA3A0E"/>
    <w:rsid w:val="00FB00C9"/>
    <w:rsid w:val="00FD21A3"/>
    <w:rsid w:val="00FE021E"/>
    <w:rsid w:val="00FE120D"/>
    <w:rsid w:val="00FF2123"/>
    <w:rsid w:val="00FF48A4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B88"/>
  <w15:chartTrackingRefBased/>
  <w15:docId w15:val="{7EC526D8-2480-49C2-9738-FDC262C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6697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EE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EE9"/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paragraph" w:styleId="Zhlav">
    <w:name w:val="header"/>
    <w:basedOn w:val="Normln"/>
    <w:link w:val="ZhlavChar"/>
    <w:rsid w:val="00A61EE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A61EE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1EE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EE9"/>
    <w:rPr>
      <w:rFonts w:ascii="Arial" w:eastAsia="Times New Roman" w:hAnsi="Arial" w:cs="Times New Roman"/>
      <w:sz w:val="20"/>
      <w:szCs w:val="20"/>
    </w:rPr>
  </w:style>
  <w:style w:type="paragraph" w:customStyle="1" w:styleId="14-Normln-tun-velk">
    <w:name w:val="14 - Normální - tučně - velké"/>
    <w:basedOn w:val="Normln"/>
    <w:qFormat/>
    <w:rsid w:val="00A61EE9"/>
    <w:pPr>
      <w:widowControl w:val="0"/>
      <w:spacing w:before="0" w:after="0" w:line="280" w:lineRule="exact"/>
      <w:jc w:val="both"/>
    </w:pPr>
    <w:rPr>
      <w:rFonts w:ascii="Cambria" w:hAnsi="Cambria"/>
      <w:sz w:val="22"/>
      <w:szCs w:val="22"/>
      <w:lang w:eastAsia="cs-CZ"/>
    </w:rPr>
  </w:style>
  <w:style w:type="paragraph" w:customStyle="1" w:styleId="Normln-tun-velk">
    <w:name w:val="Normální - tučně - velké"/>
    <w:basedOn w:val="Normln"/>
    <w:qFormat/>
    <w:rsid w:val="00A61EE9"/>
    <w:pPr>
      <w:widowControl w:val="0"/>
      <w:spacing w:before="0" w:after="0"/>
      <w:jc w:val="both"/>
    </w:pPr>
    <w:rPr>
      <w:rFonts w:ascii="Palatino Linotype" w:hAnsi="Palatino Linotype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61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1EE9"/>
    <w:pPr>
      <w:widowControl w:val="0"/>
      <w:suppressAutoHyphens/>
      <w:spacing w:before="0" w:after="0" w:line="280" w:lineRule="exact"/>
      <w:jc w:val="both"/>
    </w:pPr>
    <w:rPr>
      <w:rFonts w:ascii="Garamond" w:hAnsi="Garamond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1EE9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uroven2">
    <w:name w:val="uroven_2"/>
    <w:basedOn w:val="Pokraovnseznamu2"/>
    <w:qFormat/>
    <w:rsid w:val="00A61EE9"/>
    <w:pPr>
      <w:widowControl w:val="0"/>
      <w:numPr>
        <w:ilvl w:val="1"/>
        <w:numId w:val="1"/>
      </w:numPr>
      <w:spacing w:line="300" w:lineRule="atLeast"/>
      <w:contextualSpacing w:val="0"/>
      <w:jc w:val="both"/>
      <w:outlineLvl w:val="1"/>
    </w:pPr>
    <w:rPr>
      <w:rFonts w:ascii="Bookman Old Style" w:hAnsi="Bookman Old Style"/>
      <w:sz w:val="22"/>
      <w:szCs w:val="22"/>
      <w:lang w:eastAsia="cs-CZ"/>
    </w:rPr>
  </w:style>
  <w:style w:type="paragraph" w:styleId="slovanseznam">
    <w:name w:val="List Number"/>
    <w:basedOn w:val="Normln"/>
    <w:uiPriority w:val="99"/>
    <w:unhideWhenUsed/>
    <w:rsid w:val="00A61EE9"/>
    <w:pPr>
      <w:widowControl w:val="0"/>
      <w:numPr>
        <w:numId w:val="1"/>
      </w:numPr>
      <w:suppressAutoHyphens/>
      <w:spacing w:before="0" w:after="0" w:line="300" w:lineRule="atLeast"/>
      <w:contextualSpacing/>
    </w:pPr>
    <w:rPr>
      <w:rFonts w:ascii="Garamond" w:eastAsia="HG Mincho Light J" w:hAnsi="Garamond"/>
      <w:color w:val="000000"/>
      <w:sz w:val="24"/>
      <w:lang w:eastAsia="ar-SA"/>
    </w:rPr>
  </w:style>
  <w:style w:type="paragraph" w:customStyle="1" w:styleId="lnek111rovem">
    <w:name w:val="článek 1.1.1 úroveˇm"/>
    <w:basedOn w:val="uroven2"/>
    <w:link w:val="lnek111rovemChar"/>
    <w:qFormat/>
    <w:rsid w:val="00A61EE9"/>
    <w:pPr>
      <w:numPr>
        <w:ilvl w:val="2"/>
      </w:numPr>
      <w:tabs>
        <w:tab w:val="clear" w:pos="1474"/>
        <w:tab w:val="num" w:pos="1418"/>
      </w:tabs>
      <w:ind w:left="1418" w:hanging="709"/>
    </w:pPr>
    <w:rPr>
      <w:rFonts w:ascii="Cambria" w:hAnsi="Cambria"/>
    </w:rPr>
  </w:style>
  <w:style w:type="paragraph" w:customStyle="1" w:styleId="lnek1111">
    <w:name w:val="Článek 1.1.1.1"/>
    <w:basedOn w:val="lnek111rovem"/>
    <w:qFormat/>
    <w:rsid w:val="00C40C94"/>
    <w:pPr>
      <w:numPr>
        <w:ilvl w:val="3"/>
      </w:numPr>
      <w:tabs>
        <w:tab w:val="clear" w:pos="2268"/>
        <w:tab w:val="num" w:pos="360"/>
      </w:tabs>
    </w:pPr>
  </w:style>
  <w:style w:type="character" w:customStyle="1" w:styleId="lnek111rovemChar">
    <w:name w:val="článek 1.1.1 úroveˇm Char"/>
    <w:basedOn w:val="Standardnpsmoodstavce"/>
    <w:link w:val="lnek111rovem"/>
    <w:rsid w:val="00A61EE9"/>
    <w:rPr>
      <w:rFonts w:ascii="Cambria" w:eastAsia="Times New Roman" w:hAnsi="Cambria" w:cs="Times New Roman"/>
      <w:lang w:eastAsia="cs-CZ"/>
    </w:rPr>
  </w:style>
  <w:style w:type="paragraph" w:customStyle="1" w:styleId="lnek11">
    <w:name w:val="Článek 1.1"/>
    <w:basedOn w:val="uroven2"/>
    <w:link w:val="lnek11Char"/>
    <w:qFormat/>
    <w:rsid w:val="00A61EE9"/>
    <w:pPr>
      <w:tabs>
        <w:tab w:val="num" w:pos="709"/>
      </w:tabs>
      <w:ind w:left="709" w:hanging="709"/>
    </w:pPr>
    <w:rPr>
      <w:rFonts w:ascii="Cambria" w:hAnsi="Cambria"/>
    </w:rPr>
  </w:style>
  <w:style w:type="character" w:customStyle="1" w:styleId="lnek11Char">
    <w:name w:val="Článek 1.1 Char"/>
    <w:basedOn w:val="Standardnpsmoodstavce"/>
    <w:link w:val="lnek11"/>
    <w:rsid w:val="00A61EE9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slovanseznam"/>
    <w:next w:val="Normln"/>
    <w:link w:val="lnekChar"/>
    <w:qFormat/>
    <w:rsid w:val="00D7582E"/>
    <w:pPr>
      <w:spacing w:before="240" w:line="240" w:lineRule="auto"/>
    </w:pPr>
    <w:rPr>
      <w:rFonts w:ascii="Cambria" w:hAnsi="Cambria"/>
      <w:b/>
      <w:caps/>
      <w:sz w:val="22"/>
    </w:rPr>
  </w:style>
  <w:style w:type="character" w:customStyle="1" w:styleId="lnekChar">
    <w:name w:val="Článek Char"/>
    <w:basedOn w:val="Standardnpsmoodstavce"/>
    <w:link w:val="lnek"/>
    <w:rsid w:val="00D7582E"/>
    <w:rPr>
      <w:rFonts w:ascii="Cambria" w:eastAsia="HG Mincho Light J" w:hAnsi="Cambria" w:cs="Times New Roman"/>
      <w:b/>
      <w:caps/>
      <w:color w:val="000000"/>
      <w:szCs w:val="20"/>
      <w:lang w:eastAsia="ar-SA"/>
    </w:rPr>
  </w:style>
  <w:style w:type="paragraph" w:styleId="Pokraovnseznamu2">
    <w:name w:val="List Continue 2"/>
    <w:basedOn w:val="Normln"/>
    <w:uiPriority w:val="99"/>
    <w:semiHidden/>
    <w:unhideWhenUsed/>
    <w:rsid w:val="00A61EE9"/>
    <w:pPr>
      <w:ind w:left="566"/>
      <w:contextualSpacing/>
    </w:pPr>
  </w:style>
  <w:style w:type="table" w:customStyle="1" w:styleId="Mkatabulky1">
    <w:name w:val="Mřížka tabulky1"/>
    <w:basedOn w:val="Normlntabulka"/>
    <w:next w:val="Mkatabulky"/>
    <w:uiPriority w:val="39"/>
    <w:unhideWhenUsed/>
    <w:rsid w:val="00253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5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46E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82E"/>
    <w:pPr>
      <w:widowControl/>
      <w:suppressAutoHyphens w:val="0"/>
      <w:spacing w:before="120" w:after="120" w:line="240" w:lineRule="auto"/>
      <w:jc w:val="left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82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060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76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6C5"/>
    <w:rPr>
      <w:color w:val="605E5C"/>
      <w:shd w:val="clear" w:color="auto" w:fill="E1DFDD"/>
    </w:rPr>
  </w:style>
  <w:style w:type="paragraph" w:customStyle="1" w:styleId="Nazevdokumentu">
    <w:name w:val="Nazev dokumentu"/>
    <w:basedOn w:val="Normln"/>
    <w:qFormat/>
    <w:rsid w:val="00873A8D"/>
    <w:pPr>
      <w:jc w:val="center"/>
    </w:pPr>
    <w:rPr>
      <w:b/>
      <w:smallCaps/>
      <w:color w:val="009645"/>
      <w:sz w:val="32"/>
      <w:szCs w:val="40"/>
    </w:rPr>
  </w:style>
  <w:style w:type="paragraph" w:customStyle="1" w:styleId="Nazevprojektu">
    <w:name w:val="Nazev_projektu"/>
    <w:qFormat/>
    <w:rsid w:val="00873A8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5A1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header" Target="/word/header2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oter" Target="/word/footer1.xml" Id="rId12" /><Relationship Type="http://schemas.openxmlformats.org/officeDocument/2006/relationships/theme" Target="/word/theme/theme1.xml" Id="rId17" /><Relationship Type="http://schemas.openxmlformats.org/officeDocument/2006/relationships/customXml" Target="/customXml/item2.xml" Id="rId2" /><Relationship Type="http://schemas.openxmlformats.org/officeDocument/2006/relationships/glossaryDocument" Target="/word/glossary/document.xml" Id="rId16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header" Target="/word/header1.xml" Id="rId11" /><Relationship Type="http://schemas.openxmlformats.org/officeDocument/2006/relationships/numbering" Target="/word/numbering.xml" Id="rId5" /><Relationship Type="http://schemas.openxmlformats.org/officeDocument/2006/relationships/fontTable" Target="/word/fontTable.xml" Id="rId1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Relationship Type="http://schemas.openxmlformats.org/officeDocument/2006/relationships/footer" Target="/word/footer2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image3.svg" Id="rId2" /><Relationship Type="http://schemas.openxmlformats.org/officeDocument/2006/relationships/image" Target="/word/media/image2.png" Id="rI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D727E-E421-4E57-8147-0A0137BB1AA2}"/>
      </w:docPartPr>
      <w:docPartBody>
        <w:p w:rsidR="00794EB3" w:rsidRDefault="00320932">
          <w:r w:rsidRPr="00B003A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32"/>
    <w:rsid w:val="00320932"/>
    <w:rsid w:val="0040645A"/>
    <w:rsid w:val="00455D40"/>
    <w:rsid w:val="00737F58"/>
    <w:rsid w:val="00794EB3"/>
    <w:rsid w:val="007E195B"/>
    <w:rsid w:val="00852844"/>
    <w:rsid w:val="009E3ACB"/>
    <w:rsid w:val="00A05D84"/>
    <w:rsid w:val="00BB09E7"/>
    <w:rsid w:val="00D03570"/>
    <w:rsid w:val="00E275D1"/>
    <w:rsid w:val="00F1386A"/>
    <w:rsid w:val="00FB00C9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09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83728439BA42836860EA70D026A3" ma:contentTypeVersion="15" ma:contentTypeDescription="Create a new document." ma:contentTypeScope="" ma:versionID="4aabc49fe76682e550fd8a310b083b08">
  <xsd:schema xmlns:xsd="http://www.w3.org/2001/XMLSchema" xmlns:xs="http://www.w3.org/2001/XMLSchema" xmlns:p="http://schemas.microsoft.com/office/2006/metadata/properties" xmlns:ns2="5f0af086-3a5b-4d03-bd1e-b5a05623a882" xmlns:ns3="8b4e4d63-ad60-4659-a585-2dd1e8d4e3e7" targetNamespace="http://schemas.microsoft.com/office/2006/metadata/properties" ma:root="true" ma:fieldsID="254ac9194d2d4c7832e4a9e87f32ae1a" ns2:_="" ns3:_="">
    <xsd:import namespace="5f0af086-3a5b-4d03-bd1e-b5a05623a882"/>
    <xsd:import namespace="8b4e4d63-ad60-4659-a585-2dd1e8d4e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f086-3a5b-4d03-bd1e-b5a05623a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e4d63-ad60-4659-a585-2dd1e8d4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2c81957-1f1d-4177-8195-1b9f82b28f72}" ma:internalName="TaxCatchAll" ma:showField="CatchAllData" ma:web="8b4e4d63-ad60-4659-a585-2dd1e8d4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af086-3a5b-4d03-bd1e-b5a05623a882">
      <Terms xmlns="http://schemas.microsoft.com/office/infopath/2007/PartnerControls"/>
    </lcf76f155ced4ddcb4097134ff3c332f>
    <TaxCatchAll xmlns="8b4e4d63-ad60-4659-a585-2dd1e8d4e3e7" xsi:nil="true"/>
  </documentManagement>
</p:properties>
</file>

<file path=customXml/itemProps1.xml><?xml version="1.0" encoding="utf-8"?>
<ds:datastoreItem xmlns:ds="http://schemas.openxmlformats.org/officeDocument/2006/customXml" ds:itemID="{4816B586-D548-48D9-A94C-686C45A66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A1B39-90B5-494A-AB1B-E9789A0DB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C9AEC-39BB-4DA8-AD9D-0CEA657BC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af086-3a5b-4d03-bd1e-b5a05623a882"/>
    <ds:schemaRef ds:uri="8b4e4d63-ad60-4659-a585-2dd1e8d4e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68244-7F74-4210-8401-AA0E486A5B51}">
  <ds:schemaRefs>
    <ds:schemaRef ds:uri="http://schemas.microsoft.com/office/2006/metadata/properties"/>
    <ds:schemaRef ds:uri="http://schemas.microsoft.com/office/infopath/2007/PartnerControls"/>
    <ds:schemaRef ds:uri="5f0af086-3a5b-4d03-bd1e-b5a05623a882"/>
    <ds:schemaRef ds:uri="8b4e4d63-ad60-4659-a585-2dd1e8d4e3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731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Stonová Michaela</dc:creator>
  <cp:keywords/>
  <dc:description/>
  <cp:lastModifiedBy>Mrázek Vavřinec</cp:lastModifiedBy>
  <cp:revision>21</cp:revision>
  <dcterms:created xsi:type="dcterms:W3CDTF">2026-02-11T06:42:00Z</dcterms:created>
  <dcterms:modified xsi:type="dcterms:W3CDTF">2026-02-16T13:41:00Z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0x010100794883728439BA42836860EA70D026A3</vt:lpwstr>
  </property>
  <property fmtid="{D5CDD505-2E9C-101B-9397-08002B2CF9AE}" pid="3" name="MSIP_Label_68a37b56-115c-43cc-ab9c-b82dde32bd36_Enabled">
    <vt:lpwstr>true</vt:lpwstr>
  </property>
  <property fmtid="{D5CDD505-2E9C-101B-9397-08002B2CF9AE}" pid="4" name="MSIP_Label_68a37b56-115c-43cc-ab9c-b82dde32bd36_SetDate">
    <vt:lpwstr>2026-02-04T14:36:56Z</vt:lpwstr>
  </property>
  <property fmtid="{D5CDD505-2E9C-101B-9397-08002B2CF9AE}" pid="5" name="MSIP_Label_68a37b56-115c-43cc-ab9c-b82dde32bd36_Method">
    <vt:lpwstr>Standard</vt:lpwstr>
  </property>
  <property fmtid="{D5CDD505-2E9C-101B-9397-08002B2CF9AE}" pid="6" name="MSIP_Label_68a37b56-115c-43cc-ab9c-b82dde32bd36_Name">
    <vt:lpwstr>TLP - AMBER</vt:lpwstr>
  </property>
  <property fmtid="{D5CDD505-2E9C-101B-9397-08002B2CF9AE}" pid="7" name="MSIP_Label_68a37b56-115c-43cc-ab9c-b82dde32bd36_SiteId">
    <vt:lpwstr>bb9528c8-3d14-4888-91fd-baeeb2ae96ea</vt:lpwstr>
  </property>
  <property fmtid="{D5CDD505-2E9C-101B-9397-08002B2CF9AE}" pid="8" name="MSIP_Label_68a37b56-115c-43cc-ab9c-b82dde32bd36_ActionId">
    <vt:lpwstr>f56d4508-5636-4c8a-ae00-2973ed9dec5f</vt:lpwstr>
  </property>
  <property fmtid="{D5CDD505-2E9C-101B-9397-08002B2CF9AE}" pid="9" name="MSIP_Label_68a37b56-115c-43cc-ab9c-b82dde32bd36_ContentBits">
    <vt:lpwstr>0</vt:lpwstr>
  </property>
  <property fmtid="{D5CDD505-2E9C-101B-9397-08002B2CF9AE}" pid="10" name="MSIP_Label_68a37b56-115c-43cc-ab9c-b82dde32bd36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