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406" w:rsidRDefault="000565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75406" w:rsidRDefault="000565C5">
      <w:pPr>
        <w:framePr w:w="7446" w:wrap="auto" w:hAnchor="text" w:x="1133" w:y="39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Galerie </w:t>
      </w:r>
      <w:r>
        <w:rPr>
          <w:rFonts w:ascii="Calibri" w:hAnsi="Calibri" w:cs="Calibri"/>
          <w:b/>
          <w:color w:val="000000"/>
          <w:sz w:val="24"/>
        </w:rPr>
        <w:t>umění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Karlovy Vary,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příspěvková</w:t>
      </w:r>
      <w:r>
        <w:rPr>
          <w:rFonts w:ascii="Calibri"/>
          <w:b/>
          <w:color w:val="000000"/>
          <w:sz w:val="24"/>
        </w:rPr>
        <w:t xml:space="preserve"> organizace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Karlovarského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kraje</w:t>
      </w:r>
    </w:p>
    <w:p w:rsidR="00E75406" w:rsidRDefault="000565C5">
      <w:pPr>
        <w:framePr w:w="7446" w:wrap="auto" w:hAnchor="text" w:x="1133" w:y="39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Karlových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Varech,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Goethova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stezka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6,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360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01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Karlovy Vary</w:t>
      </w:r>
    </w:p>
    <w:p w:rsidR="00E75406" w:rsidRDefault="000565C5">
      <w:pPr>
        <w:framePr w:w="7446" w:wrap="auto" w:hAnchor="text" w:x="1133" w:y="39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</w:rPr>
        <w:t>tel.: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353</w:t>
      </w:r>
      <w:r>
        <w:rPr>
          <w:rFonts w:ascii="Calibri"/>
          <w:color w:val="000000"/>
          <w:spacing w:val="1"/>
          <w:sz w:val="24"/>
        </w:rPr>
        <w:t xml:space="preserve"> 224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387, fax: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353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224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388,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</w:t>
      </w:r>
      <w:hyperlink r:id="rId4" w:history="1">
        <w:r>
          <w:rPr>
            <w:rFonts w:ascii="Calibri"/>
            <w:color w:val="000000"/>
            <w:sz w:val="24"/>
          </w:rPr>
          <w:t>:</w:t>
        </w:r>
      </w:hyperlink>
      <w:hyperlink r:id="rId5" w:history="1">
        <w:r>
          <w:rPr>
            <w:rFonts w:ascii="Calibri"/>
            <w:color w:val="000000"/>
            <w:spacing w:val="2"/>
            <w:sz w:val="24"/>
          </w:rPr>
          <w:t xml:space="preserve"> </w:t>
        </w:r>
      </w:hyperlink>
      <w:hyperlink r:id="rId6" w:history="1">
        <w:r>
          <w:rPr>
            <w:rFonts w:ascii="Calibri"/>
            <w:color w:val="0000FF"/>
            <w:sz w:val="24"/>
            <w:u w:val="single"/>
          </w:rPr>
          <w:t>info@galeriekvary.cz</w:t>
        </w:r>
      </w:hyperlink>
    </w:p>
    <w:p w:rsidR="00E75406" w:rsidRDefault="000565C5">
      <w:pPr>
        <w:framePr w:w="7446" w:wrap="auto" w:hAnchor="text" w:x="1133" w:y="398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IČO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66362768</w:t>
      </w:r>
    </w:p>
    <w:p w:rsidR="00E75406" w:rsidRDefault="000565C5">
      <w:pPr>
        <w:framePr w:w="7446" w:wrap="auto" w:hAnchor="text" w:x="1133" w:y="39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zastoupená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ředitelem</w:t>
      </w:r>
      <w:r>
        <w:rPr>
          <w:rFonts w:ascii="Calibri"/>
          <w:color w:val="000000"/>
          <w:spacing w:val="1"/>
          <w:sz w:val="24"/>
        </w:rPr>
        <w:t xml:space="preserve"> </w:t>
      </w:r>
      <w:bookmarkStart w:id="1" w:name="_GoBack"/>
      <w:bookmarkEnd w:id="1"/>
      <w:r w:rsidRPr="000565C5">
        <w:rPr>
          <w:rFonts w:ascii="Calibri"/>
          <w:b/>
          <w:color w:val="000000"/>
          <w:spacing w:val="-1"/>
          <w:sz w:val="24"/>
          <w:highlight w:val="black"/>
        </w:rPr>
        <w:t>Bc.</w:t>
      </w:r>
      <w:r w:rsidRPr="000565C5">
        <w:rPr>
          <w:rFonts w:ascii="Calibri"/>
          <w:b/>
          <w:color w:val="000000"/>
          <w:spacing w:val="2"/>
          <w:sz w:val="24"/>
          <w:highlight w:val="black"/>
        </w:rPr>
        <w:t xml:space="preserve"> </w:t>
      </w:r>
      <w:r w:rsidRPr="000565C5">
        <w:rPr>
          <w:rFonts w:ascii="Calibri" w:hAnsi="Calibri" w:cs="Calibri"/>
          <w:b/>
          <w:color w:val="000000"/>
          <w:sz w:val="24"/>
          <w:highlight w:val="black"/>
        </w:rPr>
        <w:t>Jiřím</w:t>
      </w:r>
      <w:r w:rsidRPr="000565C5">
        <w:rPr>
          <w:rFonts w:ascii="Calibri"/>
          <w:b/>
          <w:color w:val="000000"/>
          <w:sz w:val="24"/>
          <w:highlight w:val="black"/>
        </w:rPr>
        <w:t xml:space="preserve"> Karpowiczem</w:t>
      </w:r>
    </w:p>
    <w:p w:rsidR="00E75406" w:rsidRDefault="000565C5">
      <w:pPr>
        <w:framePr w:w="7446" w:wrap="auto" w:hAnchor="text" w:x="1133" w:y="39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půjčitel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straně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jedné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(dále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jen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GU Karlovy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Vary)</w:t>
      </w:r>
    </w:p>
    <w:p w:rsidR="00E75406" w:rsidRDefault="000565C5">
      <w:pPr>
        <w:framePr w:w="355" w:wrap="auto" w:hAnchor="text" w:x="1133" w:y="60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</w:p>
    <w:p w:rsidR="00E75406" w:rsidRDefault="000565C5">
      <w:pPr>
        <w:framePr w:w="8177" w:wrap="auto" w:hAnchor="text" w:x="1133" w:y="66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Galerie </w:t>
      </w:r>
      <w:r>
        <w:rPr>
          <w:rFonts w:ascii="Calibri" w:hAnsi="Calibri" w:cs="Calibri"/>
          <w:b/>
          <w:color w:val="000000"/>
          <w:sz w:val="24"/>
        </w:rPr>
        <w:t>výtvarného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umění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v </w:t>
      </w:r>
      <w:r>
        <w:rPr>
          <w:rFonts w:ascii="Calibri"/>
          <w:b/>
          <w:color w:val="000000"/>
          <w:spacing w:val="1"/>
          <w:sz w:val="24"/>
        </w:rPr>
        <w:t>Chebu,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příspěvková</w:t>
      </w:r>
      <w:r>
        <w:rPr>
          <w:rFonts w:ascii="Calibri"/>
          <w:b/>
          <w:color w:val="000000"/>
          <w:sz w:val="24"/>
        </w:rPr>
        <w:t xml:space="preserve"> organizace </w:t>
      </w:r>
      <w:r>
        <w:rPr>
          <w:rFonts w:ascii="Calibri" w:hAnsi="Calibri" w:cs="Calibri"/>
          <w:b/>
          <w:color w:val="000000"/>
          <w:sz w:val="24"/>
        </w:rPr>
        <w:t>Karlovarského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kraje</w:t>
      </w:r>
    </w:p>
    <w:p w:rsidR="00E75406" w:rsidRDefault="000565C5">
      <w:pPr>
        <w:framePr w:w="8177" w:wrap="auto" w:hAnchor="text" w:x="1133" w:y="66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sídlem: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nám.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Krále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Jiřího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Poděbrad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16,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350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02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Cheb</w:t>
      </w:r>
    </w:p>
    <w:p w:rsidR="00E75406" w:rsidRDefault="000565C5">
      <w:pPr>
        <w:framePr w:w="8177" w:wrap="auto" w:hAnchor="text" w:x="1133" w:y="66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IČO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00369021</w:t>
      </w:r>
    </w:p>
    <w:p w:rsidR="00E75406" w:rsidRDefault="000565C5">
      <w:pPr>
        <w:framePr w:w="8177" w:wrap="auto" w:hAnchor="text" w:x="1133" w:y="66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zastoupená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ředitelem</w:t>
      </w:r>
      <w:r>
        <w:rPr>
          <w:rFonts w:ascii="Calibri"/>
          <w:color w:val="000000"/>
          <w:spacing w:val="-1"/>
          <w:sz w:val="24"/>
        </w:rPr>
        <w:t xml:space="preserve"> </w:t>
      </w:r>
      <w:r w:rsidRPr="000565C5">
        <w:rPr>
          <w:rFonts w:ascii="Calibri"/>
          <w:sz w:val="24"/>
          <w:highlight w:val="black"/>
        </w:rPr>
        <w:t>Mgr. Marcelem</w:t>
      </w:r>
      <w:r w:rsidRPr="000565C5">
        <w:rPr>
          <w:rFonts w:ascii="Calibri"/>
          <w:spacing w:val="-2"/>
          <w:sz w:val="24"/>
          <w:highlight w:val="black"/>
        </w:rPr>
        <w:t xml:space="preserve"> </w:t>
      </w:r>
      <w:r w:rsidRPr="000565C5">
        <w:rPr>
          <w:rFonts w:ascii="Calibri" w:hAnsi="Calibri" w:cs="Calibri"/>
          <w:sz w:val="24"/>
          <w:highlight w:val="black"/>
        </w:rPr>
        <w:t>Fišerem,</w:t>
      </w:r>
      <w:r w:rsidRPr="000565C5">
        <w:rPr>
          <w:rFonts w:ascii="Calibri"/>
          <w:spacing w:val="-2"/>
          <w:sz w:val="24"/>
          <w:highlight w:val="black"/>
        </w:rPr>
        <w:t xml:space="preserve"> </w:t>
      </w:r>
      <w:r w:rsidRPr="000565C5">
        <w:rPr>
          <w:rFonts w:ascii="Calibri"/>
          <w:sz w:val="24"/>
          <w:highlight w:val="black"/>
        </w:rPr>
        <w:t>Ph.D.</w:t>
      </w:r>
    </w:p>
    <w:p w:rsidR="00E75406" w:rsidRDefault="000565C5">
      <w:pPr>
        <w:framePr w:w="8177" w:wrap="auto" w:hAnchor="text" w:x="1133" w:y="66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dále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jen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vypůjčitel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straně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druhé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(dále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jen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GAVU</w:t>
      </w:r>
      <w:r>
        <w:rPr>
          <w:rFonts w:ascii="Calibri"/>
          <w:color w:val="000000"/>
          <w:spacing w:val="1"/>
          <w:sz w:val="24"/>
        </w:rPr>
        <w:t xml:space="preserve"> Cheb)</w:t>
      </w:r>
    </w:p>
    <w:p w:rsidR="00E75406" w:rsidRDefault="000565C5">
      <w:pPr>
        <w:framePr w:w="8848" w:wrap="auto" w:hAnchor="text" w:x="1133" w:y="86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uzavírají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podle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ustanovení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2193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násl.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zákona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89/2012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Sb., </w:t>
      </w:r>
      <w:r>
        <w:rPr>
          <w:rFonts w:ascii="Calibri" w:hAnsi="Calibri" w:cs="Calibri"/>
          <w:color w:val="000000"/>
          <w:sz w:val="24"/>
        </w:rPr>
        <w:t>Občanský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zákoník</w:t>
      </w:r>
      <w:r>
        <w:rPr>
          <w:rFonts w:ascii="Calibri"/>
          <w:color w:val="000000"/>
          <w:sz w:val="24"/>
        </w:rPr>
        <w:t xml:space="preserve"> ve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znění</w:t>
      </w:r>
    </w:p>
    <w:p w:rsidR="00E75406" w:rsidRDefault="000565C5">
      <w:pPr>
        <w:framePr w:w="8848" w:wrap="auto" w:hAnchor="text" w:x="1133" w:y="86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pozdějších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právních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předpisů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16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17 </w:t>
      </w:r>
      <w:r>
        <w:rPr>
          <w:rFonts w:ascii="Calibri" w:hAnsi="Calibri" w:cs="Calibri"/>
          <w:color w:val="000000"/>
          <w:sz w:val="24"/>
        </w:rPr>
        <w:t>zákona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121/2000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Sb.,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právu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autorském</w:t>
      </w:r>
    </w:p>
    <w:p w:rsidR="00E75406" w:rsidRDefault="000565C5">
      <w:pPr>
        <w:framePr w:w="4718" w:wrap="auto" w:hAnchor="text" w:x="3713" w:y="101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Smlouvu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o</w:t>
      </w:r>
      <w:r>
        <w:rPr>
          <w:rFonts w:ascii="Calibri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bezplatné</w:t>
      </w:r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výpůjčce</w:t>
      </w:r>
      <w:r>
        <w:rPr>
          <w:rFonts w:ascii="Calibri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č.51/GU</w:t>
      </w:r>
      <w:r>
        <w:rPr>
          <w:rFonts w:ascii="Calibri"/>
          <w:b/>
          <w:color w:val="000000"/>
          <w:sz w:val="24"/>
          <w:u w:val="single"/>
        </w:rPr>
        <w:t>/2026</w:t>
      </w:r>
    </w:p>
    <w:p w:rsidR="00E75406" w:rsidRDefault="000565C5">
      <w:pPr>
        <w:framePr w:w="361" w:wrap="auto" w:hAnchor="text" w:x="5893" w:y="113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I.</w:t>
      </w:r>
    </w:p>
    <w:p w:rsidR="00E75406" w:rsidRDefault="000565C5">
      <w:pPr>
        <w:framePr w:w="9873" w:wrap="auto" w:hAnchor="text" w:x="1133" w:y="119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Půjčitel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má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právo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k </w:t>
      </w:r>
      <w:r>
        <w:rPr>
          <w:rFonts w:ascii="Calibri" w:hAnsi="Calibri" w:cs="Calibri"/>
          <w:color w:val="000000"/>
          <w:sz w:val="24"/>
        </w:rPr>
        <w:t>hospodaření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uměleckým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dílům,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jsou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vlastnictví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Karlovarského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kraje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E75406" w:rsidRDefault="000565C5">
      <w:pPr>
        <w:framePr w:w="9873" w:wrap="auto" w:hAnchor="text" w:x="1133" w:y="119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jsou </w:t>
      </w:r>
      <w:r>
        <w:rPr>
          <w:rFonts w:ascii="Calibri" w:hAnsi="Calibri" w:cs="Calibri"/>
          <w:color w:val="000000"/>
          <w:sz w:val="24"/>
        </w:rPr>
        <w:t>uvedená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 </w:t>
      </w:r>
      <w:r>
        <w:rPr>
          <w:rFonts w:ascii="Calibri" w:hAnsi="Calibri" w:cs="Calibri"/>
          <w:color w:val="000000"/>
          <w:sz w:val="24"/>
        </w:rPr>
        <w:t>příloze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smlouvy.</w:t>
      </w:r>
    </w:p>
    <w:p w:rsidR="00E75406" w:rsidRDefault="000565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77455" cy="1821815"/>
            <wp:effectExtent l="0" t="0" r="4445" b="6985"/>
            <wp:wrapNone/>
            <wp:docPr id="2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82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9017000</wp:posOffset>
            </wp:positionV>
            <wp:extent cx="7578725" cy="1675765"/>
            <wp:effectExtent l="0" t="0" r="3175" b="635"/>
            <wp:wrapNone/>
            <wp:docPr id="2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67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75406" w:rsidRDefault="000565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75406" w:rsidRDefault="000565C5">
      <w:pPr>
        <w:framePr w:w="422" w:wrap="auto" w:hAnchor="text" w:x="5862" w:y="27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II.</w:t>
      </w:r>
    </w:p>
    <w:p w:rsidR="00E75406" w:rsidRDefault="000565C5">
      <w:pPr>
        <w:framePr w:w="9453" w:wrap="auto" w:hAnchor="text" w:x="1133" w:y="33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Touto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smlouvou </w:t>
      </w:r>
      <w:r>
        <w:rPr>
          <w:rFonts w:ascii="Calibri" w:hAnsi="Calibri" w:cs="Calibri"/>
          <w:color w:val="000000"/>
          <w:sz w:val="24"/>
        </w:rPr>
        <w:t>půjčuje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půjčitel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díla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popsaná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čl.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I. </w:t>
      </w:r>
      <w:r>
        <w:rPr>
          <w:rFonts w:ascii="Calibri" w:hAnsi="Calibri" w:cs="Calibri"/>
          <w:color w:val="000000"/>
          <w:sz w:val="24"/>
        </w:rPr>
        <w:t>této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smlouvy </w:t>
      </w:r>
      <w:r>
        <w:rPr>
          <w:rFonts w:ascii="Calibri" w:hAnsi="Calibri" w:cs="Calibri"/>
          <w:color w:val="000000"/>
          <w:sz w:val="24"/>
        </w:rPr>
        <w:t>vypůjčiteli,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účelem</w:t>
      </w:r>
    </w:p>
    <w:p w:rsidR="00E75406" w:rsidRDefault="000565C5">
      <w:pPr>
        <w:framePr w:w="9453" w:wrap="auto" w:hAnchor="text" w:x="1133" w:y="33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uspořádání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výstavy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pod </w:t>
      </w:r>
      <w:r>
        <w:rPr>
          <w:rFonts w:ascii="Calibri" w:hAnsi="Calibri" w:cs="Calibri"/>
          <w:color w:val="000000"/>
          <w:spacing w:val="1"/>
          <w:sz w:val="24"/>
        </w:rPr>
        <w:t>názvem: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„Zákazu</w:t>
      </w:r>
      <w:r>
        <w:rPr>
          <w:rFonts w:ascii="Calibri"/>
          <w:color w:val="000000"/>
          <w:sz w:val="24"/>
        </w:rPr>
        <w:t xml:space="preserve"> navzdory. </w:t>
      </w:r>
      <w:r>
        <w:rPr>
          <w:rFonts w:ascii="Calibri" w:hAnsi="Calibri" w:cs="Calibri"/>
          <w:color w:val="000000"/>
          <w:sz w:val="24"/>
        </w:rPr>
        <w:t>Výstava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Mikuláše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Medka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Jana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Koblasy</w:t>
      </w:r>
      <w:r>
        <w:rPr>
          <w:rFonts w:ascii="Calibri"/>
          <w:color w:val="000000"/>
          <w:spacing w:val="108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</w:p>
    <w:p w:rsidR="00E75406" w:rsidRDefault="000565C5">
      <w:pPr>
        <w:framePr w:w="9453" w:wrap="auto" w:hAnchor="text" w:x="1133" w:y="33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Teplicích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roce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1963“,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bude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konat v Galerii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výtvarného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umění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 </w:t>
      </w:r>
      <w:r>
        <w:rPr>
          <w:rFonts w:ascii="Calibri"/>
          <w:color w:val="000000"/>
          <w:spacing w:val="-1"/>
          <w:sz w:val="24"/>
        </w:rPr>
        <w:t>Chebu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termínu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24.</w:t>
      </w:r>
    </w:p>
    <w:p w:rsidR="00E75406" w:rsidRDefault="000565C5">
      <w:pPr>
        <w:framePr w:w="9453" w:wrap="auto" w:hAnchor="text" w:x="1133" w:y="33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června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září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2026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souhlasí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užitím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děl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tomuto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účelu.</w:t>
      </w:r>
    </w:p>
    <w:p w:rsidR="00E75406" w:rsidRDefault="000565C5">
      <w:pPr>
        <w:framePr w:w="482" w:wrap="auto" w:hAnchor="text" w:x="5831" w:y="57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III.</w:t>
      </w:r>
    </w:p>
    <w:p w:rsidR="00E75406" w:rsidRDefault="000565C5">
      <w:pPr>
        <w:framePr w:w="9877" w:wrap="auto" w:hAnchor="text" w:x="1133" w:y="63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Vypůjčitel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přijímá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užívání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díla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uvedená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 </w:t>
      </w:r>
      <w:r>
        <w:rPr>
          <w:rFonts w:ascii="Calibri" w:hAnsi="Calibri" w:cs="Calibri"/>
          <w:color w:val="000000"/>
          <w:sz w:val="24"/>
        </w:rPr>
        <w:t>příloze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této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smlouvy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prohlašuje,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že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mu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znám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fyzický</w:t>
      </w:r>
    </w:p>
    <w:p w:rsidR="00E75406" w:rsidRDefault="000565C5">
      <w:pPr>
        <w:framePr w:w="9877" w:wrap="auto" w:hAnchor="text" w:x="1133" w:y="63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stav </w:t>
      </w:r>
      <w:r>
        <w:rPr>
          <w:rFonts w:ascii="Calibri" w:hAnsi="Calibri" w:cs="Calibri"/>
          <w:color w:val="000000"/>
          <w:sz w:val="24"/>
        </w:rPr>
        <w:t>těchto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děl.</w:t>
      </w:r>
    </w:p>
    <w:p w:rsidR="00E75406" w:rsidRDefault="000565C5">
      <w:pPr>
        <w:framePr w:w="497" w:wrap="auto" w:hAnchor="text" w:x="5823" w:y="77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IV.</w:t>
      </w:r>
    </w:p>
    <w:p w:rsidR="00E75406" w:rsidRDefault="000565C5">
      <w:pPr>
        <w:framePr w:w="8757" w:wrap="auto" w:hAnchor="text" w:x="1133" w:y="8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Výpůjčka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sjednává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dobu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určitou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od</w:t>
      </w:r>
      <w:r>
        <w:rPr>
          <w:rFonts w:ascii="Calibri"/>
          <w:color w:val="000000"/>
          <w:spacing w:val="1"/>
          <w:sz w:val="24"/>
        </w:rPr>
        <w:t xml:space="preserve"> data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převzetí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dn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24.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5. 2026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20.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10.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2026.</w:t>
      </w:r>
    </w:p>
    <w:p w:rsidR="00E75406" w:rsidRDefault="000565C5">
      <w:pPr>
        <w:framePr w:w="437" w:wrap="auto" w:hAnchor="text" w:x="5855" w:y="98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V.</w:t>
      </w:r>
    </w:p>
    <w:p w:rsidR="00E75406" w:rsidRDefault="000565C5">
      <w:pPr>
        <w:framePr w:w="9882" w:wrap="auto" w:hAnchor="text" w:x="1133" w:y="104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Půjčitel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výslovně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souhlasí,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aby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díla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popsaná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příloze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této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smlouvy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byla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užita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katalog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výstavě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:rsidR="00E75406" w:rsidRDefault="000565C5">
      <w:pPr>
        <w:framePr w:w="9882" w:wrap="auto" w:hAnchor="text" w:x="1133" w:y="104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případně</w:t>
      </w:r>
      <w:r>
        <w:rPr>
          <w:rFonts w:ascii="Calibri"/>
          <w:color w:val="000000"/>
          <w:spacing w:val="-1"/>
          <w:sz w:val="24"/>
        </w:rPr>
        <w:t xml:space="preserve"> pro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prezentaci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výstavy</w:t>
      </w:r>
      <w:r>
        <w:rPr>
          <w:rFonts w:ascii="Calibri"/>
          <w:color w:val="000000"/>
          <w:sz w:val="24"/>
        </w:rPr>
        <w:t xml:space="preserve"> v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tisku.</w:t>
      </w:r>
    </w:p>
    <w:p w:rsidR="00E75406" w:rsidRDefault="000565C5">
      <w:pPr>
        <w:framePr w:w="498" w:wrap="auto" w:hAnchor="text" w:x="5823" w:y="121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VI.</w:t>
      </w:r>
    </w:p>
    <w:p w:rsidR="00E75406" w:rsidRDefault="000565C5">
      <w:pPr>
        <w:framePr w:w="5853" w:wrap="auto" w:hAnchor="text" w:x="1133" w:y="127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Smlouva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výpůjčce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uzavírá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následujících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podmínek:</w:t>
      </w:r>
    </w:p>
    <w:p w:rsidR="00E75406" w:rsidRDefault="000565C5">
      <w:pPr>
        <w:framePr w:w="313" w:wrap="auto" w:hAnchor="text" w:x="1133" w:y="130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E75406" w:rsidRDefault="000565C5">
      <w:pPr>
        <w:framePr w:w="313" w:wrap="auto" w:hAnchor="text" w:x="1133" w:y="130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E75406" w:rsidRDefault="000565C5">
      <w:pPr>
        <w:framePr w:w="9747" w:wrap="auto" w:hAnchor="text" w:x="1263" w:y="130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vypůjčených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děl</w:t>
      </w:r>
      <w:r>
        <w:rPr>
          <w:rFonts w:ascii="Calibri"/>
          <w:color w:val="000000"/>
          <w:sz w:val="24"/>
        </w:rPr>
        <w:t xml:space="preserve"> bude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užito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jen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účelu</w:t>
      </w:r>
      <w:r>
        <w:rPr>
          <w:rFonts w:ascii="Calibri"/>
          <w:color w:val="000000"/>
          <w:sz w:val="24"/>
        </w:rPr>
        <w:t xml:space="preserve"> podle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čl.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II.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této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smlouvy</w:t>
      </w:r>
    </w:p>
    <w:p w:rsidR="00E75406" w:rsidRDefault="000565C5">
      <w:pPr>
        <w:framePr w:w="9747" w:wrap="auto" w:hAnchor="text" w:x="1263" w:y="13041"/>
        <w:widowControl w:val="0"/>
        <w:autoSpaceDE w:val="0"/>
        <w:autoSpaceDN w:val="0"/>
        <w:spacing w:before="0" w:after="0" w:line="293" w:lineRule="exact"/>
        <w:ind w:left="46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vypůjčitel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není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oprávněn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bez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souhlasu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půjčitele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 </w:t>
      </w:r>
      <w:r>
        <w:rPr>
          <w:rFonts w:ascii="Calibri" w:hAnsi="Calibri" w:cs="Calibri"/>
          <w:color w:val="000000"/>
          <w:sz w:val="24"/>
        </w:rPr>
        <w:t>díly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dále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nakládat,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zejména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přenechávat</w:t>
      </w:r>
    </w:p>
    <w:p w:rsidR="00E75406" w:rsidRDefault="000565C5">
      <w:pPr>
        <w:framePr w:w="9881" w:wrap="auto" w:hAnchor="text" w:x="1133" w:y="136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jinému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užívání,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přemisťovat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jiných,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než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sjednaných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prostor,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užívat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jinému,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než</w:t>
      </w:r>
    </w:p>
    <w:p w:rsidR="00E75406" w:rsidRDefault="000565C5">
      <w:pPr>
        <w:framePr w:w="9881" w:wrap="auto" w:hAnchor="text" w:x="1133" w:y="136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smluvenému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účelu</w:t>
      </w:r>
    </w:p>
    <w:p w:rsidR="00E75406" w:rsidRDefault="000565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77455" cy="1821815"/>
            <wp:effectExtent l="0" t="0" r="4445" b="6985"/>
            <wp:wrapNone/>
            <wp:docPr id="1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82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9017000</wp:posOffset>
            </wp:positionV>
            <wp:extent cx="7578725" cy="1675765"/>
            <wp:effectExtent l="0" t="0" r="3175" b="635"/>
            <wp:wrapNone/>
            <wp:docPr id="1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67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75406" w:rsidRDefault="000565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E75406" w:rsidRDefault="000565C5">
      <w:pPr>
        <w:framePr w:w="313" w:wrap="auto" w:hAnchor="text" w:x="1133" w:y="27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E75406" w:rsidRDefault="000565C5">
      <w:pPr>
        <w:framePr w:w="9760" w:wrap="auto" w:hAnchor="text" w:x="1253" w:y="27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vypůjčitel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povinen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dobu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užívání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zajistit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ochranu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bezpečnost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děl,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zejména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ostrahu,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bezpečné</w:t>
      </w:r>
    </w:p>
    <w:p w:rsidR="00E75406" w:rsidRDefault="000565C5">
      <w:pPr>
        <w:framePr w:w="7808" w:wrap="auto" w:hAnchor="text" w:x="1133" w:y="30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upevnění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umístění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 </w:t>
      </w:r>
      <w:r>
        <w:rPr>
          <w:rFonts w:ascii="Calibri" w:hAnsi="Calibri" w:cs="Calibri"/>
          <w:color w:val="000000"/>
          <w:sz w:val="24"/>
        </w:rPr>
        <w:t>místnostech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 </w:t>
      </w:r>
      <w:r>
        <w:rPr>
          <w:rFonts w:ascii="Calibri" w:hAnsi="Calibri" w:cs="Calibri"/>
          <w:color w:val="000000"/>
          <w:sz w:val="24"/>
        </w:rPr>
        <w:t>požadovanými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klimatickými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podmínkami</w:t>
      </w:r>
    </w:p>
    <w:p w:rsidR="00E75406" w:rsidRDefault="000565C5">
      <w:pPr>
        <w:framePr w:w="313" w:wrap="auto" w:hAnchor="text" w:x="1133" w:y="33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E75406" w:rsidRDefault="000565C5">
      <w:pPr>
        <w:framePr w:w="313" w:wrap="auto" w:hAnchor="text" w:x="1133" w:y="33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E75406" w:rsidRDefault="000565C5">
      <w:pPr>
        <w:framePr w:w="9748" w:wrap="auto" w:hAnchor="text" w:x="1263" w:y="33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stabilní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klimatické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podmínky</w:t>
      </w:r>
      <w:r>
        <w:rPr>
          <w:rFonts w:ascii="Calibri"/>
          <w:color w:val="000000"/>
          <w:sz w:val="24"/>
        </w:rPr>
        <w:t xml:space="preserve"> v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rozmezí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hodnot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teploty </w:t>
      </w:r>
      <w:r>
        <w:rPr>
          <w:rFonts w:ascii="Calibri"/>
          <w:color w:val="000000"/>
          <w:spacing w:val="-1"/>
          <w:sz w:val="24"/>
        </w:rPr>
        <w:t>18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20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22°C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relativní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vlhkosti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50 +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5%</w:t>
      </w:r>
    </w:p>
    <w:p w:rsidR="00E75406" w:rsidRDefault="000565C5">
      <w:pPr>
        <w:framePr w:w="9748" w:wrap="auto" w:hAnchor="text" w:x="1263" w:y="33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hladina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světla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výstavních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prostorách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nesmí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překročit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300 </w:t>
      </w:r>
      <w:r>
        <w:rPr>
          <w:rFonts w:ascii="Calibri" w:hAnsi="Calibri" w:cs="Calibri"/>
          <w:color w:val="000000"/>
          <w:sz w:val="24"/>
        </w:rPr>
        <w:t>luxů.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Předměty,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jejichž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materiálem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</w:p>
    <w:p w:rsidR="00E75406" w:rsidRDefault="000565C5">
      <w:pPr>
        <w:framePr w:w="9873" w:wrap="auto" w:hAnchor="text" w:x="1133" w:y="39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papír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jiné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organické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citlivé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materiály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nesmí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být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vystaveny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působení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denního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světla.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Hladina</w:t>
      </w:r>
    </w:p>
    <w:p w:rsidR="00E75406" w:rsidRDefault="000565C5">
      <w:pPr>
        <w:framePr w:w="9873" w:wrap="auto" w:hAnchor="text" w:x="1133" w:y="39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umělého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osvětlení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stanovena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50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100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luxů.</w:t>
      </w:r>
    </w:p>
    <w:p w:rsidR="00E75406" w:rsidRDefault="000565C5">
      <w:pPr>
        <w:framePr w:w="313" w:wrap="auto" w:hAnchor="text" w:x="1133" w:y="45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E75406" w:rsidRDefault="000565C5">
      <w:pPr>
        <w:framePr w:w="313" w:wrap="auto" w:hAnchor="text" w:x="1133" w:y="45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E75406" w:rsidRDefault="000565C5">
      <w:pPr>
        <w:framePr w:w="9149" w:wrap="auto" w:hAnchor="text" w:x="1244" w:y="45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kresby 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grafické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listy </w:t>
      </w:r>
      <w:r>
        <w:rPr>
          <w:rFonts w:ascii="Calibri" w:hAnsi="Calibri" w:cs="Calibri"/>
          <w:color w:val="000000"/>
          <w:sz w:val="24"/>
        </w:rPr>
        <w:t>nesmějí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být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vyjímány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paspart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rámů</w:t>
      </w:r>
    </w:p>
    <w:p w:rsidR="00E75406" w:rsidRDefault="000565C5">
      <w:pPr>
        <w:framePr w:w="9149" w:wrap="auto" w:hAnchor="text" w:x="1244" w:y="45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drobná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díla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porcelánu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či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skla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dalších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křehkých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materiálů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výšky</w:t>
      </w:r>
      <w:r>
        <w:rPr>
          <w:rFonts w:ascii="Calibri"/>
          <w:color w:val="000000"/>
          <w:spacing w:val="1"/>
          <w:sz w:val="24"/>
        </w:rPr>
        <w:t xml:space="preserve"> 50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nutné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umístit</w:t>
      </w:r>
    </w:p>
    <w:p w:rsidR="00E75406" w:rsidRDefault="000565C5">
      <w:pPr>
        <w:framePr w:w="9149" w:wrap="auto" w:hAnchor="text" w:x="1244" w:y="45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vitrín</w:t>
      </w:r>
    </w:p>
    <w:p w:rsidR="00E75406" w:rsidRDefault="000565C5">
      <w:pPr>
        <w:framePr w:w="313" w:wrap="auto" w:hAnchor="text" w:x="1133" w:y="54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E75406" w:rsidRDefault="000565C5">
      <w:pPr>
        <w:framePr w:w="9763" w:wrap="auto" w:hAnchor="text" w:x="1251" w:y="54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díla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nesmí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být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bez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souhlasu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půjčitele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fotografována,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filmována,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ani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jinak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reprodukována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výj</w:t>
      </w:r>
      <w:r>
        <w:rPr>
          <w:rFonts w:ascii="Calibri"/>
          <w:color w:val="000000"/>
          <w:sz w:val="24"/>
        </w:rPr>
        <w:t>imkou</w:t>
      </w:r>
    </w:p>
    <w:p w:rsidR="00E75406" w:rsidRDefault="000565C5">
      <w:pPr>
        <w:framePr w:w="9878" w:wrap="auto" w:hAnchor="text" w:x="1133" w:y="57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případů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uvedených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čl.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V.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této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smlouvy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nesmějí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nich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být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prováděny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restaurátorské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zásahy,</w:t>
      </w:r>
    </w:p>
    <w:p w:rsidR="00E75406" w:rsidRDefault="000565C5">
      <w:pPr>
        <w:framePr w:w="1814" w:wrap="auto" w:hAnchor="text" w:x="1133" w:y="6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změny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úpravy</w:t>
      </w:r>
    </w:p>
    <w:p w:rsidR="00E75406" w:rsidRDefault="000565C5">
      <w:pPr>
        <w:framePr w:w="558" w:wrap="auto" w:hAnchor="text" w:x="5795" w:y="77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VII.</w:t>
      </w:r>
    </w:p>
    <w:p w:rsidR="00E75406" w:rsidRDefault="000565C5">
      <w:pPr>
        <w:framePr w:w="9883" w:wrap="auto" w:hAnchor="text" w:x="1133" w:y="8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Vypůjčitel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odpovídá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jakékoliv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poškození,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znehodnocení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ztrátu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díla,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ať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už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vznikly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jakýmkoliv</w:t>
      </w:r>
    </w:p>
    <w:p w:rsidR="00E75406" w:rsidRDefault="000565C5">
      <w:pPr>
        <w:framePr w:w="9883" w:wrap="auto" w:hAnchor="text" w:x="1133" w:y="8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způsobem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až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výše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uvedených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cen.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Odpovědnost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vzniká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okamžikem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fyzického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převzetí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pacing w:val="3"/>
          <w:sz w:val="24"/>
        </w:rPr>
        <w:t>díla</w:t>
      </w:r>
    </w:p>
    <w:p w:rsidR="00E75406" w:rsidRDefault="000565C5">
      <w:pPr>
        <w:framePr w:w="9883" w:wrap="auto" w:hAnchor="text" w:x="1133" w:y="8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vypůjčitelem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trvá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až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fyzického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vrácení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půjčiteli,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případně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fyzického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předání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dalšímu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smluvnímu</w:t>
      </w:r>
    </w:p>
    <w:p w:rsidR="00E75406" w:rsidRDefault="000565C5">
      <w:pPr>
        <w:framePr w:w="9883" w:wrap="auto" w:hAnchor="text" w:x="1133" w:y="8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vypůjčiteli.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Půjčitel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má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právo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trvání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smluvního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vztahu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přesvědčit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stavu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uměleckého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díla,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jakož</w:t>
      </w:r>
    </w:p>
    <w:p w:rsidR="00E75406" w:rsidRDefault="000565C5">
      <w:pPr>
        <w:framePr w:w="9883" w:wrap="auto" w:hAnchor="text" w:x="1133" w:y="8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způsobu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nakládání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ním.</w:t>
      </w:r>
    </w:p>
    <w:p w:rsidR="00E75406" w:rsidRDefault="000565C5">
      <w:pPr>
        <w:framePr w:w="618" w:wrap="auto" w:hAnchor="text" w:x="5763" w:y="104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VIII.</w:t>
      </w:r>
    </w:p>
    <w:p w:rsidR="00E75406" w:rsidRDefault="000565C5">
      <w:pPr>
        <w:framePr w:w="9878" w:wrap="auto" w:hAnchor="text" w:x="1133" w:y="109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Předává</w:t>
      </w:r>
      <w:r>
        <w:rPr>
          <w:rFonts w:ascii="Calibri"/>
          <w:color w:val="000000"/>
          <w:spacing w:val="1"/>
          <w:sz w:val="24"/>
        </w:rPr>
        <w:t>-li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vypůjčitel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umělecké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dílo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přímo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dalšímu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smluvnímu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vypůjčiteli,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povinen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bez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zbytečného</w:t>
      </w:r>
    </w:p>
    <w:p w:rsidR="00E75406" w:rsidRDefault="000565C5">
      <w:pPr>
        <w:framePr w:w="9878" w:wrap="auto" w:hAnchor="text" w:x="1133" w:y="109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odkladu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zaslat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půjčiteli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předávací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protokol,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kterého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bude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zřejmý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stav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předávaného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uměleckého</w:t>
      </w:r>
    </w:p>
    <w:p w:rsidR="00E75406" w:rsidRDefault="000565C5">
      <w:pPr>
        <w:framePr w:w="9878" w:wrap="auto" w:hAnchor="text" w:x="1133" w:y="109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díla,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jakož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datum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předání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převzetí.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Od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tohoto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data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přebírá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dílo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odpovědnost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nový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vypůjčitel.</w:t>
      </w:r>
    </w:p>
    <w:p w:rsidR="00E75406" w:rsidRDefault="000565C5">
      <w:pPr>
        <w:framePr w:w="9878" w:wrap="auto" w:hAnchor="text" w:x="1133" w:y="109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předání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může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dojít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z w:val="24"/>
        </w:rPr>
        <w:t>pouze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z w:val="24"/>
        </w:rPr>
        <w:t>tehdy,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z w:val="24"/>
        </w:rPr>
        <w:t>pokud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se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nový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vypůjčitel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prokáže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/>
          <w:color w:val="000000"/>
          <w:sz w:val="24"/>
        </w:rPr>
        <w:t>smlouvou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uzavřenou</w:t>
      </w:r>
    </w:p>
    <w:p w:rsidR="00E75406" w:rsidRDefault="000565C5">
      <w:pPr>
        <w:framePr w:w="9878" w:wrap="auto" w:hAnchor="text" w:x="1133" w:y="109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půjčitelem,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jej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k </w:t>
      </w:r>
      <w:r>
        <w:rPr>
          <w:rFonts w:ascii="Calibri" w:hAnsi="Calibri" w:cs="Calibri"/>
          <w:color w:val="000000"/>
          <w:sz w:val="24"/>
        </w:rPr>
        <w:t>převzetí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uměleckého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díla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jeho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užívání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opravňuje.</w:t>
      </w:r>
    </w:p>
    <w:p w:rsidR="00E75406" w:rsidRDefault="000565C5">
      <w:pPr>
        <w:framePr w:w="486" w:wrap="auto" w:hAnchor="text" w:x="5831" w:y="127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IX.</w:t>
      </w:r>
    </w:p>
    <w:p w:rsidR="00E75406" w:rsidRDefault="000565C5">
      <w:pPr>
        <w:framePr w:w="9880" w:wrap="auto" w:hAnchor="text" w:x="1133" w:y="133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Výpůjčka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skončí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uplynutím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sjednané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doby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vypůjčitel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vrátí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dílo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zpět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své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náklady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místo,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které</w:t>
      </w:r>
    </w:p>
    <w:p w:rsidR="00E75406" w:rsidRDefault="000565C5">
      <w:pPr>
        <w:framePr w:w="9880" w:wrap="auto" w:hAnchor="text" w:x="1133" w:y="133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půjčitel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určí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(tj.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Karlovy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Vary,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budova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galerie,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Goethova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stezka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6).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Smlouva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může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být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prodloužena</w:t>
      </w:r>
    </w:p>
    <w:p w:rsidR="00E75406" w:rsidRDefault="000565C5">
      <w:pPr>
        <w:framePr w:w="9880" w:wrap="auto" w:hAnchor="text" w:x="1133" w:y="133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písemnou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žádost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vypůjčitele,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jestliže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půjčitel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písemně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vypůjčiteli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prodloužení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potvrdí.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Půjčitel</w:t>
      </w:r>
    </w:p>
    <w:p w:rsidR="00E75406" w:rsidRDefault="000565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77455" cy="1821815"/>
            <wp:effectExtent l="0" t="0" r="4445" b="6985"/>
            <wp:wrapNone/>
            <wp:docPr id="1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82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9017000</wp:posOffset>
            </wp:positionV>
            <wp:extent cx="7578725" cy="1675765"/>
            <wp:effectExtent l="0" t="0" r="3175" b="635"/>
            <wp:wrapNone/>
            <wp:docPr id="1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67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75406" w:rsidRDefault="000565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E75406" w:rsidRDefault="000565C5">
      <w:pPr>
        <w:framePr w:w="9882" w:wrap="auto" w:hAnchor="text" w:x="1133" w:y="27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může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kdykoliv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 xml:space="preserve">od </w:t>
      </w:r>
      <w:r>
        <w:rPr>
          <w:rFonts w:ascii="Calibri"/>
          <w:color w:val="000000"/>
          <w:spacing w:val="-1"/>
          <w:sz w:val="24"/>
        </w:rPr>
        <w:t>smlouvy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odstoupit, </w:t>
      </w:r>
      <w:r>
        <w:rPr>
          <w:rFonts w:ascii="Calibri" w:hAnsi="Calibri" w:cs="Calibri"/>
          <w:color w:val="000000"/>
          <w:sz w:val="24"/>
        </w:rPr>
        <w:t>užívá</w:t>
      </w:r>
      <w:r>
        <w:rPr>
          <w:rFonts w:ascii="Calibri"/>
          <w:color w:val="000000"/>
          <w:spacing w:val="1"/>
          <w:sz w:val="24"/>
        </w:rPr>
        <w:t>-</w:t>
      </w:r>
      <w:r>
        <w:rPr>
          <w:rFonts w:ascii="Calibri"/>
          <w:color w:val="000000"/>
          <w:sz w:val="24"/>
        </w:rPr>
        <w:t>li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vypůjčitel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vypůjčené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dílo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rozporu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s touto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smlouvou,</w:t>
      </w:r>
    </w:p>
    <w:p w:rsidR="00E75406" w:rsidRDefault="000565C5">
      <w:pPr>
        <w:framePr w:w="9882" w:wrap="auto" w:hAnchor="text" w:x="1133" w:y="27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vypůjčitel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pak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povinen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bez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zbytečného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odkladu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vrátit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zapůjčené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dílo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zpět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své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náklady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místo,</w:t>
      </w:r>
    </w:p>
    <w:p w:rsidR="00E75406" w:rsidRDefault="000565C5">
      <w:pPr>
        <w:framePr w:w="9882" w:wrap="auto" w:hAnchor="text" w:x="1133" w:y="27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které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určí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půjčitel.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Výpůjčka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může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skončit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uplynutím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sjednané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doby </w:t>
      </w:r>
      <w:r>
        <w:rPr>
          <w:rFonts w:ascii="Calibri"/>
          <w:color w:val="000000"/>
          <w:sz w:val="24"/>
        </w:rPr>
        <w:t>dohodou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smluvních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stran,</w:t>
      </w:r>
    </w:p>
    <w:p w:rsidR="00E75406" w:rsidRDefault="000565C5">
      <w:pPr>
        <w:framePr w:w="9882" w:wrap="auto" w:hAnchor="text" w:x="1133" w:y="27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nebo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výpovědí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kterékoliv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smluvních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stran.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Výpovědní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lhůta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činí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14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dnů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počne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běžet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prvního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dne</w:t>
      </w:r>
    </w:p>
    <w:p w:rsidR="00E75406" w:rsidRDefault="000565C5">
      <w:pPr>
        <w:framePr w:w="9882" w:wrap="auto" w:hAnchor="text" w:x="1133" w:y="27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měsíce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následujícího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doručení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výpovědi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druhé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smluvní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straně.</w:t>
      </w:r>
    </w:p>
    <w:p w:rsidR="00E75406" w:rsidRDefault="000565C5">
      <w:pPr>
        <w:framePr w:w="425" w:wrap="auto" w:hAnchor="text" w:x="5859" w:y="51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X.</w:t>
      </w:r>
    </w:p>
    <w:p w:rsidR="00E75406" w:rsidRDefault="000565C5">
      <w:pPr>
        <w:framePr w:w="9399" w:wrap="auto" w:hAnchor="text" w:x="1133" w:y="57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Vypůjčitel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zavazuje,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že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zašle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půjčiteli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pozvánku,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plakát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a katalog </w:t>
      </w:r>
      <w:r>
        <w:rPr>
          <w:rFonts w:ascii="Calibri"/>
          <w:color w:val="000000"/>
          <w:spacing w:val="-1"/>
          <w:sz w:val="24"/>
        </w:rPr>
        <w:t>jako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dokumentaci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výstavy.</w:t>
      </w:r>
    </w:p>
    <w:p w:rsidR="00E75406" w:rsidRDefault="000565C5">
      <w:pPr>
        <w:framePr w:w="486" w:wrap="auto" w:hAnchor="text" w:x="5831" w:y="68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XI.</w:t>
      </w:r>
    </w:p>
    <w:p w:rsidR="00E75406" w:rsidRDefault="000565C5">
      <w:pPr>
        <w:framePr w:w="8774" w:wrap="auto" w:hAnchor="text" w:x="1188" w:y="74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Zapůjčená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umělecká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díla</w:t>
      </w:r>
      <w:r>
        <w:rPr>
          <w:rFonts w:ascii="Calibri"/>
          <w:color w:val="000000"/>
          <w:sz w:val="24"/>
        </w:rPr>
        <w:t xml:space="preserve"> nejsou </w:t>
      </w:r>
      <w:r>
        <w:rPr>
          <w:rFonts w:ascii="Calibri" w:hAnsi="Calibri" w:cs="Calibri"/>
          <w:color w:val="000000"/>
          <w:sz w:val="24"/>
        </w:rPr>
        <w:t>díla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volná,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podléhají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ochraně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podle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autorského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zákona.</w:t>
      </w:r>
    </w:p>
    <w:p w:rsidR="00E75406" w:rsidRDefault="000565C5">
      <w:pPr>
        <w:framePr w:w="546" w:wrap="auto" w:hAnchor="text" w:x="5799" w:y="98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XII.</w:t>
      </w:r>
    </w:p>
    <w:p w:rsidR="00E75406" w:rsidRDefault="000565C5">
      <w:pPr>
        <w:framePr w:w="2936" w:wrap="auto" w:hAnchor="text" w:x="1133" w:y="104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Zvláštní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podmínky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smlouvy:</w:t>
      </w:r>
    </w:p>
    <w:p w:rsidR="00E75406" w:rsidRDefault="000565C5">
      <w:pPr>
        <w:framePr w:w="8410" w:wrap="auto" w:hAnchor="text" w:x="1133" w:y="106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Půjčené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dílo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převezme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vrátí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pověřený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odborný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pracovník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vypůjčitele.</w:t>
      </w:r>
    </w:p>
    <w:p w:rsidR="00E75406" w:rsidRDefault="000565C5">
      <w:pPr>
        <w:framePr w:w="8410" w:wrap="auto" w:hAnchor="text" w:x="1133" w:y="106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Půjčitel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povoluje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tzv. </w:t>
      </w:r>
      <w:r>
        <w:rPr>
          <w:rFonts w:ascii="Calibri" w:hAnsi="Calibri" w:cs="Calibri"/>
          <w:color w:val="000000"/>
          <w:spacing w:val="-1"/>
          <w:sz w:val="24"/>
        </w:rPr>
        <w:t>měkké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balení,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tzn.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bublinová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fólie,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hedvábný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papír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tyvek.</w:t>
      </w:r>
    </w:p>
    <w:p w:rsidR="00E75406" w:rsidRDefault="000565C5">
      <w:pPr>
        <w:framePr w:w="8410" w:wrap="auto" w:hAnchor="text" w:x="1133" w:y="106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Přeprava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uskuteční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klimatizovaným</w:t>
      </w:r>
      <w:r>
        <w:rPr>
          <w:rFonts w:ascii="Calibri"/>
          <w:color w:val="000000"/>
          <w:sz w:val="24"/>
        </w:rPr>
        <w:t xml:space="preserve"> vozem.</w:t>
      </w:r>
    </w:p>
    <w:p w:rsidR="00E75406" w:rsidRDefault="000565C5">
      <w:pPr>
        <w:framePr w:w="607" w:wrap="auto" w:hAnchor="text" w:x="5768" w:y="124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XIII.</w:t>
      </w:r>
    </w:p>
    <w:p w:rsidR="00E75406" w:rsidRDefault="000565C5">
      <w:pPr>
        <w:framePr w:w="9686" w:wrap="auto" w:hAnchor="text" w:x="1133" w:y="130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případě,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že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tuto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smlouvu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vztahuje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povinnost </w:t>
      </w:r>
      <w:r>
        <w:rPr>
          <w:rFonts w:ascii="Calibri" w:hAnsi="Calibri" w:cs="Calibri"/>
          <w:color w:val="000000"/>
          <w:sz w:val="24"/>
        </w:rPr>
        <w:t>zveřejnění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smlouvy dle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zákona</w:t>
      </w:r>
    </w:p>
    <w:p w:rsidR="00E75406" w:rsidRDefault="000565C5">
      <w:pPr>
        <w:framePr w:w="9686" w:wrap="auto" w:hAnchor="text" w:x="1133" w:y="130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340/2015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Sb.,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registru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smluv,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zveřejnění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provede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pouze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půjčitel.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Přílohy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smlouvy </w:t>
      </w:r>
      <w:r>
        <w:rPr>
          <w:rFonts w:ascii="Calibri" w:hAnsi="Calibri" w:cs="Calibri"/>
          <w:color w:val="000000"/>
          <w:spacing w:val="-1"/>
          <w:sz w:val="24"/>
        </w:rPr>
        <w:t>mají</w:t>
      </w:r>
    </w:p>
    <w:p w:rsidR="00E75406" w:rsidRDefault="000565C5">
      <w:pPr>
        <w:framePr w:w="9686" w:wrap="auto" w:hAnchor="text" w:x="1133" w:y="130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důvěrnou</w:t>
      </w:r>
      <w:r>
        <w:rPr>
          <w:rFonts w:ascii="Calibri"/>
          <w:color w:val="000000"/>
          <w:sz w:val="24"/>
        </w:rPr>
        <w:t xml:space="preserve"> povahu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důvodu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zájmu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ochraně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kulturního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dědictví,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sbírek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půjčitele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případně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též</w:t>
      </w:r>
    </w:p>
    <w:p w:rsidR="00E75406" w:rsidRDefault="000565C5">
      <w:pPr>
        <w:framePr w:w="9686" w:wrap="auto" w:hAnchor="text" w:x="1133" w:y="130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obchodního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tajemství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půjčitele</w:t>
      </w:r>
      <w:r>
        <w:rPr>
          <w:rFonts w:ascii="Calibri"/>
          <w:color w:val="000000"/>
          <w:sz w:val="24"/>
        </w:rPr>
        <w:t xml:space="preserve"> podle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zvláštních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právních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předpisů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nejsou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určeny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zveřejnění.</w:t>
      </w:r>
    </w:p>
    <w:p w:rsidR="00E75406" w:rsidRDefault="000565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77455" cy="1821815"/>
            <wp:effectExtent l="0" t="0" r="4445" b="6985"/>
            <wp:wrapNone/>
            <wp:docPr id="1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82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9017000</wp:posOffset>
            </wp:positionV>
            <wp:extent cx="7578725" cy="1675765"/>
            <wp:effectExtent l="0" t="0" r="3175" b="635"/>
            <wp:wrapNone/>
            <wp:docPr id="1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67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75406" w:rsidRDefault="000565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E75406" w:rsidRDefault="000565C5">
      <w:pPr>
        <w:framePr w:w="607" w:wrap="auto" w:hAnchor="text" w:x="5768" w:y="36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XIII.</w:t>
      </w:r>
    </w:p>
    <w:p w:rsidR="00E75406" w:rsidRDefault="000565C5">
      <w:pPr>
        <w:framePr w:w="9880" w:wrap="auto" w:hAnchor="text" w:x="1133" w:y="45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Tato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smlouva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nabývá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účinnosti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dnem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podpisu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obou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smluvních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stran.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Vyhotovuje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dvou</w:t>
      </w:r>
    </w:p>
    <w:p w:rsidR="00E75406" w:rsidRDefault="000565C5">
      <w:pPr>
        <w:framePr w:w="9880" w:wrap="auto" w:hAnchor="text" w:x="1133" w:y="45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stejnopisech,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nichž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jednom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obdrží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každá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ze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smluvních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stran.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Tato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smlouva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nabývá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účinnosti</w:t>
      </w:r>
    </w:p>
    <w:p w:rsidR="00E75406" w:rsidRDefault="000565C5">
      <w:pPr>
        <w:framePr w:w="9880" w:wrap="auto" w:hAnchor="text" w:x="1133" w:y="45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dnem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zveřejnění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Registru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smluv.</w:t>
      </w:r>
    </w:p>
    <w:p w:rsidR="00E75406" w:rsidRPr="000565C5" w:rsidRDefault="000565C5">
      <w:pPr>
        <w:framePr w:w="1188" w:wrap="auto" w:hAnchor="text" w:x="6519" w:y="5593"/>
        <w:widowControl w:val="0"/>
        <w:autoSpaceDE w:val="0"/>
        <w:autoSpaceDN w:val="0"/>
        <w:spacing w:before="0" w:after="0" w:line="407" w:lineRule="exact"/>
        <w:jc w:val="left"/>
        <w:rPr>
          <w:rFonts w:ascii="IRLEUP+MyriadPro-Regular"/>
          <w:color w:val="000000"/>
          <w:sz w:val="34"/>
          <w:highlight w:val="black"/>
        </w:rPr>
      </w:pPr>
      <w:r w:rsidRPr="000565C5">
        <w:rPr>
          <w:rFonts w:ascii="IRLEUP+MyriadPro-Regular"/>
          <w:color w:val="000000"/>
          <w:spacing w:val="-1"/>
          <w:sz w:val="34"/>
          <w:highlight w:val="black"/>
        </w:rPr>
        <w:t>Mgr.</w:t>
      </w:r>
    </w:p>
    <w:p w:rsidR="00E75406" w:rsidRPr="000565C5" w:rsidRDefault="000565C5">
      <w:pPr>
        <w:framePr w:w="1188" w:wrap="auto" w:hAnchor="text" w:x="6519" w:y="5593"/>
        <w:widowControl w:val="0"/>
        <w:autoSpaceDE w:val="0"/>
        <w:autoSpaceDN w:val="0"/>
        <w:spacing w:before="0" w:after="0" w:line="407" w:lineRule="exact"/>
        <w:jc w:val="left"/>
        <w:rPr>
          <w:rFonts w:ascii="IRLEUP+MyriadPro-Regular"/>
          <w:color w:val="000000"/>
          <w:sz w:val="34"/>
          <w:highlight w:val="black"/>
        </w:rPr>
      </w:pPr>
      <w:r w:rsidRPr="000565C5">
        <w:rPr>
          <w:rFonts w:ascii="IRLEUP+MyriadPro-Regular"/>
          <w:color w:val="000000"/>
          <w:spacing w:val="-1"/>
          <w:sz w:val="34"/>
          <w:highlight w:val="black"/>
        </w:rPr>
        <w:t>Marcel</w:t>
      </w:r>
    </w:p>
    <w:p w:rsidR="00E75406" w:rsidRPr="000565C5" w:rsidRDefault="000565C5">
      <w:pPr>
        <w:framePr w:w="1188" w:wrap="auto" w:hAnchor="text" w:x="6519" w:y="5593"/>
        <w:widowControl w:val="0"/>
        <w:autoSpaceDE w:val="0"/>
        <w:autoSpaceDN w:val="0"/>
        <w:spacing w:before="0" w:after="0" w:line="407" w:lineRule="exact"/>
        <w:jc w:val="left"/>
        <w:rPr>
          <w:rFonts w:ascii="IRLEUP+MyriadPro-Regular"/>
          <w:color w:val="000000"/>
          <w:sz w:val="34"/>
          <w:highlight w:val="black"/>
        </w:rPr>
      </w:pPr>
      <w:r w:rsidRPr="000565C5">
        <w:rPr>
          <w:rFonts w:ascii="IRLEUP+MyriadPro-Regular" w:hAnsi="IRLEUP+MyriadPro-Regular" w:cs="IRLEUP+MyriadPro-Regular"/>
          <w:color w:val="000000"/>
          <w:sz w:val="34"/>
          <w:highlight w:val="black"/>
        </w:rPr>
        <w:t>Fišer</w:t>
      </w:r>
    </w:p>
    <w:p w:rsidR="00E75406" w:rsidRPr="000565C5" w:rsidRDefault="000565C5">
      <w:pPr>
        <w:framePr w:w="1710" w:wrap="auto" w:hAnchor="text" w:x="8104" w:y="5771"/>
        <w:widowControl w:val="0"/>
        <w:autoSpaceDE w:val="0"/>
        <w:autoSpaceDN w:val="0"/>
        <w:spacing w:before="0" w:after="0" w:line="224" w:lineRule="exact"/>
        <w:jc w:val="left"/>
        <w:rPr>
          <w:rFonts w:ascii="IRLEUP+MyriadPro-Regular"/>
          <w:color w:val="000000"/>
          <w:sz w:val="19"/>
          <w:highlight w:val="black"/>
        </w:rPr>
      </w:pPr>
      <w:r w:rsidRPr="000565C5">
        <w:rPr>
          <w:rFonts w:ascii="IRLEUP+MyriadPro-Regular" w:hAnsi="IRLEUP+MyriadPro-Regular" w:cs="IRLEUP+MyriadPro-Regular"/>
          <w:color w:val="000000"/>
          <w:spacing w:val="-1"/>
          <w:sz w:val="19"/>
          <w:highlight w:val="black"/>
        </w:rPr>
        <w:t>Digitáln</w:t>
      </w:r>
      <w:r w:rsidRPr="000565C5">
        <w:rPr>
          <w:rFonts w:ascii="RDUFRK+MyriadPro-Regular" w:hAnsi="RDUFRK+MyriadPro-Regular" w:cs="RDUFRK+MyriadPro-Regular"/>
          <w:color w:val="000000"/>
          <w:sz w:val="19"/>
          <w:highlight w:val="black"/>
        </w:rPr>
        <w:t>ě</w:t>
      </w:r>
      <w:r w:rsidRPr="000565C5">
        <w:rPr>
          <w:rFonts w:ascii="Times New Roman"/>
          <w:color w:val="000000"/>
          <w:spacing w:val="-10"/>
          <w:sz w:val="19"/>
          <w:highlight w:val="black"/>
        </w:rPr>
        <w:t xml:space="preserve"> </w:t>
      </w:r>
      <w:r w:rsidRPr="000565C5">
        <w:rPr>
          <w:rFonts w:ascii="IRLEUP+MyriadPro-Regular"/>
          <w:color w:val="000000"/>
          <w:spacing w:val="-2"/>
          <w:sz w:val="19"/>
          <w:highlight w:val="black"/>
        </w:rPr>
        <w:t>podepsal</w:t>
      </w:r>
    </w:p>
    <w:p w:rsidR="00E75406" w:rsidRPr="000565C5" w:rsidRDefault="000565C5">
      <w:pPr>
        <w:framePr w:w="1710" w:wrap="auto" w:hAnchor="text" w:x="8104" w:y="5771"/>
        <w:widowControl w:val="0"/>
        <w:autoSpaceDE w:val="0"/>
        <w:autoSpaceDN w:val="0"/>
        <w:spacing w:before="0" w:after="0" w:line="224" w:lineRule="exact"/>
        <w:jc w:val="left"/>
        <w:rPr>
          <w:rFonts w:ascii="IRLEUP+MyriadPro-Regular"/>
          <w:color w:val="000000"/>
          <w:sz w:val="19"/>
          <w:highlight w:val="black"/>
        </w:rPr>
      </w:pPr>
      <w:r w:rsidRPr="000565C5">
        <w:rPr>
          <w:rFonts w:ascii="IRLEUP+MyriadPro-Regular"/>
          <w:color w:val="000000"/>
          <w:spacing w:val="-2"/>
          <w:sz w:val="19"/>
          <w:highlight w:val="black"/>
        </w:rPr>
        <w:t>Mgr.</w:t>
      </w:r>
      <w:r w:rsidRPr="000565C5">
        <w:rPr>
          <w:rFonts w:ascii="IRLEUP+MyriadPro-Regular"/>
          <w:color w:val="000000"/>
          <w:sz w:val="19"/>
          <w:highlight w:val="black"/>
        </w:rPr>
        <w:t xml:space="preserve"> </w:t>
      </w:r>
      <w:r w:rsidRPr="000565C5">
        <w:rPr>
          <w:rFonts w:ascii="IRLEUP+MyriadPro-Regular"/>
          <w:color w:val="000000"/>
          <w:spacing w:val="-2"/>
          <w:sz w:val="19"/>
          <w:highlight w:val="black"/>
        </w:rPr>
        <w:t>Marcel</w:t>
      </w:r>
      <w:r w:rsidRPr="000565C5">
        <w:rPr>
          <w:rFonts w:ascii="IRLEUP+MyriadPro-Regular"/>
          <w:color w:val="000000"/>
          <w:sz w:val="19"/>
          <w:highlight w:val="black"/>
        </w:rPr>
        <w:t xml:space="preserve"> </w:t>
      </w:r>
      <w:r w:rsidRPr="000565C5">
        <w:rPr>
          <w:rFonts w:ascii="IRLEUP+MyriadPro-Regular" w:hAnsi="IRLEUP+MyriadPro-Regular" w:cs="IRLEUP+MyriadPro-Regular"/>
          <w:color w:val="000000"/>
          <w:spacing w:val="-1"/>
          <w:sz w:val="19"/>
          <w:highlight w:val="black"/>
        </w:rPr>
        <w:t>Fišer</w:t>
      </w:r>
    </w:p>
    <w:p w:rsidR="00E75406" w:rsidRPr="000565C5" w:rsidRDefault="000565C5">
      <w:pPr>
        <w:framePr w:w="1710" w:wrap="auto" w:hAnchor="text" w:x="8104" w:y="5771"/>
        <w:widowControl w:val="0"/>
        <w:autoSpaceDE w:val="0"/>
        <w:autoSpaceDN w:val="0"/>
        <w:spacing w:before="0" w:after="0" w:line="224" w:lineRule="exact"/>
        <w:jc w:val="left"/>
        <w:rPr>
          <w:rFonts w:ascii="IRLEUP+MyriadPro-Regular"/>
          <w:color w:val="000000"/>
          <w:sz w:val="19"/>
          <w:highlight w:val="black"/>
        </w:rPr>
      </w:pPr>
      <w:r w:rsidRPr="000565C5">
        <w:rPr>
          <w:rFonts w:ascii="IRLEUP+MyriadPro-Regular"/>
          <w:color w:val="000000"/>
          <w:spacing w:val="-2"/>
          <w:sz w:val="19"/>
          <w:highlight w:val="black"/>
        </w:rPr>
        <w:t>Datum:</w:t>
      </w:r>
      <w:r w:rsidRPr="000565C5">
        <w:rPr>
          <w:rFonts w:ascii="IRLEUP+MyriadPro-Regular"/>
          <w:color w:val="000000"/>
          <w:spacing w:val="1"/>
          <w:sz w:val="19"/>
          <w:highlight w:val="black"/>
        </w:rPr>
        <w:t xml:space="preserve"> </w:t>
      </w:r>
      <w:r w:rsidRPr="000565C5">
        <w:rPr>
          <w:rFonts w:ascii="IRLEUP+MyriadPro-Regular"/>
          <w:color w:val="000000"/>
          <w:spacing w:val="-2"/>
          <w:sz w:val="19"/>
          <w:highlight w:val="black"/>
        </w:rPr>
        <w:t>2026.03.04</w:t>
      </w:r>
    </w:p>
    <w:p w:rsidR="00E75406" w:rsidRPr="000565C5" w:rsidRDefault="000565C5">
      <w:pPr>
        <w:framePr w:w="336" w:wrap="auto" w:hAnchor="text" w:x="8104" w:y="6442"/>
        <w:widowControl w:val="0"/>
        <w:autoSpaceDE w:val="0"/>
        <w:autoSpaceDN w:val="0"/>
        <w:spacing w:before="0" w:after="0" w:line="224" w:lineRule="exact"/>
        <w:jc w:val="left"/>
        <w:rPr>
          <w:rFonts w:ascii="IRLEUP+MyriadPro-Regular"/>
          <w:color w:val="000000"/>
          <w:sz w:val="19"/>
          <w:highlight w:val="black"/>
        </w:rPr>
      </w:pPr>
      <w:r w:rsidRPr="000565C5">
        <w:rPr>
          <w:rFonts w:ascii="IRLEUP+MyriadPro-Regular"/>
          <w:color w:val="000000"/>
          <w:sz w:val="19"/>
          <w:highlight w:val="black"/>
        </w:rPr>
        <w:t>1</w:t>
      </w:r>
    </w:p>
    <w:p w:rsidR="00E75406" w:rsidRPr="000565C5" w:rsidRDefault="000565C5">
      <w:pPr>
        <w:framePr w:w="1400" w:wrap="auto" w:hAnchor="text" w:x="8200" w:y="6442"/>
        <w:widowControl w:val="0"/>
        <w:autoSpaceDE w:val="0"/>
        <w:autoSpaceDN w:val="0"/>
        <w:spacing w:before="0" w:after="0" w:line="224" w:lineRule="exact"/>
        <w:jc w:val="left"/>
        <w:rPr>
          <w:rFonts w:ascii="IRLEUP+MyriadPro-Regular"/>
          <w:color w:val="000000"/>
          <w:sz w:val="19"/>
          <w:highlight w:val="black"/>
        </w:rPr>
      </w:pPr>
      <w:r w:rsidRPr="000565C5">
        <w:rPr>
          <w:rFonts w:ascii="IRLEUP+MyriadPro-Regular"/>
          <w:color w:val="000000"/>
          <w:spacing w:val="-1"/>
          <w:sz w:val="19"/>
          <w:highlight w:val="black"/>
        </w:rPr>
        <w:t xml:space="preserve">4:29:12 </w:t>
      </w:r>
      <w:r w:rsidRPr="000565C5">
        <w:rPr>
          <w:rFonts w:ascii="IRLEUP+MyriadPro-Regular"/>
          <w:color w:val="000000"/>
          <w:spacing w:val="-2"/>
          <w:sz w:val="19"/>
          <w:highlight w:val="black"/>
        </w:rPr>
        <w:t>+01'00'</w:t>
      </w:r>
    </w:p>
    <w:p w:rsidR="00E75406" w:rsidRPr="000565C5" w:rsidRDefault="000565C5">
      <w:pPr>
        <w:framePr w:w="296" w:wrap="auto" w:hAnchor="text" w:x="2100" w:y="6625"/>
        <w:widowControl w:val="0"/>
        <w:autoSpaceDE w:val="0"/>
        <w:autoSpaceDN w:val="0"/>
        <w:spacing w:before="0" w:after="0" w:line="143" w:lineRule="exact"/>
        <w:jc w:val="left"/>
        <w:rPr>
          <w:rFonts w:ascii="PNFQHO+TeXGyreHeros-Regular"/>
          <w:color w:val="000000"/>
          <w:sz w:val="10"/>
          <w:highlight w:val="black"/>
        </w:rPr>
      </w:pPr>
      <w:r w:rsidRPr="000565C5">
        <w:rPr>
          <w:rFonts w:ascii="PNFQHO+TeXGyreHeros-Regular"/>
          <w:color w:val="000000"/>
          <w:sz w:val="10"/>
          <w:highlight w:val="black"/>
        </w:rPr>
        <w:t>0</w:t>
      </w:r>
    </w:p>
    <w:p w:rsidR="00E75406" w:rsidRPr="000565C5" w:rsidRDefault="000565C5">
      <w:pPr>
        <w:framePr w:w="296" w:wrap="auto" w:hAnchor="text" w:x="2100" w:y="6625"/>
        <w:widowControl w:val="0"/>
        <w:autoSpaceDE w:val="0"/>
        <w:autoSpaceDN w:val="0"/>
        <w:spacing w:before="0" w:after="0" w:line="140" w:lineRule="exact"/>
        <w:jc w:val="left"/>
        <w:rPr>
          <w:rFonts w:ascii="PNFQHO+TeXGyreHeros-Regular"/>
          <w:color w:val="000000"/>
          <w:sz w:val="10"/>
          <w:highlight w:val="black"/>
        </w:rPr>
      </w:pPr>
      <w:r w:rsidRPr="000565C5">
        <w:rPr>
          <w:rFonts w:ascii="PNFQHO+TeXGyreHeros-Regular"/>
          <w:color w:val="000000"/>
          <w:sz w:val="10"/>
          <w:highlight w:val="black"/>
        </w:rPr>
        <w:t>1</w:t>
      </w:r>
    </w:p>
    <w:p w:rsidR="00E75406" w:rsidRPr="000565C5" w:rsidRDefault="000565C5">
      <w:pPr>
        <w:framePr w:w="685" w:wrap="auto" w:hAnchor="text" w:x="2156" w:y="6625"/>
        <w:widowControl w:val="0"/>
        <w:autoSpaceDE w:val="0"/>
        <w:autoSpaceDN w:val="0"/>
        <w:spacing w:before="0" w:after="0" w:line="143" w:lineRule="exact"/>
        <w:jc w:val="left"/>
        <w:rPr>
          <w:rFonts w:ascii="PNFQHO+TeXGyreHeros-Regular"/>
          <w:color w:val="000000"/>
          <w:sz w:val="10"/>
          <w:highlight w:val="black"/>
        </w:rPr>
      </w:pPr>
      <w:r w:rsidRPr="000565C5">
        <w:rPr>
          <w:rFonts w:ascii="PNFQHO+TeXGyreHeros-Regular"/>
          <w:color w:val="000000"/>
          <w:sz w:val="10"/>
          <w:highlight w:val="black"/>
        </w:rPr>
        <w:t>4.03.2026</w:t>
      </w:r>
    </w:p>
    <w:p w:rsidR="00E75406" w:rsidRPr="000565C5" w:rsidRDefault="000565C5">
      <w:pPr>
        <w:framePr w:w="685" w:wrap="auto" w:hAnchor="text" w:x="2156" w:y="6625"/>
        <w:widowControl w:val="0"/>
        <w:autoSpaceDE w:val="0"/>
        <w:autoSpaceDN w:val="0"/>
        <w:spacing w:before="0" w:after="0" w:line="140" w:lineRule="exact"/>
        <w:jc w:val="left"/>
        <w:rPr>
          <w:rFonts w:ascii="PNFQHO+TeXGyreHeros-Regular"/>
          <w:color w:val="000000"/>
          <w:sz w:val="10"/>
          <w:highlight w:val="black"/>
        </w:rPr>
      </w:pPr>
      <w:r w:rsidRPr="000565C5">
        <w:rPr>
          <w:rFonts w:ascii="PNFQHO+TeXGyreHeros-Regular"/>
          <w:color w:val="000000"/>
          <w:sz w:val="10"/>
          <w:highlight w:val="black"/>
        </w:rPr>
        <w:t>1:21</w:t>
      </w:r>
    </w:p>
    <w:p w:rsidR="00E75406" w:rsidRPr="000565C5" w:rsidRDefault="000565C5">
      <w:pPr>
        <w:framePr w:w="406" w:wrap="auto" w:hAnchor="text" w:x="1133" w:y="68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highlight w:val="black"/>
        </w:rPr>
      </w:pPr>
      <w:r w:rsidRPr="000565C5">
        <w:rPr>
          <w:rFonts w:ascii="Calibri" w:hAnsi="Calibri" w:cs="Calibri"/>
          <w:color w:val="000000"/>
          <w:sz w:val="24"/>
          <w:highlight w:val="black"/>
        </w:rPr>
        <w:t>…</w:t>
      </w:r>
    </w:p>
    <w:p w:rsidR="00E75406" w:rsidRPr="000565C5" w:rsidRDefault="000565C5">
      <w:pPr>
        <w:framePr w:w="1897" w:wrap="auto" w:hAnchor="text" w:x="1298" w:y="68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highlight w:val="black"/>
        </w:rPr>
      </w:pPr>
      <w:r w:rsidRPr="000565C5">
        <w:rPr>
          <w:rFonts w:ascii="Calibri" w:hAnsi="Calibri" w:cs="Calibri"/>
          <w:color w:val="000000"/>
          <w:sz w:val="24"/>
          <w:highlight w:val="black"/>
        </w:rPr>
        <w:t>…………………………</w:t>
      </w:r>
    </w:p>
    <w:p w:rsidR="00E75406" w:rsidRPr="000565C5" w:rsidRDefault="000565C5">
      <w:pPr>
        <w:framePr w:w="2560" w:wrap="auto" w:hAnchor="text" w:x="6798" w:y="68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highlight w:val="black"/>
        </w:rPr>
      </w:pPr>
      <w:r w:rsidRPr="000565C5">
        <w:rPr>
          <w:rFonts w:ascii="Calibri" w:hAnsi="Calibri" w:cs="Calibri"/>
          <w:color w:val="000000"/>
          <w:sz w:val="24"/>
          <w:highlight w:val="black"/>
        </w:rPr>
        <w:t>……………………………………</w:t>
      </w:r>
    </w:p>
    <w:p w:rsidR="00E75406" w:rsidRPr="000565C5" w:rsidRDefault="000565C5">
      <w:pPr>
        <w:framePr w:w="2560" w:wrap="auto" w:hAnchor="text" w:x="6798" w:y="6889"/>
        <w:widowControl w:val="0"/>
        <w:autoSpaceDE w:val="0"/>
        <w:autoSpaceDN w:val="0"/>
        <w:spacing w:before="0" w:after="0" w:line="293" w:lineRule="exact"/>
        <w:ind w:left="816"/>
        <w:jc w:val="left"/>
        <w:rPr>
          <w:rFonts w:ascii="Calibri"/>
          <w:color w:val="000000"/>
          <w:sz w:val="24"/>
          <w:highlight w:val="black"/>
        </w:rPr>
      </w:pPr>
      <w:r w:rsidRPr="000565C5">
        <w:rPr>
          <w:rFonts w:ascii="Calibri" w:hAnsi="Calibri" w:cs="Calibri"/>
          <w:color w:val="000000"/>
          <w:sz w:val="24"/>
          <w:highlight w:val="black"/>
        </w:rPr>
        <w:t>vypůjčitel</w:t>
      </w:r>
    </w:p>
    <w:p w:rsidR="00E75406" w:rsidRPr="000565C5" w:rsidRDefault="000565C5">
      <w:pPr>
        <w:framePr w:w="961" w:wrap="auto" w:hAnchor="text" w:x="1731" w:y="71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highlight w:val="black"/>
        </w:rPr>
      </w:pPr>
      <w:r w:rsidRPr="000565C5">
        <w:rPr>
          <w:rFonts w:ascii="Calibri" w:hAnsi="Calibri" w:cs="Calibri"/>
          <w:color w:val="000000"/>
          <w:sz w:val="24"/>
          <w:highlight w:val="black"/>
        </w:rPr>
        <w:t>půjčitel</w:t>
      </w:r>
    </w:p>
    <w:p w:rsidR="00E75406" w:rsidRPr="000565C5" w:rsidRDefault="000565C5">
      <w:pPr>
        <w:framePr w:w="2884" w:wrap="auto" w:hAnchor="text" w:x="1133" w:y="74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highlight w:val="black"/>
        </w:rPr>
      </w:pPr>
      <w:r w:rsidRPr="000565C5">
        <w:rPr>
          <w:rFonts w:ascii="Calibri"/>
          <w:color w:val="000000"/>
          <w:sz w:val="24"/>
          <w:highlight w:val="black"/>
        </w:rPr>
        <w:t>Galerie</w:t>
      </w:r>
      <w:r w:rsidRPr="000565C5">
        <w:rPr>
          <w:rFonts w:ascii="Calibri"/>
          <w:color w:val="000000"/>
          <w:spacing w:val="-1"/>
          <w:sz w:val="24"/>
          <w:highlight w:val="black"/>
        </w:rPr>
        <w:t xml:space="preserve"> </w:t>
      </w:r>
      <w:r w:rsidRPr="000565C5">
        <w:rPr>
          <w:rFonts w:ascii="Calibri" w:hAnsi="Calibri" w:cs="Calibri"/>
          <w:color w:val="000000"/>
          <w:spacing w:val="1"/>
          <w:sz w:val="24"/>
          <w:highlight w:val="black"/>
        </w:rPr>
        <w:t>umění</w:t>
      </w:r>
      <w:r w:rsidRPr="000565C5">
        <w:rPr>
          <w:rFonts w:ascii="Calibri"/>
          <w:color w:val="000000"/>
          <w:spacing w:val="-2"/>
          <w:sz w:val="24"/>
          <w:highlight w:val="black"/>
        </w:rPr>
        <w:t xml:space="preserve"> </w:t>
      </w:r>
      <w:r w:rsidRPr="000565C5">
        <w:rPr>
          <w:rFonts w:ascii="Calibri"/>
          <w:color w:val="000000"/>
          <w:sz w:val="24"/>
          <w:highlight w:val="black"/>
        </w:rPr>
        <w:t>Karlovy</w:t>
      </w:r>
      <w:r w:rsidRPr="000565C5">
        <w:rPr>
          <w:rFonts w:ascii="Calibri"/>
          <w:color w:val="000000"/>
          <w:spacing w:val="-3"/>
          <w:sz w:val="24"/>
          <w:highlight w:val="black"/>
        </w:rPr>
        <w:t xml:space="preserve"> </w:t>
      </w:r>
      <w:r w:rsidRPr="000565C5">
        <w:rPr>
          <w:rFonts w:ascii="Calibri"/>
          <w:color w:val="000000"/>
          <w:spacing w:val="-1"/>
          <w:sz w:val="24"/>
          <w:highlight w:val="black"/>
        </w:rPr>
        <w:t>Vary</w:t>
      </w:r>
    </w:p>
    <w:p w:rsidR="00E75406" w:rsidRPr="000565C5" w:rsidRDefault="000565C5">
      <w:pPr>
        <w:framePr w:w="3608" w:wrap="auto" w:hAnchor="text" w:x="6114" w:y="74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highlight w:val="black"/>
        </w:rPr>
      </w:pPr>
      <w:r w:rsidRPr="000565C5">
        <w:rPr>
          <w:rFonts w:ascii="Calibri"/>
          <w:color w:val="000000"/>
          <w:sz w:val="24"/>
          <w:highlight w:val="black"/>
        </w:rPr>
        <w:t>Galerie</w:t>
      </w:r>
      <w:r w:rsidRPr="000565C5">
        <w:rPr>
          <w:rFonts w:ascii="Calibri"/>
          <w:color w:val="000000"/>
          <w:spacing w:val="-1"/>
          <w:sz w:val="24"/>
          <w:highlight w:val="black"/>
        </w:rPr>
        <w:t xml:space="preserve"> </w:t>
      </w:r>
      <w:r w:rsidRPr="000565C5">
        <w:rPr>
          <w:rFonts w:ascii="Calibri" w:hAnsi="Calibri" w:cs="Calibri"/>
          <w:color w:val="000000"/>
          <w:sz w:val="24"/>
          <w:highlight w:val="black"/>
        </w:rPr>
        <w:t>výtvarného</w:t>
      </w:r>
      <w:r w:rsidRPr="000565C5">
        <w:rPr>
          <w:rFonts w:ascii="Calibri"/>
          <w:color w:val="000000"/>
          <w:spacing w:val="-1"/>
          <w:sz w:val="24"/>
          <w:highlight w:val="black"/>
        </w:rPr>
        <w:t xml:space="preserve"> </w:t>
      </w:r>
      <w:r w:rsidRPr="000565C5">
        <w:rPr>
          <w:rFonts w:ascii="Calibri" w:hAnsi="Calibri" w:cs="Calibri"/>
          <w:color w:val="000000"/>
          <w:spacing w:val="-1"/>
          <w:sz w:val="24"/>
          <w:highlight w:val="black"/>
        </w:rPr>
        <w:t>umění</w:t>
      </w:r>
      <w:r w:rsidRPr="000565C5">
        <w:rPr>
          <w:rFonts w:ascii="Calibri"/>
          <w:color w:val="000000"/>
          <w:spacing w:val="1"/>
          <w:sz w:val="24"/>
          <w:highlight w:val="black"/>
        </w:rPr>
        <w:t xml:space="preserve"> </w:t>
      </w:r>
      <w:r w:rsidRPr="000565C5">
        <w:rPr>
          <w:rFonts w:ascii="Calibri"/>
          <w:color w:val="000000"/>
          <w:sz w:val="24"/>
          <w:highlight w:val="black"/>
        </w:rPr>
        <w:t>v Chebu</w:t>
      </w:r>
    </w:p>
    <w:p w:rsidR="00E75406" w:rsidRDefault="000565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565C5">
        <w:rPr>
          <w:noProof/>
          <w:highlight w:val="black"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77455" cy="1821815"/>
            <wp:effectExtent l="0" t="0" r="4445" b="6985"/>
            <wp:wrapNone/>
            <wp:docPr id="1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82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5C5">
        <w:rPr>
          <w:noProof/>
          <w:highlight w:val="black"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9017000</wp:posOffset>
            </wp:positionV>
            <wp:extent cx="7578725" cy="1675765"/>
            <wp:effectExtent l="0" t="0" r="3175" b="635"/>
            <wp:wrapNone/>
            <wp:docPr id="1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67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5C5">
        <w:rPr>
          <w:noProof/>
          <w:highlight w:val="black"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4728210</wp:posOffset>
            </wp:positionH>
            <wp:positionV relativeFrom="page">
              <wp:posOffset>3568065</wp:posOffset>
            </wp:positionV>
            <wp:extent cx="802640" cy="805815"/>
            <wp:effectExtent l="0" t="0" r="0" b="0"/>
            <wp:wrapNone/>
            <wp:docPr id="1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80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75406" w:rsidRDefault="000565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E75406" w:rsidRDefault="000565C5">
      <w:pPr>
        <w:framePr w:w="3356" w:wrap="auto" w:hAnchor="text" w:x="1133" w:y="33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Příloha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smlouvy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24"/>
        </w:rPr>
        <w:t>č.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51/GU/2026</w:t>
      </w:r>
    </w:p>
    <w:p w:rsidR="00E75406" w:rsidRDefault="000565C5">
      <w:pPr>
        <w:framePr w:w="1765" w:wrap="auto" w:hAnchor="text" w:x="1133" w:y="39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Mikuláš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Medek</w:t>
      </w:r>
    </w:p>
    <w:p w:rsidR="00E75406" w:rsidRDefault="000565C5">
      <w:pPr>
        <w:framePr w:w="362" w:wrap="auto" w:hAnchor="text" w:x="1133" w:y="45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E75406" w:rsidRDefault="000565C5">
      <w:pPr>
        <w:framePr w:w="6301" w:wrap="auto" w:hAnchor="text" w:x="1254" w:y="45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.Rozkošný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mladý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muž,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1959,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olej,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email,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masonit,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120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x 99 cm,</w:t>
      </w:r>
    </w:p>
    <w:p w:rsidR="00E75406" w:rsidRDefault="000565C5">
      <w:pPr>
        <w:framePr w:w="4149" w:wrap="auto" w:hAnchor="text" w:x="1133" w:y="48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r>
        <w:rPr>
          <w:rFonts w:ascii="Calibri"/>
          <w:color w:val="000000"/>
          <w:spacing w:val="1"/>
          <w:sz w:val="24"/>
        </w:rPr>
        <w:t>792.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Pojistná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hodnota: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5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000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000,-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Kč.</w:t>
      </w:r>
    </w:p>
    <w:p w:rsidR="00E75406" w:rsidRDefault="000565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77455" cy="1821815"/>
            <wp:effectExtent l="0" t="0" r="4445" b="6985"/>
            <wp:wrapNone/>
            <wp:docPr id="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82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9017000</wp:posOffset>
            </wp:positionV>
            <wp:extent cx="7578725" cy="1675765"/>
            <wp:effectExtent l="0" t="0" r="3175" b="635"/>
            <wp:wrapNone/>
            <wp:docPr id="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67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3606165</wp:posOffset>
            </wp:positionV>
            <wp:extent cx="2479040" cy="2957195"/>
            <wp:effectExtent l="0" t="0" r="0" b="0"/>
            <wp:wrapNone/>
            <wp:docPr id="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295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75406" w:rsidRDefault="000565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E75406" w:rsidRDefault="000565C5">
      <w:pPr>
        <w:framePr w:w="362" w:wrap="auto" w:hAnchor="text" w:x="1133" w:y="41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E75406" w:rsidRDefault="000565C5">
      <w:pPr>
        <w:framePr w:w="7194" w:wrap="auto" w:hAnchor="text" w:x="1254" w:y="41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Romantický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strýc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Karel,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1960,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olej,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email,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plátno,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130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x </w:t>
      </w:r>
      <w:r>
        <w:rPr>
          <w:rFonts w:ascii="Calibri"/>
          <w:color w:val="000000"/>
          <w:spacing w:val="-1"/>
          <w:sz w:val="24"/>
        </w:rPr>
        <w:t>162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cm,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 835.</w:t>
      </w:r>
    </w:p>
    <w:p w:rsidR="00E75406" w:rsidRDefault="000565C5">
      <w:pPr>
        <w:framePr w:w="3455" w:wrap="auto" w:hAnchor="text" w:x="1133" w:y="44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Pojistná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hodnota: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5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000 </w:t>
      </w:r>
      <w:r>
        <w:rPr>
          <w:rFonts w:ascii="Calibri"/>
          <w:color w:val="000000"/>
          <w:spacing w:val="1"/>
          <w:sz w:val="24"/>
        </w:rPr>
        <w:t>000,-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Kč.</w:t>
      </w:r>
    </w:p>
    <w:p w:rsidR="00E75406" w:rsidRDefault="000565C5">
      <w:pPr>
        <w:framePr w:w="2607" w:wrap="auto" w:hAnchor="text" w:x="1133" w:y="10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Karlových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Varech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dne:</w:t>
      </w:r>
    </w:p>
    <w:p w:rsidR="00E75406" w:rsidRDefault="000565C5">
      <w:pPr>
        <w:framePr w:w="362" w:wrap="auto" w:hAnchor="text" w:x="1133" w:y="111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E75406" w:rsidRDefault="000565C5">
      <w:pPr>
        <w:framePr w:w="4828" w:wrap="auto" w:hAnchor="text" w:x="1254" w:y="111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Umělecká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díla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uvedená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příloze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smlouvy</w:t>
      </w:r>
    </w:p>
    <w:p w:rsidR="00E75406" w:rsidRDefault="000565C5">
      <w:pPr>
        <w:framePr w:w="931" w:wrap="auto" w:hAnchor="text" w:x="1133" w:y="117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předal</w:t>
      </w:r>
      <w:r>
        <w:rPr>
          <w:rFonts w:ascii="Calibri"/>
          <w:color w:val="000000"/>
          <w:sz w:val="24"/>
        </w:rPr>
        <w:t>:</w:t>
      </w:r>
    </w:p>
    <w:p w:rsidR="00E75406" w:rsidRDefault="000565C5">
      <w:pPr>
        <w:framePr w:w="1007" w:wrap="auto" w:hAnchor="text" w:x="6664" w:y="117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převzal:</w:t>
      </w:r>
    </w:p>
    <w:p w:rsidR="00E75406" w:rsidRDefault="000565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77455" cy="1821815"/>
            <wp:effectExtent l="0" t="0" r="4445" b="6985"/>
            <wp:wrapNone/>
            <wp:docPr id="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82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9017000</wp:posOffset>
            </wp:positionV>
            <wp:extent cx="7578725" cy="1675765"/>
            <wp:effectExtent l="0" t="0" r="3175" b="635"/>
            <wp:wrapNone/>
            <wp:docPr id="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67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3392805</wp:posOffset>
            </wp:positionV>
            <wp:extent cx="2738120" cy="2219960"/>
            <wp:effectExtent l="0" t="0" r="5080" b="8890"/>
            <wp:wrapNone/>
            <wp:docPr id="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221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75406" w:rsidRDefault="000565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E75406" w:rsidRDefault="000565C5">
      <w:pPr>
        <w:framePr w:w="2146" w:wrap="auto" w:hAnchor="text" w:x="1133" w:y="30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Potvrzení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vrácení</w:t>
      </w:r>
    </w:p>
    <w:p w:rsidR="00E75406" w:rsidRDefault="000565C5">
      <w:pPr>
        <w:framePr w:w="2607" w:wrap="auto" w:hAnchor="text" w:x="1133" w:y="36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Karlových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Varech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dne:</w:t>
      </w:r>
    </w:p>
    <w:p w:rsidR="00E75406" w:rsidRDefault="000565C5">
      <w:pPr>
        <w:framePr w:w="4712" w:wrap="auto" w:hAnchor="text" w:x="1133" w:y="45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Umělecká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díla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uvedená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 </w:t>
      </w:r>
      <w:r>
        <w:rPr>
          <w:rFonts w:ascii="Calibri" w:hAnsi="Calibri" w:cs="Calibri"/>
          <w:color w:val="000000"/>
          <w:sz w:val="24"/>
        </w:rPr>
        <w:t>příloze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smlouvy</w:t>
      </w:r>
    </w:p>
    <w:p w:rsidR="00E75406" w:rsidRDefault="000565C5">
      <w:pPr>
        <w:framePr w:w="4712" w:wrap="auto" w:hAnchor="text" w:x="1133" w:y="45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vrácená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půjčiteli</w:t>
      </w:r>
    </w:p>
    <w:p w:rsidR="00E75406" w:rsidRDefault="000565C5">
      <w:pPr>
        <w:framePr w:w="930" w:wrap="auto" w:hAnchor="text" w:x="1133" w:y="6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předal:</w:t>
      </w:r>
    </w:p>
    <w:p w:rsidR="00E75406" w:rsidRDefault="000565C5">
      <w:pPr>
        <w:framePr w:w="1007" w:wrap="auto" w:hAnchor="text" w:x="6664" w:y="6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převzal:</w:t>
      </w:r>
    </w:p>
    <w:p w:rsidR="00E75406" w:rsidRDefault="000565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77455" cy="1821815"/>
            <wp:effectExtent l="0" t="0" r="4445" b="6985"/>
            <wp:wrapNone/>
            <wp:docPr id="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82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9017000</wp:posOffset>
            </wp:positionV>
            <wp:extent cx="7578725" cy="1675765"/>
            <wp:effectExtent l="0" t="0" r="3175" b="635"/>
            <wp:wrapNone/>
            <wp:docPr id="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67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540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1FE3EE3-22EA-41C5-99E2-E7B6E0ED01C3}"/>
    <w:embedBold r:id="rId2" w:fontKey="{5D66B5A6-75D7-47A2-B7BA-54C98F69CCD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13877AD-A3A6-4823-8E01-C47B4E274C7E}"/>
    <w:embedBold r:id="rId4" w:fontKey="{516F7169-1336-4E97-AF5F-F4CD5E663D5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6A119BC-2186-4ED5-A8BF-2D42B906F5A9}"/>
  </w:font>
  <w:font w:name="IRLEUP+MyriadPro-Regular">
    <w:charset w:val="01"/>
    <w:family w:val="auto"/>
    <w:pitch w:val="variable"/>
    <w:sig w:usb0="01010101" w:usb1="01010101" w:usb2="01010101" w:usb3="01010101" w:csb0="01010101" w:csb1="01010101"/>
    <w:embedRegular r:id="rId6" w:fontKey="{FC73A861-0858-4600-A8CD-FC7F3D619275}"/>
  </w:font>
  <w:font w:name="RDUFRK+MyriadPro-Regular">
    <w:charset w:val="01"/>
    <w:family w:val="auto"/>
    <w:pitch w:val="variable"/>
    <w:sig w:usb0="01010101" w:usb1="01010101" w:usb2="01010101" w:usb3="01010101" w:csb0="01010101" w:csb1="01010101"/>
    <w:embedRegular r:id="rId7" w:fontKey="{01D59F69-5E28-4C93-BB7E-2C0DD28D0129}"/>
  </w:font>
  <w:font w:name="PNFQHO+TeXGyreHeros-Regular">
    <w:charset w:val="01"/>
    <w:family w:val="auto"/>
    <w:pitch w:val="variable"/>
    <w:sig w:usb0="01010101" w:usb1="01010101" w:usb2="01010101" w:usb3="01010101" w:csb0="01010101" w:csb1="01010101"/>
    <w:embedRegular r:id="rId8" w:fontKey="{CEE6D67C-FB5A-463C-95EF-69BEF4FC86E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D309489C-4351-4AE9-BD15-F4B5C1BEF3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565C5"/>
    <w:rsid w:val="00B06B85"/>
    <w:rsid w:val="00BA5B2D"/>
    <w:rsid w:val="00E7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BC8E1D-0D6F-4EA9-B85F-C71CF1064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info@galeriekvary.cz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info@galeriekvary.cz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hyperlink" Target="mailto:info@galeriekvary.cz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930</Words>
  <Characters>5489</Characters>
  <Application>Microsoft Office Word</Application>
  <DocSecurity>0</DocSecurity>
  <Lines>45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NTB</cp:lastModifiedBy>
  <cp:revision>2</cp:revision>
  <dcterms:created xsi:type="dcterms:W3CDTF">2026-03-09T14:37:00Z</dcterms:created>
  <dcterms:modified xsi:type="dcterms:W3CDTF">2026-03-09T14:37:00Z</dcterms:modified>
</cp:coreProperties>
</file>