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5A16" w14:textId="0A3EFD93" w:rsidR="00032564" w:rsidRPr="00266691" w:rsidRDefault="00032564" w:rsidP="00032564">
      <w:pPr>
        <w:jc w:val="center"/>
        <w:rPr>
          <w:b/>
          <w:bCs/>
          <w:sz w:val="28"/>
          <w:szCs w:val="28"/>
        </w:rPr>
      </w:pPr>
      <w:r w:rsidRPr="00266691">
        <w:rPr>
          <w:b/>
          <w:bCs/>
          <w:sz w:val="28"/>
          <w:szCs w:val="28"/>
        </w:rPr>
        <w:t>SMLOUVA O DÍLO</w:t>
      </w:r>
    </w:p>
    <w:p w14:paraId="0E57BBBD" w14:textId="207382C1" w:rsidR="00032564" w:rsidRDefault="00032564" w:rsidP="00032564">
      <w:pPr>
        <w:jc w:val="center"/>
      </w:pPr>
      <w:r>
        <w:t>uzavřená dle § 2586 a násl. zákona č. 89/2012 Sb., občanský zákoník</w:t>
      </w:r>
      <w:r w:rsidR="00266691">
        <w:t>, ve znění pozdějších předpisů</w:t>
      </w:r>
    </w:p>
    <w:p w14:paraId="56C9E88C" w14:textId="77777777" w:rsidR="00032564" w:rsidRPr="00266691" w:rsidRDefault="00032564" w:rsidP="00266691">
      <w:pPr>
        <w:pStyle w:val="Bezmezer"/>
        <w:rPr>
          <w:sz w:val="24"/>
          <w:szCs w:val="24"/>
        </w:rPr>
      </w:pPr>
    </w:p>
    <w:p w14:paraId="66310B68" w14:textId="77777777" w:rsidR="00266691" w:rsidRPr="00266691" w:rsidRDefault="00266691" w:rsidP="00266691">
      <w:pPr>
        <w:pStyle w:val="Bezmezer"/>
        <w:rPr>
          <w:sz w:val="24"/>
          <w:szCs w:val="24"/>
        </w:rPr>
      </w:pPr>
    </w:p>
    <w:p w14:paraId="1AEB271E" w14:textId="6E950236" w:rsidR="00032564" w:rsidRPr="00266691" w:rsidRDefault="00032564" w:rsidP="00266691">
      <w:pPr>
        <w:pStyle w:val="Bezmezer"/>
        <w:jc w:val="both"/>
        <w:rPr>
          <w:b/>
          <w:bCs/>
          <w:sz w:val="24"/>
          <w:szCs w:val="24"/>
        </w:rPr>
      </w:pPr>
      <w:r w:rsidRPr="00266691">
        <w:rPr>
          <w:b/>
          <w:bCs/>
          <w:sz w:val="24"/>
          <w:szCs w:val="24"/>
        </w:rPr>
        <w:t>I. Smluvní strany</w:t>
      </w:r>
    </w:p>
    <w:p w14:paraId="61292F47" w14:textId="77777777" w:rsidR="00032564" w:rsidRPr="00266691" w:rsidRDefault="00032564" w:rsidP="00266691">
      <w:pPr>
        <w:pStyle w:val="Bezmezer"/>
        <w:jc w:val="both"/>
        <w:rPr>
          <w:b/>
          <w:bCs/>
          <w:sz w:val="24"/>
          <w:szCs w:val="24"/>
        </w:rPr>
      </w:pPr>
      <w:r w:rsidRPr="00266691">
        <w:rPr>
          <w:b/>
          <w:bCs/>
          <w:sz w:val="24"/>
          <w:szCs w:val="24"/>
        </w:rPr>
        <w:t>Národní muzeum</w:t>
      </w:r>
    </w:p>
    <w:p w14:paraId="77F20B39" w14:textId="77777777" w:rsidR="00266691" w:rsidRPr="00266691" w:rsidRDefault="00266691" w:rsidP="00266691">
      <w:pPr>
        <w:pStyle w:val="Bezmezer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příspěvková organizace nepodléhající zápisu do obchodního rejstříku, zřízená Ministerstvem kultury ČR, zřizovací listina č. j. 17461/2000 ve znění pozdějších změn a doplňků</w:t>
      </w:r>
    </w:p>
    <w:p w14:paraId="36494EB7" w14:textId="68953D7E" w:rsidR="00032564" w:rsidRPr="00266691" w:rsidRDefault="00266691" w:rsidP="00266691">
      <w:pPr>
        <w:pStyle w:val="Bezmezer"/>
        <w:jc w:val="both"/>
        <w:rPr>
          <w:sz w:val="24"/>
          <w:szCs w:val="24"/>
        </w:rPr>
      </w:pPr>
      <w:r w:rsidRPr="00266691">
        <w:rPr>
          <w:sz w:val="24"/>
          <w:szCs w:val="24"/>
        </w:rPr>
        <w:t xml:space="preserve">se sídlem </w:t>
      </w:r>
      <w:r w:rsidR="00032564" w:rsidRPr="00266691">
        <w:rPr>
          <w:sz w:val="24"/>
          <w:szCs w:val="24"/>
        </w:rPr>
        <w:t>Václavské náměstí 1700/68</w:t>
      </w:r>
      <w:r w:rsidRPr="00266691">
        <w:rPr>
          <w:sz w:val="24"/>
          <w:szCs w:val="24"/>
        </w:rPr>
        <w:t xml:space="preserve">, </w:t>
      </w:r>
      <w:r w:rsidR="00032564" w:rsidRPr="00266691">
        <w:rPr>
          <w:sz w:val="24"/>
          <w:szCs w:val="24"/>
        </w:rPr>
        <w:t>110 00 Praha 1 – Nové Město</w:t>
      </w:r>
    </w:p>
    <w:p w14:paraId="355D9B32" w14:textId="77777777" w:rsidR="00032564" w:rsidRPr="00266691" w:rsidRDefault="00032564" w:rsidP="00266691">
      <w:pPr>
        <w:pStyle w:val="Bezmezer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IČO: 00023272</w:t>
      </w:r>
    </w:p>
    <w:p w14:paraId="6317A966" w14:textId="425B26DA" w:rsidR="00032564" w:rsidRPr="00266691" w:rsidRDefault="00266691" w:rsidP="0026669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jehož jménem jedná</w:t>
      </w:r>
      <w:r w:rsidR="00717D9F">
        <w:rPr>
          <w:sz w:val="24"/>
          <w:szCs w:val="24"/>
        </w:rPr>
        <w:t>: Ing. Ma</w:t>
      </w:r>
      <w:r w:rsidR="007743F0">
        <w:rPr>
          <w:sz w:val="24"/>
          <w:szCs w:val="24"/>
        </w:rPr>
        <w:t>rtin</w:t>
      </w:r>
      <w:r w:rsidR="00C3414A">
        <w:rPr>
          <w:sz w:val="24"/>
          <w:szCs w:val="24"/>
        </w:rPr>
        <w:t>em</w:t>
      </w:r>
      <w:r w:rsidR="007743F0">
        <w:rPr>
          <w:sz w:val="24"/>
          <w:szCs w:val="24"/>
        </w:rPr>
        <w:t xml:space="preserve"> Souč</w:t>
      </w:r>
      <w:r w:rsidR="00C3414A">
        <w:rPr>
          <w:sz w:val="24"/>
          <w:szCs w:val="24"/>
        </w:rPr>
        <w:t>kem</w:t>
      </w:r>
      <w:r w:rsidR="007743F0">
        <w:rPr>
          <w:sz w:val="24"/>
          <w:szCs w:val="24"/>
        </w:rPr>
        <w:t>, Ph</w:t>
      </w:r>
      <w:r w:rsidR="00485CB0">
        <w:rPr>
          <w:sz w:val="24"/>
          <w:szCs w:val="24"/>
        </w:rPr>
        <w:t>.</w:t>
      </w:r>
      <w:r w:rsidR="007743F0">
        <w:rPr>
          <w:sz w:val="24"/>
          <w:szCs w:val="24"/>
        </w:rPr>
        <w:t>D.</w:t>
      </w:r>
      <w:r w:rsidR="00296037">
        <w:rPr>
          <w:sz w:val="24"/>
          <w:szCs w:val="24"/>
        </w:rPr>
        <w:t xml:space="preserve">, </w:t>
      </w:r>
      <w:r w:rsidR="00485CB0">
        <w:rPr>
          <w:sz w:val="24"/>
          <w:szCs w:val="24"/>
        </w:rPr>
        <w:t xml:space="preserve">ředitel </w:t>
      </w:r>
      <w:r w:rsidR="00140EA0">
        <w:rPr>
          <w:sz w:val="24"/>
          <w:szCs w:val="24"/>
        </w:rPr>
        <w:t>Odboru digitalizace a informačních systémů</w:t>
      </w:r>
    </w:p>
    <w:p w14:paraId="1DCA9EE6" w14:textId="77777777" w:rsidR="00032564" w:rsidRPr="00266691" w:rsidRDefault="00032564" w:rsidP="00266691">
      <w:pPr>
        <w:pStyle w:val="Bezmezer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(dále jen „Objednatel“)</w:t>
      </w:r>
    </w:p>
    <w:p w14:paraId="013EA62A" w14:textId="77777777" w:rsidR="00032564" w:rsidRPr="00266691" w:rsidRDefault="00032564" w:rsidP="00266691">
      <w:pPr>
        <w:pStyle w:val="Bezmezer"/>
        <w:jc w:val="both"/>
        <w:rPr>
          <w:sz w:val="24"/>
          <w:szCs w:val="24"/>
        </w:rPr>
      </w:pPr>
    </w:p>
    <w:p w14:paraId="578FF952" w14:textId="77777777" w:rsidR="00032564" w:rsidRPr="00266691" w:rsidRDefault="00032564" w:rsidP="00266691">
      <w:pPr>
        <w:pStyle w:val="Bezmezer"/>
        <w:jc w:val="both"/>
        <w:rPr>
          <w:b/>
          <w:bCs/>
          <w:sz w:val="24"/>
          <w:szCs w:val="24"/>
        </w:rPr>
      </w:pPr>
      <w:r w:rsidRPr="00266691">
        <w:rPr>
          <w:b/>
          <w:bCs/>
          <w:sz w:val="24"/>
          <w:szCs w:val="24"/>
        </w:rPr>
        <w:t>SAMEK TRUHLÁŘSTVÍ – INTERIÉRY s.r.o.</w:t>
      </w:r>
    </w:p>
    <w:p w14:paraId="1CF0D3ED" w14:textId="199E71AF" w:rsidR="00266691" w:rsidRPr="00266691" w:rsidRDefault="00266691" w:rsidP="0026669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266691">
        <w:rPr>
          <w:sz w:val="24"/>
          <w:szCs w:val="24"/>
        </w:rPr>
        <w:t>apsaná v obchodním rejstříku vedeném Městským soudem v Praze</w:t>
      </w:r>
    </w:p>
    <w:p w14:paraId="04A7F881" w14:textId="7D9565DF" w:rsidR="00032564" w:rsidRPr="00266691" w:rsidRDefault="00266691" w:rsidP="0026669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sídlem </w:t>
      </w:r>
      <w:r w:rsidR="00032564" w:rsidRPr="00266691">
        <w:rPr>
          <w:sz w:val="24"/>
          <w:szCs w:val="24"/>
        </w:rPr>
        <w:t>Poličanská 1487</w:t>
      </w:r>
      <w:r>
        <w:rPr>
          <w:sz w:val="24"/>
          <w:szCs w:val="24"/>
        </w:rPr>
        <w:t xml:space="preserve">, </w:t>
      </w:r>
      <w:r w:rsidR="00032564" w:rsidRPr="00266691">
        <w:rPr>
          <w:sz w:val="24"/>
          <w:szCs w:val="24"/>
        </w:rPr>
        <w:t>190 16 Praha 9, Újezd nad Lesy</w:t>
      </w:r>
    </w:p>
    <w:p w14:paraId="3AF5164D" w14:textId="77777777" w:rsidR="00032564" w:rsidRPr="00266691" w:rsidRDefault="00032564" w:rsidP="00266691">
      <w:pPr>
        <w:pStyle w:val="Bezmezer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IČO: 28521951</w:t>
      </w:r>
    </w:p>
    <w:p w14:paraId="3438BED6" w14:textId="3DEE525C" w:rsidR="00032564" w:rsidRPr="00266691" w:rsidRDefault="00266691" w:rsidP="0026669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032564" w:rsidRPr="00266691">
        <w:rPr>
          <w:sz w:val="24"/>
          <w:szCs w:val="24"/>
        </w:rPr>
        <w:t xml:space="preserve">astoupená: </w:t>
      </w:r>
      <w:r w:rsidR="00C3414A">
        <w:rPr>
          <w:sz w:val="24"/>
          <w:szCs w:val="24"/>
        </w:rPr>
        <w:t>Václavem Samkem, jednatelem</w:t>
      </w:r>
    </w:p>
    <w:p w14:paraId="6DB932A2" w14:textId="32351302" w:rsidR="00032564" w:rsidRPr="00266691" w:rsidRDefault="00266691" w:rsidP="0026669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číslo účtu:</w:t>
      </w:r>
      <w:r w:rsidR="0080647C">
        <w:rPr>
          <w:sz w:val="24"/>
          <w:szCs w:val="24"/>
        </w:rPr>
        <w:t xml:space="preserve"> </w:t>
      </w:r>
      <w:r w:rsidR="001E6E31" w:rsidRPr="001E6E31">
        <w:rPr>
          <w:sz w:val="24"/>
          <w:szCs w:val="24"/>
        </w:rPr>
        <w:t xml:space="preserve"> </w:t>
      </w:r>
      <w:r w:rsidR="0056560B">
        <w:rPr>
          <w:sz w:val="24"/>
          <w:szCs w:val="24"/>
        </w:rPr>
        <w:t>xxxxxxxxxxxxxxxxxxxxxxxxxxxx</w:t>
      </w:r>
      <w:r w:rsidR="001E6E31" w:rsidRPr="001E6E31">
        <w:rPr>
          <w:sz w:val="24"/>
          <w:szCs w:val="24"/>
        </w:rPr>
        <w:tab/>
      </w:r>
      <w:r w:rsidR="001E6E31">
        <w:rPr>
          <w:rFonts w:ascii="Tahoma" w:hAnsi="Tahoma" w:cs="Tahoma"/>
          <w:sz w:val="14"/>
          <w:szCs w:val="14"/>
        </w:rPr>
        <w:tab/>
      </w:r>
    </w:p>
    <w:p w14:paraId="48A5FB48" w14:textId="77777777" w:rsidR="00032564" w:rsidRPr="00266691" w:rsidRDefault="00032564" w:rsidP="00266691">
      <w:pPr>
        <w:pStyle w:val="Bezmezer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(dále jen „Zhotovitel“)</w:t>
      </w:r>
    </w:p>
    <w:p w14:paraId="22A5C429" w14:textId="77777777" w:rsidR="00032564" w:rsidRPr="00266691" w:rsidRDefault="00032564" w:rsidP="00032564">
      <w:pPr>
        <w:spacing w:after="0" w:line="240" w:lineRule="auto"/>
        <w:rPr>
          <w:sz w:val="24"/>
          <w:szCs w:val="24"/>
        </w:rPr>
      </w:pPr>
    </w:p>
    <w:p w14:paraId="139893BE" w14:textId="77777777" w:rsidR="00032564" w:rsidRPr="00266691" w:rsidRDefault="00032564" w:rsidP="00032564">
      <w:pPr>
        <w:spacing w:after="0" w:line="240" w:lineRule="auto"/>
        <w:rPr>
          <w:sz w:val="24"/>
          <w:szCs w:val="24"/>
        </w:rPr>
      </w:pPr>
    </w:p>
    <w:p w14:paraId="5F688A6E" w14:textId="77777777" w:rsidR="00032564" w:rsidRPr="00266691" w:rsidRDefault="00032564" w:rsidP="0003256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66691">
        <w:rPr>
          <w:b/>
          <w:bCs/>
          <w:sz w:val="24"/>
          <w:szCs w:val="24"/>
        </w:rPr>
        <w:t>II. Předmět smlouvy</w:t>
      </w:r>
    </w:p>
    <w:p w14:paraId="489396D2" w14:textId="7F349C29" w:rsidR="00032564" w:rsidRPr="00266691" w:rsidRDefault="00032564" w:rsidP="00266691">
      <w:pPr>
        <w:spacing w:after="0" w:line="240" w:lineRule="auto"/>
        <w:ind w:left="567" w:hanging="567"/>
        <w:jc w:val="both"/>
        <w:rPr>
          <w:color w:val="EE0000"/>
          <w:sz w:val="24"/>
          <w:szCs w:val="24"/>
        </w:rPr>
      </w:pPr>
      <w:r w:rsidRPr="00266691">
        <w:rPr>
          <w:sz w:val="24"/>
          <w:szCs w:val="24"/>
        </w:rPr>
        <w:t>1.</w:t>
      </w:r>
      <w:r w:rsidRPr="00266691">
        <w:rPr>
          <w:sz w:val="24"/>
          <w:szCs w:val="24"/>
        </w:rPr>
        <w:tab/>
        <w:t>Zhotovitel se zavazuje pro Objednatele provést dílo spočívající v úpravě prostor pro zasedací místnost v Nové budov</w:t>
      </w:r>
      <w:r w:rsidR="00266691">
        <w:rPr>
          <w:sz w:val="24"/>
          <w:szCs w:val="24"/>
        </w:rPr>
        <w:t>ě</w:t>
      </w:r>
      <w:r w:rsidRPr="00266691">
        <w:rPr>
          <w:sz w:val="24"/>
          <w:szCs w:val="24"/>
        </w:rPr>
        <w:t xml:space="preserve"> Národního muzea – Izolace stěn v zasedací místnosti, Vinohradská 1/52, Praha 1</w:t>
      </w:r>
      <w:r w:rsidR="00266691">
        <w:rPr>
          <w:sz w:val="24"/>
          <w:szCs w:val="24"/>
        </w:rPr>
        <w:t>.</w:t>
      </w:r>
    </w:p>
    <w:p w14:paraId="610DCF9A" w14:textId="77777777" w:rsidR="00032564" w:rsidRPr="00266691" w:rsidRDefault="00032564" w:rsidP="00266691">
      <w:pPr>
        <w:spacing w:after="0" w:line="240" w:lineRule="auto"/>
        <w:ind w:left="567" w:hanging="567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2.</w:t>
      </w:r>
      <w:r w:rsidRPr="00266691">
        <w:rPr>
          <w:sz w:val="24"/>
          <w:szCs w:val="24"/>
        </w:rPr>
        <w:tab/>
        <w:t>Předmětem díla jsou zejména tyto práce a dodávky:</w:t>
      </w:r>
    </w:p>
    <w:p w14:paraId="69E23490" w14:textId="07D5C4C7" w:rsidR="00032564" w:rsidRPr="00266691" w:rsidRDefault="00032564" w:rsidP="00266691">
      <w:pPr>
        <w:spacing w:after="0" w:line="240" w:lineRule="auto"/>
        <w:ind w:left="993" w:hanging="426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•</w:t>
      </w:r>
      <w:r w:rsidRPr="00266691">
        <w:rPr>
          <w:sz w:val="24"/>
          <w:szCs w:val="24"/>
        </w:rPr>
        <w:tab/>
      </w:r>
      <w:r w:rsidR="6A612A59" w:rsidRPr="00266691">
        <w:rPr>
          <w:sz w:val="24"/>
          <w:szCs w:val="24"/>
        </w:rPr>
        <w:t xml:space="preserve">úprava a příprava podkladových částí pro montáž </w:t>
      </w:r>
      <w:r w:rsidR="18DB17C1" w:rsidRPr="00266691">
        <w:rPr>
          <w:sz w:val="24"/>
          <w:szCs w:val="24"/>
        </w:rPr>
        <w:t>izolace</w:t>
      </w:r>
    </w:p>
    <w:p w14:paraId="38A00B36" w14:textId="29B67B60" w:rsidR="00032564" w:rsidRPr="00266691" w:rsidRDefault="00032564" w:rsidP="00266691">
      <w:pPr>
        <w:spacing w:after="0" w:line="240" w:lineRule="auto"/>
        <w:ind w:left="993" w:hanging="426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•</w:t>
      </w:r>
      <w:r w:rsidRPr="00266691">
        <w:rPr>
          <w:sz w:val="24"/>
          <w:szCs w:val="24"/>
        </w:rPr>
        <w:tab/>
        <w:t>provedení pokládk</w:t>
      </w:r>
      <w:r w:rsidR="799479FE" w:rsidRPr="00266691">
        <w:rPr>
          <w:sz w:val="24"/>
          <w:szCs w:val="24"/>
        </w:rPr>
        <w:t>y</w:t>
      </w:r>
      <w:r w:rsidRPr="00266691">
        <w:rPr>
          <w:sz w:val="24"/>
          <w:szCs w:val="24"/>
        </w:rPr>
        <w:t xml:space="preserve"> nové </w:t>
      </w:r>
      <w:r w:rsidR="7C6BE843" w:rsidRPr="00266691">
        <w:rPr>
          <w:sz w:val="24"/>
          <w:szCs w:val="24"/>
        </w:rPr>
        <w:t>izolační</w:t>
      </w:r>
      <w:r w:rsidRPr="00266691">
        <w:rPr>
          <w:sz w:val="24"/>
          <w:szCs w:val="24"/>
        </w:rPr>
        <w:t xml:space="preserve"> krytiny včetně sokl</w:t>
      </w:r>
      <w:r w:rsidR="70ADCD3E" w:rsidRPr="00266691">
        <w:rPr>
          <w:sz w:val="24"/>
          <w:szCs w:val="24"/>
        </w:rPr>
        <w:t>ové části</w:t>
      </w:r>
    </w:p>
    <w:p w14:paraId="4F4538AB" w14:textId="625A8A79" w:rsidR="00032564" w:rsidRPr="00266691" w:rsidRDefault="00032564" w:rsidP="00266691">
      <w:pPr>
        <w:spacing w:after="0" w:line="240" w:lineRule="auto"/>
        <w:ind w:left="993" w:hanging="426"/>
        <w:jc w:val="both"/>
        <w:rPr>
          <w:color w:val="EE0000"/>
          <w:sz w:val="24"/>
          <w:szCs w:val="24"/>
        </w:rPr>
      </w:pPr>
      <w:r w:rsidRPr="00266691">
        <w:rPr>
          <w:sz w:val="24"/>
          <w:szCs w:val="24"/>
        </w:rPr>
        <w:t>•</w:t>
      </w:r>
      <w:r w:rsidRPr="00266691">
        <w:rPr>
          <w:sz w:val="24"/>
          <w:szCs w:val="24"/>
        </w:rPr>
        <w:tab/>
        <w:t xml:space="preserve">elektroinstalační práce </w:t>
      </w:r>
      <w:r w:rsidR="12C37B28" w:rsidRPr="00266691">
        <w:rPr>
          <w:sz w:val="24"/>
          <w:szCs w:val="24"/>
        </w:rPr>
        <w:t xml:space="preserve">- </w:t>
      </w:r>
      <w:r w:rsidR="42CE846E" w:rsidRPr="00266691">
        <w:rPr>
          <w:sz w:val="24"/>
          <w:szCs w:val="24"/>
        </w:rPr>
        <w:t xml:space="preserve">příprava průchozích otvorů </w:t>
      </w:r>
      <w:r w:rsidRPr="00266691">
        <w:rPr>
          <w:sz w:val="24"/>
          <w:szCs w:val="24"/>
        </w:rPr>
        <w:t>zásuvek a vypínačů</w:t>
      </w:r>
      <w:r w:rsidR="7D7F8E97" w:rsidRPr="00266691">
        <w:rPr>
          <w:color w:val="EE0000"/>
          <w:sz w:val="24"/>
          <w:szCs w:val="24"/>
        </w:rPr>
        <w:t xml:space="preserve"> </w:t>
      </w:r>
    </w:p>
    <w:p w14:paraId="2D9BD555" w14:textId="77777777" w:rsidR="00032564" w:rsidRPr="00266691" w:rsidRDefault="00032564" w:rsidP="00266691">
      <w:pPr>
        <w:spacing w:after="0" w:line="240" w:lineRule="auto"/>
        <w:ind w:left="993" w:hanging="426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•</w:t>
      </w:r>
      <w:r w:rsidRPr="00266691">
        <w:rPr>
          <w:sz w:val="24"/>
          <w:szCs w:val="24"/>
        </w:rPr>
        <w:tab/>
        <w:t>doprava, manipulace a likvidace odpadu.</w:t>
      </w:r>
    </w:p>
    <w:p w14:paraId="4E53F638" w14:textId="77777777" w:rsidR="00032564" w:rsidRPr="00266691" w:rsidRDefault="00032564" w:rsidP="00266691">
      <w:pPr>
        <w:spacing w:after="0" w:line="240" w:lineRule="auto"/>
        <w:ind w:left="567" w:hanging="567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3.</w:t>
      </w:r>
      <w:r w:rsidRPr="00266691">
        <w:rPr>
          <w:sz w:val="24"/>
          <w:szCs w:val="24"/>
        </w:rPr>
        <w:tab/>
        <w:t>Zhotovitel se zavazuje provést dílo řádně, včas, odborně a v souladu s platnými právními předpisy a technickými normami.</w:t>
      </w:r>
    </w:p>
    <w:p w14:paraId="0619A21B" w14:textId="77777777" w:rsidR="00032564" w:rsidRPr="00266691" w:rsidRDefault="00032564" w:rsidP="00032564">
      <w:pPr>
        <w:spacing w:after="0" w:line="240" w:lineRule="auto"/>
        <w:rPr>
          <w:sz w:val="24"/>
          <w:szCs w:val="24"/>
        </w:rPr>
      </w:pPr>
    </w:p>
    <w:p w14:paraId="07EA0A2D" w14:textId="77777777" w:rsidR="00032564" w:rsidRPr="00266691" w:rsidRDefault="00032564" w:rsidP="00032564">
      <w:pPr>
        <w:spacing w:after="0" w:line="240" w:lineRule="auto"/>
        <w:rPr>
          <w:sz w:val="24"/>
          <w:szCs w:val="24"/>
        </w:rPr>
      </w:pPr>
    </w:p>
    <w:p w14:paraId="206C9E88" w14:textId="77777777" w:rsidR="00032564" w:rsidRPr="00266691" w:rsidRDefault="00032564" w:rsidP="0026669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66691">
        <w:rPr>
          <w:b/>
          <w:bCs/>
          <w:sz w:val="24"/>
          <w:szCs w:val="24"/>
        </w:rPr>
        <w:t>III. Cena díla</w:t>
      </w:r>
    </w:p>
    <w:p w14:paraId="020A8E25" w14:textId="77777777" w:rsidR="00032564" w:rsidRPr="00266691" w:rsidRDefault="00032564" w:rsidP="00266691">
      <w:pPr>
        <w:spacing w:after="0" w:line="240" w:lineRule="auto"/>
        <w:ind w:left="567" w:hanging="567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1.</w:t>
      </w:r>
      <w:r w:rsidRPr="00266691">
        <w:rPr>
          <w:sz w:val="24"/>
          <w:szCs w:val="24"/>
        </w:rPr>
        <w:tab/>
        <w:t>Cena díla je stanovena dohodou smluvních stran jako nejvýše přípustná a činí:</w:t>
      </w:r>
    </w:p>
    <w:p w14:paraId="69FBC089" w14:textId="77777777" w:rsidR="00032564" w:rsidRPr="00266691" w:rsidRDefault="00032564" w:rsidP="00266691">
      <w:pPr>
        <w:spacing w:after="0" w:line="240" w:lineRule="auto"/>
        <w:ind w:left="567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227.510,- Kč bez DPH</w:t>
      </w:r>
    </w:p>
    <w:p w14:paraId="7A163038" w14:textId="77777777" w:rsidR="00032564" w:rsidRPr="00266691" w:rsidRDefault="00032564" w:rsidP="00266691">
      <w:pPr>
        <w:spacing w:after="0" w:line="240" w:lineRule="auto"/>
        <w:ind w:left="567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Cena zahrnuje veškeré náklady Zhotovitele spojené s provedením díla, zejména náklady na materiál, práce, dopravu, montáž, spotřební materiál a likvidaci odpadu.</w:t>
      </w:r>
    </w:p>
    <w:p w14:paraId="4044CD21" w14:textId="77777777" w:rsidR="00032564" w:rsidRPr="00266691" w:rsidRDefault="00032564" w:rsidP="00266691">
      <w:pPr>
        <w:spacing w:after="0" w:line="240" w:lineRule="auto"/>
        <w:ind w:left="567" w:hanging="567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2.</w:t>
      </w:r>
      <w:r w:rsidRPr="00266691">
        <w:rPr>
          <w:sz w:val="24"/>
          <w:szCs w:val="24"/>
        </w:rPr>
        <w:tab/>
        <w:t>K ceně bude připočtena DPH dle platných právních předpisů.</w:t>
      </w:r>
    </w:p>
    <w:p w14:paraId="2A7E3D56" w14:textId="77777777" w:rsidR="00032564" w:rsidRDefault="00032564" w:rsidP="00032564">
      <w:pPr>
        <w:spacing w:after="0" w:line="240" w:lineRule="auto"/>
        <w:rPr>
          <w:sz w:val="24"/>
          <w:szCs w:val="24"/>
        </w:rPr>
      </w:pPr>
    </w:p>
    <w:p w14:paraId="65A12AF2" w14:textId="77777777" w:rsidR="00266691" w:rsidRDefault="00266691" w:rsidP="00032564">
      <w:pPr>
        <w:spacing w:after="0" w:line="240" w:lineRule="auto"/>
        <w:rPr>
          <w:sz w:val="24"/>
          <w:szCs w:val="24"/>
        </w:rPr>
      </w:pPr>
    </w:p>
    <w:p w14:paraId="6A8832DB" w14:textId="77777777" w:rsidR="00266691" w:rsidRPr="00266691" w:rsidRDefault="00266691" w:rsidP="00032564">
      <w:pPr>
        <w:spacing w:after="0" w:line="240" w:lineRule="auto"/>
        <w:rPr>
          <w:sz w:val="24"/>
          <w:szCs w:val="24"/>
        </w:rPr>
      </w:pPr>
    </w:p>
    <w:p w14:paraId="4803D79F" w14:textId="77777777" w:rsidR="00032564" w:rsidRPr="00266691" w:rsidRDefault="00032564" w:rsidP="0003256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66691">
        <w:rPr>
          <w:b/>
          <w:bCs/>
          <w:sz w:val="24"/>
          <w:szCs w:val="24"/>
        </w:rPr>
        <w:t>IV. Termín a místo plnění</w:t>
      </w:r>
    </w:p>
    <w:p w14:paraId="5673BE42" w14:textId="77777777" w:rsidR="00032564" w:rsidRPr="00266691" w:rsidRDefault="00032564" w:rsidP="00266691">
      <w:pPr>
        <w:spacing w:after="0" w:line="240" w:lineRule="auto"/>
        <w:ind w:left="567" w:hanging="567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1.</w:t>
      </w:r>
      <w:r w:rsidRPr="00266691">
        <w:rPr>
          <w:sz w:val="24"/>
          <w:szCs w:val="24"/>
        </w:rPr>
        <w:tab/>
        <w:t>Zhotovitel se zavazuje zahájit práce bez zbytečného odkladu po nabytí účinnosti této smlouvy.</w:t>
      </w:r>
    </w:p>
    <w:p w14:paraId="3156DF77" w14:textId="77777777" w:rsidR="00032564" w:rsidRPr="00266691" w:rsidRDefault="00032564" w:rsidP="00266691">
      <w:pPr>
        <w:spacing w:after="0" w:line="240" w:lineRule="auto"/>
        <w:ind w:left="567" w:hanging="567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2.</w:t>
      </w:r>
      <w:r w:rsidRPr="00266691">
        <w:rPr>
          <w:sz w:val="24"/>
          <w:szCs w:val="24"/>
        </w:rPr>
        <w:tab/>
        <w:t>Doba plnění činí nejdéle 1 měsíc od zveřejnění smlouvy v registru smluv.</w:t>
      </w:r>
    </w:p>
    <w:p w14:paraId="6CC7AAE0" w14:textId="757CBA96" w:rsidR="00032564" w:rsidRPr="00266691" w:rsidRDefault="00032564" w:rsidP="00266691">
      <w:pPr>
        <w:spacing w:after="0" w:line="240" w:lineRule="auto"/>
        <w:ind w:left="567" w:hanging="567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3.</w:t>
      </w:r>
      <w:r w:rsidRPr="00266691">
        <w:rPr>
          <w:sz w:val="24"/>
          <w:szCs w:val="24"/>
        </w:rPr>
        <w:tab/>
        <w:t xml:space="preserve">Místem plnění je Nová budova Národního muzea, Vinohradská </w:t>
      </w:r>
      <w:r w:rsidR="00266691">
        <w:rPr>
          <w:sz w:val="24"/>
          <w:szCs w:val="24"/>
        </w:rPr>
        <w:t>52/</w:t>
      </w:r>
      <w:r w:rsidRPr="00266691">
        <w:rPr>
          <w:sz w:val="24"/>
          <w:szCs w:val="24"/>
        </w:rPr>
        <w:t>1, Praha 1.</w:t>
      </w:r>
    </w:p>
    <w:p w14:paraId="42F33AA0" w14:textId="22070193" w:rsidR="00032564" w:rsidRPr="008A29A3" w:rsidRDefault="008A29A3" w:rsidP="008A29A3">
      <w:pPr>
        <w:spacing w:after="0"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Pr="008A29A3">
        <w:rPr>
          <w:sz w:val="24"/>
          <w:szCs w:val="24"/>
        </w:rPr>
        <w:t>Zhotovitel se zavazuje, že v případě prodlení s dokončením díla zaplatí Objednateli smluvní pokutu ve výši 500,- Kč za každý den prodlení. Zhotovitel není v prodlení v případě, kdy nemohl na díle pokračovat z důvodu, že Objednatel neposkytl řádně a včas součinnost.</w:t>
      </w:r>
    </w:p>
    <w:p w14:paraId="51170C12" w14:textId="77777777" w:rsidR="00266691" w:rsidRDefault="00266691" w:rsidP="008A29A3">
      <w:pPr>
        <w:spacing w:after="0" w:line="240" w:lineRule="auto"/>
        <w:jc w:val="both"/>
        <w:rPr>
          <w:sz w:val="24"/>
          <w:szCs w:val="24"/>
        </w:rPr>
      </w:pPr>
    </w:p>
    <w:p w14:paraId="5B86E4BA" w14:textId="77777777" w:rsidR="008A29A3" w:rsidRPr="00266691" w:rsidRDefault="008A29A3" w:rsidP="008A29A3">
      <w:pPr>
        <w:spacing w:after="0" w:line="240" w:lineRule="auto"/>
        <w:jc w:val="both"/>
        <w:rPr>
          <w:sz w:val="24"/>
          <w:szCs w:val="24"/>
        </w:rPr>
      </w:pPr>
    </w:p>
    <w:p w14:paraId="081CF1A8" w14:textId="77777777" w:rsidR="00032564" w:rsidRPr="00266691" w:rsidRDefault="00032564" w:rsidP="0003256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66691">
        <w:rPr>
          <w:b/>
          <w:bCs/>
          <w:sz w:val="24"/>
          <w:szCs w:val="24"/>
        </w:rPr>
        <w:t>V. Platební podmínky</w:t>
      </w:r>
    </w:p>
    <w:p w14:paraId="596F723A" w14:textId="77777777" w:rsidR="00032564" w:rsidRPr="00266691" w:rsidRDefault="00032564" w:rsidP="00266691">
      <w:pPr>
        <w:spacing w:after="0" w:line="240" w:lineRule="auto"/>
        <w:ind w:left="567" w:hanging="567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1.</w:t>
      </w:r>
      <w:r w:rsidRPr="00266691">
        <w:rPr>
          <w:sz w:val="24"/>
          <w:szCs w:val="24"/>
        </w:rPr>
        <w:tab/>
        <w:t>Cena díla bude uhrazena na základě daňového dokladu – faktury vystavené Zhotovitelem po řádném dokončení a předání díla.</w:t>
      </w:r>
    </w:p>
    <w:p w14:paraId="237DFDC1" w14:textId="77777777" w:rsidR="00032564" w:rsidRPr="00266691" w:rsidRDefault="00032564" w:rsidP="00266691">
      <w:pPr>
        <w:spacing w:after="0" w:line="240" w:lineRule="auto"/>
        <w:ind w:left="567" w:hanging="567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2.</w:t>
      </w:r>
      <w:r w:rsidRPr="00266691">
        <w:rPr>
          <w:sz w:val="24"/>
          <w:szCs w:val="24"/>
        </w:rPr>
        <w:tab/>
        <w:t>Splatnost faktury činí 30 dnů ode dne jejího doručení Objednateli.</w:t>
      </w:r>
    </w:p>
    <w:p w14:paraId="337C910F" w14:textId="77777777" w:rsidR="00032564" w:rsidRDefault="00032564" w:rsidP="00032564">
      <w:pPr>
        <w:spacing w:after="0" w:line="240" w:lineRule="auto"/>
        <w:rPr>
          <w:sz w:val="24"/>
          <w:szCs w:val="24"/>
        </w:rPr>
      </w:pPr>
    </w:p>
    <w:p w14:paraId="63E7A71A" w14:textId="77777777" w:rsidR="00266691" w:rsidRPr="00266691" w:rsidRDefault="00266691" w:rsidP="00032564">
      <w:pPr>
        <w:spacing w:after="0" w:line="240" w:lineRule="auto"/>
        <w:rPr>
          <w:sz w:val="24"/>
          <w:szCs w:val="24"/>
        </w:rPr>
      </w:pPr>
    </w:p>
    <w:p w14:paraId="4CD5ABEA" w14:textId="77777777" w:rsidR="00032564" w:rsidRPr="00266691" w:rsidRDefault="00032564" w:rsidP="0003256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66691">
        <w:rPr>
          <w:b/>
          <w:bCs/>
          <w:sz w:val="24"/>
          <w:szCs w:val="24"/>
        </w:rPr>
        <w:t>VI. Předání a převzetí díla</w:t>
      </w:r>
    </w:p>
    <w:p w14:paraId="3C310414" w14:textId="77777777" w:rsidR="00032564" w:rsidRPr="00266691" w:rsidRDefault="00032564" w:rsidP="00266691">
      <w:pPr>
        <w:spacing w:after="0" w:line="240" w:lineRule="auto"/>
        <w:ind w:left="567" w:hanging="567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1.</w:t>
      </w:r>
      <w:r w:rsidRPr="00266691">
        <w:rPr>
          <w:sz w:val="24"/>
          <w:szCs w:val="24"/>
        </w:rPr>
        <w:tab/>
        <w:t>Zhotovitel je povinen vyzvat Objednatele k převzetí díla po jeho dokončení.</w:t>
      </w:r>
    </w:p>
    <w:p w14:paraId="3F764576" w14:textId="77777777" w:rsidR="00032564" w:rsidRPr="00266691" w:rsidRDefault="00032564" w:rsidP="00266691">
      <w:pPr>
        <w:spacing w:after="0" w:line="240" w:lineRule="auto"/>
        <w:ind w:left="567" w:hanging="567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2.</w:t>
      </w:r>
      <w:r w:rsidRPr="00266691">
        <w:rPr>
          <w:sz w:val="24"/>
          <w:szCs w:val="24"/>
        </w:rPr>
        <w:tab/>
        <w:t>O předání a převzetí díla bude sepsán předávací protokol.</w:t>
      </w:r>
    </w:p>
    <w:p w14:paraId="3753A3AC" w14:textId="77777777" w:rsidR="00032564" w:rsidRDefault="00032564" w:rsidP="00032564">
      <w:pPr>
        <w:spacing w:after="0" w:line="240" w:lineRule="auto"/>
        <w:rPr>
          <w:sz w:val="24"/>
          <w:szCs w:val="24"/>
        </w:rPr>
      </w:pPr>
    </w:p>
    <w:p w14:paraId="01D8C8F7" w14:textId="77777777" w:rsidR="00266691" w:rsidRPr="00266691" w:rsidRDefault="00266691" w:rsidP="00032564">
      <w:pPr>
        <w:spacing w:after="0" w:line="240" w:lineRule="auto"/>
        <w:rPr>
          <w:sz w:val="24"/>
          <w:szCs w:val="24"/>
        </w:rPr>
      </w:pPr>
    </w:p>
    <w:p w14:paraId="1EBAD53A" w14:textId="77777777" w:rsidR="00032564" w:rsidRPr="00266691" w:rsidRDefault="00032564" w:rsidP="0003256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66691">
        <w:rPr>
          <w:b/>
          <w:bCs/>
          <w:sz w:val="24"/>
          <w:szCs w:val="24"/>
        </w:rPr>
        <w:t>VII. Odpovědnost za vady a záruka</w:t>
      </w:r>
    </w:p>
    <w:p w14:paraId="0092E073" w14:textId="77777777" w:rsidR="00032564" w:rsidRPr="00266691" w:rsidRDefault="00032564" w:rsidP="00266691">
      <w:pPr>
        <w:spacing w:after="0" w:line="240" w:lineRule="auto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1.</w:t>
      </w:r>
      <w:r w:rsidRPr="00266691">
        <w:rPr>
          <w:sz w:val="24"/>
          <w:szCs w:val="24"/>
        </w:rPr>
        <w:tab/>
        <w:t>Zhotovitel odpovídá za vady díla v rozsahu stanoveném občanským zákoníkem.</w:t>
      </w:r>
    </w:p>
    <w:p w14:paraId="1DB94F1B" w14:textId="77777777" w:rsidR="00032564" w:rsidRPr="00266691" w:rsidRDefault="00032564" w:rsidP="00266691">
      <w:pPr>
        <w:spacing w:after="0" w:line="240" w:lineRule="auto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2.</w:t>
      </w:r>
      <w:r w:rsidRPr="00266691">
        <w:rPr>
          <w:sz w:val="24"/>
          <w:szCs w:val="24"/>
        </w:rPr>
        <w:tab/>
        <w:t>Záruční doba na provedené práce činí 24 měsíců ode dne převzetí díla.</w:t>
      </w:r>
    </w:p>
    <w:p w14:paraId="691C828B" w14:textId="77777777" w:rsidR="00032564" w:rsidRDefault="00032564" w:rsidP="00032564">
      <w:pPr>
        <w:spacing w:after="0" w:line="240" w:lineRule="auto"/>
        <w:rPr>
          <w:sz w:val="24"/>
          <w:szCs w:val="24"/>
        </w:rPr>
      </w:pPr>
    </w:p>
    <w:p w14:paraId="12F4D3E6" w14:textId="77777777" w:rsidR="00266691" w:rsidRPr="00266691" w:rsidRDefault="00266691" w:rsidP="00032564">
      <w:pPr>
        <w:spacing w:after="0" w:line="240" w:lineRule="auto"/>
        <w:rPr>
          <w:sz w:val="24"/>
          <w:szCs w:val="24"/>
        </w:rPr>
      </w:pPr>
    </w:p>
    <w:p w14:paraId="05C8FBA2" w14:textId="77777777" w:rsidR="00032564" w:rsidRPr="00266691" w:rsidRDefault="00032564" w:rsidP="0003256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66691">
        <w:rPr>
          <w:b/>
          <w:bCs/>
          <w:sz w:val="24"/>
          <w:szCs w:val="24"/>
        </w:rPr>
        <w:t>VIII. Závěrečná ustanovení</w:t>
      </w:r>
    </w:p>
    <w:p w14:paraId="0A6A2BA7" w14:textId="0E8EE33F" w:rsidR="00032564" w:rsidRPr="00266691" w:rsidRDefault="00032564" w:rsidP="00266691">
      <w:pPr>
        <w:spacing w:after="0" w:line="240" w:lineRule="auto"/>
        <w:ind w:left="567" w:hanging="567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1.</w:t>
      </w:r>
      <w:r w:rsidRPr="00266691">
        <w:rPr>
          <w:sz w:val="24"/>
          <w:szCs w:val="24"/>
        </w:rPr>
        <w:tab/>
        <w:t>Tato smlouva nabývá platnosti dnem podpisu smluvními stranami a účinnosti dnem zveřejnění v registru smluv.</w:t>
      </w:r>
    </w:p>
    <w:p w14:paraId="2619692E" w14:textId="0D0B40B1" w:rsidR="00032564" w:rsidRPr="00266691" w:rsidRDefault="00032564" w:rsidP="00266691">
      <w:pPr>
        <w:spacing w:after="0" w:line="240" w:lineRule="auto"/>
        <w:ind w:left="567" w:hanging="567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2.</w:t>
      </w:r>
      <w:r w:rsidRPr="00266691">
        <w:rPr>
          <w:sz w:val="24"/>
          <w:szCs w:val="24"/>
        </w:rPr>
        <w:tab/>
        <w:t xml:space="preserve">Smlouva je vyhotovena ve </w:t>
      </w:r>
      <w:r w:rsidR="00266691">
        <w:rPr>
          <w:sz w:val="24"/>
          <w:szCs w:val="24"/>
        </w:rPr>
        <w:t>třech</w:t>
      </w:r>
      <w:r w:rsidRPr="00266691">
        <w:rPr>
          <w:sz w:val="24"/>
          <w:szCs w:val="24"/>
        </w:rPr>
        <w:t xml:space="preserve"> stejnopisech, z nichž </w:t>
      </w:r>
      <w:r w:rsidR="00266691">
        <w:rPr>
          <w:sz w:val="24"/>
          <w:szCs w:val="24"/>
        </w:rPr>
        <w:t>Objednatel</w:t>
      </w:r>
      <w:r w:rsidRPr="00266691">
        <w:rPr>
          <w:sz w:val="24"/>
          <w:szCs w:val="24"/>
        </w:rPr>
        <w:t xml:space="preserve"> obdrží </w:t>
      </w:r>
      <w:r w:rsidR="00266691">
        <w:rPr>
          <w:sz w:val="24"/>
          <w:szCs w:val="24"/>
        </w:rPr>
        <w:t xml:space="preserve">dva a Zhotovitel </w:t>
      </w:r>
      <w:r w:rsidRPr="00266691">
        <w:rPr>
          <w:sz w:val="24"/>
          <w:szCs w:val="24"/>
        </w:rPr>
        <w:t>jeden.</w:t>
      </w:r>
    </w:p>
    <w:p w14:paraId="37E4D670" w14:textId="77777777" w:rsidR="00032564" w:rsidRPr="00266691" w:rsidRDefault="00032564" w:rsidP="00266691">
      <w:pPr>
        <w:spacing w:after="0" w:line="240" w:lineRule="auto"/>
        <w:ind w:left="567" w:hanging="567"/>
        <w:jc w:val="both"/>
        <w:rPr>
          <w:sz w:val="24"/>
          <w:szCs w:val="24"/>
        </w:rPr>
      </w:pPr>
      <w:r w:rsidRPr="00266691">
        <w:rPr>
          <w:sz w:val="24"/>
          <w:szCs w:val="24"/>
        </w:rPr>
        <w:t>3.</w:t>
      </w:r>
      <w:r w:rsidRPr="00266691">
        <w:rPr>
          <w:sz w:val="24"/>
          <w:szCs w:val="24"/>
        </w:rPr>
        <w:tab/>
        <w:t>Smluvní strany prohlašují, že si smlouvu přečetly, jejímu obsahu rozumí a souhlasí s ním.</w:t>
      </w:r>
    </w:p>
    <w:p w14:paraId="61036086" w14:textId="77777777" w:rsidR="00032564" w:rsidRPr="00266691" w:rsidRDefault="00032564" w:rsidP="00032564">
      <w:pPr>
        <w:spacing w:after="0" w:line="240" w:lineRule="auto"/>
        <w:rPr>
          <w:sz w:val="24"/>
          <w:szCs w:val="24"/>
        </w:rPr>
      </w:pPr>
    </w:p>
    <w:p w14:paraId="156A7715" w14:textId="77777777" w:rsidR="00032564" w:rsidRPr="00266691" w:rsidRDefault="00032564" w:rsidP="00032564">
      <w:pPr>
        <w:spacing w:after="0" w:line="240" w:lineRule="auto"/>
        <w:rPr>
          <w:sz w:val="24"/>
          <w:szCs w:val="24"/>
        </w:rPr>
      </w:pPr>
    </w:p>
    <w:p w14:paraId="599AECB7" w14:textId="77777777" w:rsidR="00032564" w:rsidRPr="00266691" w:rsidRDefault="00032564" w:rsidP="00032564">
      <w:pPr>
        <w:spacing w:after="0" w:line="240" w:lineRule="auto"/>
        <w:rPr>
          <w:sz w:val="24"/>
          <w:szCs w:val="24"/>
        </w:rPr>
      </w:pPr>
      <w:r w:rsidRPr="00266691">
        <w:rPr>
          <w:sz w:val="24"/>
          <w:szCs w:val="24"/>
        </w:rPr>
        <w:t>V Praze dne ____________</w:t>
      </w:r>
    </w:p>
    <w:p w14:paraId="277801DF" w14:textId="77777777" w:rsidR="00032564" w:rsidRPr="00266691" w:rsidRDefault="00032564" w:rsidP="00032564">
      <w:pPr>
        <w:spacing w:after="0" w:line="240" w:lineRule="auto"/>
        <w:rPr>
          <w:sz w:val="24"/>
          <w:szCs w:val="24"/>
        </w:rPr>
      </w:pPr>
    </w:p>
    <w:p w14:paraId="369A73AE" w14:textId="77777777" w:rsidR="00032564" w:rsidRPr="00266691" w:rsidRDefault="00032564" w:rsidP="00032564">
      <w:pPr>
        <w:spacing w:after="0" w:line="240" w:lineRule="auto"/>
        <w:rPr>
          <w:sz w:val="24"/>
          <w:szCs w:val="24"/>
        </w:rPr>
      </w:pPr>
    </w:p>
    <w:p w14:paraId="1B263CE2" w14:textId="6AC9BB77" w:rsidR="005055BA" w:rsidRDefault="00032564" w:rsidP="00032564">
      <w:pPr>
        <w:spacing w:after="0" w:line="240" w:lineRule="auto"/>
        <w:rPr>
          <w:sz w:val="24"/>
          <w:szCs w:val="24"/>
        </w:rPr>
      </w:pPr>
      <w:r w:rsidRPr="00266691">
        <w:rPr>
          <w:sz w:val="24"/>
          <w:szCs w:val="24"/>
        </w:rPr>
        <w:t xml:space="preserve">Za Objednatele: </w:t>
      </w:r>
      <w:r w:rsidRPr="00266691">
        <w:rPr>
          <w:sz w:val="24"/>
          <w:szCs w:val="24"/>
        </w:rPr>
        <w:tab/>
      </w:r>
      <w:r w:rsidRPr="00266691">
        <w:rPr>
          <w:sz w:val="24"/>
          <w:szCs w:val="24"/>
        </w:rPr>
        <w:tab/>
      </w:r>
      <w:r w:rsidRPr="00266691">
        <w:rPr>
          <w:sz w:val="24"/>
          <w:szCs w:val="24"/>
        </w:rPr>
        <w:tab/>
      </w:r>
      <w:r w:rsidRPr="00266691">
        <w:rPr>
          <w:sz w:val="24"/>
          <w:szCs w:val="24"/>
        </w:rPr>
        <w:tab/>
      </w:r>
      <w:r w:rsidRPr="00266691">
        <w:rPr>
          <w:sz w:val="24"/>
          <w:szCs w:val="24"/>
        </w:rPr>
        <w:tab/>
      </w:r>
      <w:r w:rsidRPr="00266691">
        <w:rPr>
          <w:sz w:val="24"/>
          <w:szCs w:val="24"/>
        </w:rPr>
        <w:tab/>
        <w:t>Za Zhotovitele:</w:t>
      </w:r>
    </w:p>
    <w:p w14:paraId="26C80D50" w14:textId="77777777" w:rsidR="0056560B" w:rsidRDefault="0056560B" w:rsidP="00032564">
      <w:pPr>
        <w:spacing w:after="0" w:line="240" w:lineRule="auto"/>
        <w:rPr>
          <w:sz w:val="24"/>
          <w:szCs w:val="24"/>
        </w:rPr>
      </w:pPr>
    </w:p>
    <w:p w14:paraId="75EFF8C6" w14:textId="3F291C15" w:rsidR="0056560B" w:rsidRPr="00266691" w:rsidRDefault="0056560B" w:rsidP="0003256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Xxxxxxxxxxxxxxx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xxxxxxxxxxxxxxxxx</w:t>
      </w:r>
    </w:p>
    <w:sectPr w:rsidR="0056560B" w:rsidRPr="0026669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4A6E6" w14:textId="77777777" w:rsidR="00BA1FB7" w:rsidRDefault="00BA1FB7" w:rsidP="00032564">
      <w:pPr>
        <w:spacing w:after="0" w:line="240" w:lineRule="auto"/>
      </w:pPr>
      <w:r>
        <w:separator/>
      </w:r>
    </w:p>
  </w:endnote>
  <w:endnote w:type="continuationSeparator" w:id="0">
    <w:p w14:paraId="3731848E" w14:textId="77777777" w:rsidR="00BA1FB7" w:rsidRDefault="00BA1FB7" w:rsidP="00032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C0E6C" w14:textId="77777777" w:rsidR="00BA1FB7" w:rsidRDefault="00BA1FB7" w:rsidP="00032564">
      <w:pPr>
        <w:spacing w:after="0" w:line="240" w:lineRule="auto"/>
      </w:pPr>
      <w:r>
        <w:separator/>
      </w:r>
    </w:p>
  </w:footnote>
  <w:footnote w:type="continuationSeparator" w:id="0">
    <w:p w14:paraId="65C21E50" w14:textId="77777777" w:rsidR="00BA1FB7" w:rsidRDefault="00BA1FB7" w:rsidP="00032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10950" w14:textId="0CABE61B" w:rsidR="00032564" w:rsidRDefault="00032564" w:rsidP="00032564">
    <w:pPr>
      <w:pStyle w:val="Zhlav"/>
      <w:jc w:val="right"/>
    </w:pPr>
    <w:r>
      <w:t>Č.j.: 2026/695/NM</w:t>
    </w:r>
  </w:p>
  <w:p w14:paraId="614A06D4" w14:textId="272EB037" w:rsidR="00032564" w:rsidRDefault="00032564" w:rsidP="00032564">
    <w:pPr>
      <w:pStyle w:val="Zhlav"/>
      <w:jc w:val="right"/>
    </w:pPr>
    <w:r>
      <w:t>Sml. č.: 260171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3783"/>
    <w:multiLevelType w:val="hybridMultilevel"/>
    <w:tmpl w:val="2F88DE7E"/>
    <w:lvl w:ilvl="0" w:tplc="A06CC6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059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564"/>
    <w:rsid w:val="00032564"/>
    <w:rsid w:val="000A32EA"/>
    <w:rsid w:val="000C4C42"/>
    <w:rsid w:val="00106201"/>
    <w:rsid w:val="00120592"/>
    <w:rsid w:val="00140EA0"/>
    <w:rsid w:val="001C390F"/>
    <w:rsid w:val="001E6E31"/>
    <w:rsid w:val="00264955"/>
    <w:rsid w:val="00266691"/>
    <w:rsid w:val="00296037"/>
    <w:rsid w:val="002C1C34"/>
    <w:rsid w:val="003A4EFC"/>
    <w:rsid w:val="00433DC9"/>
    <w:rsid w:val="00485CB0"/>
    <w:rsid w:val="004A03A4"/>
    <w:rsid w:val="005055BA"/>
    <w:rsid w:val="0053344B"/>
    <w:rsid w:val="0056560B"/>
    <w:rsid w:val="00717D9F"/>
    <w:rsid w:val="0074688A"/>
    <w:rsid w:val="007743F0"/>
    <w:rsid w:val="007D147F"/>
    <w:rsid w:val="007E0055"/>
    <w:rsid w:val="0080647C"/>
    <w:rsid w:val="00882746"/>
    <w:rsid w:val="008A29A3"/>
    <w:rsid w:val="00914CE7"/>
    <w:rsid w:val="00A7571F"/>
    <w:rsid w:val="00AC2D55"/>
    <w:rsid w:val="00B709EA"/>
    <w:rsid w:val="00BA1FB7"/>
    <w:rsid w:val="00C3414A"/>
    <w:rsid w:val="00CE7ACB"/>
    <w:rsid w:val="00D20AFB"/>
    <w:rsid w:val="00D37398"/>
    <w:rsid w:val="00D4037E"/>
    <w:rsid w:val="00D84B4A"/>
    <w:rsid w:val="00D95645"/>
    <w:rsid w:val="024BE528"/>
    <w:rsid w:val="0EFC857E"/>
    <w:rsid w:val="12C37B28"/>
    <w:rsid w:val="18DB17C1"/>
    <w:rsid w:val="2A98A523"/>
    <w:rsid w:val="3722B9DC"/>
    <w:rsid w:val="3B0CFDFB"/>
    <w:rsid w:val="42CE846E"/>
    <w:rsid w:val="5EDE8E5A"/>
    <w:rsid w:val="5FD060CD"/>
    <w:rsid w:val="680AA550"/>
    <w:rsid w:val="6A612A59"/>
    <w:rsid w:val="70ADCD3E"/>
    <w:rsid w:val="799479FE"/>
    <w:rsid w:val="7C6BE843"/>
    <w:rsid w:val="7D7F8E97"/>
    <w:rsid w:val="7FC0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16288"/>
  <w15:chartTrackingRefBased/>
  <w15:docId w15:val="{88EBAEB3-FEB9-48CE-B80F-C715AA68D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2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32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325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32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325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2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2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2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2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325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325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325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3256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3256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25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25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25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256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325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2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2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32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32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3256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3256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3256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325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3256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32564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32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2564"/>
  </w:style>
  <w:style w:type="paragraph" w:styleId="Zpat">
    <w:name w:val="footer"/>
    <w:basedOn w:val="Normln"/>
    <w:link w:val="ZpatChar"/>
    <w:uiPriority w:val="99"/>
    <w:unhideWhenUsed/>
    <w:rsid w:val="00032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2564"/>
  </w:style>
  <w:style w:type="paragraph" w:styleId="Bezmezer">
    <w:name w:val="No Spacing"/>
    <w:uiPriority w:val="1"/>
    <w:qFormat/>
    <w:rsid w:val="00266691"/>
    <w:pPr>
      <w:spacing w:after="0" w:line="240" w:lineRule="auto"/>
    </w:pPr>
  </w:style>
  <w:style w:type="paragraph" w:styleId="Revize">
    <w:name w:val="Revision"/>
    <w:hidden/>
    <w:uiPriority w:val="99"/>
    <w:semiHidden/>
    <w:rsid w:val="002666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af8b71-de24-42c7-b387-73ed9a508043" xsi:nil="true"/>
    <lcf76f155ced4ddcb4097134ff3c332f xmlns="8e21313e-b948-4ff7-93a2-5ad4759a4f8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02B703E3432243878F4D1976682466" ma:contentTypeVersion="16" ma:contentTypeDescription="Vytvoří nový dokument" ma:contentTypeScope="" ma:versionID="48e3d1a35fd8dfb719da7b92afa6ac03">
  <xsd:schema xmlns:xsd="http://www.w3.org/2001/XMLSchema" xmlns:xs="http://www.w3.org/2001/XMLSchema" xmlns:p="http://schemas.microsoft.com/office/2006/metadata/properties" xmlns:ns2="8e21313e-b948-4ff7-93a2-5ad4759a4f80" xmlns:ns3="4faf8b71-de24-42c7-b387-73ed9a508043" targetNamespace="http://schemas.microsoft.com/office/2006/metadata/properties" ma:root="true" ma:fieldsID="111a7f4afa227863f1202228a6fbb910" ns2:_="" ns3:_="">
    <xsd:import namespace="8e21313e-b948-4ff7-93a2-5ad4759a4f80"/>
    <xsd:import namespace="4faf8b71-de24-42c7-b387-73ed9a5080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1313e-b948-4ff7-93a2-5ad4759a4f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78bf944-40fa-4bdf-8174-be75f92a9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f8b71-de24-42c7-b387-73ed9a50804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2a42f9-5e0d-4aff-92c9-0967820cd6a3}" ma:internalName="TaxCatchAll" ma:showField="CatchAllData" ma:web="4faf8b71-de24-42c7-b387-73ed9a5080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95E2D6-C686-4F8B-8BF1-558B5CCD40D1}">
  <ds:schemaRefs>
    <ds:schemaRef ds:uri="http://schemas.microsoft.com/office/2006/metadata/properties"/>
    <ds:schemaRef ds:uri="http://schemas.microsoft.com/office/infopath/2007/PartnerControls"/>
    <ds:schemaRef ds:uri="4faf8b71-de24-42c7-b387-73ed9a508043"/>
    <ds:schemaRef ds:uri="8e21313e-b948-4ff7-93a2-5ad4759a4f80"/>
  </ds:schemaRefs>
</ds:datastoreItem>
</file>

<file path=customXml/itemProps2.xml><?xml version="1.0" encoding="utf-8"?>
<ds:datastoreItem xmlns:ds="http://schemas.openxmlformats.org/officeDocument/2006/customXml" ds:itemID="{E1384882-CA5A-4B20-9A91-49EDBC6FB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21313e-b948-4ff7-93a2-5ad4759a4f80"/>
    <ds:schemaRef ds:uri="4faf8b71-de24-42c7-b387-73ed9a5080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4298B8-4FAA-4FCC-899E-8E85A180BB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2845</Characters>
  <Application>Microsoft Office Word</Application>
  <DocSecurity>0</DocSecurity>
  <Lines>91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muzeum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Tousson Jolana</dc:creator>
  <cp:keywords/>
  <dc:description/>
  <cp:lastModifiedBy>Tousson Jolana</cp:lastModifiedBy>
  <cp:revision>3</cp:revision>
  <dcterms:created xsi:type="dcterms:W3CDTF">2026-03-11T09:33:00Z</dcterms:created>
  <dcterms:modified xsi:type="dcterms:W3CDTF">2026-03-11T09:34:00Z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0x0101000102B703E3432243878F4D1976682466</vt:lpwstr>
  </property>
  <property fmtid="{D5CDD505-2E9C-101B-9397-08002B2CF9AE}" pid="3" name="MediaServiceImageTags">
    <vt:lpwstr/>
  </property>
</Properties>
</file>