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5499" w14:textId="77777777" w:rsidR="002D7EBD" w:rsidRPr="00AB79CE" w:rsidRDefault="002D7EBD" w:rsidP="002D7EBD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77934DE4" w14:textId="77777777" w:rsidR="002D7EBD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69201BA3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  <w:r w:rsidRPr="00D00FCA">
        <w:rPr>
          <w:color w:val="000000"/>
          <w:spacing w:val="-4"/>
        </w:rPr>
        <w:t xml:space="preserve">uzavřená níže uvedeného dne, měsíce a roku </w:t>
      </w:r>
    </w:p>
    <w:p w14:paraId="0FD12724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  <w:r w:rsidRPr="00D00FCA">
        <w:rPr>
          <w:color w:val="000000"/>
          <w:spacing w:val="-4"/>
        </w:rPr>
        <w:t>v souladu s ust. § 2079 a násl. zákona č. 89/2012 Sb., občanský zákoník</w:t>
      </w:r>
    </w:p>
    <w:p w14:paraId="65D74B45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</w:p>
    <w:p w14:paraId="0F6F82F1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</w:pPr>
      <w:r w:rsidRPr="00D00FCA">
        <w:rPr>
          <w:color w:val="000000"/>
          <w:spacing w:val="-4"/>
        </w:rPr>
        <w:t>(dále jen jako „</w:t>
      </w:r>
      <w:r w:rsidRPr="00D00FCA">
        <w:rPr>
          <w:b/>
          <w:color w:val="000000"/>
          <w:spacing w:val="-4"/>
        </w:rPr>
        <w:t>Smlouva</w:t>
      </w:r>
      <w:r w:rsidRPr="00D00FCA">
        <w:rPr>
          <w:color w:val="000000"/>
          <w:spacing w:val="-4"/>
        </w:rPr>
        <w:t>“)</w:t>
      </w:r>
    </w:p>
    <w:p w14:paraId="29E6C243" w14:textId="77777777" w:rsidR="00714462" w:rsidRPr="00D00FCA" w:rsidRDefault="00714462" w:rsidP="002D7EBD">
      <w:pPr>
        <w:rPr>
          <w:b/>
        </w:rPr>
      </w:pPr>
    </w:p>
    <w:p w14:paraId="14B73EA3" w14:textId="77777777" w:rsidR="002D7EBD" w:rsidRPr="00E62590" w:rsidRDefault="002D7EBD" w:rsidP="00E62590">
      <w:pPr>
        <w:rPr>
          <w:b/>
          <w:sz w:val="22"/>
        </w:rPr>
      </w:pPr>
      <w:r w:rsidRPr="00E62590">
        <w:rPr>
          <w:b/>
          <w:sz w:val="22"/>
        </w:rPr>
        <w:t>Psychiatrická nemocnice v Dobřanech</w:t>
      </w:r>
    </w:p>
    <w:p w14:paraId="54EAB2D4" w14:textId="44A2B34E" w:rsidR="002D7EBD" w:rsidRPr="00E62590" w:rsidRDefault="00023906" w:rsidP="00E62590">
      <w:pPr>
        <w:rPr>
          <w:sz w:val="22"/>
        </w:rPr>
      </w:pPr>
      <w:r w:rsidRPr="00E62590">
        <w:rPr>
          <w:sz w:val="22"/>
        </w:rPr>
        <w:t>S</w:t>
      </w:r>
      <w:r w:rsidR="00412003" w:rsidRPr="00E62590">
        <w:rPr>
          <w:sz w:val="22"/>
        </w:rPr>
        <w:t>e sídlem</w:t>
      </w:r>
      <w:r w:rsidR="00FB7CFA" w:rsidRPr="00E62590">
        <w:rPr>
          <w:sz w:val="22"/>
        </w:rPr>
        <w:t>:</w:t>
      </w:r>
      <w:r w:rsidR="00FB7CFA" w:rsidRPr="00E62590">
        <w:rPr>
          <w:sz w:val="22"/>
        </w:rPr>
        <w:tab/>
      </w:r>
      <w:r w:rsidR="00FB7CFA" w:rsidRPr="00E62590">
        <w:rPr>
          <w:sz w:val="22"/>
        </w:rPr>
        <w:tab/>
      </w:r>
      <w:r w:rsidR="00FB7CFA" w:rsidRPr="00E62590">
        <w:rPr>
          <w:sz w:val="22"/>
        </w:rPr>
        <w:tab/>
      </w:r>
      <w:r w:rsidR="00BD69D3" w:rsidRPr="00E62590">
        <w:rPr>
          <w:sz w:val="22"/>
        </w:rPr>
        <w:t xml:space="preserve">Ústavní </w:t>
      </w:r>
      <w:r w:rsidR="00AB1B0D">
        <w:rPr>
          <w:sz w:val="22"/>
        </w:rPr>
        <w:t>341,</w:t>
      </w:r>
      <w:r w:rsidR="002D7EBD" w:rsidRPr="00E62590">
        <w:rPr>
          <w:sz w:val="22"/>
        </w:rPr>
        <w:t>334 41 Dobřany</w:t>
      </w:r>
    </w:p>
    <w:p w14:paraId="4ADB5106" w14:textId="66A7AA81" w:rsidR="002D7EBD" w:rsidRPr="00E62590" w:rsidRDefault="002D7EBD" w:rsidP="00E62590">
      <w:pPr>
        <w:rPr>
          <w:sz w:val="22"/>
        </w:rPr>
      </w:pPr>
      <w:r w:rsidRPr="00E62590">
        <w:rPr>
          <w:sz w:val="22"/>
        </w:rPr>
        <w:t>IČ:</w:t>
      </w:r>
      <w:r w:rsidRPr="00E62590">
        <w:rPr>
          <w:sz w:val="22"/>
        </w:rPr>
        <w:tab/>
      </w:r>
      <w:r w:rsidRPr="00E62590">
        <w:rPr>
          <w:sz w:val="22"/>
        </w:rPr>
        <w:tab/>
      </w:r>
      <w:r w:rsidRPr="00E62590">
        <w:rPr>
          <w:sz w:val="22"/>
        </w:rPr>
        <w:tab/>
      </w:r>
      <w:r w:rsidRPr="00E62590">
        <w:rPr>
          <w:sz w:val="22"/>
        </w:rPr>
        <w:tab/>
      </w:r>
      <w:r w:rsidR="0070340D" w:rsidRPr="00E62590">
        <w:rPr>
          <w:sz w:val="22"/>
        </w:rPr>
        <w:t>00</w:t>
      </w:r>
      <w:r w:rsidRPr="00E62590">
        <w:rPr>
          <w:sz w:val="22"/>
        </w:rPr>
        <w:t>669792</w:t>
      </w:r>
    </w:p>
    <w:p w14:paraId="5AC01D22" w14:textId="0B35D7B9" w:rsidR="002D7EBD" w:rsidRPr="00E62590" w:rsidRDefault="00023906" w:rsidP="00E62590">
      <w:pPr>
        <w:rPr>
          <w:sz w:val="22"/>
        </w:rPr>
      </w:pPr>
      <w:r w:rsidRPr="00E62590">
        <w:rPr>
          <w:sz w:val="22"/>
        </w:rPr>
        <w:t>Jednající</w:t>
      </w:r>
      <w:r w:rsidR="002D7EBD" w:rsidRPr="00E62590">
        <w:rPr>
          <w:sz w:val="22"/>
        </w:rPr>
        <w:t>/zastoupený:</w:t>
      </w:r>
      <w:r w:rsidR="002D7EBD" w:rsidRPr="00E62590">
        <w:rPr>
          <w:sz w:val="22"/>
        </w:rPr>
        <w:tab/>
      </w:r>
      <w:r w:rsidR="002D7EBD" w:rsidRPr="00E62590">
        <w:rPr>
          <w:sz w:val="22"/>
        </w:rPr>
        <w:tab/>
      </w:r>
      <w:r w:rsidR="005F26E5">
        <w:rPr>
          <w:sz w:val="22"/>
        </w:rPr>
        <w:t>………….</w:t>
      </w:r>
      <w:r w:rsidR="00AB1B0D">
        <w:rPr>
          <w:sz w:val="22"/>
        </w:rPr>
        <w:t xml:space="preserve"> Petr Žižka</w:t>
      </w:r>
      <w:r w:rsidR="002D7EBD" w:rsidRPr="00E62590">
        <w:rPr>
          <w:sz w:val="22"/>
        </w:rPr>
        <w:t>, ředitel</w:t>
      </w:r>
    </w:p>
    <w:p w14:paraId="172A85E8" w14:textId="78A8E3CE" w:rsidR="002D7EBD" w:rsidRPr="00E62590" w:rsidRDefault="00023906" w:rsidP="00E62590">
      <w:pPr>
        <w:rPr>
          <w:sz w:val="22"/>
        </w:rPr>
      </w:pPr>
      <w:r w:rsidRPr="00E62590">
        <w:rPr>
          <w:sz w:val="22"/>
        </w:rPr>
        <w:t xml:space="preserve">Kontaktní </w:t>
      </w:r>
      <w:r w:rsidR="002D7EBD" w:rsidRPr="00E62590">
        <w:rPr>
          <w:sz w:val="22"/>
        </w:rPr>
        <w:t>osoba:</w:t>
      </w:r>
      <w:r w:rsidR="002D7EBD" w:rsidRPr="00E62590">
        <w:rPr>
          <w:sz w:val="22"/>
        </w:rPr>
        <w:tab/>
      </w:r>
      <w:r w:rsidR="002D7EBD" w:rsidRPr="00E62590">
        <w:rPr>
          <w:sz w:val="22"/>
        </w:rPr>
        <w:tab/>
      </w:r>
      <w:r w:rsidR="005F26E5">
        <w:rPr>
          <w:sz w:val="22"/>
        </w:rPr>
        <w:t>………</w:t>
      </w:r>
      <w:proofErr w:type="gramStart"/>
      <w:r w:rsidR="005F26E5">
        <w:rPr>
          <w:sz w:val="22"/>
        </w:rPr>
        <w:t>…….</w:t>
      </w:r>
      <w:proofErr w:type="gramEnd"/>
      <w:r w:rsidR="005F26E5">
        <w:rPr>
          <w:sz w:val="22"/>
        </w:rPr>
        <w:t>.</w:t>
      </w:r>
      <w:r w:rsidR="008671CE" w:rsidRPr="00197CB7">
        <w:rPr>
          <w:sz w:val="22"/>
        </w:rPr>
        <w:t xml:space="preserve">; </w:t>
      </w:r>
      <w:r w:rsidR="005F26E5">
        <w:rPr>
          <w:sz w:val="22"/>
        </w:rPr>
        <w:t>...........</w:t>
      </w:r>
      <w:r w:rsidR="008671CE" w:rsidRPr="00197CB7">
        <w:rPr>
          <w:sz w:val="22"/>
        </w:rPr>
        <w:t>@pld.cz</w:t>
      </w:r>
    </w:p>
    <w:p w14:paraId="2743B88E" w14:textId="2D698773" w:rsidR="001269DB" w:rsidRDefault="002D7EBD" w:rsidP="00E62590">
      <w:pPr>
        <w:pStyle w:val="Zkladntext"/>
        <w:tabs>
          <w:tab w:val="right" w:pos="7088"/>
          <w:tab w:val="right" w:pos="9356"/>
        </w:tabs>
        <w:rPr>
          <w:b/>
          <w:sz w:val="22"/>
        </w:rPr>
      </w:pPr>
      <w:r w:rsidRPr="00E62590">
        <w:rPr>
          <w:sz w:val="22"/>
        </w:rPr>
        <w:t xml:space="preserve">(dále jen jako </w:t>
      </w:r>
      <w:r w:rsidRPr="00E62590">
        <w:rPr>
          <w:b/>
          <w:sz w:val="22"/>
        </w:rPr>
        <w:t>„kupující“)</w:t>
      </w:r>
    </w:p>
    <w:p w14:paraId="447E1288" w14:textId="77777777" w:rsidR="00717366" w:rsidRPr="00E62590" w:rsidRDefault="00717366" w:rsidP="00E62590">
      <w:pPr>
        <w:pStyle w:val="Zkladntext"/>
        <w:tabs>
          <w:tab w:val="right" w:pos="7088"/>
          <w:tab w:val="right" w:pos="9356"/>
        </w:tabs>
        <w:rPr>
          <w:b/>
          <w:sz w:val="22"/>
        </w:rPr>
      </w:pPr>
    </w:p>
    <w:p w14:paraId="6C0BE677" w14:textId="77777777" w:rsidR="00714462" w:rsidRPr="00E62590" w:rsidRDefault="00714462" w:rsidP="00E62590">
      <w:pPr>
        <w:pStyle w:val="Zkladntext"/>
        <w:tabs>
          <w:tab w:val="right" w:pos="7088"/>
          <w:tab w:val="right" w:pos="9356"/>
        </w:tabs>
        <w:rPr>
          <w:sz w:val="22"/>
        </w:rPr>
      </w:pPr>
      <w:r w:rsidRPr="00E62590">
        <w:rPr>
          <w:sz w:val="22"/>
        </w:rPr>
        <w:t>a</w:t>
      </w:r>
    </w:p>
    <w:p w14:paraId="363BD16E" w14:textId="77777777" w:rsidR="00D92C7B" w:rsidRPr="00E62590" w:rsidRDefault="00D92C7B" w:rsidP="00E62590">
      <w:pPr>
        <w:widowControl w:val="0"/>
        <w:overflowPunct w:val="0"/>
        <w:autoSpaceDE w:val="0"/>
        <w:autoSpaceDN w:val="0"/>
        <w:adjustRightInd w:val="0"/>
        <w:rPr>
          <w:rFonts w:eastAsia="Calibri"/>
          <w:b/>
          <w:color w:val="000000"/>
          <w:sz w:val="22"/>
        </w:rPr>
      </w:pPr>
    </w:p>
    <w:p w14:paraId="4EE61B88" w14:textId="11E69897" w:rsidR="009E7F99" w:rsidRPr="009E7F99" w:rsidRDefault="00C323F2" w:rsidP="009E7F99">
      <w:pPr>
        <w:pStyle w:val="Nadpis"/>
        <w:jc w:val="left"/>
        <w:rPr>
          <w:rFonts w:ascii="Times New Roman" w:hAnsi="Times New Roman"/>
          <w:sz w:val="22"/>
          <w:szCs w:val="22"/>
        </w:rPr>
      </w:pPr>
      <w:r w:rsidRPr="00C323F2">
        <w:rPr>
          <w:rFonts w:ascii="Times New Roman" w:hAnsi="Times New Roman"/>
          <w:sz w:val="22"/>
          <w:szCs w:val="22"/>
        </w:rPr>
        <w:t>ARISTIA, spol. s r.o.</w:t>
      </w:r>
    </w:p>
    <w:p w14:paraId="6CBB07C5" w14:textId="4E1D57AD" w:rsidR="009E7F99" w:rsidRPr="009E7F99" w:rsidRDefault="009E7F99" w:rsidP="009E7F99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9E7F99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9E7F99">
        <w:rPr>
          <w:rFonts w:ascii="Times New Roman" w:hAnsi="Times New Roman"/>
          <w:b w:val="0"/>
          <w:sz w:val="22"/>
          <w:szCs w:val="22"/>
        </w:rPr>
        <w:tab/>
      </w:r>
      <w:r w:rsidRPr="009E7F99">
        <w:rPr>
          <w:rFonts w:ascii="Times New Roman" w:hAnsi="Times New Roman"/>
          <w:b w:val="0"/>
          <w:sz w:val="22"/>
          <w:szCs w:val="22"/>
        </w:rPr>
        <w:tab/>
      </w:r>
      <w:r w:rsidRPr="009E7F99">
        <w:rPr>
          <w:rFonts w:ascii="Times New Roman" w:hAnsi="Times New Roman"/>
          <w:b w:val="0"/>
          <w:sz w:val="22"/>
          <w:szCs w:val="22"/>
        </w:rPr>
        <w:tab/>
      </w:r>
      <w:r w:rsidR="00C323F2" w:rsidRPr="00C323F2">
        <w:rPr>
          <w:rFonts w:ascii="Times New Roman" w:hAnsi="Times New Roman"/>
          <w:b w:val="0"/>
          <w:sz w:val="22"/>
          <w:szCs w:val="22"/>
        </w:rPr>
        <w:t>K Novému dvoru 16/č.p.229, 142 00 Praha 4 - Lhotka</w:t>
      </w:r>
    </w:p>
    <w:p w14:paraId="5E2608D3" w14:textId="0863FD3C" w:rsidR="009E7F99" w:rsidRPr="009E7F99" w:rsidRDefault="009E7F99" w:rsidP="009E7F99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9E7F99">
        <w:rPr>
          <w:rFonts w:ascii="Times New Roman" w:hAnsi="Times New Roman"/>
          <w:b w:val="0"/>
          <w:sz w:val="22"/>
          <w:szCs w:val="22"/>
        </w:rPr>
        <w:t>Zapsaná:</w:t>
      </w:r>
      <w:r w:rsidRPr="009E7F99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C323F2">
        <w:rPr>
          <w:rFonts w:ascii="Times New Roman" w:hAnsi="Times New Roman"/>
          <w:b w:val="0"/>
          <w:sz w:val="22"/>
          <w:szCs w:val="22"/>
        </w:rPr>
        <w:t>Městským</w:t>
      </w:r>
      <w:r w:rsidRPr="009E7F99">
        <w:rPr>
          <w:rFonts w:ascii="Times New Roman" w:hAnsi="Times New Roman"/>
          <w:b w:val="0"/>
          <w:sz w:val="22"/>
          <w:szCs w:val="22"/>
        </w:rPr>
        <w:t xml:space="preserve"> soudem v</w:t>
      </w:r>
      <w:r w:rsidR="00C323F2">
        <w:rPr>
          <w:rFonts w:ascii="Times New Roman" w:hAnsi="Times New Roman"/>
          <w:b w:val="0"/>
          <w:sz w:val="22"/>
          <w:szCs w:val="22"/>
        </w:rPr>
        <w:t> Praze,</w:t>
      </w:r>
      <w:r w:rsidRPr="009E7F99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C323F2">
        <w:rPr>
          <w:rFonts w:ascii="Times New Roman" w:hAnsi="Times New Roman"/>
          <w:b w:val="0"/>
          <w:sz w:val="22"/>
          <w:szCs w:val="22"/>
        </w:rPr>
        <w:t>C,</w:t>
      </w:r>
      <w:r w:rsidRPr="009E7F99">
        <w:rPr>
          <w:rFonts w:ascii="Times New Roman" w:hAnsi="Times New Roman"/>
          <w:b w:val="0"/>
          <w:sz w:val="22"/>
          <w:szCs w:val="22"/>
        </w:rPr>
        <w:t xml:space="preserve"> </w:t>
      </w:r>
      <w:r w:rsidR="00C323F2">
        <w:rPr>
          <w:rFonts w:ascii="Times New Roman" w:hAnsi="Times New Roman"/>
          <w:b w:val="0"/>
          <w:sz w:val="22"/>
          <w:szCs w:val="22"/>
        </w:rPr>
        <w:br/>
      </w:r>
      <w:r w:rsidRPr="009E7F99">
        <w:rPr>
          <w:rFonts w:ascii="Times New Roman" w:hAnsi="Times New Roman"/>
          <w:b w:val="0"/>
          <w:sz w:val="22"/>
          <w:szCs w:val="22"/>
        </w:rPr>
        <w:t xml:space="preserve">vložka </w:t>
      </w:r>
      <w:r w:rsidR="00C323F2" w:rsidRPr="00C323F2">
        <w:rPr>
          <w:rFonts w:ascii="Times New Roman" w:hAnsi="Times New Roman"/>
          <w:b w:val="0"/>
          <w:sz w:val="22"/>
          <w:szCs w:val="22"/>
        </w:rPr>
        <w:t>12059</w:t>
      </w:r>
    </w:p>
    <w:p w14:paraId="742D7505" w14:textId="043C885F" w:rsidR="009E7F99" w:rsidRPr="009E7F99" w:rsidRDefault="009E7F99" w:rsidP="009E7F99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9E7F99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9E7F99">
        <w:rPr>
          <w:rFonts w:ascii="Times New Roman" w:hAnsi="Times New Roman"/>
          <w:b w:val="0"/>
          <w:sz w:val="22"/>
          <w:szCs w:val="22"/>
        </w:rPr>
        <w:tab/>
      </w:r>
      <w:r w:rsidRPr="009E7F99">
        <w:rPr>
          <w:rFonts w:ascii="Times New Roman" w:hAnsi="Times New Roman"/>
          <w:b w:val="0"/>
          <w:sz w:val="22"/>
          <w:szCs w:val="22"/>
        </w:rPr>
        <w:tab/>
      </w:r>
      <w:r w:rsidRPr="009E7F99">
        <w:rPr>
          <w:rFonts w:ascii="Times New Roman" w:hAnsi="Times New Roman"/>
          <w:b w:val="0"/>
          <w:sz w:val="22"/>
          <w:szCs w:val="22"/>
        </w:rPr>
        <w:tab/>
      </w:r>
      <w:r w:rsidRPr="009E7F99">
        <w:rPr>
          <w:rFonts w:ascii="Times New Roman" w:hAnsi="Times New Roman"/>
          <w:b w:val="0"/>
          <w:sz w:val="22"/>
          <w:szCs w:val="22"/>
        </w:rPr>
        <w:tab/>
      </w:r>
      <w:r w:rsidR="00C323F2" w:rsidRPr="00C323F2">
        <w:rPr>
          <w:rFonts w:ascii="Times New Roman" w:hAnsi="Times New Roman"/>
          <w:b w:val="0"/>
          <w:sz w:val="22"/>
          <w:szCs w:val="22"/>
        </w:rPr>
        <w:t>45806799</w:t>
      </w:r>
    </w:p>
    <w:p w14:paraId="0EEF3003" w14:textId="470D7184" w:rsidR="009E7F99" w:rsidRPr="009E7F99" w:rsidRDefault="009E7F99" w:rsidP="009E7F99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9E7F99">
        <w:rPr>
          <w:rFonts w:ascii="Times New Roman" w:hAnsi="Times New Roman"/>
          <w:b w:val="0"/>
          <w:sz w:val="22"/>
          <w:szCs w:val="22"/>
        </w:rPr>
        <w:t>DIČ:</w:t>
      </w:r>
      <w:r w:rsidRPr="009E7F99">
        <w:rPr>
          <w:rFonts w:ascii="Times New Roman" w:hAnsi="Times New Roman"/>
          <w:b w:val="0"/>
          <w:sz w:val="22"/>
          <w:szCs w:val="22"/>
        </w:rPr>
        <w:tab/>
      </w:r>
      <w:r w:rsidRPr="009E7F99">
        <w:rPr>
          <w:rFonts w:ascii="Times New Roman" w:hAnsi="Times New Roman"/>
          <w:b w:val="0"/>
          <w:sz w:val="22"/>
          <w:szCs w:val="22"/>
        </w:rPr>
        <w:tab/>
      </w:r>
      <w:r w:rsidRPr="009E7F99">
        <w:rPr>
          <w:rFonts w:ascii="Times New Roman" w:hAnsi="Times New Roman"/>
          <w:b w:val="0"/>
          <w:sz w:val="22"/>
          <w:szCs w:val="22"/>
        </w:rPr>
        <w:tab/>
      </w:r>
      <w:r w:rsidRPr="009E7F99">
        <w:rPr>
          <w:rFonts w:ascii="Times New Roman" w:hAnsi="Times New Roman"/>
          <w:b w:val="0"/>
          <w:sz w:val="22"/>
          <w:szCs w:val="22"/>
        </w:rPr>
        <w:tab/>
      </w:r>
      <w:r w:rsidR="00C323F2" w:rsidRPr="00C323F2">
        <w:rPr>
          <w:rFonts w:ascii="Times New Roman" w:hAnsi="Times New Roman"/>
          <w:b w:val="0"/>
          <w:sz w:val="22"/>
          <w:szCs w:val="22"/>
        </w:rPr>
        <w:t>CZ45806799</w:t>
      </w:r>
    </w:p>
    <w:p w14:paraId="0911ABD9" w14:textId="5ACC6A47" w:rsidR="009E7F99" w:rsidRPr="009E7F99" w:rsidRDefault="009E7F99" w:rsidP="009E7F99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9E7F99">
        <w:rPr>
          <w:rFonts w:ascii="Times New Roman" w:hAnsi="Times New Roman"/>
          <w:b w:val="0"/>
          <w:sz w:val="22"/>
          <w:szCs w:val="22"/>
        </w:rPr>
        <w:t>Jednající/zastoupený:</w:t>
      </w:r>
      <w:r w:rsidRPr="009E7F99">
        <w:rPr>
          <w:rFonts w:ascii="Times New Roman" w:hAnsi="Times New Roman"/>
          <w:b w:val="0"/>
          <w:sz w:val="22"/>
          <w:szCs w:val="22"/>
        </w:rPr>
        <w:tab/>
      </w:r>
      <w:r w:rsidRPr="009E7F99">
        <w:rPr>
          <w:rFonts w:ascii="Times New Roman" w:hAnsi="Times New Roman"/>
          <w:b w:val="0"/>
          <w:sz w:val="22"/>
          <w:szCs w:val="22"/>
        </w:rPr>
        <w:tab/>
      </w:r>
      <w:r w:rsidR="005F26E5">
        <w:rPr>
          <w:rFonts w:ascii="Times New Roman" w:hAnsi="Times New Roman"/>
          <w:b w:val="0"/>
          <w:sz w:val="22"/>
          <w:szCs w:val="22"/>
        </w:rPr>
        <w:t>…………</w:t>
      </w:r>
      <w:r w:rsidR="00C323F2" w:rsidRPr="00C323F2">
        <w:rPr>
          <w:rFonts w:ascii="Times New Roman" w:hAnsi="Times New Roman"/>
          <w:b w:val="0"/>
          <w:sz w:val="22"/>
          <w:szCs w:val="22"/>
        </w:rPr>
        <w:t xml:space="preserve"> Jiřím Volfem, email: </w:t>
      </w:r>
      <w:r w:rsidR="005F26E5">
        <w:rPr>
          <w:rFonts w:ascii="Times New Roman" w:hAnsi="Times New Roman"/>
          <w:b w:val="0"/>
          <w:sz w:val="22"/>
          <w:szCs w:val="22"/>
        </w:rPr>
        <w:t>..........</w:t>
      </w:r>
      <w:r w:rsidR="00C323F2" w:rsidRPr="00C323F2">
        <w:rPr>
          <w:rFonts w:ascii="Times New Roman" w:hAnsi="Times New Roman"/>
          <w:b w:val="0"/>
          <w:sz w:val="22"/>
          <w:szCs w:val="22"/>
        </w:rPr>
        <w:t xml:space="preserve">@aristia.cz, telefon </w:t>
      </w:r>
      <w:r w:rsidR="005F26E5">
        <w:rPr>
          <w:rFonts w:ascii="Times New Roman" w:hAnsi="Times New Roman"/>
          <w:b w:val="0"/>
          <w:sz w:val="22"/>
          <w:szCs w:val="22"/>
        </w:rPr>
        <w:t>…………</w:t>
      </w:r>
      <w:proofErr w:type="gramStart"/>
      <w:r w:rsidR="005F26E5">
        <w:rPr>
          <w:rFonts w:ascii="Times New Roman" w:hAnsi="Times New Roman"/>
          <w:b w:val="0"/>
          <w:sz w:val="22"/>
          <w:szCs w:val="22"/>
        </w:rPr>
        <w:t>…….</w:t>
      </w:r>
      <w:proofErr w:type="gramEnd"/>
      <w:r w:rsidR="005F26E5">
        <w:rPr>
          <w:rFonts w:ascii="Times New Roman" w:hAnsi="Times New Roman"/>
          <w:b w:val="0"/>
          <w:sz w:val="22"/>
          <w:szCs w:val="22"/>
        </w:rPr>
        <w:t>.</w:t>
      </w:r>
    </w:p>
    <w:p w14:paraId="05FA659F" w14:textId="5284AE33" w:rsidR="009E7F99" w:rsidRPr="002E0AFA" w:rsidRDefault="009E7F99" w:rsidP="009E7F99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9E7F99">
        <w:rPr>
          <w:rFonts w:ascii="Times New Roman" w:hAnsi="Times New Roman"/>
          <w:b w:val="0"/>
          <w:sz w:val="22"/>
          <w:szCs w:val="22"/>
        </w:rPr>
        <w:t>Kontaktní osoba:</w:t>
      </w:r>
      <w:r w:rsidRPr="009E7F99">
        <w:rPr>
          <w:rFonts w:ascii="Times New Roman" w:hAnsi="Times New Roman"/>
          <w:b w:val="0"/>
          <w:sz w:val="22"/>
          <w:szCs w:val="22"/>
        </w:rPr>
        <w:tab/>
      </w:r>
      <w:r w:rsidRPr="009E7F99">
        <w:rPr>
          <w:rFonts w:ascii="Times New Roman" w:hAnsi="Times New Roman"/>
          <w:b w:val="0"/>
          <w:sz w:val="22"/>
          <w:szCs w:val="22"/>
        </w:rPr>
        <w:tab/>
      </w:r>
      <w:r w:rsidR="005F26E5">
        <w:rPr>
          <w:rFonts w:ascii="Times New Roman" w:hAnsi="Times New Roman"/>
          <w:b w:val="0"/>
          <w:sz w:val="22"/>
          <w:szCs w:val="22"/>
        </w:rPr>
        <w:t>……………………</w:t>
      </w:r>
    </w:p>
    <w:p w14:paraId="72194AAB" w14:textId="77777777" w:rsidR="009E7F99" w:rsidRPr="007D54F6" w:rsidRDefault="009E7F99" w:rsidP="009E7F99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79CF5662" w14:textId="6D1C95E0" w:rsidR="0098772A" w:rsidRDefault="0098772A" w:rsidP="0098772A">
      <w:pPr>
        <w:ind w:right="-45"/>
        <w:rPr>
          <w:sz w:val="22"/>
        </w:rPr>
      </w:pPr>
    </w:p>
    <w:p w14:paraId="7CAEB678" w14:textId="77777777" w:rsidR="009E7F99" w:rsidRPr="00E62590" w:rsidRDefault="009E7F99" w:rsidP="0098772A">
      <w:pPr>
        <w:ind w:right="-45"/>
        <w:rPr>
          <w:sz w:val="22"/>
        </w:rPr>
      </w:pPr>
    </w:p>
    <w:p w14:paraId="2231E6FD" w14:textId="77777777" w:rsidR="00467DEE" w:rsidRPr="00E62590" w:rsidRDefault="0098772A" w:rsidP="00467DEE">
      <w:pPr>
        <w:ind w:right="-45"/>
        <w:jc w:val="center"/>
        <w:rPr>
          <w:b/>
          <w:sz w:val="22"/>
        </w:rPr>
      </w:pPr>
      <w:r w:rsidRPr="00E62590">
        <w:rPr>
          <w:b/>
          <w:sz w:val="22"/>
        </w:rPr>
        <w:t xml:space="preserve">uzavírají </w:t>
      </w:r>
      <w:r w:rsidR="00467DEE" w:rsidRPr="00E62590">
        <w:rPr>
          <w:b/>
          <w:sz w:val="22"/>
        </w:rPr>
        <w:t>níže uvedeného dne, měsíce a roku tuto</w:t>
      </w:r>
      <w:r w:rsidR="00D82565" w:rsidRPr="00E62590">
        <w:rPr>
          <w:b/>
          <w:sz w:val="22"/>
        </w:rPr>
        <w:t xml:space="preserve"> </w:t>
      </w:r>
      <w:r w:rsidRPr="00E62590">
        <w:rPr>
          <w:b/>
          <w:sz w:val="22"/>
        </w:rPr>
        <w:t xml:space="preserve">kupní smlouvu </w:t>
      </w:r>
    </w:p>
    <w:p w14:paraId="6F773546" w14:textId="77777777" w:rsidR="0098772A" w:rsidRPr="00E62590" w:rsidRDefault="00D82565" w:rsidP="00467DEE">
      <w:pPr>
        <w:ind w:right="-45"/>
        <w:jc w:val="center"/>
        <w:rPr>
          <w:sz w:val="22"/>
        </w:rPr>
      </w:pPr>
      <w:r w:rsidRPr="00E62590">
        <w:rPr>
          <w:sz w:val="22"/>
        </w:rPr>
        <w:t>(dále jen „smlouva“)</w:t>
      </w:r>
    </w:p>
    <w:p w14:paraId="4B43B591" w14:textId="24D02321" w:rsidR="000C74B0" w:rsidRDefault="000C74B0" w:rsidP="00FA198E">
      <w:pPr>
        <w:jc w:val="both"/>
        <w:rPr>
          <w:sz w:val="22"/>
          <w:szCs w:val="22"/>
        </w:rPr>
      </w:pPr>
    </w:p>
    <w:p w14:paraId="5FE05C2A" w14:textId="3D3C936C" w:rsidR="00647101" w:rsidRDefault="00647101" w:rsidP="00FA198E">
      <w:pPr>
        <w:jc w:val="both"/>
        <w:rPr>
          <w:sz w:val="22"/>
          <w:szCs w:val="22"/>
        </w:rPr>
      </w:pPr>
    </w:p>
    <w:p w14:paraId="03904F61" w14:textId="68E6B91D" w:rsidR="00647101" w:rsidRPr="00E62590" w:rsidRDefault="00647101" w:rsidP="00647101">
      <w:pPr>
        <w:spacing w:after="60"/>
        <w:jc w:val="both"/>
        <w:rPr>
          <w:sz w:val="22"/>
          <w:szCs w:val="22"/>
        </w:rPr>
      </w:pPr>
      <w:r w:rsidRPr="00770FBD">
        <w:rPr>
          <w:sz w:val="22"/>
          <w:szCs w:val="22"/>
        </w:rPr>
        <w:t xml:space="preserve">Tato Smlouva je uzavírána na základě výsledků zadávacího řízení (realizovaného prostřednictvím e-tržiště Tendermarket) na veřejnou zakázku malého rozsahu na dodávky s názvem </w:t>
      </w:r>
      <w:r w:rsidRPr="00647101">
        <w:rPr>
          <w:b/>
          <w:sz w:val="22"/>
          <w:szCs w:val="22"/>
          <w:u w:val="single"/>
        </w:rPr>
        <w:t>„</w:t>
      </w:r>
      <w:r w:rsidRPr="00647101">
        <w:rPr>
          <w:b/>
          <w:bCs/>
          <w:sz w:val="22"/>
          <w:szCs w:val="22"/>
          <w:u w:val="single"/>
        </w:rPr>
        <w:t>Bezpečnostní zařízení firewall typu NGFW</w:t>
      </w:r>
      <w:r w:rsidRPr="00647101">
        <w:rPr>
          <w:b/>
          <w:sz w:val="22"/>
          <w:szCs w:val="22"/>
          <w:u w:val="single"/>
        </w:rPr>
        <w:t>“</w:t>
      </w:r>
      <w:r w:rsidRPr="00770FBD">
        <w:rPr>
          <w:sz w:val="22"/>
          <w:szCs w:val="22"/>
        </w:rPr>
        <w:t xml:space="preserve"> (ID veřejné zakázky na elektronick</w:t>
      </w:r>
      <w:r>
        <w:rPr>
          <w:sz w:val="22"/>
          <w:szCs w:val="22"/>
        </w:rPr>
        <w:t>ém tržišti Tendermarket:</w:t>
      </w:r>
      <w:r w:rsidRPr="00860B94">
        <w:t xml:space="preserve"> </w:t>
      </w:r>
      <w:r w:rsidR="005B068D" w:rsidRPr="005B068D">
        <w:rPr>
          <w:sz w:val="22"/>
          <w:szCs w:val="22"/>
        </w:rPr>
        <w:t>MVZ260000035</w:t>
      </w:r>
      <w:r w:rsidRPr="00770FBD">
        <w:rPr>
          <w:sz w:val="22"/>
          <w:szCs w:val="22"/>
        </w:rPr>
        <w:t>), neboť nabídka dodavatele byla vyhodnocena jako nejvhodnější</w:t>
      </w:r>
      <w:r>
        <w:rPr>
          <w:sz w:val="22"/>
          <w:szCs w:val="22"/>
        </w:rPr>
        <w:t>.</w:t>
      </w:r>
    </w:p>
    <w:p w14:paraId="0AD96FFF" w14:textId="75D1FC7E" w:rsidR="00647101" w:rsidRPr="00647101" w:rsidRDefault="001F0F02" w:rsidP="00647101">
      <w:pPr>
        <w:pStyle w:val="Nadpis1"/>
        <w:keepLines/>
        <w:spacing w:before="240" w:after="120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Čl. I. </w:t>
      </w:r>
      <w:r w:rsidR="0098772A" w:rsidRPr="00E62590">
        <w:rPr>
          <w:sz w:val="22"/>
          <w:szCs w:val="22"/>
          <w:u w:val="single"/>
        </w:rPr>
        <w:t>Předmět plnění</w:t>
      </w:r>
    </w:p>
    <w:p w14:paraId="188E75A1" w14:textId="6E23A402" w:rsidR="00647101" w:rsidRPr="00421899" w:rsidRDefault="00647101" w:rsidP="007C15A5">
      <w:pPr>
        <w:pStyle w:val="Odstavecseseznamem"/>
        <w:numPr>
          <w:ilvl w:val="0"/>
          <w:numId w:val="34"/>
        </w:numPr>
        <w:spacing w:before="120" w:after="120"/>
        <w:ind w:left="567"/>
        <w:jc w:val="both"/>
        <w:rPr>
          <w:rFonts w:eastAsiaTheme="minorHAnsi" w:cs="Arial"/>
          <w:sz w:val="22"/>
          <w:szCs w:val="22"/>
        </w:rPr>
      </w:pPr>
      <w:bookmarkStart w:id="0" w:name="_Ref43123384"/>
      <w:r w:rsidRPr="00421899">
        <w:rPr>
          <w:rFonts w:cs="Arial"/>
          <w:sz w:val="22"/>
          <w:szCs w:val="22"/>
        </w:rPr>
        <w:t xml:space="preserve">Předmětem plnění </w:t>
      </w:r>
      <w:r w:rsidR="00F131A0" w:rsidRPr="00421899">
        <w:rPr>
          <w:rFonts w:cs="Arial"/>
          <w:sz w:val="22"/>
          <w:szCs w:val="22"/>
        </w:rPr>
        <w:t xml:space="preserve">dle </w:t>
      </w:r>
      <w:r w:rsidRPr="00421899">
        <w:rPr>
          <w:rFonts w:cs="Arial"/>
          <w:sz w:val="22"/>
          <w:szCs w:val="22"/>
        </w:rPr>
        <w:t xml:space="preserve">této smlouvy je dodávka </w:t>
      </w:r>
      <w:r w:rsidR="00F131A0" w:rsidRPr="00421899">
        <w:rPr>
          <w:rFonts w:cs="Arial"/>
          <w:sz w:val="22"/>
          <w:szCs w:val="22"/>
        </w:rPr>
        <w:t>2 ks firewallů typu NGFW</w:t>
      </w:r>
      <w:r w:rsidRPr="00421899">
        <w:rPr>
          <w:rFonts w:cs="Arial"/>
          <w:sz w:val="22"/>
          <w:szCs w:val="22"/>
        </w:rPr>
        <w:t xml:space="preserve"> a s tím spojených služeb. </w:t>
      </w:r>
      <w:bookmarkStart w:id="1" w:name="_Hlk103716100"/>
      <w:bookmarkEnd w:id="0"/>
    </w:p>
    <w:p w14:paraId="4E3A5749" w14:textId="45375917" w:rsidR="007A7E74" w:rsidRPr="007A7E74" w:rsidRDefault="007A7E74" w:rsidP="007C15A5">
      <w:pPr>
        <w:pStyle w:val="Odstavecseseznamem"/>
        <w:spacing w:before="120" w:after="120"/>
        <w:ind w:left="567" w:hanging="360"/>
        <w:jc w:val="both"/>
        <w:rPr>
          <w:rFonts w:eastAsiaTheme="minorHAnsi" w:cs="Arial"/>
          <w:sz w:val="22"/>
          <w:szCs w:val="22"/>
          <w:highlight w:val="yellow"/>
        </w:rPr>
      </w:pPr>
    </w:p>
    <w:p w14:paraId="20408430" w14:textId="659913FF" w:rsidR="00503679" w:rsidRPr="00503679" w:rsidRDefault="00647101" w:rsidP="007C15A5">
      <w:pPr>
        <w:pStyle w:val="Odstavecseseznamem"/>
        <w:numPr>
          <w:ilvl w:val="0"/>
          <w:numId w:val="34"/>
        </w:numPr>
        <w:spacing w:after="120"/>
        <w:ind w:left="567"/>
        <w:jc w:val="both"/>
        <w:rPr>
          <w:rFonts w:eastAsiaTheme="minorHAnsi" w:cs="Arial"/>
          <w:sz w:val="22"/>
          <w:szCs w:val="22"/>
        </w:rPr>
      </w:pPr>
      <w:r w:rsidRPr="00421899">
        <w:rPr>
          <w:bCs/>
          <w:sz w:val="22"/>
          <w:szCs w:val="22"/>
        </w:rPr>
        <w:t xml:space="preserve">Přesná specifikace (předmětu) dodávky a jednotkových cen je obsažena v přílohách č. 1 a 2 této smlouvy, které jsou její nedílnou součástí. </w:t>
      </w:r>
      <w:r w:rsidRPr="00421899">
        <w:rPr>
          <w:rFonts w:cs="Arial"/>
          <w:sz w:val="22"/>
          <w:szCs w:val="22"/>
        </w:rPr>
        <w:t>Součástí plnění jsou i služby spojené s dodávkou, instalací a konfigurací,</w:t>
      </w:r>
      <w:r w:rsidR="007A7E74" w:rsidRPr="00421899">
        <w:rPr>
          <w:rFonts w:cs="Arial"/>
          <w:sz w:val="22"/>
          <w:szCs w:val="22"/>
        </w:rPr>
        <w:t xml:space="preserve"> </w:t>
      </w:r>
      <w:r w:rsidRPr="00421899">
        <w:rPr>
          <w:rFonts w:cs="Arial"/>
          <w:sz w:val="22"/>
          <w:szCs w:val="22"/>
        </w:rPr>
        <w:t>nastavením a konsolidací pravidel a oprávnění spojených s předmětem dodávky a jeho budoucím provozem v technologickém prostředí Kupujícího, a dále proškolení zaměstnanců (obsluhy) Kupujícího.</w:t>
      </w:r>
      <w:bookmarkEnd w:id="1"/>
    </w:p>
    <w:p w14:paraId="3CA1124D" w14:textId="77777777" w:rsidR="00503679" w:rsidRPr="00503679" w:rsidRDefault="00503679" w:rsidP="00503679">
      <w:pPr>
        <w:spacing w:after="120"/>
        <w:jc w:val="both"/>
        <w:rPr>
          <w:rFonts w:eastAsiaTheme="minorHAnsi" w:cs="Arial"/>
          <w:sz w:val="2"/>
          <w:szCs w:val="2"/>
        </w:rPr>
      </w:pPr>
    </w:p>
    <w:p w14:paraId="7B3AEA2A" w14:textId="258B5DC5" w:rsidR="009E7F99" w:rsidRDefault="00647101" w:rsidP="009E7F99">
      <w:pPr>
        <w:pStyle w:val="Odstavecseseznamem"/>
        <w:numPr>
          <w:ilvl w:val="0"/>
          <w:numId w:val="34"/>
        </w:numPr>
        <w:spacing w:before="120" w:after="120"/>
        <w:ind w:left="567"/>
        <w:jc w:val="both"/>
        <w:rPr>
          <w:rFonts w:cs="Arial"/>
          <w:sz w:val="22"/>
          <w:szCs w:val="22"/>
        </w:rPr>
      </w:pPr>
      <w:r w:rsidRPr="00421899">
        <w:rPr>
          <w:rFonts w:cs="Arial"/>
          <w:sz w:val="22"/>
          <w:szCs w:val="22"/>
        </w:rPr>
        <w:t>Součástí předmětu plnění dle této smlouvy jsou i veškeré doklady potřebné k převzetí a užívání předmětu plnění. Prodávající prohlašuje, že předmět plnění splňuje veškeré podmínky stanovené právními předpisy k používání předmětu plnění a že Kupujícímu předal veškeré doklady potřebné k provozování předmětu plnění, za což Kupujícímu odpovídá</w:t>
      </w:r>
      <w:r w:rsidRPr="00421899">
        <w:rPr>
          <w:rFonts w:cs="Arial"/>
          <w:color w:val="0070C1"/>
          <w:sz w:val="22"/>
          <w:szCs w:val="22"/>
        </w:rPr>
        <w:t xml:space="preserve">. </w:t>
      </w:r>
      <w:r w:rsidRPr="00421899">
        <w:rPr>
          <w:rFonts w:cs="Arial"/>
          <w:sz w:val="22"/>
          <w:szCs w:val="22"/>
        </w:rPr>
        <w:t xml:space="preserve">Prodávající se zavazuje s dodávkou zboží dle odst. </w:t>
      </w:r>
      <w:r w:rsidRPr="00421899">
        <w:rPr>
          <w:rFonts w:cs="Arial"/>
          <w:sz w:val="22"/>
          <w:szCs w:val="22"/>
        </w:rPr>
        <w:fldChar w:fldCharType="begin"/>
      </w:r>
      <w:r w:rsidRPr="00421899">
        <w:rPr>
          <w:rFonts w:cs="Arial"/>
          <w:sz w:val="22"/>
          <w:szCs w:val="22"/>
        </w:rPr>
        <w:instrText xml:space="preserve"> REF _Ref43123384 \r \h </w:instrText>
      </w:r>
      <w:r w:rsidR="007A7E74" w:rsidRPr="00421899">
        <w:rPr>
          <w:rFonts w:cs="Arial"/>
          <w:sz w:val="22"/>
          <w:szCs w:val="22"/>
        </w:rPr>
        <w:instrText xml:space="preserve"> \* MERGEFORMAT </w:instrText>
      </w:r>
      <w:r w:rsidRPr="00421899">
        <w:rPr>
          <w:rFonts w:cs="Arial"/>
          <w:sz w:val="22"/>
          <w:szCs w:val="22"/>
        </w:rPr>
      </w:r>
      <w:r w:rsidRPr="00421899">
        <w:rPr>
          <w:rFonts w:cs="Arial"/>
          <w:sz w:val="22"/>
          <w:szCs w:val="22"/>
        </w:rPr>
        <w:fldChar w:fldCharType="separate"/>
      </w:r>
      <w:r w:rsidR="00147B30">
        <w:rPr>
          <w:rFonts w:cs="Arial"/>
          <w:sz w:val="22"/>
          <w:szCs w:val="22"/>
        </w:rPr>
        <w:t>1)</w:t>
      </w:r>
      <w:r w:rsidRPr="00421899">
        <w:rPr>
          <w:rFonts w:cs="Arial"/>
          <w:sz w:val="22"/>
          <w:szCs w:val="22"/>
        </w:rPr>
        <w:fldChar w:fldCharType="end"/>
      </w:r>
      <w:r w:rsidRPr="00421899">
        <w:rPr>
          <w:rFonts w:cs="Arial"/>
          <w:sz w:val="22"/>
          <w:szCs w:val="22"/>
        </w:rPr>
        <w:t xml:space="preserve"> této smlouvy dodat Kupujícímu kompletní návod k obsluze v českém nebo anglickém jazyce, a to ve formě listinné nebo elektronické, např. na CD nebo on-line nebo přímo v GUI zařízení </w:t>
      </w:r>
      <w:r w:rsidRPr="00421899">
        <w:rPr>
          <w:rFonts w:cs="Arial"/>
          <w:sz w:val="22"/>
          <w:szCs w:val="22"/>
        </w:rPr>
        <w:lastRenderedPageBreak/>
        <w:t>(návod k obsluze musí obsahovat zejména detailní popis dodaného zařízení včetně všech technických parametrů, podrobný návod k obsluze zařízení, podmínky pro provoz a použití zařízení a předpisy pro bezpečnost a ochranu zdraví, které je nutno dodržovat při obsluze zařízení).</w:t>
      </w:r>
    </w:p>
    <w:p w14:paraId="0DFBF0AA" w14:textId="77777777" w:rsidR="009E7F99" w:rsidRPr="009E7F99" w:rsidRDefault="009E7F99" w:rsidP="009E7F99">
      <w:pPr>
        <w:spacing w:before="120" w:after="120"/>
        <w:jc w:val="both"/>
        <w:rPr>
          <w:rFonts w:cs="Arial"/>
          <w:sz w:val="2"/>
          <w:szCs w:val="2"/>
        </w:rPr>
      </w:pPr>
    </w:p>
    <w:p w14:paraId="1EB777CF" w14:textId="5894389E" w:rsidR="001B7289" w:rsidRPr="001B7289" w:rsidRDefault="00647101" w:rsidP="001B7289">
      <w:pPr>
        <w:pStyle w:val="Odstavecseseznamem"/>
        <w:numPr>
          <w:ilvl w:val="0"/>
          <w:numId w:val="34"/>
        </w:numPr>
        <w:spacing w:before="120" w:after="120"/>
        <w:ind w:left="567" w:hanging="425"/>
        <w:jc w:val="both"/>
        <w:rPr>
          <w:sz w:val="22"/>
          <w:szCs w:val="22"/>
        </w:rPr>
      </w:pPr>
      <w:bookmarkStart w:id="2" w:name="_Hlk43124339"/>
      <w:r w:rsidRPr="00421899">
        <w:rPr>
          <w:rFonts w:cs="Arial"/>
          <w:sz w:val="22"/>
          <w:szCs w:val="22"/>
        </w:rPr>
        <w:t xml:space="preserve">Předmětem plnění dle této smlouvy je dále také doprava zboží do místa plnění vč. následné likvidace obalů, instalace, uvedení přístroje do provozu a vyzkoušení jeho plné funkčnosti v místě plnění a v potřebném rozsahu, detailní seznámení s provozem a jeho podmínkami, v případě požadovaného SW potřebné licence a bezplatný servis po dobu celé záruční lhůty dle této smlouvy, </w:t>
      </w:r>
      <w:r w:rsidRPr="00421899">
        <w:rPr>
          <w:rStyle w:val="Siln"/>
          <w:sz w:val="22"/>
          <w:szCs w:val="22"/>
        </w:rPr>
        <w:t>přičemž práva k užívání příslušné SW licence budou převedena jako nevýhradní a nepřenositelná</w:t>
      </w:r>
      <w:r w:rsidRPr="00421899">
        <w:rPr>
          <w:rFonts w:cs="Arial"/>
          <w:sz w:val="22"/>
          <w:szCs w:val="22"/>
        </w:rPr>
        <w:t xml:space="preserve">. </w:t>
      </w:r>
      <w:bookmarkEnd w:id="2"/>
    </w:p>
    <w:p w14:paraId="21F81683" w14:textId="77777777" w:rsidR="001B7289" w:rsidRPr="001B7289" w:rsidRDefault="001B7289" w:rsidP="001B7289">
      <w:pPr>
        <w:pStyle w:val="Odstavecseseznamem"/>
        <w:rPr>
          <w:sz w:val="22"/>
          <w:szCs w:val="22"/>
        </w:rPr>
      </w:pPr>
    </w:p>
    <w:p w14:paraId="494CE0A9" w14:textId="77777777" w:rsidR="001B7289" w:rsidRPr="001B7289" w:rsidRDefault="001B7289" w:rsidP="001B7289">
      <w:pPr>
        <w:pStyle w:val="Odstavecseseznamem"/>
        <w:spacing w:before="120" w:after="120"/>
        <w:ind w:left="567"/>
        <w:jc w:val="both"/>
        <w:rPr>
          <w:sz w:val="2"/>
          <w:szCs w:val="2"/>
        </w:rPr>
      </w:pPr>
    </w:p>
    <w:p w14:paraId="73D39A6D" w14:textId="457F2C7E" w:rsidR="00AC0B58" w:rsidRPr="00421899" w:rsidRDefault="0098772A" w:rsidP="00421899">
      <w:pPr>
        <w:pStyle w:val="Odstavecseseznamem"/>
        <w:numPr>
          <w:ilvl w:val="0"/>
          <w:numId w:val="34"/>
        </w:numPr>
        <w:spacing w:before="120" w:after="120"/>
        <w:ind w:left="567" w:hanging="425"/>
        <w:jc w:val="both"/>
        <w:rPr>
          <w:sz w:val="22"/>
          <w:szCs w:val="22"/>
        </w:rPr>
      </w:pPr>
      <w:r w:rsidRPr="00421899">
        <w:rPr>
          <w:sz w:val="22"/>
          <w:szCs w:val="22"/>
        </w:rPr>
        <w:t xml:space="preserve">K převzetí </w:t>
      </w:r>
      <w:r w:rsidR="007A7E74" w:rsidRPr="00421899">
        <w:rPr>
          <w:sz w:val="22"/>
          <w:szCs w:val="22"/>
        </w:rPr>
        <w:t>zboží</w:t>
      </w:r>
      <w:r w:rsidRPr="00421899">
        <w:rPr>
          <w:sz w:val="22"/>
          <w:szCs w:val="22"/>
        </w:rPr>
        <w:t xml:space="preserve"> je prodávající povinen vyzvat pověřeného zástupce kupujícího nejméně 5 pracovních dní před předáním. O předání smluvní strany vyhotoví písemný předávací protokol, v němž budou mj. uvedeny:</w:t>
      </w:r>
    </w:p>
    <w:p w14:paraId="17D84029" w14:textId="6E90968A" w:rsidR="0098772A" w:rsidRPr="00E62590" w:rsidRDefault="00421899" w:rsidP="00503679">
      <w:pPr>
        <w:pStyle w:val="Odstavecseseznamem"/>
        <w:numPr>
          <w:ilvl w:val="1"/>
          <w:numId w:val="4"/>
        </w:numPr>
        <w:adjustRightInd w:val="0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98772A" w:rsidRPr="00E62590">
        <w:rPr>
          <w:sz w:val="22"/>
          <w:szCs w:val="22"/>
        </w:rPr>
        <w:t>tav předmětu koupě v okamžiku předání a případné vady (v případě výskytu vad lhůta pro jejich odstranění)</w:t>
      </w:r>
    </w:p>
    <w:p w14:paraId="5E222269" w14:textId="5DA8B877" w:rsidR="0098772A" w:rsidRDefault="0098772A" w:rsidP="00503679">
      <w:pPr>
        <w:pStyle w:val="Odstavecseseznamem"/>
        <w:numPr>
          <w:ilvl w:val="1"/>
          <w:numId w:val="4"/>
        </w:numPr>
        <w:adjustRightInd w:val="0"/>
        <w:ind w:left="1134" w:hanging="425"/>
        <w:jc w:val="both"/>
        <w:rPr>
          <w:sz w:val="22"/>
          <w:szCs w:val="22"/>
        </w:rPr>
      </w:pPr>
      <w:r w:rsidRPr="00E62590">
        <w:rPr>
          <w:sz w:val="22"/>
          <w:szCs w:val="22"/>
        </w:rPr>
        <w:t>protokol o shodě.</w:t>
      </w:r>
    </w:p>
    <w:p w14:paraId="2CB99203" w14:textId="77777777" w:rsidR="00503679" w:rsidRPr="00E62590" w:rsidRDefault="00503679" w:rsidP="00503679">
      <w:pPr>
        <w:pStyle w:val="Odstavecseseznamem"/>
        <w:adjustRightInd w:val="0"/>
        <w:ind w:left="1134"/>
        <w:jc w:val="both"/>
        <w:rPr>
          <w:sz w:val="22"/>
          <w:szCs w:val="22"/>
        </w:rPr>
      </w:pPr>
    </w:p>
    <w:p w14:paraId="648A4966" w14:textId="72746C82" w:rsidR="007A7E74" w:rsidRPr="00421899" w:rsidRDefault="0098772A" w:rsidP="00421899">
      <w:pPr>
        <w:pStyle w:val="Odstavecseseznamem"/>
        <w:numPr>
          <w:ilvl w:val="0"/>
          <w:numId w:val="34"/>
        </w:numPr>
        <w:spacing w:after="120"/>
        <w:ind w:left="567" w:hanging="425"/>
        <w:jc w:val="both"/>
        <w:rPr>
          <w:sz w:val="22"/>
          <w:szCs w:val="22"/>
        </w:rPr>
      </w:pPr>
      <w:r w:rsidRPr="00421899">
        <w:rPr>
          <w:sz w:val="22"/>
          <w:szCs w:val="22"/>
        </w:rPr>
        <w:t xml:space="preserve">Kupující může odmítnout převzít předmět koupě v případě, že nebylo prodávajícím naplněno ustanovení některého z výše uvedených bodů tohoto článku smlouvy.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0E45CC25" w14:textId="77777777" w:rsidR="007A7E74" w:rsidRPr="007A7E74" w:rsidRDefault="007A7E74" w:rsidP="00421899">
      <w:pPr>
        <w:pStyle w:val="Odstavecseseznamem"/>
        <w:spacing w:after="120"/>
        <w:ind w:left="567" w:hanging="425"/>
        <w:jc w:val="both"/>
      </w:pPr>
    </w:p>
    <w:p w14:paraId="6EBF20C5" w14:textId="2CD6A2B2" w:rsidR="00E62590" w:rsidRPr="001F1C1A" w:rsidRDefault="0098772A" w:rsidP="001F1C1A">
      <w:pPr>
        <w:pStyle w:val="Odstavecseseznamem"/>
        <w:numPr>
          <w:ilvl w:val="0"/>
          <w:numId w:val="34"/>
        </w:numPr>
        <w:ind w:left="567" w:hanging="425"/>
        <w:jc w:val="both"/>
        <w:rPr>
          <w:sz w:val="22"/>
          <w:szCs w:val="22"/>
        </w:rPr>
      </w:pPr>
      <w:r w:rsidRPr="00421899">
        <w:rPr>
          <w:sz w:val="22"/>
          <w:szCs w:val="22"/>
        </w:rPr>
        <w:t>Dodávaný předmět koupě musí mít stanovené vlastnosti a kvalitu, musí odpovídat všem technickým požadavkům a technickým a bezpečnostním normám. Dodávaný předmět koupě musí být schopen podávat trvale standardní výkon v souladu se stanovenými vlastnostmi a kvalitou a plně vyhovovat účelu, pro který je dodán</w:t>
      </w:r>
      <w:r w:rsidR="00AB23FA" w:rsidRPr="00421899">
        <w:rPr>
          <w:sz w:val="22"/>
          <w:szCs w:val="22"/>
        </w:rPr>
        <w:t xml:space="preserve"> a být bez vad</w:t>
      </w:r>
      <w:r w:rsidRPr="00421899">
        <w:rPr>
          <w:sz w:val="22"/>
          <w:szCs w:val="22"/>
        </w:rPr>
        <w:t xml:space="preserve">.  </w:t>
      </w:r>
    </w:p>
    <w:p w14:paraId="229EAAC5" w14:textId="742F1282" w:rsidR="0098772A" w:rsidRPr="00E62590" w:rsidRDefault="001F0F02" w:rsidP="001F0F02">
      <w:pPr>
        <w:pStyle w:val="Nadpis1"/>
        <w:keepLines/>
        <w:spacing w:before="240" w:after="120"/>
        <w:rPr>
          <w:sz w:val="22"/>
          <w:szCs w:val="22"/>
          <w:u w:val="single"/>
        </w:rPr>
      </w:pPr>
      <w:r w:rsidRPr="00E62590">
        <w:rPr>
          <w:bCs/>
          <w:sz w:val="22"/>
          <w:szCs w:val="22"/>
        </w:rPr>
        <w:t xml:space="preserve">Čl. II. </w:t>
      </w:r>
      <w:r w:rsidR="0098772A" w:rsidRPr="00E62590">
        <w:rPr>
          <w:bCs/>
          <w:sz w:val="22"/>
          <w:szCs w:val="22"/>
          <w:u w:val="single"/>
        </w:rPr>
        <w:t>Termíny dodání</w:t>
      </w:r>
    </w:p>
    <w:p w14:paraId="0240FC17" w14:textId="66F12033" w:rsidR="00665976" w:rsidRDefault="00E074C4" w:rsidP="00B5154C">
      <w:pPr>
        <w:pStyle w:val="Odstavecseseznamem"/>
        <w:numPr>
          <w:ilvl w:val="0"/>
          <w:numId w:val="31"/>
        </w:numPr>
        <w:spacing w:before="100" w:beforeAutospacing="1"/>
        <w:ind w:left="567" w:hanging="425"/>
        <w:rPr>
          <w:sz w:val="22"/>
          <w:szCs w:val="22"/>
        </w:rPr>
      </w:pPr>
      <w:bookmarkStart w:id="3" w:name="_Hlk222485963"/>
      <w:r w:rsidRPr="00B5154C">
        <w:rPr>
          <w:sz w:val="22"/>
          <w:szCs w:val="22"/>
        </w:rPr>
        <w:t>Prodávající</w:t>
      </w:r>
      <w:r w:rsidR="00665976" w:rsidRPr="00B5154C">
        <w:rPr>
          <w:sz w:val="22"/>
          <w:szCs w:val="22"/>
        </w:rPr>
        <w:t xml:space="preserve"> se zavazuje provést </w:t>
      </w:r>
      <w:r w:rsidR="00B5154C">
        <w:rPr>
          <w:sz w:val="22"/>
          <w:szCs w:val="22"/>
        </w:rPr>
        <w:t>plnění</w:t>
      </w:r>
      <w:r w:rsidR="00665976" w:rsidRPr="00B5154C">
        <w:rPr>
          <w:sz w:val="22"/>
          <w:szCs w:val="22"/>
        </w:rPr>
        <w:t xml:space="preserve"> ve dvou etapách:</w:t>
      </w:r>
    </w:p>
    <w:p w14:paraId="0CE65DE6" w14:textId="77777777" w:rsidR="00B5154C" w:rsidRPr="00B5154C" w:rsidRDefault="00B5154C" w:rsidP="00B5154C">
      <w:pPr>
        <w:pStyle w:val="Odstavecseseznamem"/>
        <w:spacing w:before="100" w:beforeAutospacing="1"/>
        <w:ind w:left="567"/>
        <w:rPr>
          <w:sz w:val="22"/>
          <w:szCs w:val="22"/>
        </w:rPr>
      </w:pPr>
    </w:p>
    <w:p w14:paraId="1C867D29" w14:textId="31523608" w:rsidR="00B5154C" w:rsidRPr="00B5154C" w:rsidRDefault="00665976" w:rsidP="00772E78">
      <w:pPr>
        <w:pStyle w:val="Odstavecseseznamem"/>
        <w:numPr>
          <w:ilvl w:val="0"/>
          <w:numId w:val="32"/>
        </w:numPr>
        <w:spacing w:before="100" w:beforeAutospacing="1" w:after="100" w:afterAutospacing="1"/>
        <w:ind w:left="993"/>
        <w:jc w:val="both"/>
        <w:rPr>
          <w:sz w:val="22"/>
          <w:szCs w:val="22"/>
        </w:rPr>
      </w:pPr>
      <w:r w:rsidRPr="00B5154C">
        <w:rPr>
          <w:b/>
          <w:bCs/>
          <w:sz w:val="22"/>
          <w:szCs w:val="22"/>
        </w:rPr>
        <w:t>Etapa 1 (</w:t>
      </w:r>
      <w:r w:rsidR="00C323B3" w:rsidRPr="00B5154C">
        <w:rPr>
          <w:b/>
          <w:bCs/>
          <w:sz w:val="22"/>
          <w:szCs w:val="22"/>
        </w:rPr>
        <w:t>Dodávky a i</w:t>
      </w:r>
      <w:r w:rsidRPr="00B5154C">
        <w:rPr>
          <w:b/>
          <w:bCs/>
          <w:sz w:val="22"/>
          <w:szCs w:val="22"/>
        </w:rPr>
        <w:t>nstalace):</w:t>
      </w:r>
      <w:r w:rsidRPr="00B5154C">
        <w:rPr>
          <w:sz w:val="22"/>
          <w:szCs w:val="22"/>
        </w:rPr>
        <w:t xml:space="preserve"> Dodávka hardwaru, fyzická montáž, aktivace licencí a základní konfigurace firewallu zajišťující plnou konektivitu sítě</w:t>
      </w:r>
      <w:r w:rsidR="00E074C4" w:rsidRPr="00B5154C">
        <w:rPr>
          <w:sz w:val="22"/>
          <w:szCs w:val="22"/>
        </w:rPr>
        <w:t>, předání provozní dokumentace</w:t>
      </w:r>
      <w:r w:rsidRPr="00B5154C">
        <w:rPr>
          <w:sz w:val="22"/>
          <w:szCs w:val="22"/>
        </w:rPr>
        <w:t xml:space="preserve">. </w:t>
      </w:r>
    </w:p>
    <w:p w14:paraId="37AD649F" w14:textId="65FDF1BE" w:rsidR="00B5154C" w:rsidRPr="00B5154C" w:rsidRDefault="004116A4" w:rsidP="00772E78">
      <w:pPr>
        <w:pStyle w:val="Odstavecseseznamem"/>
        <w:numPr>
          <w:ilvl w:val="1"/>
          <w:numId w:val="32"/>
        </w:numPr>
        <w:spacing w:before="100" w:beforeAutospacing="1" w:after="120"/>
        <w:ind w:left="1701"/>
        <w:jc w:val="both"/>
        <w:rPr>
          <w:sz w:val="22"/>
          <w:szCs w:val="22"/>
        </w:rPr>
      </w:pPr>
      <w:r w:rsidRPr="00B5154C">
        <w:rPr>
          <w:sz w:val="22"/>
          <w:szCs w:val="22"/>
        </w:rPr>
        <w:t>Kritéria</w:t>
      </w:r>
      <w:r w:rsidR="00C323B3" w:rsidRPr="00B5154C">
        <w:rPr>
          <w:sz w:val="22"/>
          <w:szCs w:val="22"/>
        </w:rPr>
        <w:t xml:space="preserve"> a termíny jednotlivých částí dodávky</w:t>
      </w:r>
      <w:r w:rsidRPr="00B5154C">
        <w:rPr>
          <w:sz w:val="22"/>
          <w:szCs w:val="22"/>
        </w:rPr>
        <w:t xml:space="preserve">, která musí být pro řádné dokončení této etapy splněna, jsou podrobně definována v </w:t>
      </w:r>
      <w:r w:rsidRPr="00B5154C">
        <w:rPr>
          <w:b/>
          <w:bCs/>
          <w:sz w:val="22"/>
          <w:szCs w:val="22"/>
        </w:rPr>
        <w:t>Příloze č. 3 této smlouvy (Definice Akceptace Etapy 1)</w:t>
      </w:r>
      <w:r w:rsidRPr="00B5154C">
        <w:rPr>
          <w:sz w:val="22"/>
          <w:szCs w:val="22"/>
        </w:rPr>
        <w:t>.</w:t>
      </w:r>
    </w:p>
    <w:p w14:paraId="6DFEA23B" w14:textId="390A8F02" w:rsidR="00C323B3" w:rsidRPr="00B5154C" w:rsidRDefault="00C323B3" w:rsidP="00772E78">
      <w:pPr>
        <w:pStyle w:val="Odstavecseseznamem"/>
        <w:numPr>
          <w:ilvl w:val="1"/>
          <w:numId w:val="32"/>
        </w:numPr>
        <w:spacing w:before="100" w:beforeAutospacing="1" w:after="100" w:afterAutospacing="1"/>
        <w:ind w:left="1701"/>
        <w:jc w:val="both"/>
        <w:rPr>
          <w:sz w:val="22"/>
          <w:szCs w:val="22"/>
        </w:rPr>
      </w:pPr>
      <w:r w:rsidRPr="00B5154C">
        <w:rPr>
          <w:sz w:val="22"/>
          <w:szCs w:val="22"/>
        </w:rPr>
        <w:t xml:space="preserve">Termín dokončení celé Etapy 1: </w:t>
      </w:r>
      <w:r w:rsidRPr="00B5154C">
        <w:rPr>
          <w:b/>
          <w:bCs/>
          <w:sz w:val="22"/>
          <w:szCs w:val="22"/>
        </w:rPr>
        <w:t>do 10 týdnů</w:t>
      </w:r>
      <w:r w:rsidRPr="00B5154C">
        <w:rPr>
          <w:sz w:val="22"/>
          <w:szCs w:val="22"/>
        </w:rPr>
        <w:t xml:space="preserve"> od účinnosti smlouvy.</w:t>
      </w:r>
    </w:p>
    <w:p w14:paraId="54A08125" w14:textId="77777777" w:rsidR="004116A4" w:rsidRPr="00B5154C" w:rsidRDefault="004116A4" w:rsidP="00772E78">
      <w:pPr>
        <w:pStyle w:val="Odstavecseseznamem"/>
        <w:spacing w:before="100" w:beforeAutospacing="1" w:after="100" w:afterAutospacing="1"/>
        <w:ind w:left="567" w:hanging="578"/>
        <w:jc w:val="both"/>
        <w:rPr>
          <w:sz w:val="22"/>
          <w:szCs w:val="22"/>
        </w:rPr>
      </w:pPr>
    </w:p>
    <w:p w14:paraId="07FCE065" w14:textId="58E08B7D" w:rsidR="00B5154C" w:rsidRPr="00B5154C" w:rsidRDefault="00665976" w:rsidP="00772E78">
      <w:pPr>
        <w:pStyle w:val="Odstavecseseznamem"/>
        <w:numPr>
          <w:ilvl w:val="0"/>
          <w:numId w:val="32"/>
        </w:numPr>
        <w:spacing w:before="100" w:beforeAutospacing="1" w:after="100" w:afterAutospacing="1"/>
        <w:ind w:left="993"/>
        <w:jc w:val="both"/>
        <w:rPr>
          <w:sz w:val="22"/>
          <w:szCs w:val="22"/>
        </w:rPr>
      </w:pPr>
      <w:r w:rsidRPr="00B5154C">
        <w:rPr>
          <w:b/>
          <w:bCs/>
          <w:sz w:val="22"/>
          <w:szCs w:val="22"/>
        </w:rPr>
        <w:t>Etapa 2 (Optimalizace DPI):</w:t>
      </w:r>
      <w:r w:rsidRPr="00B5154C">
        <w:rPr>
          <w:sz w:val="22"/>
          <w:szCs w:val="22"/>
        </w:rPr>
        <w:t xml:space="preserve"> Pokročilá konfigurace Deep Packet Inspection (DPI), aplikační kontrola a ladění bezpečnostních profilů dle provozu </w:t>
      </w:r>
      <w:r w:rsidR="00E074C4" w:rsidRPr="00B5154C">
        <w:rPr>
          <w:sz w:val="22"/>
          <w:szCs w:val="22"/>
        </w:rPr>
        <w:t>Kupujícího</w:t>
      </w:r>
      <w:r w:rsidRPr="00B5154C">
        <w:rPr>
          <w:sz w:val="22"/>
          <w:szCs w:val="22"/>
        </w:rPr>
        <w:t xml:space="preserve">. </w:t>
      </w:r>
    </w:p>
    <w:p w14:paraId="1777B71E" w14:textId="262E6711" w:rsidR="00665976" w:rsidRPr="00B5154C" w:rsidRDefault="00665976" w:rsidP="00772E78">
      <w:pPr>
        <w:pStyle w:val="Odstavecseseznamem"/>
        <w:numPr>
          <w:ilvl w:val="1"/>
          <w:numId w:val="32"/>
        </w:numPr>
        <w:spacing w:before="100" w:beforeAutospacing="1" w:after="100" w:afterAutospacing="1"/>
        <w:ind w:left="1701"/>
        <w:jc w:val="both"/>
        <w:rPr>
          <w:sz w:val="22"/>
          <w:szCs w:val="22"/>
        </w:rPr>
      </w:pPr>
      <w:r w:rsidRPr="00B5154C">
        <w:rPr>
          <w:sz w:val="22"/>
          <w:szCs w:val="22"/>
        </w:rPr>
        <w:t>Termín</w:t>
      </w:r>
      <w:r w:rsidR="00C323B3" w:rsidRPr="00B5154C">
        <w:rPr>
          <w:sz w:val="22"/>
          <w:szCs w:val="22"/>
        </w:rPr>
        <w:t xml:space="preserve"> dokončení Etapy 2</w:t>
      </w:r>
      <w:r w:rsidRPr="00B5154C">
        <w:rPr>
          <w:sz w:val="22"/>
          <w:szCs w:val="22"/>
        </w:rPr>
        <w:t xml:space="preserve">: </w:t>
      </w:r>
      <w:r w:rsidRPr="00B5154C">
        <w:rPr>
          <w:b/>
          <w:bCs/>
          <w:sz w:val="22"/>
          <w:szCs w:val="22"/>
        </w:rPr>
        <w:t>do 6 měsíců</w:t>
      </w:r>
      <w:r w:rsidRPr="00B5154C">
        <w:rPr>
          <w:sz w:val="22"/>
          <w:szCs w:val="22"/>
        </w:rPr>
        <w:t xml:space="preserve"> od podpisu akceptačního protokolu Etapy 1.</w:t>
      </w:r>
    </w:p>
    <w:p w14:paraId="2810C33C" w14:textId="77777777" w:rsidR="004B0319" w:rsidRPr="00B5154C" w:rsidRDefault="004B0319" w:rsidP="00772E78">
      <w:pPr>
        <w:pStyle w:val="Odstavecseseznamem"/>
        <w:ind w:left="567" w:hanging="578"/>
        <w:jc w:val="both"/>
        <w:rPr>
          <w:sz w:val="22"/>
          <w:szCs w:val="22"/>
        </w:rPr>
      </w:pPr>
    </w:p>
    <w:p w14:paraId="5940DAA5" w14:textId="77777777" w:rsidR="004B0319" w:rsidRPr="00B5154C" w:rsidRDefault="004B0319" w:rsidP="000E20F5">
      <w:pPr>
        <w:pStyle w:val="Odstavecseseznamem"/>
        <w:spacing w:before="100" w:beforeAutospacing="1" w:after="100" w:afterAutospacing="1"/>
        <w:ind w:left="567" w:hanging="578"/>
        <w:rPr>
          <w:sz w:val="22"/>
          <w:szCs w:val="22"/>
        </w:rPr>
      </w:pPr>
    </w:p>
    <w:p w14:paraId="616E1834" w14:textId="71947248" w:rsidR="0077525F" w:rsidRPr="00B5154C" w:rsidRDefault="00B5154C" w:rsidP="000E20F5">
      <w:pPr>
        <w:pStyle w:val="Odstavecseseznamem"/>
        <w:numPr>
          <w:ilvl w:val="0"/>
          <w:numId w:val="31"/>
        </w:numPr>
        <w:spacing w:before="120" w:after="120"/>
        <w:ind w:left="567" w:hanging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Plnění</w:t>
      </w:r>
      <w:r w:rsidR="004B0319" w:rsidRPr="00B5154C">
        <w:rPr>
          <w:bCs/>
          <w:sz w:val="22"/>
          <w:szCs w:val="22"/>
        </w:rPr>
        <w:t xml:space="preserve"> jako celek je považováno za dokončené teprve dnem oboustranného podpisu Protokolu o konečné akceptaci Etapy 2. Tento protokol potvrdí, že byla řádně provedena konfigurace Deep Packet Inspection (DPI) a optimalizace systému v souladu s technickými požadavky Kupujícího.</w:t>
      </w:r>
    </w:p>
    <w:bookmarkEnd w:id="3"/>
    <w:p w14:paraId="306D5C65" w14:textId="6565084A" w:rsidR="0098772A" w:rsidRPr="00E62590" w:rsidRDefault="001F0F02" w:rsidP="001F0F02">
      <w:pPr>
        <w:pStyle w:val="Nadpis1"/>
        <w:keepLines/>
        <w:spacing w:before="240" w:after="120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Čl. III. </w:t>
      </w:r>
      <w:r w:rsidR="0098772A" w:rsidRPr="00E62590">
        <w:rPr>
          <w:sz w:val="22"/>
          <w:szCs w:val="22"/>
          <w:u w:val="single"/>
        </w:rPr>
        <w:t>Místo předání předmětu koupě</w:t>
      </w:r>
    </w:p>
    <w:p w14:paraId="032C5331" w14:textId="2CB6552E" w:rsidR="00EE47A6" w:rsidRPr="00E62590" w:rsidRDefault="0098772A" w:rsidP="001F0F02">
      <w:pPr>
        <w:spacing w:before="120" w:after="120"/>
        <w:ind w:firstLine="36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Místem předání </w:t>
      </w:r>
      <w:r w:rsidR="00B5154C">
        <w:rPr>
          <w:sz w:val="22"/>
          <w:szCs w:val="22"/>
        </w:rPr>
        <w:t>plnění</w:t>
      </w:r>
      <w:r w:rsidRPr="00E62590">
        <w:rPr>
          <w:sz w:val="22"/>
          <w:szCs w:val="22"/>
        </w:rPr>
        <w:t xml:space="preserve"> dle této smlouvy je sídlo kupujícího – pracoviště určené kupujícím. </w:t>
      </w:r>
    </w:p>
    <w:p w14:paraId="347EFD32" w14:textId="77777777" w:rsidR="0077525F" w:rsidRPr="00E62590" w:rsidRDefault="0077525F" w:rsidP="001F0F02">
      <w:pPr>
        <w:spacing w:before="120" w:after="120"/>
        <w:ind w:firstLine="360"/>
        <w:jc w:val="both"/>
        <w:rPr>
          <w:sz w:val="22"/>
          <w:szCs w:val="22"/>
        </w:rPr>
      </w:pPr>
    </w:p>
    <w:p w14:paraId="5680430F" w14:textId="302B696B" w:rsidR="0098772A" w:rsidRPr="00E62590" w:rsidRDefault="001F0F02" w:rsidP="001F0F02">
      <w:pPr>
        <w:pStyle w:val="Nadpis1"/>
        <w:keepLines/>
        <w:spacing w:before="240" w:after="120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Čl. IV. </w:t>
      </w:r>
      <w:r w:rsidR="0098772A" w:rsidRPr="00E62590">
        <w:rPr>
          <w:sz w:val="22"/>
          <w:szCs w:val="22"/>
          <w:u w:val="single"/>
        </w:rPr>
        <w:t>Cena a platební podmínky</w:t>
      </w:r>
    </w:p>
    <w:p w14:paraId="05F2255F" w14:textId="19C9EF72" w:rsidR="00EB04EA" w:rsidRPr="0024199F" w:rsidRDefault="00EB04EA" w:rsidP="0024199F">
      <w:pPr>
        <w:pStyle w:val="Odstavecseseznamem"/>
        <w:numPr>
          <w:ilvl w:val="0"/>
          <w:numId w:val="13"/>
        </w:numPr>
        <w:spacing w:before="120" w:after="120"/>
        <w:jc w:val="both"/>
        <w:rPr>
          <w:bCs/>
          <w:sz w:val="22"/>
          <w:szCs w:val="22"/>
        </w:rPr>
      </w:pPr>
      <w:r w:rsidRPr="00EB04EA">
        <w:rPr>
          <w:bCs/>
          <w:sz w:val="22"/>
          <w:szCs w:val="22"/>
        </w:rPr>
        <w:t>Celková cena za plnění dle této Smlouvy</w:t>
      </w:r>
      <w:r w:rsidR="00AB6E93" w:rsidRPr="00EB04EA">
        <w:rPr>
          <w:bCs/>
          <w:color w:val="FF0000"/>
          <w:sz w:val="22"/>
          <w:szCs w:val="22"/>
        </w:rPr>
        <w:t xml:space="preserve"> </w:t>
      </w:r>
      <w:r w:rsidRPr="00EB04EA">
        <w:rPr>
          <w:bCs/>
          <w:sz w:val="22"/>
          <w:szCs w:val="22"/>
        </w:rPr>
        <w:t>činí</w:t>
      </w:r>
      <w:r w:rsidR="00C323F2">
        <w:rPr>
          <w:bCs/>
          <w:sz w:val="22"/>
          <w:szCs w:val="22"/>
        </w:rPr>
        <w:t xml:space="preserve"> </w:t>
      </w:r>
      <w:r w:rsidR="00C323F2" w:rsidRPr="0024199F">
        <w:rPr>
          <w:b/>
          <w:sz w:val="22"/>
          <w:szCs w:val="22"/>
        </w:rPr>
        <w:t xml:space="preserve">1 386 075,00 </w:t>
      </w:r>
      <w:r w:rsidR="00AB6E93" w:rsidRPr="0024199F">
        <w:rPr>
          <w:b/>
          <w:sz w:val="22"/>
          <w:szCs w:val="22"/>
        </w:rPr>
        <w:t>Kč</w:t>
      </w:r>
      <w:r w:rsidRPr="00EB04EA">
        <w:rPr>
          <w:bCs/>
          <w:sz w:val="22"/>
          <w:szCs w:val="22"/>
        </w:rPr>
        <w:t xml:space="preserve"> bez DPH</w:t>
      </w:r>
      <w:r w:rsidR="00AB6E93" w:rsidRPr="00EB04EA">
        <w:rPr>
          <w:bCs/>
          <w:sz w:val="22"/>
          <w:szCs w:val="22"/>
        </w:rPr>
        <w:t>. DPH ve výši 21 % činí</w:t>
      </w:r>
      <w:r w:rsidR="00C323F2">
        <w:rPr>
          <w:bCs/>
          <w:sz w:val="22"/>
          <w:szCs w:val="22"/>
        </w:rPr>
        <w:t xml:space="preserve"> </w:t>
      </w:r>
      <w:r w:rsidR="00C323F2">
        <w:rPr>
          <w:bCs/>
          <w:sz w:val="22"/>
          <w:szCs w:val="22"/>
        </w:rPr>
        <w:br/>
      </w:r>
      <w:r w:rsidR="00C323F2" w:rsidRPr="0024199F">
        <w:rPr>
          <w:b/>
          <w:sz w:val="22"/>
          <w:szCs w:val="22"/>
        </w:rPr>
        <w:t xml:space="preserve">291 075,75 </w:t>
      </w:r>
      <w:r w:rsidR="00AB6E93" w:rsidRPr="0024199F">
        <w:rPr>
          <w:b/>
          <w:sz w:val="22"/>
          <w:szCs w:val="22"/>
        </w:rPr>
        <w:t>Kč</w:t>
      </w:r>
      <w:r w:rsidR="00AB6E93" w:rsidRPr="00EB04EA">
        <w:rPr>
          <w:bCs/>
          <w:sz w:val="22"/>
          <w:szCs w:val="22"/>
        </w:rPr>
        <w:t xml:space="preserve">. </w:t>
      </w:r>
      <w:r w:rsidRPr="00EB04EA">
        <w:rPr>
          <w:bCs/>
          <w:sz w:val="22"/>
          <w:szCs w:val="22"/>
        </w:rPr>
        <w:t>Celková cena za plnění dle této Smlouvy včetně DPH činí</w:t>
      </w:r>
      <w:r w:rsidR="00C323F2">
        <w:rPr>
          <w:bCs/>
          <w:sz w:val="22"/>
          <w:szCs w:val="22"/>
        </w:rPr>
        <w:t xml:space="preserve"> </w:t>
      </w:r>
      <w:r w:rsidR="00C323F2" w:rsidRPr="0024199F">
        <w:rPr>
          <w:b/>
          <w:sz w:val="22"/>
          <w:szCs w:val="22"/>
        </w:rPr>
        <w:t xml:space="preserve">1 677 150,75 </w:t>
      </w:r>
      <w:r w:rsidRPr="0024199F">
        <w:rPr>
          <w:b/>
          <w:sz w:val="22"/>
          <w:szCs w:val="22"/>
        </w:rPr>
        <w:t>Kč</w:t>
      </w:r>
      <w:r w:rsidRPr="00EB04EA">
        <w:rPr>
          <w:bCs/>
          <w:sz w:val="22"/>
          <w:szCs w:val="22"/>
        </w:rPr>
        <w:t>.</w:t>
      </w:r>
    </w:p>
    <w:p w14:paraId="257D4337" w14:textId="7170894B" w:rsidR="00EB04EA" w:rsidRDefault="00EB04EA" w:rsidP="00EB04EA">
      <w:pPr>
        <w:pStyle w:val="Odstavecseseznamem"/>
        <w:numPr>
          <w:ilvl w:val="0"/>
          <w:numId w:val="13"/>
        </w:numPr>
        <w:jc w:val="both"/>
        <w:rPr>
          <w:bCs/>
          <w:sz w:val="22"/>
          <w:szCs w:val="22"/>
        </w:rPr>
      </w:pPr>
      <w:r w:rsidRPr="00AB6E93">
        <w:rPr>
          <w:bCs/>
          <w:sz w:val="22"/>
          <w:szCs w:val="22"/>
        </w:rPr>
        <w:lastRenderedPageBreak/>
        <w:t xml:space="preserve">Podrobný položkový rozpočet zboží je uveden v příloze č. 2 této </w:t>
      </w:r>
      <w:r>
        <w:rPr>
          <w:bCs/>
          <w:sz w:val="22"/>
          <w:szCs w:val="22"/>
        </w:rPr>
        <w:t>S</w:t>
      </w:r>
      <w:r w:rsidRPr="00AB6E93">
        <w:rPr>
          <w:bCs/>
          <w:sz w:val="22"/>
          <w:szCs w:val="22"/>
        </w:rPr>
        <w:t>mlouvy.</w:t>
      </w:r>
    </w:p>
    <w:p w14:paraId="055008E5" w14:textId="77777777" w:rsidR="00EB04EA" w:rsidRPr="00EB04EA" w:rsidRDefault="00EB04EA" w:rsidP="00EB04EA">
      <w:pPr>
        <w:jc w:val="both"/>
        <w:rPr>
          <w:bCs/>
          <w:sz w:val="22"/>
          <w:szCs w:val="22"/>
        </w:rPr>
      </w:pPr>
    </w:p>
    <w:p w14:paraId="03CA70ED" w14:textId="2426BDBC" w:rsidR="00EB04EA" w:rsidRDefault="00EB04EA" w:rsidP="00EB04EA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89767D">
        <w:rPr>
          <w:sz w:val="22"/>
          <w:szCs w:val="22"/>
        </w:rPr>
        <w:t>Cena stanovená v odst. 1 je cenou konečnou, závaznou a nepřekročitelnou a obsahuje veškeré náklady dodavatele související s řádným splněním předmětu smlouvy, včetně dopravy, instalace, konfigurace, aktivace licencí a zajištění podpory výrobce po dobu 5 let.</w:t>
      </w:r>
    </w:p>
    <w:p w14:paraId="7D498F37" w14:textId="77777777" w:rsidR="00EB04EA" w:rsidRPr="00EB04EA" w:rsidRDefault="00EB04EA" w:rsidP="00EB04EA">
      <w:pPr>
        <w:pStyle w:val="Odstavecseseznamem"/>
        <w:jc w:val="both"/>
        <w:rPr>
          <w:sz w:val="22"/>
          <w:szCs w:val="22"/>
        </w:rPr>
      </w:pPr>
    </w:p>
    <w:p w14:paraId="5ED16DA8" w14:textId="440B8730" w:rsidR="00EB04EA" w:rsidRDefault="00E70217" w:rsidP="00EB04EA">
      <w:pPr>
        <w:pStyle w:val="Odstavecseseznamem"/>
        <w:numPr>
          <w:ilvl w:val="0"/>
          <w:numId w:val="13"/>
        </w:numPr>
        <w:jc w:val="both"/>
        <w:rPr>
          <w:bCs/>
          <w:sz w:val="22"/>
          <w:szCs w:val="22"/>
        </w:rPr>
      </w:pPr>
      <w:r w:rsidRPr="00EB04EA">
        <w:rPr>
          <w:sz w:val="22"/>
          <w:szCs w:val="22"/>
        </w:rPr>
        <w:t xml:space="preserve">Cena za předmět plnění dle této smlouvy je splatná na základě faktury – daňového dokladu vystaveného prodávajícím. Cena za předmět koupě dle této smlouvy bude uhrazena prodávajícímu jednorázově, a to </w:t>
      </w:r>
      <w:r w:rsidR="00CF459D" w:rsidRPr="00EB04EA">
        <w:rPr>
          <w:bCs/>
          <w:sz w:val="22"/>
          <w:szCs w:val="22"/>
        </w:rPr>
        <w:t>po řádném dokončení a předání Etapy 1</w:t>
      </w:r>
      <w:r w:rsidRPr="00EB04EA">
        <w:rPr>
          <w:bCs/>
          <w:sz w:val="22"/>
          <w:szCs w:val="22"/>
        </w:rPr>
        <w:t xml:space="preserve">, přičemž za den zaplacení se považuje den odepsání částky z účtu kupujícího. </w:t>
      </w:r>
      <w:r w:rsidR="00CF459D" w:rsidRPr="00EB04EA">
        <w:rPr>
          <w:bCs/>
          <w:sz w:val="22"/>
          <w:szCs w:val="22"/>
        </w:rPr>
        <w:t xml:space="preserve"> </w:t>
      </w:r>
    </w:p>
    <w:p w14:paraId="094E1994" w14:textId="77777777" w:rsidR="00EB04EA" w:rsidRPr="00EB04EA" w:rsidRDefault="00EB04EA" w:rsidP="00EB04EA">
      <w:pPr>
        <w:jc w:val="both"/>
        <w:rPr>
          <w:bCs/>
          <w:sz w:val="22"/>
          <w:szCs w:val="22"/>
        </w:rPr>
      </w:pPr>
    </w:p>
    <w:p w14:paraId="4EE3E57E" w14:textId="3A363C87" w:rsidR="00EB04EA" w:rsidRDefault="00CF459D" w:rsidP="00EB04EA">
      <w:pPr>
        <w:pStyle w:val="Odstavecseseznamem"/>
        <w:numPr>
          <w:ilvl w:val="0"/>
          <w:numId w:val="13"/>
        </w:numPr>
        <w:jc w:val="both"/>
        <w:rPr>
          <w:bCs/>
          <w:sz w:val="22"/>
          <w:szCs w:val="22"/>
        </w:rPr>
      </w:pPr>
      <w:r w:rsidRPr="00EB04EA">
        <w:rPr>
          <w:bCs/>
          <w:sz w:val="22"/>
          <w:szCs w:val="22"/>
        </w:rPr>
        <w:t xml:space="preserve">Podkladem pro vystavení faktury na 100 % ceny díla je </w:t>
      </w:r>
      <w:r w:rsidR="00C72BCF" w:rsidRPr="00EB04EA">
        <w:rPr>
          <w:bCs/>
          <w:sz w:val="22"/>
          <w:szCs w:val="22"/>
        </w:rPr>
        <w:t>Akceptační protokol</w:t>
      </w:r>
      <w:r w:rsidRPr="00EB04EA">
        <w:rPr>
          <w:bCs/>
          <w:sz w:val="22"/>
          <w:szCs w:val="22"/>
        </w:rPr>
        <w:t xml:space="preserve"> Etapy 1, podepsaný oprávněnými zástupci obou smluvních stran</w:t>
      </w:r>
      <w:r w:rsidR="004116A4" w:rsidRPr="00EB04EA">
        <w:rPr>
          <w:bCs/>
          <w:sz w:val="22"/>
          <w:szCs w:val="22"/>
        </w:rPr>
        <w:t xml:space="preserve"> a jehož náležitosti a technické podmínky jsou uvedeny v </w:t>
      </w:r>
      <w:r w:rsidR="004116A4" w:rsidRPr="00EB04EA">
        <w:rPr>
          <w:sz w:val="22"/>
          <w:szCs w:val="22"/>
        </w:rPr>
        <w:t xml:space="preserve">Příloze č. 3 této </w:t>
      </w:r>
      <w:r w:rsidR="00EB04EA">
        <w:rPr>
          <w:sz w:val="22"/>
          <w:szCs w:val="22"/>
        </w:rPr>
        <w:t>S</w:t>
      </w:r>
      <w:r w:rsidR="004116A4" w:rsidRPr="00EB04EA">
        <w:rPr>
          <w:sz w:val="22"/>
          <w:szCs w:val="22"/>
        </w:rPr>
        <w:t>mlouvy</w:t>
      </w:r>
      <w:r w:rsidR="004116A4" w:rsidRPr="00EB04EA">
        <w:rPr>
          <w:b/>
          <w:bCs/>
          <w:sz w:val="22"/>
          <w:szCs w:val="22"/>
        </w:rPr>
        <w:t xml:space="preserve">. </w:t>
      </w:r>
      <w:r w:rsidR="00E074C4" w:rsidRPr="00EB04EA">
        <w:rPr>
          <w:bCs/>
          <w:sz w:val="22"/>
          <w:szCs w:val="22"/>
        </w:rPr>
        <w:t>Prodávající</w:t>
      </w:r>
      <w:r w:rsidRPr="00EB04EA">
        <w:rPr>
          <w:bCs/>
          <w:sz w:val="22"/>
          <w:szCs w:val="22"/>
        </w:rPr>
        <w:t xml:space="preserve"> se zavazuje dokončit Etapu 2 v termínu dle této smlouvy i přesto, že mu již vzniklo právo na zaplacení celé ceny díla. Provedení Etapy 2 je považováno za nezbytnou součást plnění, bez které není dílo kompletní.</w:t>
      </w:r>
    </w:p>
    <w:p w14:paraId="4DBCC7A1" w14:textId="77777777" w:rsidR="00EB04EA" w:rsidRPr="00EB04EA" w:rsidRDefault="00EB04EA" w:rsidP="00EB04EA">
      <w:pPr>
        <w:jc w:val="both"/>
        <w:rPr>
          <w:bCs/>
          <w:sz w:val="22"/>
          <w:szCs w:val="22"/>
        </w:rPr>
      </w:pPr>
    </w:p>
    <w:p w14:paraId="74F5E38E" w14:textId="6C6FAA0C" w:rsidR="00412003" w:rsidRPr="00E62590" w:rsidRDefault="003D7F15" w:rsidP="00EB04EA">
      <w:pPr>
        <w:pStyle w:val="Odstavecseseznamem"/>
        <w:numPr>
          <w:ilvl w:val="0"/>
          <w:numId w:val="13"/>
        </w:numPr>
        <w:jc w:val="both"/>
        <w:rPr>
          <w:color w:val="000000" w:themeColor="text1"/>
          <w:sz w:val="22"/>
          <w:szCs w:val="22"/>
        </w:rPr>
      </w:pPr>
      <w:r w:rsidRPr="003D7F15">
        <w:rPr>
          <w:color w:val="000000" w:themeColor="text1"/>
          <w:sz w:val="22"/>
          <w:szCs w:val="22"/>
        </w:rPr>
        <w:t xml:space="preserve">Cena za předmět koupě </w:t>
      </w:r>
      <w:r w:rsidRPr="00E62590">
        <w:rPr>
          <w:color w:val="000000" w:themeColor="text1"/>
          <w:sz w:val="22"/>
          <w:szCs w:val="22"/>
        </w:rPr>
        <w:t>dle této smlouvy</w:t>
      </w:r>
      <w:r w:rsidRPr="003D7F15">
        <w:rPr>
          <w:color w:val="000000" w:themeColor="text1"/>
          <w:sz w:val="22"/>
          <w:szCs w:val="22"/>
        </w:rPr>
        <w:t xml:space="preserve"> </w:t>
      </w:r>
      <w:r w:rsidRPr="003D7F15">
        <w:rPr>
          <w:b/>
          <w:bCs/>
          <w:color w:val="000000" w:themeColor="text1"/>
          <w:sz w:val="22"/>
          <w:szCs w:val="22"/>
        </w:rPr>
        <w:t>jsou splatné</w:t>
      </w:r>
      <w:r w:rsidR="00412003" w:rsidRPr="00E62590">
        <w:rPr>
          <w:color w:val="000000" w:themeColor="text1"/>
          <w:sz w:val="22"/>
          <w:szCs w:val="22"/>
        </w:rPr>
        <w:t xml:space="preserve"> </w:t>
      </w:r>
      <w:r w:rsidR="00412003" w:rsidRPr="00E62590">
        <w:rPr>
          <w:b/>
          <w:color w:val="000000" w:themeColor="text1"/>
          <w:sz w:val="22"/>
          <w:szCs w:val="22"/>
        </w:rPr>
        <w:t>do 30 dnů od doručení řádné a úplné elektronické faktury</w:t>
      </w:r>
      <w:r w:rsidR="00412003" w:rsidRPr="00E62590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="00412003" w:rsidRPr="00E62590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="00412003" w:rsidRPr="00E62590">
        <w:rPr>
          <w:color w:val="000000" w:themeColor="text1"/>
          <w:sz w:val="22"/>
          <w:szCs w:val="22"/>
        </w:rPr>
        <w:t xml:space="preserve">. </w:t>
      </w:r>
      <w:r w:rsidR="00412003" w:rsidRPr="00E62590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="00412003" w:rsidRPr="00E62590">
        <w:rPr>
          <w:b/>
          <w:bCs/>
          <w:sz w:val="22"/>
          <w:szCs w:val="22"/>
        </w:rPr>
        <w:t xml:space="preserve"> opraveného a řádně vystaveného daňového dokladu</w:t>
      </w:r>
      <w:r w:rsidR="00412003" w:rsidRPr="00E62590">
        <w:rPr>
          <w:i/>
          <w:sz w:val="22"/>
          <w:szCs w:val="22"/>
        </w:rPr>
        <w:t xml:space="preserve"> </w:t>
      </w:r>
      <w:r w:rsidR="00412003" w:rsidRPr="00E62590">
        <w:rPr>
          <w:sz w:val="22"/>
          <w:szCs w:val="22"/>
        </w:rPr>
        <w:t>kupujícímu</w:t>
      </w:r>
      <w:r w:rsidR="00412003" w:rsidRPr="00E62590">
        <w:rPr>
          <w:b/>
          <w:bCs/>
          <w:sz w:val="22"/>
          <w:szCs w:val="22"/>
        </w:rPr>
        <w:t>.</w:t>
      </w:r>
    </w:p>
    <w:p w14:paraId="5DCF018C" w14:textId="77777777" w:rsidR="0077525F" w:rsidRPr="00E62590" w:rsidRDefault="0077525F" w:rsidP="00E62590">
      <w:pPr>
        <w:jc w:val="both"/>
        <w:rPr>
          <w:color w:val="000000" w:themeColor="text1"/>
          <w:sz w:val="22"/>
          <w:szCs w:val="22"/>
        </w:rPr>
      </w:pPr>
    </w:p>
    <w:p w14:paraId="4AD84C47" w14:textId="1A094B12" w:rsidR="00585FF3" w:rsidRPr="00E62590" w:rsidRDefault="0098772A" w:rsidP="00E803C7">
      <w:pPr>
        <w:pStyle w:val="Odstavecseseznamem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 </w:t>
      </w:r>
    </w:p>
    <w:p w14:paraId="66F32CF6" w14:textId="52721CEC" w:rsidR="0098772A" w:rsidRPr="00E62590" w:rsidRDefault="001F0F02" w:rsidP="001F0F02">
      <w:pPr>
        <w:pStyle w:val="Nadpis1"/>
        <w:keepLines/>
        <w:spacing w:after="120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Čl. V. </w:t>
      </w:r>
      <w:r w:rsidR="0098772A" w:rsidRPr="00E62590">
        <w:rPr>
          <w:sz w:val="22"/>
          <w:szCs w:val="22"/>
          <w:u w:val="single"/>
        </w:rPr>
        <w:t>Práva a povinnosti prodávajícího</w:t>
      </w:r>
    </w:p>
    <w:p w14:paraId="1A10CC29" w14:textId="77777777" w:rsidR="0098772A" w:rsidRPr="00E62590" w:rsidRDefault="0098772A" w:rsidP="00485558">
      <w:pPr>
        <w:pStyle w:val="Odstavecseseznamem"/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Prodávající se zavazuje předat předmět koupě dle této smlouvy kupujícímu. </w:t>
      </w:r>
    </w:p>
    <w:p w14:paraId="1174FEDD" w14:textId="77777777" w:rsidR="00607465" w:rsidRPr="00E62590" w:rsidRDefault="00607465" w:rsidP="00A10C65">
      <w:pPr>
        <w:pStyle w:val="Odstavecseseznamem"/>
        <w:spacing w:after="120"/>
        <w:jc w:val="both"/>
        <w:rPr>
          <w:sz w:val="22"/>
          <w:szCs w:val="22"/>
        </w:rPr>
      </w:pPr>
    </w:p>
    <w:p w14:paraId="50622014" w14:textId="77777777" w:rsidR="0098772A" w:rsidRPr="00E62590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E62590">
        <w:rPr>
          <w:sz w:val="22"/>
          <w:szCs w:val="22"/>
        </w:rPr>
        <w:t>Prodávající se zavazuje zabezpečit, že veškeré plnění poskytované dle této smlouvy, bude prosto práv třetích osob. Nesplnění tohoto závazku dává kupujícímu právo k odstoupení od smlouvy, přičemž odstoupení musí být sděleno prodávajícímu kupujícím písemně a je účinné doručením tohoto dopisu na adresu prodávajícího. Nároky na náhradu škody nejsou odstoupením kupujícího v souladu s výše uvedenými podmínkami dotčeny.</w:t>
      </w:r>
    </w:p>
    <w:p w14:paraId="5F757728" w14:textId="77777777" w:rsidR="00607465" w:rsidRPr="00E62590" w:rsidRDefault="00607465" w:rsidP="00607465">
      <w:pPr>
        <w:pStyle w:val="Odstavecseseznamem"/>
        <w:jc w:val="both"/>
        <w:rPr>
          <w:sz w:val="22"/>
          <w:szCs w:val="22"/>
        </w:rPr>
      </w:pPr>
    </w:p>
    <w:p w14:paraId="386915D8" w14:textId="77777777" w:rsidR="0098772A" w:rsidRPr="00E62590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3277D0EB" w14:textId="77777777" w:rsidR="00B9430D" w:rsidRPr="00E62590" w:rsidRDefault="00B9430D" w:rsidP="00B9430D">
      <w:pPr>
        <w:pStyle w:val="Odstavecseseznamem"/>
        <w:jc w:val="both"/>
        <w:rPr>
          <w:sz w:val="22"/>
          <w:szCs w:val="22"/>
        </w:rPr>
      </w:pPr>
    </w:p>
    <w:p w14:paraId="39968BDB" w14:textId="77777777" w:rsidR="0098772A" w:rsidRPr="00E62590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Prodávající bere na vědomí, že kupující je </w:t>
      </w:r>
      <w:r w:rsidR="00B9430D" w:rsidRPr="00E62590">
        <w:rPr>
          <w:sz w:val="22"/>
          <w:szCs w:val="22"/>
        </w:rPr>
        <w:t>povinen</w:t>
      </w:r>
      <w:r w:rsidRPr="00E62590">
        <w:rPr>
          <w:sz w:val="22"/>
          <w:szCs w:val="22"/>
        </w:rPr>
        <w:t xml:space="preserve"> obsah této smlouvy zveřejnit.</w:t>
      </w:r>
    </w:p>
    <w:p w14:paraId="5F802B25" w14:textId="77777777" w:rsidR="00607465" w:rsidRPr="00E62590" w:rsidRDefault="00607465" w:rsidP="00607465">
      <w:pPr>
        <w:pStyle w:val="Odstavecseseznamem"/>
        <w:jc w:val="both"/>
        <w:rPr>
          <w:sz w:val="22"/>
          <w:szCs w:val="22"/>
        </w:rPr>
      </w:pPr>
    </w:p>
    <w:p w14:paraId="53041B6F" w14:textId="77777777" w:rsidR="0098772A" w:rsidRPr="00E62590" w:rsidRDefault="0098772A" w:rsidP="00485558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</w:t>
      </w:r>
      <w:r w:rsidR="00076676" w:rsidRPr="00E62590">
        <w:rPr>
          <w:rFonts w:ascii="Times New Roman" w:hAnsi="Times New Roman"/>
          <w:b w:val="0"/>
          <w:sz w:val="22"/>
          <w:szCs w:val="22"/>
        </w:rPr>
        <w:t>ky z ní vyplývající, ať již z čá</w:t>
      </w:r>
      <w:r w:rsidRPr="00E62590">
        <w:rPr>
          <w:rFonts w:ascii="Times New Roman" w:hAnsi="Times New Roman"/>
          <w:b w:val="0"/>
          <w:sz w:val="22"/>
          <w:szCs w:val="22"/>
        </w:rPr>
        <w:t>sti nebo v celku, na jakoukoliv třetí osobu, pouze s předchozím písemným souhlasem kupujícího, přičemž prodávající v takovém případě odpovídá za jejich plnění, jako by plnil sám.</w:t>
      </w:r>
    </w:p>
    <w:p w14:paraId="5F9D47DD" w14:textId="77777777" w:rsidR="0098772A" w:rsidRPr="00E62590" w:rsidRDefault="0098772A" w:rsidP="00774217">
      <w:pPr>
        <w:pStyle w:val="Nzev"/>
        <w:suppressAutoHyphens/>
        <w:spacing w:before="0" w:after="0"/>
        <w:ind w:left="-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277BA300" w14:textId="716D8FAE" w:rsidR="00EB04EA" w:rsidRDefault="00EB04EA" w:rsidP="00EB04EA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EB04EA">
        <w:rPr>
          <w:rFonts w:ascii="Times New Roman" w:hAnsi="Times New Roman"/>
          <w:b w:val="0"/>
          <w:color w:val="auto"/>
          <w:sz w:val="22"/>
          <w:szCs w:val="22"/>
        </w:rPr>
        <w:t xml:space="preserve">Prodávající je povinen udržovat pojistnou smlouvu, jejímž předmětem je pojištění odpovědnosti za škodu způsobenou prodávajícím třetí osobě s pojistnou částkou v minimální výši </w:t>
      </w:r>
      <w:proofErr w:type="gramStart"/>
      <w:r>
        <w:rPr>
          <w:rFonts w:ascii="Times New Roman" w:hAnsi="Times New Roman"/>
          <w:b w:val="0"/>
          <w:color w:val="auto"/>
          <w:sz w:val="22"/>
          <w:szCs w:val="22"/>
        </w:rPr>
        <w:t>500</w:t>
      </w:r>
      <w:r w:rsidRPr="00EB04EA">
        <w:rPr>
          <w:rFonts w:ascii="Times New Roman" w:hAnsi="Times New Roman"/>
          <w:b w:val="0"/>
          <w:color w:val="auto"/>
          <w:sz w:val="22"/>
          <w:szCs w:val="22"/>
        </w:rPr>
        <w:t>.000,-</w:t>
      </w:r>
      <w:proofErr w:type="gramEnd"/>
      <w:r w:rsidRPr="00EB04EA">
        <w:rPr>
          <w:rFonts w:ascii="Times New Roman" w:hAnsi="Times New Roman"/>
          <w:b w:val="0"/>
          <w:color w:val="auto"/>
          <w:sz w:val="22"/>
          <w:szCs w:val="22"/>
        </w:rPr>
        <w:t xml:space="preserve"> Kč (slovy: </w:t>
      </w:r>
      <w:r>
        <w:rPr>
          <w:rFonts w:ascii="Times New Roman" w:hAnsi="Times New Roman"/>
          <w:b w:val="0"/>
          <w:color w:val="auto"/>
          <w:sz w:val="22"/>
          <w:szCs w:val="22"/>
        </w:rPr>
        <w:t>pět set</w:t>
      </w:r>
      <w:r w:rsidRPr="00EB04EA">
        <w:rPr>
          <w:rFonts w:ascii="Times New Roman" w:hAnsi="Times New Roman"/>
          <w:b w:val="0"/>
          <w:color w:val="auto"/>
          <w:sz w:val="22"/>
          <w:szCs w:val="22"/>
        </w:rPr>
        <w:t xml:space="preserve"> tisíc korun českých). Pojistná smlouva bude udržována v platnosti a účinnosti až do splnění závazků dle této Smlouvy (do skončení záruky); </w:t>
      </w:r>
      <w:r w:rsidRPr="00D27E9F">
        <w:rPr>
          <w:rFonts w:ascii="Times New Roman" w:hAnsi="Times New Roman"/>
          <w:b w:val="0"/>
          <w:color w:val="auto"/>
          <w:sz w:val="22"/>
          <w:szCs w:val="22"/>
        </w:rPr>
        <w:t>Prodávají je povinen na výzvu Kupujícího kdykoli v průběhu trvání smluvního vztahu doložit doklad o existenci pojistné smlouvy (např. doklad o zaplacení pojistného na příslušné období).</w:t>
      </w:r>
    </w:p>
    <w:p w14:paraId="3714675B" w14:textId="4D28FE42" w:rsidR="0077525F" w:rsidRPr="00E62590" w:rsidRDefault="0077525F" w:rsidP="000D3663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3F978DC0" w14:textId="234DFEE2" w:rsidR="0098772A" w:rsidRPr="00E62590" w:rsidRDefault="001F0F02" w:rsidP="001F0F02">
      <w:pPr>
        <w:pStyle w:val="Nadpis1"/>
        <w:keepLines/>
        <w:spacing w:after="120"/>
        <w:ind w:left="12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Čl. VI. </w:t>
      </w:r>
      <w:r w:rsidR="0098772A" w:rsidRPr="00E62590">
        <w:rPr>
          <w:sz w:val="22"/>
          <w:szCs w:val="22"/>
          <w:u w:val="single"/>
        </w:rPr>
        <w:t>Práva z průmyslového nebo jiného duševního vlastnictví</w:t>
      </w:r>
    </w:p>
    <w:p w14:paraId="06CB1C52" w14:textId="50CB1198" w:rsidR="0077525F" w:rsidRPr="00E62590" w:rsidRDefault="0098772A" w:rsidP="005B068D">
      <w:pPr>
        <w:pStyle w:val="Nzev"/>
        <w:suppressAutoHyphens/>
        <w:spacing w:before="0"/>
        <w:ind w:left="426" w:right="0" w:firstLine="360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E62590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E62590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</w:t>
      </w:r>
      <w:r w:rsidRPr="00E62590">
        <w:rPr>
          <w:rFonts w:ascii="Times New Roman" w:hAnsi="Times New Roman"/>
          <w:b w:val="0"/>
          <w:bCs/>
          <w:iCs/>
          <w:sz w:val="22"/>
          <w:szCs w:val="22"/>
        </w:rPr>
        <w:lastRenderedPageBreak/>
        <w:t>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129DFF21" w14:textId="2FA5B470" w:rsidR="0098772A" w:rsidRPr="00E62590" w:rsidRDefault="001F0F02" w:rsidP="001F0F02">
      <w:pPr>
        <w:pStyle w:val="Nadpis1"/>
        <w:keepLines/>
        <w:spacing w:before="240" w:after="120"/>
        <w:rPr>
          <w:noProof/>
          <w:sz w:val="22"/>
          <w:szCs w:val="22"/>
          <w:u w:val="single"/>
        </w:rPr>
      </w:pPr>
      <w:r w:rsidRPr="00E62590">
        <w:rPr>
          <w:noProof/>
          <w:sz w:val="22"/>
          <w:szCs w:val="22"/>
        </w:rPr>
        <w:t xml:space="preserve">Čl. VII. </w:t>
      </w:r>
      <w:r w:rsidR="0098772A" w:rsidRPr="00E62590">
        <w:rPr>
          <w:noProof/>
          <w:sz w:val="22"/>
          <w:szCs w:val="22"/>
          <w:u w:val="single"/>
        </w:rPr>
        <w:t>Záruka</w:t>
      </w:r>
    </w:p>
    <w:p w14:paraId="7A31B211" w14:textId="0311D3FE" w:rsidR="009730CD" w:rsidRDefault="009730CD" w:rsidP="009730CD">
      <w:pPr>
        <w:pStyle w:val="Nzev"/>
        <w:numPr>
          <w:ilvl w:val="0"/>
          <w:numId w:val="1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9730CD">
        <w:rPr>
          <w:rFonts w:ascii="Times New Roman" w:hAnsi="Times New Roman"/>
          <w:b w:val="0"/>
          <w:color w:val="auto"/>
          <w:sz w:val="22"/>
          <w:szCs w:val="22"/>
        </w:rPr>
        <w:t>Záruční doba zařízení je uvedena v příloze č.</w:t>
      </w:r>
      <w:r w:rsidR="00EB04EA">
        <w:rPr>
          <w:rFonts w:ascii="Times New Roman" w:hAnsi="Times New Roman"/>
          <w:b w:val="0"/>
          <w:color w:val="auto"/>
          <w:sz w:val="22"/>
          <w:szCs w:val="22"/>
        </w:rPr>
        <w:t>1</w:t>
      </w:r>
      <w:r w:rsidRPr="009730CD">
        <w:rPr>
          <w:rFonts w:ascii="Times New Roman" w:hAnsi="Times New Roman"/>
          <w:b w:val="0"/>
          <w:color w:val="auto"/>
          <w:sz w:val="22"/>
          <w:szCs w:val="22"/>
        </w:rPr>
        <w:t xml:space="preserve"> této </w:t>
      </w:r>
      <w:r w:rsidR="00EB04EA">
        <w:rPr>
          <w:rFonts w:ascii="Times New Roman" w:hAnsi="Times New Roman"/>
          <w:b w:val="0"/>
          <w:color w:val="auto"/>
          <w:sz w:val="22"/>
          <w:szCs w:val="22"/>
        </w:rPr>
        <w:t>S</w:t>
      </w:r>
      <w:r w:rsidRPr="009730CD">
        <w:rPr>
          <w:rFonts w:ascii="Times New Roman" w:hAnsi="Times New Roman"/>
          <w:b w:val="0"/>
          <w:color w:val="auto"/>
          <w:sz w:val="22"/>
          <w:szCs w:val="22"/>
        </w:rPr>
        <w:t>mlouvy.</w:t>
      </w:r>
    </w:p>
    <w:p w14:paraId="5769FE36" w14:textId="77777777" w:rsidR="009730CD" w:rsidRPr="009730CD" w:rsidRDefault="009730CD" w:rsidP="009730CD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72DF4DEE" w14:textId="7989A1A0" w:rsidR="009730CD" w:rsidRPr="002E397D" w:rsidRDefault="009730CD" w:rsidP="008009FD">
      <w:pPr>
        <w:pStyle w:val="Nzev"/>
        <w:numPr>
          <w:ilvl w:val="0"/>
          <w:numId w:val="1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bCs/>
          <w:color w:val="auto"/>
          <w:sz w:val="22"/>
          <w:szCs w:val="22"/>
        </w:rPr>
      </w:pPr>
      <w:r w:rsidRPr="002E397D">
        <w:rPr>
          <w:rFonts w:ascii="Times New Roman" w:hAnsi="Times New Roman"/>
          <w:b w:val="0"/>
          <w:color w:val="auto"/>
          <w:sz w:val="22"/>
          <w:szCs w:val="22"/>
        </w:rPr>
        <w:t xml:space="preserve">Záruční dobu zařízení specifikovaných v čl. I., odst. 1 lze ověřit na webu výrobce, konkrétně na adrese </w:t>
      </w:r>
      <w:hyperlink r:id="rId9" w:history="1">
        <w:r w:rsidR="002E397D" w:rsidRPr="002E397D">
          <w:rPr>
            <w:rStyle w:val="Hypertextovodkaz"/>
            <w:rFonts w:ascii="TimesNewRomanPSMT" w:eastAsia="Calibri" w:hAnsi="TimesNewRomanPSMT" w:cs="TimesNewRomanPSMT"/>
            <w:b w:val="0"/>
            <w:bCs/>
            <w:sz w:val="22"/>
            <w:szCs w:val="22"/>
          </w:rPr>
          <w:t>https://support.fortinet.com</w:t>
        </w:r>
      </w:hyperlink>
      <w:r w:rsidR="002E397D">
        <w:rPr>
          <w:rFonts w:ascii="TimesNewRomanPSMT" w:eastAsia="Calibri" w:hAnsi="TimesNewRomanPSMT" w:cs="TimesNewRomanPSMT"/>
          <w:color w:val="0000FF"/>
          <w:sz w:val="22"/>
          <w:szCs w:val="22"/>
        </w:rPr>
        <w:t xml:space="preserve"> </w:t>
      </w:r>
      <w:r w:rsidR="002E397D" w:rsidRPr="002E397D">
        <w:rPr>
          <w:rFonts w:ascii="TimesNewRomanPSMT" w:eastAsia="Calibri" w:hAnsi="TimesNewRomanPSMT" w:cs="TimesNewRomanPSMT"/>
          <w:b w:val="0"/>
          <w:bCs/>
          <w:color w:val="auto"/>
          <w:sz w:val="22"/>
          <w:szCs w:val="22"/>
        </w:rPr>
        <w:t>(po registraci zařízení do support účtu a nahrání všech licencí).</w:t>
      </w:r>
    </w:p>
    <w:p w14:paraId="0A131DB1" w14:textId="77777777" w:rsidR="002E397D" w:rsidRPr="002E397D" w:rsidRDefault="002E397D" w:rsidP="002E397D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5EB1D136" w14:textId="0CC752F5" w:rsidR="009730CD" w:rsidRDefault="009730CD" w:rsidP="004776BD">
      <w:pPr>
        <w:pStyle w:val="Nzev"/>
        <w:numPr>
          <w:ilvl w:val="0"/>
          <w:numId w:val="1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2E397D">
        <w:rPr>
          <w:rFonts w:ascii="Times New Roman" w:hAnsi="Times New Roman"/>
          <w:b w:val="0"/>
          <w:color w:val="auto"/>
          <w:sz w:val="22"/>
          <w:szCs w:val="22"/>
        </w:rPr>
        <w:t>Záruční servis zařízení specifikovaných v čl. I., odst. 1 je poskytován výrobcem zařízení. Telefonní číslo pro hlášení reklamací v režimu 24 hodin denně, 7 dní v týdnu je</w:t>
      </w:r>
      <w:r w:rsidR="002E397D" w:rsidRPr="002E397D">
        <w:rPr>
          <w:rFonts w:ascii="Times New Roman" w:hAnsi="Times New Roman"/>
          <w:b w:val="0"/>
          <w:color w:val="auto"/>
          <w:sz w:val="22"/>
          <w:szCs w:val="22"/>
        </w:rPr>
        <w:t xml:space="preserve"> +420 603259500 (ARISTIA)</w:t>
      </w:r>
      <w:r w:rsidR="002E397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2E397D" w:rsidRPr="002E397D">
        <w:rPr>
          <w:rFonts w:ascii="Times New Roman" w:hAnsi="Times New Roman"/>
          <w:b w:val="0"/>
          <w:color w:val="auto"/>
          <w:sz w:val="22"/>
          <w:szCs w:val="22"/>
        </w:rPr>
        <w:t>nebo 800050415 (FORTINET CZECH) nebo přes web rozhraní na</w:t>
      </w:r>
      <w:r w:rsidR="002E397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hyperlink r:id="rId10" w:history="1">
        <w:r w:rsidR="002E397D" w:rsidRPr="002E397D">
          <w:rPr>
            <w:rStyle w:val="Hypertextovodkaz"/>
            <w:rFonts w:ascii="Times New Roman" w:hAnsi="Times New Roman"/>
            <w:b w:val="0"/>
            <w:sz w:val="22"/>
            <w:szCs w:val="22"/>
          </w:rPr>
          <w:t>https://support.fortinet.com</w:t>
        </w:r>
      </w:hyperlink>
    </w:p>
    <w:p w14:paraId="3C176E52" w14:textId="77777777" w:rsidR="002E397D" w:rsidRPr="002E397D" w:rsidRDefault="002E397D" w:rsidP="002E397D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4009748D" w14:textId="393D526D" w:rsidR="00727810" w:rsidRPr="00AB6E93" w:rsidRDefault="009544C0" w:rsidP="00AB6E93">
      <w:pPr>
        <w:pStyle w:val="Nzev"/>
        <w:numPr>
          <w:ilvl w:val="0"/>
          <w:numId w:val="1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9544C0">
        <w:rPr>
          <w:rFonts w:ascii="Times New Roman" w:hAnsi="Times New Roman"/>
          <w:b w:val="0"/>
          <w:color w:val="auto"/>
          <w:sz w:val="22"/>
          <w:szCs w:val="22"/>
        </w:rPr>
        <w:t xml:space="preserve">Prodávající se zavazuje v záruční době zajistit bezplatné odstranění závady zařízení specifikovaných v </w:t>
      </w:r>
      <w:r w:rsidRPr="00B60BBD">
        <w:rPr>
          <w:rFonts w:ascii="Times New Roman" w:hAnsi="Times New Roman"/>
          <w:b w:val="0"/>
          <w:color w:val="auto"/>
          <w:sz w:val="22"/>
          <w:szCs w:val="22"/>
        </w:rPr>
        <w:t>čl. I. odst. 1</w:t>
      </w:r>
      <w:r w:rsidRPr="009544C0">
        <w:rPr>
          <w:rFonts w:ascii="Times New Roman" w:hAnsi="Times New Roman"/>
          <w:b w:val="0"/>
          <w:color w:val="auto"/>
          <w:sz w:val="22"/>
          <w:szCs w:val="22"/>
        </w:rPr>
        <w:t xml:space="preserve"> v místě instalace nejpozději následující pracovní den od nahlášení závady kupujícím. Hlášení závad je kupující oprávněn činit v režimu 24 hodin denně, 7 dní v týdnu na telefonním čísle uvedeném v odst. 3.</w:t>
      </w:r>
    </w:p>
    <w:p w14:paraId="2FA74B88" w14:textId="77777777" w:rsidR="00727810" w:rsidRPr="009544C0" w:rsidRDefault="00727810" w:rsidP="00727810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2D4BF49E" w14:textId="454E9EA1" w:rsidR="0098772A" w:rsidRDefault="00094F38" w:rsidP="00094F38">
      <w:pPr>
        <w:pStyle w:val="Nzev"/>
        <w:numPr>
          <w:ilvl w:val="0"/>
          <w:numId w:val="1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094F38">
        <w:rPr>
          <w:rFonts w:ascii="Times New Roman" w:hAnsi="Times New Roman"/>
          <w:b w:val="0"/>
          <w:sz w:val="22"/>
          <w:szCs w:val="22"/>
        </w:rPr>
        <w:t>Prodávající poskytuje kupujícímu záruku za jakost předmětu koupě. Prodávající odpovídá za vady, které má předmět koupě v době jeho předání, a dále odpovídá za vady, které se na předmětu koupě vyskytnou v záruční době.</w:t>
      </w:r>
    </w:p>
    <w:p w14:paraId="7428705C" w14:textId="77777777" w:rsidR="00280948" w:rsidRPr="00E62590" w:rsidRDefault="00280948" w:rsidP="00280948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55F41C07" w14:textId="77777777" w:rsidR="0098772A" w:rsidRPr="00E62590" w:rsidRDefault="0098772A" w:rsidP="009730CD">
      <w:pPr>
        <w:pStyle w:val="Nzev"/>
        <w:numPr>
          <w:ilvl w:val="0"/>
          <w:numId w:val="1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doby.</w:t>
      </w:r>
    </w:p>
    <w:p w14:paraId="10E40F17" w14:textId="77777777" w:rsidR="0098772A" w:rsidRPr="00E62590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182390F7" w14:textId="77777777" w:rsidR="0098772A" w:rsidRPr="00E62590" w:rsidRDefault="0098772A" w:rsidP="009730CD">
      <w:pPr>
        <w:pStyle w:val="Nzev"/>
        <w:numPr>
          <w:ilvl w:val="0"/>
          <w:numId w:val="1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bezplatně.</w:t>
      </w:r>
    </w:p>
    <w:p w14:paraId="277D22A2" w14:textId="77777777" w:rsidR="0098772A" w:rsidRPr="00E62590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787BA78" w14:textId="77777777" w:rsidR="0098772A" w:rsidRPr="00E62590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6D0971D8" w14:textId="18171461" w:rsidR="0098772A" w:rsidRPr="00E62590" w:rsidRDefault="001F0F02" w:rsidP="001F0F02">
      <w:pPr>
        <w:pStyle w:val="Nadpis1"/>
        <w:keepLines/>
        <w:spacing w:before="240" w:after="120"/>
        <w:rPr>
          <w:bCs/>
          <w:sz w:val="22"/>
          <w:szCs w:val="22"/>
          <w:u w:val="single"/>
        </w:rPr>
      </w:pPr>
      <w:r w:rsidRPr="00E62590">
        <w:rPr>
          <w:bCs/>
          <w:sz w:val="22"/>
          <w:szCs w:val="22"/>
        </w:rPr>
        <w:t xml:space="preserve">Čl. VIII. </w:t>
      </w:r>
      <w:r w:rsidR="0098772A" w:rsidRPr="00E62590">
        <w:rPr>
          <w:bCs/>
          <w:sz w:val="22"/>
          <w:szCs w:val="22"/>
          <w:u w:val="single"/>
        </w:rPr>
        <w:t>Odpovědnost za škodu</w:t>
      </w:r>
    </w:p>
    <w:p w14:paraId="1E616D06" w14:textId="77777777" w:rsidR="0098772A" w:rsidRPr="00E62590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1AA034E8" w14:textId="77777777" w:rsidR="0098772A" w:rsidRPr="00E62590" w:rsidRDefault="0098772A" w:rsidP="00A952AB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F1A64D4" w14:textId="77777777" w:rsidR="0098772A" w:rsidRPr="00E62590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029AC381" w14:textId="77777777" w:rsidR="0098772A" w:rsidRPr="00E62590" w:rsidRDefault="0098772A" w:rsidP="00A952AB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F498333" w14:textId="390A345B" w:rsidR="001F0F02" w:rsidRPr="00E62590" w:rsidRDefault="0098772A" w:rsidP="001F0F02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7DB75F14" w14:textId="77777777" w:rsidR="0077525F" w:rsidRPr="00E62590" w:rsidRDefault="0077525F" w:rsidP="0077525F">
      <w:pPr>
        <w:pStyle w:val="Odstavecseseznamem"/>
        <w:rPr>
          <w:b/>
          <w:sz w:val="22"/>
          <w:szCs w:val="22"/>
        </w:rPr>
      </w:pPr>
    </w:p>
    <w:p w14:paraId="5787543C" w14:textId="77777777" w:rsidR="0077525F" w:rsidRPr="00E62590" w:rsidRDefault="0077525F" w:rsidP="0077525F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B0A28B9" w14:textId="28BEADC4" w:rsidR="0098772A" w:rsidRPr="00E62590" w:rsidRDefault="001F0F02" w:rsidP="001F0F02">
      <w:pPr>
        <w:pStyle w:val="Nadpis1"/>
        <w:keepLines/>
        <w:spacing w:before="240" w:after="120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Čl. IX. </w:t>
      </w:r>
      <w:r w:rsidR="0098772A" w:rsidRPr="00E62590">
        <w:rPr>
          <w:sz w:val="22"/>
          <w:szCs w:val="22"/>
          <w:u w:val="single"/>
        </w:rPr>
        <w:t>Smluvní pokuty</w:t>
      </w:r>
    </w:p>
    <w:p w14:paraId="0FC91B9A" w14:textId="3923076C" w:rsidR="0098772A" w:rsidRPr="00E62590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</w:t>
      </w:r>
      <w:r w:rsidR="00727810">
        <w:rPr>
          <w:rFonts w:ascii="Times New Roman" w:hAnsi="Times New Roman"/>
          <w:b w:val="0"/>
          <w:sz w:val="22"/>
          <w:szCs w:val="22"/>
        </w:rPr>
        <w:t xml:space="preserve">5 </w:t>
      </w:r>
      <w:r w:rsidRPr="00E62590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3134AB8D" w14:textId="77777777" w:rsidR="0098772A" w:rsidRPr="00E62590" w:rsidRDefault="0098772A" w:rsidP="008A7014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45C8D6B5" w14:textId="1D938ADB" w:rsidR="008669FD" w:rsidRDefault="008669FD" w:rsidP="008669FD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 xml:space="preserve">V případě, že prodávající bude v prodlení </w:t>
      </w:r>
      <w:r w:rsidRPr="008A66F5">
        <w:rPr>
          <w:rFonts w:ascii="Times New Roman" w:hAnsi="Times New Roman"/>
          <w:b w:val="0"/>
          <w:color w:val="auto"/>
          <w:sz w:val="22"/>
          <w:szCs w:val="22"/>
        </w:rPr>
        <w:t>s </w:t>
      </w:r>
      <w:r w:rsidR="00665976" w:rsidRPr="008A66F5">
        <w:rPr>
          <w:rFonts w:ascii="Times New Roman" w:hAnsi="Times New Roman"/>
          <w:b w:val="0"/>
          <w:color w:val="auto"/>
          <w:sz w:val="22"/>
          <w:szCs w:val="22"/>
        </w:rPr>
        <w:t xml:space="preserve">dokončením </w:t>
      </w:r>
      <w:r w:rsidR="00665976" w:rsidRPr="008A66F5">
        <w:rPr>
          <w:rFonts w:ascii="Times New Roman" w:hAnsi="Times New Roman"/>
          <w:color w:val="auto"/>
          <w:sz w:val="22"/>
          <w:szCs w:val="22"/>
        </w:rPr>
        <w:t>Etapy 1</w:t>
      </w:r>
      <w:r w:rsidR="00665976" w:rsidRPr="008A66F5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 </w:t>
      </w:r>
      <w:r w:rsidRPr="00E62590">
        <w:rPr>
          <w:rFonts w:ascii="Times New Roman" w:hAnsi="Times New Roman"/>
          <w:b w:val="0"/>
          <w:sz w:val="22"/>
          <w:szCs w:val="22"/>
        </w:rPr>
        <w:t xml:space="preserve">dle této </w:t>
      </w:r>
      <w:r w:rsidR="008A66F5">
        <w:rPr>
          <w:rFonts w:ascii="Times New Roman" w:hAnsi="Times New Roman"/>
          <w:b w:val="0"/>
          <w:sz w:val="22"/>
          <w:szCs w:val="22"/>
        </w:rPr>
        <w:t>S</w:t>
      </w:r>
      <w:r w:rsidRPr="00E62590">
        <w:rPr>
          <w:rFonts w:ascii="Times New Roman" w:hAnsi="Times New Roman"/>
          <w:b w:val="0"/>
          <w:sz w:val="22"/>
          <w:szCs w:val="22"/>
        </w:rPr>
        <w:t>mlouvy, kupující je oprávněn účtovat prodávajícímu smluvní pokutu ve výši 0,5 % z celkové ceny za kompletní předmět plnění</w:t>
      </w:r>
      <w:r w:rsidR="00727810">
        <w:rPr>
          <w:rFonts w:ascii="Times New Roman" w:hAnsi="Times New Roman"/>
          <w:b w:val="0"/>
          <w:sz w:val="22"/>
          <w:szCs w:val="22"/>
        </w:rPr>
        <w:t>,</w:t>
      </w:r>
      <w:r w:rsidRPr="00E62590">
        <w:rPr>
          <w:rFonts w:ascii="Times New Roman" w:hAnsi="Times New Roman"/>
          <w:b w:val="0"/>
          <w:sz w:val="22"/>
          <w:szCs w:val="22"/>
        </w:rPr>
        <w:t xml:space="preserve"> a to za každý i započatý den prodlení. Celková cena za kompletní předmět plnění je stanovena v článku </w:t>
      </w:r>
      <w:r w:rsidR="0025476E">
        <w:rPr>
          <w:rFonts w:ascii="Times New Roman" w:hAnsi="Times New Roman"/>
          <w:b w:val="0"/>
          <w:sz w:val="22"/>
          <w:szCs w:val="22"/>
        </w:rPr>
        <w:t>IV. odst</w:t>
      </w:r>
      <w:r w:rsidRPr="00E62590">
        <w:rPr>
          <w:rFonts w:ascii="Times New Roman" w:hAnsi="Times New Roman"/>
          <w:b w:val="0"/>
          <w:sz w:val="22"/>
          <w:szCs w:val="22"/>
        </w:rPr>
        <w:t>.</w:t>
      </w:r>
      <w:r w:rsidR="0025476E">
        <w:rPr>
          <w:rFonts w:ascii="Times New Roman" w:hAnsi="Times New Roman"/>
          <w:b w:val="0"/>
          <w:sz w:val="22"/>
          <w:szCs w:val="22"/>
        </w:rPr>
        <w:t xml:space="preserve"> </w:t>
      </w:r>
      <w:r w:rsidRPr="00E62590">
        <w:rPr>
          <w:rFonts w:ascii="Times New Roman" w:hAnsi="Times New Roman"/>
          <w:b w:val="0"/>
          <w:sz w:val="22"/>
          <w:szCs w:val="22"/>
        </w:rPr>
        <w:t>1 této smlouvy.</w:t>
      </w:r>
    </w:p>
    <w:p w14:paraId="0CF0CA61" w14:textId="77777777" w:rsidR="00665976" w:rsidRDefault="00665976" w:rsidP="00665976">
      <w:pPr>
        <w:pStyle w:val="Odstavecseseznamem"/>
        <w:rPr>
          <w:b/>
          <w:sz w:val="22"/>
          <w:szCs w:val="22"/>
        </w:rPr>
      </w:pPr>
    </w:p>
    <w:p w14:paraId="59BEEF57" w14:textId="37E6089F" w:rsidR="00665976" w:rsidRPr="008A66F5" w:rsidRDefault="00665976" w:rsidP="008669FD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A66F5">
        <w:rPr>
          <w:rFonts w:ascii="Times New Roman" w:hAnsi="Times New Roman"/>
          <w:b w:val="0"/>
          <w:color w:val="auto"/>
          <w:sz w:val="22"/>
          <w:szCs w:val="22"/>
        </w:rPr>
        <w:t xml:space="preserve">V případě prodlení </w:t>
      </w:r>
      <w:r w:rsidR="004B0319" w:rsidRPr="008A66F5">
        <w:rPr>
          <w:rFonts w:ascii="Times New Roman" w:hAnsi="Times New Roman"/>
          <w:b w:val="0"/>
          <w:color w:val="auto"/>
          <w:sz w:val="22"/>
          <w:szCs w:val="22"/>
        </w:rPr>
        <w:t>Prodávajícího</w:t>
      </w:r>
      <w:r w:rsidRPr="008A66F5">
        <w:rPr>
          <w:rFonts w:ascii="Times New Roman" w:hAnsi="Times New Roman"/>
          <w:b w:val="0"/>
          <w:color w:val="auto"/>
          <w:sz w:val="22"/>
          <w:szCs w:val="22"/>
        </w:rPr>
        <w:t xml:space="preserve"> s dokončením </w:t>
      </w:r>
      <w:r w:rsidRPr="008A66F5">
        <w:rPr>
          <w:rFonts w:ascii="Times New Roman" w:hAnsi="Times New Roman"/>
          <w:b w:val="0"/>
          <w:bCs/>
          <w:color w:val="auto"/>
          <w:sz w:val="22"/>
          <w:szCs w:val="22"/>
        </w:rPr>
        <w:t>Etapy 2</w:t>
      </w:r>
      <w:r w:rsidRPr="008A66F5">
        <w:rPr>
          <w:rFonts w:ascii="Times New Roman" w:hAnsi="Times New Roman"/>
          <w:b w:val="0"/>
          <w:color w:val="auto"/>
          <w:sz w:val="22"/>
          <w:szCs w:val="22"/>
        </w:rPr>
        <w:t xml:space="preserve"> (konfigurace DPI a optimalizace) v dohodnutém termínu, se </w:t>
      </w:r>
      <w:r w:rsidR="004B0319" w:rsidRPr="008A66F5">
        <w:rPr>
          <w:rFonts w:ascii="Times New Roman" w:hAnsi="Times New Roman"/>
          <w:b w:val="0"/>
          <w:color w:val="auto"/>
          <w:sz w:val="22"/>
          <w:szCs w:val="22"/>
        </w:rPr>
        <w:t>Prodávající</w:t>
      </w:r>
      <w:r w:rsidRPr="008A66F5">
        <w:rPr>
          <w:rFonts w:ascii="Times New Roman" w:hAnsi="Times New Roman"/>
          <w:b w:val="0"/>
          <w:color w:val="auto"/>
          <w:sz w:val="22"/>
          <w:szCs w:val="22"/>
        </w:rPr>
        <w:t xml:space="preserve"> zavazuje uhradit </w:t>
      </w:r>
      <w:r w:rsidR="004B0319" w:rsidRPr="008A66F5">
        <w:rPr>
          <w:rFonts w:ascii="Times New Roman" w:hAnsi="Times New Roman"/>
          <w:b w:val="0"/>
          <w:color w:val="auto"/>
          <w:sz w:val="22"/>
          <w:szCs w:val="22"/>
        </w:rPr>
        <w:t>Kupujícímu</w:t>
      </w:r>
      <w:r w:rsidRPr="008A66F5">
        <w:rPr>
          <w:rFonts w:ascii="Times New Roman" w:hAnsi="Times New Roman"/>
          <w:b w:val="0"/>
          <w:color w:val="auto"/>
          <w:sz w:val="22"/>
          <w:szCs w:val="22"/>
        </w:rPr>
        <w:t xml:space="preserve"> smluvní pokutu ve výši 1.000 Kč za každý i započatý den prodlení až do úplného splnění závazku. </w:t>
      </w:r>
    </w:p>
    <w:p w14:paraId="1D39B151" w14:textId="77777777" w:rsidR="00665976" w:rsidRPr="008A66F5" w:rsidRDefault="00665976" w:rsidP="00665976">
      <w:pPr>
        <w:pStyle w:val="Odstavecseseznamem"/>
        <w:rPr>
          <w:b/>
          <w:sz w:val="22"/>
          <w:szCs w:val="22"/>
        </w:rPr>
      </w:pPr>
    </w:p>
    <w:p w14:paraId="4C3EB885" w14:textId="6B87C6E2" w:rsidR="00665976" w:rsidRPr="008A66F5" w:rsidRDefault="00665976" w:rsidP="008669FD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A66F5">
        <w:rPr>
          <w:rFonts w:ascii="Times New Roman" w:hAnsi="Times New Roman"/>
          <w:b w:val="0"/>
          <w:color w:val="auto"/>
          <w:sz w:val="22"/>
          <w:szCs w:val="22"/>
        </w:rPr>
        <w:t xml:space="preserve">Pokud </w:t>
      </w:r>
      <w:r w:rsidR="004B0319" w:rsidRPr="008A66F5">
        <w:rPr>
          <w:rFonts w:ascii="Times New Roman" w:hAnsi="Times New Roman"/>
          <w:b w:val="0"/>
          <w:color w:val="auto"/>
          <w:sz w:val="22"/>
          <w:szCs w:val="22"/>
        </w:rPr>
        <w:t>Prodávající</w:t>
      </w:r>
      <w:r w:rsidRPr="008A66F5">
        <w:rPr>
          <w:rFonts w:ascii="Times New Roman" w:hAnsi="Times New Roman"/>
          <w:b w:val="0"/>
          <w:color w:val="auto"/>
          <w:sz w:val="22"/>
          <w:szCs w:val="22"/>
        </w:rPr>
        <w:t xml:space="preserve"> neposkytne součinnost při plnění Etapy 2 po dobu delší než 30 kalendářních dnů, považuje se to za podstatné porušení smlouvy, které zakládá právo </w:t>
      </w:r>
      <w:r w:rsidR="004B0319" w:rsidRPr="008A66F5">
        <w:rPr>
          <w:rFonts w:ascii="Times New Roman" w:hAnsi="Times New Roman"/>
          <w:b w:val="0"/>
          <w:color w:val="auto"/>
          <w:sz w:val="22"/>
          <w:szCs w:val="22"/>
        </w:rPr>
        <w:t>Kupujícího</w:t>
      </w:r>
      <w:r w:rsidRPr="008A66F5">
        <w:rPr>
          <w:rFonts w:ascii="Times New Roman" w:hAnsi="Times New Roman"/>
          <w:b w:val="0"/>
          <w:color w:val="auto"/>
          <w:sz w:val="22"/>
          <w:szCs w:val="22"/>
        </w:rPr>
        <w:t xml:space="preserve"> na odstoupení od smlouvy a náhradu škody.</w:t>
      </w:r>
    </w:p>
    <w:p w14:paraId="1B5108D7" w14:textId="77777777" w:rsidR="0098772A" w:rsidRPr="00E62590" w:rsidRDefault="0098772A" w:rsidP="008A7014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ECCE4E5" w14:textId="77777777" w:rsidR="0098772A" w:rsidRPr="00E62590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>Každá smluvní pokuta dle této smlouvy je splatná do 14 pracovních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6575CEED" w14:textId="77777777" w:rsidR="0098772A" w:rsidRPr="00E62590" w:rsidRDefault="0098772A" w:rsidP="008A7014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73903A9A" w14:textId="77777777" w:rsidR="0098772A" w:rsidRPr="00E62590" w:rsidRDefault="0098772A" w:rsidP="00485558">
      <w:pPr>
        <w:pStyle w:val="Zkladntext"/>
        <w:widowControl w:val="0"/>
        <w:numPr>
          <w:ilvl w:val="0"/>
          <w:numId w:val="9"/>
        </w:numPr>
        <w:suppressAutoHyphens/>
        <w:spacing w:after="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4EF054A8" w14:textId="77777777" w:rsidR="002200FD" w:rsidRPr="00E62590" w:rsidRDefault="002200FD" w:rsidP="0098772A">
      <w:pPr>
        <w:rPr>
          <w:sz w:val="22"/>
          <w:szCs w:val="22"/>
        </w:rPr>
      </w:pPr>
    </w:p>
    <w:p w14:paraId="74EC8147" w14:textId="6FB9EE5F" w:rsidR="0098772A" w:rsidRPr="00E62590" w:rsidRDefault="001F0F02" w:rsidP="001F0F02">
      <w:pPr>
        <w:pStyle w:val="Nadpis1"/>
        <w:keepLines/>
        <w:spacing w:before="240" w:after="120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Čl. X. </w:t>
      </w:r>
      <w:r w:rsidR="0098772A" w:rsidRPr="00E62590">
        <w:rPr>
          <w:sz w:val="22"/>
          <w:szCs w:val="22"/>
          <w:u w:val="single"/>
        </w:rPr>
        <w:t>Ostatní ustanovení</w:t>
      </w:r>
    </w:p>
    <w:p w14:paraId="1CE37CDE" w14:textId="6B6704A8" w:rsidR="00F8298B" w:rsidRDefault="0098772A" w:rsidP="00F8298B">
      <w:pPr>
        <w:pStyle w:val="Zkladntext"/>
        <w:widowControl w:val="0"/>
        <w:numPr>
          <w:ilvl w:val="0"/>
          <w:numId w:val="30"/>
        </w:numPr>
        <w:suppressAutoHyphens/>
        <w:spacing w:after="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K realizaci předmětu této smlouvy </w:t>
      </w:r>
      <w:r w:rsidR="00317401" w:rsidRPr="00E62590">
        <w:rPr>
          <w:sz w:val="22"/>
          <w:szCs w:val="22"/>
        </w:rPr>
        <w:t xml:space="preserve">se </w:t>
      </w:r>
      <w:r w:rsidRPr="00E62590">
        <w:rPr>
          <w:sz w:val="22"/>
          <w:szCs w:val="22"/>
        </w:rPr>
        <w:t>s</w:t>
      </w:r>
      <w:r w:rsidR="00317401" w:rsidRPr="00E62590">
        <w:rPr>
          <w:sz w:val="22"/>
          <w:szCs w:val="22"/>
        </w:rPr>
        <w:t>mluvní strany dohodly na pověření</w:t>
      </w:r>
      <w:r w:rsidRPr="00E62590">
        <w:rPr>
          <w:sz w:val="22"/>
          <w:szCs w:val="22"/>
        </w:rPr>
        <w:t xml:space="preserve"> </w:t>
      </w:r>
      <w:r w:rsidR="002A724D" w:rsidRPr="00E62590">
        <w:rPr>
          <w:sz w:val="22"/>
          <w:szCs w:val="22"/>
        </w:rPr>
        <w:t xml:space="preserve">kontaktních </w:t>
      </w:r>
      <w:r w:rsidR="00317401" w:rsidRPr="00E62590">
        <w:rPr>
          <w:sz w:val="22"/>
          <w:szCs w:val="22"/>
        </w:rPr>
        <w:t>osob (</w:t>
      </w:r>
      <w:r w:rsidR="00E803C7" w:rsidRPr="00E62590">
        <w:rPr>
          <w:sz w:val="22"/>
          <w:szCs w:val="22"/>
        </w:rPr>
        <w:t xml:space="preserve">uvedených v záhlaví </w:t>
      </w:r>
      <w:r w:rsidR="00D04601" w:rsidRPr="00E62590">
        <w:rPr>
          <w:sz w:val="22"/>
          <w:szCs w:val="22"/>
        </w:rPr>
        <w:t>t</w:t>
      </w:r>
      <w:r w:rsidR="00317401" w:rsidRPr="00E62590">
        <w:rPr>
          <w:sz w:val="22"/>
          <w:szCs w:val="22"/>
        </w:rPr>
        <w:t>éto smlouvy)</w:t>
      </w:r>
      <w:r w:rsidR="0027638C" w:rsidRPr="00E62590">
        <w:rPr>
          <w:sz w:val="22"/>
          <w:szCs w:val="22"/>
        </w:rPr>
        <w:t xml:space="preserve">. </w:t>
      </w:r>
      <w:r w:rsidRPr="00E62590">
        <w:rPr>
          <w:sz w:val="22"/>
          <w:szCs w:val="22"/>
        </w:rPr>
        <w:t>Shora uvedené pověřené osoby jsou oprávněny zejm. k předání a převzetí předmětu koupě. Změna pověřené osoby musí být druhé straně písemně neprodleně oznámena.</w:t>
      </w:r>
    </w:p>
    <w:p w14:paraId="6A2A9757" w14:textId="77777777" w:rsidR="00F8298B" w:rsidRDefault="00F8298B" w:rsidP="00F8298B">
      <w:pPr>
        <w:pStyle w:val="Zkladntext"/>
        <w:widowControl w:val="0"/>
        <w:suppressAutoHyphens/>
        <w:spacing w:after="0"/>
        <w:ind w:left="720"/>
        <w:jc w:val="both"/>
        <w:rPr>
          <w:sz w:val="22"/>
          <w:szCs w:val="22"/>
        </w:rPr>
      </w:pPr>
    </w:p>
    <w:p w14:paraId="5D8AA18D" w14:textId="1E5428D1" w:rsidR="00F8298B" w:rsidRPr="008A66F5" w:rsidRDefault="00F8298B" w:rsidP="00F8298B">
      <w:pPr>
        <w:pStyle w:val="Zkladntext"/>
        <w:widowControl w:val="0"/>
        <w:numPr>
          <w:ilvl w:val="0"/>
          <w:numId w:val="30"/>
        </w:numPr>
        <w:suppressAutoHyphens/>
        <w:spacing w:after="0"/>
        <w:jc w:val="both"/>
        <w:rPr>
          <w:sz w:val="22"/>
          <w:szCs w:val="22"/>
        </w:rPr>
      </w:pPr>
      <w:r w:rsidRPr="008A66F5">
        <w:rPr>
          <w:sz w:val="22"/>
          <w:szCs w:val="22"/>
        </w:rPr>
        <w:t xml:space="preserve">Prodávající je povinen nejpozději do 5 pracovních dnů po uplynutí 6 měsíců od zahájení Etapy 2 vyzvat Kupujícího k finální kontrole nastavení a k podpisu </w:t>
      </w:r>
      <w:r w:rsidRPr="008A66F5">
        <w:rPr>
          <w:b/>
          <w:bCs/>
          <w:sz w:val="22"/>
          <w:szCs w:val="22"/>
        </w:rPr>
        <w:t>Protokolu o konečné akceptaci Etapy 2</w:t>
      </w:r>
      <w:r w:rsidRPr="008A66F5">
        <w:rPr>
          <w:sz w:val="22"/>
          <w:szCs w:val="22"/>
        </w:rPr>
        <w:t>.</w:t>
      </w:r>
    </w:p>
    <w:p w14:paraId="25C55A15" w14:textId="77777777" w:rsidR="00F8298B" w:rsidRPr="00E62590" w:rsidRDefault="00F8298B" w:rsidP="00E803C7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28263B5A" w14:textId="77777777" w:rsidR="00E62590" w:rsidRPr="00E62590" w:rsidRDefault="00E62590" w:rsidP="00E803C7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2EF4CFBF" w14:textId="36F038A2" w:rsidR="0098772A" w:rsidRPr="00E62590" w:rsidRDefault="001F0F02" w:rsidP="001F0F02">
      <w:pPr>
        <w:pStyle w:val="Nadpis1"/>
        <w:keepLines/>
        <w:spacing w:before="240" w:after="120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Čl. XI. </w:t>
      </w:r>
      <w:r w:rsidR="0098772A" w:rsidRPr="00E62590">
        <w:rPr>
          <w:sz w:val="22"/>
          <w:szCs w:val="22"/>
          <w:u w:val="single"/>
        </w:rPr>
        <w:t>Platnost a účinnost smlouvy, odstoupení od smlouvy</w:t>
      </w:r>
    </w:p>
    <w:p w14:paraId="00D28C4F" w14:textId="77777777" w:rsidR="00B9430D" w:rsidRPr="00E62590" w:rsidRDefault="00B9430D" w:rsidP="00485558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Tato smlouva </w:t>
      </w:r>
      <w:r w:rsidRPr="00E62590">
        <w:rPr>
          <w:bCs/>
          <w:sz w:val="22"/>
          <w:szCs w:val="22"/>
        </w:rPr>
        <w:t>nabývá platnosti dnem jejího uzavření</w:t>
      </w:r>
      <w:r w:rsidRPr="00E62590">
        <w:rPr>
          <w:sz w:val="22"/>
          <w:szCs w:val="22"/>
        </w:rPr>
        <w:t xml:space="preserve">, poté bude kupujícím obratem zveřejněna v Registru smluv.  </w:t>
      </w:r>
      <w:r w:rsidRPr="00E62590">
        <w:rPr>
          <w:b/>
          <w:sz w:val="22"/>
          <w:szCs w:val="22"/>
        </w:rPr>
        <w:t>Účinnosti nabývá dnem zveřejnění v Registru smluv</w:t>
      </w:r>
      <w:r w:rsidRPr="00E62590">
        <w:rPr>
          <w:sz w:val="22"/>
          <w:szCs w:val="22"/>
        </w:rPr>
        <w:t xml:space="preserve">. </w:t>
      </w:r>
    </w:p>
    <w:p w14:paraId="285D75D6" w14:textId="77777777" w:rsidR="0098772A" w:rsidRPr="00E62590" w:rsidRDefault="0098772A" w:rsidP="001F5FCF">
      <w:pPr>
        <w:pStyle w:val="Zkladntext"/>
        <w:widowControl w:val="0"/>
        <w:suppressAutoHyphens/>
        <w:spacing w:after="0"/>
        <w:ind w:left="-900"/>
        <w:jc w:val="both"/>
        <w:rPr>
          <w:sz w:val="22"/>
          <w:szCs w:val="22"/>
        </w:rPr>
      </w:pPr>
    </w:p>
    <w:p w14:paraId="247E62FE" w14:textId="77777777" w:rsidR="0098772A" w:rsidRPr="00E62590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Prodávající je oprávněn odstoupit od této smlouvy v případě, že kupující je v prodlení s úhradou ceny za předmět koupě po dobu delší než 60 dnů. </w:t>
      </w:r>
    </w:p>
    <w:p w14:paraId="1FA87DDC" w14:textId="77777777" w:rsidR="0098772A" w:rsidRPr="00E62590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1DF11902" w14:textId="77777777" w:rsidR="0098772A" w:rsidRPr="007C15A5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7C15A5">
        <w:rPr>
          <w:sz w:val="22"/>
          <w:szCs w:val="22"/>
        </w:rPr>
        <w:t xml:space="preserve">Kupující je oprávněn odstoupit od této smlouvy v případě, že prodávající je v prodlení s dodáním předmětu koupě dle této smlouvy po dobu delší než 30 dnů. </w:t>
      </w:r>
    </w:p>
    <w:p w14:paraId="455926C6" w14:textId="77777777" w:rsidR="0098772A" w:rsidRPr="00E62590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66B99619" w14:textId="485DA490" w:rsidR="002200FD" w:rsidRDefault="0098772A" w:rsidP="00E803C7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Kupující je oprávněn odstoupit od této smlouvy v případě, že funkcionalita dodaného zařízení (předmětu koupě) nebude splňovat </w:t>
      </w:r>
      <w:r w:rsidR="00D66F61" w:rsidRPr="00E62590">
        <w:rPr>
          <w:sz w:val="22"/>
          <w:szCs w:val="22"/>
        </w:rPr>
        <w:t xml:space="preserve">požadované </w:t>
      </w:r>
      <w:r w:rsidRPr="00E62590">
        <w:rPr>
          <w:sz w:val="22"/>
          <w:szCs w:val="22"/>
        </w:rPr>
        <w:t xml:space="preserve">podmínky </w:t>
      </w:r>
      <w:r w:rsidR="00D66F61" w:rsidRPr="00E62590">
        <w:rPr>
          <w:sz w:val="22"/>
          <w:szCs w:val="22"/>
        </w:rPr>
        <w:t>(touto smlouvou, vč. příloh, jakož i zadávacím řízením)</w:t>
      </w:r>
      <w:r w:rsidRPr="00E62590">
        <w:rPr>
          <w:sz w:val="22"/>
          <w:szCs w:val="22"/>
        </w:rPr>
        <w:t>, pokud prodávající nezjedná nápravu ani do třiceti (30) dnů od doručení písemného oznámení kupujícího o takovém stavu.</w:t>
      </w:r>
    </w:p>
    <w:p w14:paraId="62B061C5" w14:textId="77777777" w:rsidR="007C15A5" w:rsidRDefault="007C15A5" w:rsidP="007C15A5">
      <w:pPr>
        <w:pStyle w:val="Odstavecseseznamem"/>
        <w:rPr>
          <w:sz w:val="22"/>
          <w:szCs w:val="22"/>
        </w:rPr>
      </w:pPr>
    </w:p>
    <w:p w14:paraId="23A3A6BF" w14:textId="77777777" w:rsidR="007C15A5" w:rsidRPr="008F0397" w:rsidRDefault="007C15A5" w:rsidP="007C15A5">
      <w:pPr>
        <w:pStyle w:val="Default"/>
        <w:numPr>
          <w:ilvl w:val="0"/>
          <w:numId w:val="11"/>
        </w:numPr>
        <w:spacing w:before="12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4B7F035A" w14:textId="4795D309" w:rsidR="007C15A5" w:rsidRPr="007C15A5" w:rsidRDefault="007C15A5" w:rsidP="007C15A5">
      <w:pPr>
        <w:pStyle w:val="Default"/>
        <w:numPr>
          <w:ilvl w:val="0"/>
          <w:numId w:val="11"/>
        </w:numPr>
        <w:spacing w:before="12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 právo oprávněné smluvní strany na zaplacení smluvní pokuty ani na náhradu škody vzniklé porušením smlouvy.</w:t>
      </w:r>
    </w:p>
    <w:p w14:paraId="1F943B42" w14:textId="77777777" w:rsidR="00E62590" w:rsidRPr="00E62590" w:rsidRDefault="00E62590" w:rsidP="00E62590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78C02D19" w14:textId="767FEDC7" w:rsidR="0098772A" w:rsidRPr="00E62590" w:rsidRDefault="001F0F02" w:rsidP="001F0F02">
      <w:pPr>
        <w:pStyle w:val="Nadpis1"/>
        <w:keepLines/>
        <w:spacing w:before="240" w:after="120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lastRenderedPageBreak/>
        <w:t xml:space="preserve">Čl. XII. </w:t>
      </w:r>
      <w:r w:rsidR="0098772A" w:rsidRPr="00E62590">
        <w:rPr>
          <w:sz w:val="22"/>
          <w:szCs w:val="22"/>
          <w:u w:val="single"/>
        </w:rPr>
        <w:t>Závěrečná ustanovení</w:t>
      </w:r>
    </w:p>
    <w:p w14:paraId="2D1137F5" w14:textId="77777777" w:rsidR="00CF05BF" w:rsidRPr="00E62590" w:rsidRDefault="00CF05BF" w:rsidP="00485558">
      <w:pPr>
        <w:pStyle w:val="Odstavecseseznamem"/>
        <w:numPr>
          <w:ilvl w:val="0"/>
          <w:numId w:val="10"/>
        </w:numPr>
        <w:suppressAutoHyphens/>
        <w:jc w:val="both"/>
        <w:rPr>
          <w:sz w:val="22"/>
          <w:szCs w:val="22"/>
        </w:rPr>
      </w:pPr>
      <w:r w:rsidRPr="00E62590">
        <w:rPr>
          <w:sz w:val="22"/>
          <w:szCs w:val="22"/>
        </w:rPr>
        <w:t>Skutečnosti uvedené v této smlouvě nepovažuje žádná ze smluvních stran za důvěrné informace ani za obchodní tajemství ve smyslu ust. § 504 z. č. 89/2</w:t>
      </w:r>
      <w:r w:rsidR="00B67514" w:rsidRPr="00E62590">
        <w:rPr>
          <w:sz w:val="22"/>
          <w:szCs w:val="22"/>
        </w:rPr>
        <w:t xml:space="preserve">012 Sb., občanského zákoníku a </w:t>
      </w:r>
      <w:r w:rsidRPr="00E62590">
        <w:rPr>
          <w:sz w:val="22"/>
          <w:szCs w:val="22"/>
        </w:rPr>
        <w:t xml:space="preserve">uděluje svolení k jejich užití a zveřejnění bez stanovení jakýchkoliv dalších podmínek. </w:t>
      </w:r>
    </w:p>
    <w:p w14:paraId="089C8A0C" w14:textId="77777777" w:rsidR="00CF05BF" w:rsidRPr="00E62590" w:rsidRDefault="00CF05BF" w:rsidP="00CF05BF">
      <w:pPr>
        <w:pStyle w:val="Default"/>
        <w:jc w:val="both"/>
        <w:rPr>
          <w:sz w:val="22"/>
          <w:szCs w:val="22"/>
        </w:rPr>
      </w:pPr>
    </w:p>
    <w:p w14:paraId="7868B23E" w14:textId="77777777" w:rsidR="00CF05BF" w:rsidRPr="00E62590" w:rsidRDefault="00CF05BF" w:rsidP="00485558">
      <w:pPr>
        <w:pStyle w:val="Normlnweb"/>
        <w:numPr>
          <w:ilvl w:val="0"/>
          <w:numId w:val="10"/>
        </w:numPr>
        <w:spacing w:before="0" w:after="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638AE417" w14:textId="77777777" w:rsidR="00CF05BF" w:rsidRPr="00E62590" w:rsidRDefault="00CF05BF" w:rsidP="00CF05BF">
      <w:pPr>
        <w:rPr>
          <w:sz w:val="22"/>
          <w:szCs w:val="22"/>
        </w:rPr>
      </w:pPr>
    </w:p>
    <w:p w14:paraId="625D3207" w14:textId="77777777" w:rsidR="00CF05BF" w:rsidRPr="00E62590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6259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Právní vztahy vzniklé z této Smlouvy se řídí platným českým právem, zejména pak občanským zákoníkem. </w:t>
      </w:r>
    </w:p>
    <w:p w14:paraId="2C55110F" w14:textId="77777777" w:rsidR="00CF05BF" w:rsidRPr="00E62590" w:rsidRDefault="00CF05BF" w:rsidP="00CF05BF">
      <w:pPr>
        <w:rPr>
          <w:sz w:val="22"/>
          <w:szCs w:val="22"/>
        </w:rPr>
      </w:pPr>
    </w:p>
    <w:p w14:paraId="567C301C" w14:textId="77777777" w:rsidR="00CF05BF" w:rsidRPr="00E62590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62590">
        <w:rPr>
          <w:rFonts w:ascii="Times New Roman" w:hAnsi="Times New Roman" w:cs="Times New Roman"/>
          <w:b w:val="0"/>
          <w:bCs w:val="0"/>
          <w:sz w:val="22"/>
          <w:szCs w:val="22"/>
        </w:rPr>
        <w:t>Tuto Smlouvu lze měnit, doplňovat nebo rušit pouze písemně. V případě změny či doplnění dohodou se vyžaduje písemný dodatek k této Smlouvě.</w:t>
      </w:r>
    </w:p>
    <w:p w14:paraId="754E7CD5" w14:textId="77777777" w:rsidR="00CF05BF" w:rsidRPr="00E62590" w:rsidRDefault="00CF05BF" w:rsidP="00D62A55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F17EF56" w14:textId="77777777" w:rsidR="00CF05BF" w:rsidRPr="00E62590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b w:val="0"/>
          <w:sz w:val="22"/>
          <w:szCs w:val="22"/>
        </w:rPr>
      </w:pPr>
      <w:r w:rsidRPr="00E62590">
        <w:rPr>
          <w:rFonts w:ascii="Times New Roman" w:hAnsi="Times New Roman" w:cs="Times New Roman"/>
          <w:b w:val="0"/>
          <w:bCs w:val="0"/>
          <w:sz w:val="22"/>
          <w:szCs w:val="22"/>
        </w:rPr>
        <w:t>Práva a povinnosti účastníků této Smlouvy z této Smlouvy přecházejí na jejich právní nástupce.</w:t>
      </w:r>
      <w:r w:rsidRPr="00E6259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E62590">
        <w:rPr>
          <w:rFonts w:ascii="Times New Roman" w:hAnsi="Times New Roman" w:cs="Times New Roman"/>
          <w:b w:val="0"/>
          <w:bCs w:val="0"/>
          <w:sz w:val="22"/>
          <w:szCs w:val="22"/>
        </w:rPr>
        <w:t>V případě, že se některé ustanovení této Smlouvy stane neplatným, zůstávají ostatní ustanovení i nadále v platnosti, ledaže právní předpis stanoví jinak.</w:t>
      </w:r>
    </w:p>
    <w:p w14:paraId="3445AF1A" w14:textId="77777777" w:rsidR="00CF05BF" w:rsidRPr="00E62590" w:rsidRDefault="00CF05BF" w:rsidP="00CF05BF">
      <w:pPr>
        <w:rPr>
          <w:sz w:val="22"/>
          <w:szCs w:val="22"/>
        </w:rPr>
      </w:pPr>
    </w:p>
    <w:p w14:paraId="705B51C2" w14:textId="15153971" w:rsidR="00CF05BF" w:rsidRPr="00E62590" w:rsidRDefault="00CF05BF" w:rsidP="00E803C7">
      <w:pPr>
        <w:pStyle w:val="Odstavecseseznamem"/>
        <w:numPr>
          <w:ilvl w:val="0"/>
          <w:numId w:val="10"/>
        </w:numPr>
        <w:jc w:val="both"/>
        <w:rPr>
          <w:rFonts w:eastAsia="MS Mincho"/>
          <w:iCs/>
          <w:sz w:val="22"/>
          <w:szCs w:val="22"/>
        </w:rPr>
      </w:pPr>
      <w:r w:rsidRPr="00E62590">
        <w:rPr>
          <w:sz w:val="22"/>
          <w:szCs w:val="22"/>
        </w:rPr>
        <w:t xml:space="preserve">Tato Smlouva je vyhotovena ve dvou stejnopisech, z nichž každý z účastníků této smlouvy obdrží po jednom vyhotovení. </w:t>
      </w:r>
      <w:r w:rsidR="00E803C7" w:rsidRPr="00E62590">
        <w:rPr>
          <w:rFonts w:eastAsia="MS Mincho"/>
          <w:iCs/>
          <w:sz w:val="22"/>
          <w:szCs w:val="22"/>
        </w:rPr>
        <w:t>Pokud je tato smlouva podepisována elektronicky, je vyhotovena v jednom stejnopise podepsaném elektronicky oběma smluvními stranami.</w:t>
      </w:r>
    </w:p>
    <w:p w14:paraId="7A5C6D18" w14:textId="77777777" w:rsidR="00CF05BF" w:rsidRPr="00E62590" w:rsidRDefault="00CF05BF" w:rsidP="00CF05BF">
      <w:pPr>
        <w:rPr>
          <w:sz w:val="22"/>
          <w:szCs w:val="22"/>
        </w:rPr>
      </w:pPr>
    </w:p>
    <w:p w14:paraId="46D22808" w14:textId="77777777" w:rsidR="00CF05BF" w:rsidRPr="00E62590" w:rsidRDefault="00CF05BF" w:rsidP="00CF05BF">
      <w:pPr>
        <w:rPr>
          <w:b/>
          <w:sz w:val="22"/>
          <w:szCs w:val="22"/>
        </w:rPr>
      </w:pPr>
    </w:p>
    <w:p w14:paraId="0B379F35" w14:textId="08DB84BC" w:rsidR="00E02987" w:rsidRPr="00503679" w:rsidRDefault="00CF05BF" w:rsidP="00503679">
      <w:pPr>
        <w:rPr>
          <w:b/>
          <w:sz w:val="22"/>
          <w:szCs w:val="22"/>
        </w:rPr>
      </w:pPr>
      <w:r w:rsidRPr="00E62590">
        <w:rPr>
          <w:b/>
          <w:sz w:val="22"/>
          <w:szCs w:val="22"/>
        </w:rPr>
        <w:t>Příloh</w:t>
      </w:r>
      <w:r w:rsidR="00503679">
        <w:rPr>
          <w:b/>
          <w:sz w:val="22"/>
          <w:szCs w:val="22"/>
        </w:rPr>
        <w:t>y</w:t>
      </w:r>
      <w:r w:rsidRPr="00E62590">
        <w:rPr>
          <w:b/>
          <w:sz w:val="22"/>
          <w:szCs w:val="22"/>
        </w:rPr>
        <w:t>:</w:t>
      </w:r>
    </w:p>
    <w:p w14:paraId="5792115E" w14:textId="473A35DF" w:rsidR="00E02987" w:rsidRDefault="00E02987" w:rsidP="00E02987">
      <w:pPr>
        <w:pStyle w:val="odsazfurt"/>
        <w:numPr>
          <w:ilvl w:val="0"/>
          <w:numId w:val="25"/>
        </w:numPr>
        <w:jc w:val="left"/>
        <w:rPr>
          <w:noProof/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t>Technická specifikace</w:t>
      </w:r>
    </w:p>
    <w:p w14:paraId="40648253" w14:textId="782577B5" w:rsidR="00E02987" w:rsidRDefault="00E02987" w:rsidP="00E02987">
      <w:pPr>
        <w:pStyle w:val="odsazfurt"/>
        <w:numPr>
          <w:ilvl w:val="0"/>
          <w:numId w:val="25"/>
        </w:numPr>
        <w:jc w:val="left"/>
        <w:rPr>
          <w:noProof/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t>Cenová nabídka</w:t>
      </w:r>
    </w:p>
    <w:p w14:paraId="506E63A6" w14:textId="5E5B40E6" w:rsidR="00DA4EB3" w:rsidRDefault="00DA4EB3" w:rsidP="00E02987">
      <w:pPr>
        <w:pStyle w:val="odsazfurt"/>
        <w:numPr>
          <w:ilvl w:val="0"/>
          <w:numId w:val="25"/>
        </w:numPr>
        <w:jc w:val="left"/>
        <w:rPr>
          <w:noProof/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t>Definice akceptace Etapy 1</w:t>
      </w:r>
    </w:p>
    <w:p w14:paraId="15B53754" w14:textId="50D54601" w:rsidR="00E62590" w:rsidRDefault="00E62590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20EB67B0" w14:textId="77777777" w:rsidR="00CD32B4" w:rsidRPr="00E62590" w:rsidRDefault="00CD32B4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0F988FF2" w14:textId="075C6F78" w:rsidR="00CF05BF" w:rsidRPr="00E62590" w:rsidRDefault="00CF05BF" w:rsidP="00E803C7">
      <w:pPr>
        <w:rPr>
          <w:rFonts w:eastAsia="Times New Roman"/>
          <w:color w:val="000000"/>
          <w:sz w:val="22"/>
          <w:szCs w:val="22"/>
        </w:rPr>
      </w:pPr>
      <w:r w:rsidRPr="00E62590">
        <w:rPr>
          <w:color w:val="000000"/>
          <w:sz w:val="22"/>
          <w:szCs w:val="22"/>
        </w:rPr>
        <w:t>V Dobřanech, dne</w:t>
      </w:r>
      <w:r w:rsidR="00727810">
        <w:rPr>
          <w:color w:val="000000"/>
          <w:sz w:val="22"/>
          <w:szCs w:val="22"/>
        </w:rPr>
        <w:t xml:space="preserve"> </w:t>
      </w:r>
      <w:r w:rsidR="005F26E5">
        <w:rPr>
          <w:color w:val="000000"/>
          <w:sz w:val="22"/>
          <w:szCs w:val="22"/>
        </w:rPr>
        <w:t>11.3.2026</w:t>
      </w:r>
      <w:r w:rsidR="00AB1B0D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ab/>
      </w:r>
      <w:r w:rsidR="005F26E5">
        <w:rPr>
          <w:color w:val="000000"/>
          <w:sz w:val="22"/>
          <w:szCs w:val="22"/>
        </w:rPr>
        <w:tab/>
      </w:r>
      <w:r w:rsidR="004E7B5E" w:rsidRPr="00E62590">
        <w:rPr>
          <w:color w:val="000000"/>
          <w:sz w:val="22"/>
          <w:szCs w:val="22"/>
        </w:rPr>
        <w:t>V</w:t>
      </w:r>
      <w:r w:rsidR="002E397D">
        <w:rPr>
          <w:color w:val="000000"/>
          <w:sz w:val="22"/>
          <w:szCs w:val="22"/>
        </w:rPr>
        <w:t xml:space="preserve"> Praze, </w:t>
      </w:r>
      <w:r w:rsidR="004E7B5E" w:rsidRPr="00E62590">
        <w:rPr>
          <w:color w:val="000000"/>
          <w:sz w:val="22"/>
          <w:szCs w:val="22"/>
        </w:rPr>
        <w:t xml:space="preserve">dne </w:t>
      </w:r>
      <w:r w:rsidR="005F26E5">
        <w:rPr>
          <w:color w:val="000000"/>
          <w:sz w:val="22"/>
          <w:szCs w:val="22"/>
        </w:rPr>
        <w:t>7.3.2026</w:t>
      </w:r>
    </w:p>
    <w:p w14:paraId="6AD6E358" w14:textId="77777777" w:rsidR="00CF05BF" w:rsidRPr="00E62590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50DC9C28" w14:textId="1F4A7096" w:rsidR="00CF05BF" w:rsidRPr="00E62590" w:rsidRDefault="00CF05BF" w:rsidP="00CF05BF">
      <w:pPr>
        <w:pStyle w:val="Styl"/>
        <w:spacing w:before="60"/>
        <w:rPr>
          <w:color w:val="000000"/>
          <w:sz w:val="22"/>
          <w:szCs w:val="22"/>
        </w:rPr>
      </w:pPr>
      <w:r w:rsidRPr="00E62590">
        <w:rPr>
          <w:color w:val="000000"/>
          <w:sz w:val="22"/>
          <w:szCs w:val="22"/>
        </w:rPr>
        <w:t>Za Kupujícího:</w:t>
      </w:r>
      <w:r w:rsidRPr="00E62590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ab/>
      </w:r>
      <w:r w:rsidR="00727810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>Za Prodávajícího:</w:t>
      </w:r>
    </w:p>
    <w:p w14:paraId="47C2BA52" w14:textId="77777777" w:rsidR="00CD32B4" w:rsidRDefault="00CD32B4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70C36E2D" w14:textId="14669A7A" w:rsidR="00E62590" w:rsidRDefault="00E62590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7DE47C7D" w14:textId="77777777" w:rsidR="00CF05BF" w:rsidRPr="00E62590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4188D1A7" w14:textId="77777777" w:rsidR="00CF05BF" w:rsidRPr="00E62590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38DFD274" w14:textId="77777777" w:rsidR="00CF05BF" w:rsidRPr="00E62590" w:rsidRDefault="00CF05BF" w:rsidP="00CF05BF">
      <w:pPr>
        <w:pStyle w:val="Styl"/>
        <w:rPr>
          <w:color w:val="000000"/>
          <w:sz w:val="22"/>
          <w:szCs w:val="22"/>
        </w:rPr>
      </w:pPr>
      <w:r w:rsidRPr="00E62590">
        <w:rPr>
          <w:color w:val="000000"/>
          <w:sz w:val="22"/>
          <w:szCs w:val="22"/>
        </w:rPr>
        <w:t>……………………………….…</w:t>
      </w:r>
      <w:r w:rsidRPr="00E62590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ab/>
        <w:t>……………………………….……….</w:t>
      </w:r>
    </w:p>
    <w:p w14:paraId="7AE7EE4C" w14:textId="23BDFB53" w:rsidR="00E02987" w:rsidRDefault="00CF05BF" w:rsidP="004E7B5E">
      <w:pPr>
        <w:pStyle w:val="Styl"/>
        <w:tabs>
          <w:tab w:val="center" w:pos="2268"/>
          <w:tab w:val="center" w:pos="7371"/>
        </w:tabs>
        <w:ind w:left="425" w:hanging="425"/>
        <w:rPr>
          <w:color w:val="000000"/>
          <w:sz w:val="22"/>
          <w:szCs w:val="22"/>
        </w:rPr>
      </w:pPr>
      <w:r w:rsidRPr="00E62590">
        <w:rPr>
          <w:color w:val="000000"/>
          <w:sz w:val="22"/>
          <w:szCs w:val="22"/>
        </w:rPr>
        <w:t xml:space="preserve">Psychiatrická nemocnice v Dobřanech    </w:t>
      </w:r>
      <w:r w:rsidR="004E7B5E" w:rsidRPr="00E62590">
        <w:rPr>
          <w:color w:val="000000"/>
          <w:sz w:val="22"/>
          <w:szCs w:val="22"/>
        </w:rPr>
        <w:t xml:space="preserve">      </w:t>
      </w:r>
      <w:r w:rsidR="002E397D">
        <w:rPr>
          <w:color w:val="000000"/>
          <w:sz w:val="22"/>
          <w:szCs w:val="22"/>
        </w:rPr>
        <w:t xml:space="preserve">                                   ARISTIA, spol. s.r.o.</w:t>
      </w:r>
      <w:r w:rsidR="002E397D">
        <w:rPr>
          <w:color w:val="000000"/>
          <w:sz w:val="22"/>
          <w:szCs w:val="22"/>
        </w:rPr>
        <w:tab/>
      </w:r>
    </w:p>
    <w:p w14:paraId="5C732A5D" w14:textId="77777777" w:rsidR="00E02987" w:rsidRDefault="00E02987" w:rsidP="004E7B5E">
      <w:pPr>
        <w:pStyle w:val="Styl"/>
        <w:tabs>
          <w:tab w:val="center" w:pos="2268"/>
          <w:tab w:val="center" w:pos="7371"/>
        </w:tabs>
        <w:ind w:left="425" w:hanging="425"/>
        <w:rPr>
          <w:color w:val="000000"/>
          <w:sz w:val="22"/>
          <w:szCs w:val="22"/>
        </w:rPr>
      </w:pPr>
    </w:p>
    <w:p w14:paraId="610120D6" w14:textId="77777777" w:rsidR="00E02987" w:rsidRDefault="00E02987" w:rsidP="004E7B5E">
      <w:pPr>
        <w:pStyle w:val="Styl"/>
        <w:tabs>
          <w:tab w:val="center" w:pos="2268"/>
          <w:tab w:val="center" w:pos="7371"/>
        </w:tabs>
        <w:ind w:left="425" w:hanging="425"/>
        <w:rPr>
          <w:color w:val="000000"/>
          <w:sz w:val="22"/>
          <w:szCs w:val="22"/>
        </w:rPr>
      </w:pPr>
    </w:p>
    <w:sectPr w:rsidR="00E02987" w:rsidSect="00452A92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A2AD" w14:textId="77777777" w:rsidR="00CC2325" w:rsidRDefault="00CC2325" w:rsidP="00741795">
      <w:r>
        <w:separator/>
      </w:r>
    </w:p>
  </w:endnote>
  <w:endnote w:type="continuationSeparator" w:id="0">
    <w:p w14:paraId="11EA9A17" w14:textId="77777777" w:rsidR="00CC2325" w:rsidRDefault="00CC2325" w:rsidP="0074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6029" w14:textId="77777777" w:rsidR="001F1C1A" w:rsidRDefault="001F1C1A">
    <w:pPr>
      <w:pStyle w:val="Zpat"/>
    </w:pPr>
  </w:p>
  <w:p w14:paraId="57241B3E" w14:textId="77777777" w:rsidR="00544E80" w:rsidRDefault="00544E80"/>
  <w:p w14:paraId="7FFB41FA" w14:textId="77777777" w:rsidR="00544E80" w:rsidRDefault="00544E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137AB" w14:textId="77777777" w:rsidR="00CC2325" w:rsidRDefault="00CC2325" w:rsidP="00741795">
      <w:r>
        <w:separator/>
      </w:r>
    </w:p>
  </w:footnote>
  <w:footnote w:type="continuationSeparator" w:id="0">
    <w:p w14:paraId="7F9A09FC" w14:textId="77777777" w:rsidR="00CC2325" w:rsidRDefault="00CC2325" w:rsidP="0074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CF661D4"/>
    <w:lvl w:ilvl="0" w:tplc="7282431C">
      <w:start w:val="1"/>
      <w:numFmt w:val="decimal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709FF"/>
    <w:multiLevelType w:val="hybridMultilevel"/>
    <w:tmpl w:val="E16C6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81EFA"/>
    <w:multiLevelType w:val="hybridMultilevel"/>
    <w:tmpl w:val="75D873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16A77"/>
    <w:multiLevelType w:val="multilevel"/>
    <w:tmpl w:val="352A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F0558"/>
    <w:multiLevelType w:val="hybridMultilevel"/>
    <w:tmpl w:val="65106B5A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661A1"/>
    <w:multiLevelType w:val="hybridMultilevel"/>
    <w:tmpl w:val="C3764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3A65ED7"/>
    <w:multiLevelType w:val="hybridMultilevel"/>
    <w:tmpl w:val="65106B5A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753EF"/>
    <w:multiLevelType w:val="hybridMultilevel"/>
    <w:tmpl w:val="F5984F46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4A1C80"/>
    <w:multiLevelType w:val="multilevel"/>
    <w:tmpl w:val="FAC28D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8006C"/>
    <w:multiLevelType w:val="hybridMultilevel"/>
    <w:tmpl w:val="AE7C7626"/>
    <w:lvl w:ilvl="0" w:tplc="3CF03948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DBC1B26"/>
    <w:multiLevelType w:val="hybridMultilevel"/>
    <w:tmpl w:val="0A98C5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621FA"/>
    <w:multiLevelType w:val="hybridMultilevel"/>
    <w:tmpl w:val="2C88E7D2"/>
    <w:lvl w:ilvl="0" w:tplc="D100A2B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E38F8"/>
    <w:multiLevelType w:val="hybridMultilevel"/>
    <w:tmpl w:val="F160865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3DC706F"/>
    <w:multiLevelType w:val="hybridMultilevel"/>
    <w:tmpl w:val="3926D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5389F"/>
    <w:multiLevelType w:val="hybridMultilevel"/>
    <w:tmpl w:val="D31C82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44644"/>
    <w:multiLevelType w:val="hybridMultilevel"/>
    <w:tmpl w:val="B2669E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C667E"/>
    <w:multiLevelType w:val="multilevel"/>
    <w:tmpl w:val="435A4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MS Mincho" w:hAnsi="Times New Roman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B63484"/>
    <w:multiLevelType w:val="hybridMultilevel"/>
    <w:tmpl w:val="B79EB2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B40FF"/>
    <w:multiLevelType w:val="hybridMultilevel"/>
    <w:tmpl w:val="94F023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D77CE"/>
    <w:multiLevelType w:val="hybridMultilevel"/>
    <w:tmpl w:val="F432D95A"/>
    <w:lvl w:ilvl="0" w:tplc="0BBA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10142"/>
    <w:multiLevelType w:val="multilevel"/>
    <w:tmpl w:val="6988E7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68570E56"/>
    <w:multiLevelType w:val="hybridMultilevel"/>
    <w:tmpl w:val="3222BC20"/>
    <w:lvl w:ilvl="0" w:tplc="0CBA8AFA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973C9"/>
    <w:multiLevelType w:val="hybridMultilevel"/>
    <w:tmpl w:val="A00A32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B23EE"/>
    <w:multiLevelType w:val="hybridMultilevel"/>
    <w:tmpl w:val="4FD89D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C7715"/>
    <w:multiLevelType w:val="hybridMultilevel"/>
    <w:tmpl w:val="59768F7A"/>
    <w:lvl w:ilvl="0" w:tplc="A244B2C2">
      <w:start w:val="1"/>
      <w:numFmt w:val="lowerLetter"/>
      <w:lvlText w:val="%1)"/>
      <w:lvlJc w:val="left"/>
      <w:pPr>
        <w:ind w:left="1068" w:hanging="360"/>
      </w:pPr>
    </w:lvl>
    <w:lvl w:ilvl="1" w:tplc="5FF6C910">
      <w:start w:val="1"/>
      <w:numFmt w:val="lowerLetter"/>
      <w:lvlText w:val="%2."/>
      <w:lvlJc w:val="left"/>
      <w:pPr>
        <w:ind w:left="1788" w:hanging="360"/>
      </w:pPr>
    </w:lvl>
    <w:lvl w:ilvl="2" w:tplc="DF60FEB4">
      <w:start w:val="1"/>
      <w:numFmt w:val="lowerRoman"/>
      <w:lvlText w:val="%3."/>
      <w:lvlJc w:val="right"/>
      <w:pPr>
        <w:ind w:left="2508" w:hanging="180"/>
      </w:pPr>
    </w:lvl>
    <w:lvl w:ilvl="3" w:tplc="004CBD30">
      <w:start w:val="1"/>
      <w:numFmt w:val="decimal"/>
      <w:lvlText w:val="%4."/>
      <w:lvlJc w:val="left"/>
      <w:pPr>
        <w:ind w:left="3228" w:hanging="360"/>
      </w:pPr>
    </w:lvl>
    <w:lvl w:ilvl="4" w:tplc="87ECF98C">
      <w:start w:val="1"/>
      <w:numFmt w:val="lowerLetter"/>
      <w:lvlText w:val="%5."/>
      <w:lvlJc w:val="left"/>
      <w:pPr>
        <w:ind w:left="3948" w:hanging="360"/>
      </w:pPr>
    </w:lvl>
    <w:lvl w:ilvl="5" w:tplc="0B26117A">
      <w:start w:val="1"/>
      <w:numFmt w:val="lowerRoman"/>
      <w:lvlText w:val="%6."/>
      <w:lvlJc w:val="right"/>
      <w:pPr>
        <w:ind w:left="4668" w:hanging="180"/>
      </w:pPr>
    </w:lvl>
    <w:lvl w:ilvl="6" w:tplc="F370BC42">
      <w:start w:val="1"/>
      <w:numFmt w:val="decimal"/>
      <w:lvlText w:val="%7."/>
      <w:lvlJc w:val="left"/>
      <w:pPr>
        <w:ind w:left="5388" w:hanging="360"/>
      </w:pPr>
    </w:lvl>
    <w:lvl w:ilvl="7" w:tplc="A72018A8">
      <w:start w:val="1"/>
      <w:numFmt w:val="lowerLetter"/>
      <w:lvlText w:val="%8."/>
      <w:lvlJc w:val="left"/>
      <w:pPr>
        <w:ind w:left="6108" w:hanging="360"/>
      </w:pPr>
    </w:lvl>
    <w:lvl w:ilvl="8" w:tplc="31FC07BE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684048E"/>
    <w:multiLevelType w:val="multilevel"/>
    <w:tmpl w:val="CD6C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60766F"/>
    <w:multiLevelType w:val="hybridMultilevel"/>
    <w:tmpl w:val="A23C71E2"/>
    <w:lvl w:ilvl="0" w:tplc="0405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32" w15:restartNumberingAfterBreak="0">
    <w:nsid w:val="7D7263AF"/>
    <w:multiLevelType w:val="multilevel"/>
    <w:tmpl w:val="566ABA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eastAsia="MS Mincho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414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5180622">
    <w:abstractNumId w:val="25"/>
  </w:num>
  <w:num w:numId="3" w16cid:durableId="1997680595">
    <w:abstractNumId w:val="12"/>
  </w:num>
  <w:num w:numId="4" w16cid:durableId="174464496">
    <w:abstractNumId w:val="32"/>
  </w:num>
  <w:num w:numId="5" w16cid:durableId="948974997">
    <w:abstractNumId w:val="19"/>
  </w:num>
  <w:num w:numId="6" w16cid:durableId="158814068">
    <w:abstractNumId w:val="22"/>
  </w:num>
  <w:num w:numId="7" w16cid:durableId="933827844">
    <w:abstractNumId w:val="23"/>
  </w:num>
  <w:num w:numId="8" w16cid:durableId="335227521">
    <w:abstractNumId w:val="16"/>
  </w:num>
  <w:num w:numId="9" w16cid:durableId="2066295233">
    <w:abstractNumId w:val="10"/>
  </w:num>
  <w:num w:numId="10" w16cid:durableId="1455099361">
    <w:abstractNumId w:val="1"/>
  </w:num>
  <w:num w:numId="11" w16cid:durableId="1486166470">
    <w:abstractNumId w:val="4"/>
  </w:num>
  <w:num w:numId="12" w16cid:durableId="477235566">
    <w:abstractNumId w:val="18"/>
  </w:num>
  <w:num w:numId="13" w16cid:durableId="1157259033">
    <w:abstractNumId w:val="0"/>
  </w:num>
  <w:num w:numId="14" w16cid:durableId="577060426">
    <w:abstractNumId w:val="11"/>
  </w:num>
  <w:num w:numId="15" w16cid:durableId="930821136">
    <w:abstractNumId w:val="2"/>
  </w:num>
  <w:num w:numId="16" w16cid:durableId="12017435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6198567">
    <w:abstractNumId w:val="14"/>
  </w:num>
  <w:num w:numId="18" w16cid:durableId="1372652538">
    <w:abstractNumId w:val="24"/>
  </w:num>
  <w:num w:numId="19" w16cid:durableId="1698769531">
    <w:abstractNumId w:val="7"/>
  </w:num>
  <w:num w:numId="20" w16cid:durableId="1476220102">
    <w:abstractNumId w:val="8"/>
  </w:num>
  <w:num w:numId="21" w16cid:durableId="2322054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40903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0820485">
    <w:abstractNumId w:val="6"/>
  </w:num>
  <w:num w:numId="24" w16cid:durableId="1986160770">
    <w:abstractNumId w:val="20"/>
  </w:num>
  <w:num w:numId="25" w16cid:durableId="1651863632">
    <w:abstractNumId w:val="28"/>
  </w:num>
  <w:num w:numId="26" w16cid:durableId="13178793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9566675">
    <w:abstractNumId w:val="30"/>
  </w:num>
  <w:num w:numId="28" w16cid:durableId="288777522">
    <w:abstractNumId w:val="31"/>
  </w:num>
  <w:num w:numId="29" w16cid:durableId="566574012">
    <w:abstractNumId w:val="15"/>
  </w:num>
  <w:num w:numId="30" w16cid:durableId="890505083">
    <w:abstractNumId w:val="27"/>
  </w:num>
  <w:num w:numId="31" w16cid:durableId="1930655549">
    <w:abstractNumId w:val="3"/>
  </w:num>
  <w:num w:numId="32" w16cid:durableId="262493627">
    <w:abstractNumId w:val="17"/>
  </w:num>
  <w:num w:numId="33" w16cid:durableId="1902714667">
    <w:abstractNumId w:val="5"/>
  </w:num>
  <w:num w:numId="34" w16cid:durableId="1691837211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72A"/>
    <w:rsid w:val="00001BC3"/>
    <w:rsid w:val="00004073"/>
    <w:rsid w:val="00006B8B"/>
    <w:rsid w:val="00010DB6"/>
    <w:rsid w:val="0001426E"/>
    <w:rsid w:val="000236DA"/>
    <w:rsid w:val="00023906"/>
    <w:rsid w:val="00032E83"/>
    <w:rsid w:val="00036B36"/>
    <w:rsid w:val="00046EC0"/>
    <w:rsid w:val="000506D3"/>
    <w:rsid w:val="00051C97"/>
    <w:rsid w:val="000553DA"/>
    <w:rsid w:val="0006220A"/>
    <w:rsid w:val="0006555D"/>
    <w:rsid w:val="000700C0"/>
    <w:rsid w:val="00076676"/>
    <w:rsid w:val="0008138C"/>
    <w:rsid w:val="00094F38"/>
    <w:rsid w:val="000B7132"/>
    <w:rsid w:val="000C74B0"/>
    <w:rsid w:val="000D3663"/>
    <w:rsid w:val="000E20F5"/>
    <w:rsid w:val="000E732B"/>
    <w:rsid w:val="000F5A07"/>
    <w:rsid w:val="00113AB7"/>
    <w:rsid w:val="00120684"/>
    <w:rsid w:val="001269DB"/>
    <w:rsid w:val="00145CB8"/>
    <w:rsid w:val="001465EC"/>
    <w:rsid w:val="00147B30"/>
    <w:rsid w:val="001501BD"/>
    <w:rsid w:val="00154DE8"/>
    <w:rsid w:val="001562ED"/>
    <w:rsid w:val="00162107"/>
    <w:rsid w:val="00172838"/>
    <w:rsid w:val="00172AC4"/>
    <w:rsid w:val="001762DA"/>
    <w:rsid w:val="00197CB7"/>
    <w:rsid w:val="001A1932"/>
    <w:rsid w:val="001A6245"/>
    <w:rsid w:val="001B7289"/>
    <w:rsid w:val="001D5564"/>
    <w:rsid w:val="001E0D04"/>
    <w:rsid w:val="001E0F17"/>
    <w:rsid w:val="001F0F02"/>
    <w:rsid w:val="001F1C1A"/>
    <w:rsid w:val="001F240D"/>
    <w:rsid w:val="001F5FCF"/>
    <w:rsid w:val="0020101F"/>
    <w:rsid w:val="00204415"/>
    <w:rsid w:val="00215BB8"/>
    <w:rsid w:val="002200FD"/>
    <w:rsid w:val="0022430B"/>
    <w:rsid w:val="0023556D"/>
    <w:rsid w:val="0024199F"/>
    <w:rsid w:val="00251B9E"/>
    <w:rsid w:val="0025476E"/>
    <w:rsid w:val="0026334D"/>
    <w:rsid w:val="00271B00"/>
    <w:rsid w:val="00275625"/>
    <w:rsid w:val="0027638C"/>
    <w:rsid w:val="00280948"/>
    <w:rsid w:val="00286C1B"/>
    <w:rsid w:val="00287573"/>
    <w:rsid w:val="00290153"/>
    <w:rsid w:val="002935DB"/>
    <w:rsid w:val="002A4A22"/>
    <w:rsid w:val="002A724D"/>
    <w:rsid w:val="002D7EBD"/>
    <w:rsid w:val="002E397D"/>
    <w:rsid w:val="002E54CA"/>
    <w:rsid w:val="002E761D"/>
    <w:rsid w:val="00301584"/>
    <w:rsid w:val="003021D9"/>
    <w:rsid w:val="003159ED"/>
    <w:rsid w:val="00317401"/>
    <w:rsid w:val="00353F0A"/>
    <w:rsid w:val="00361CA8"/>
    <w:rsid w:val="00390150"/>
    <w:rsid w:val="0039458D"/>
    <w:rsid w:val="00394DD9"/>
    <w:rsid w:val="003B04AB"/>
    <w:rsid w:val="003C1F0E"/>
    <w:rsid w:val="003D038D"/>
    <w:rsid w:val="003D2D9B"/>
    <w:rsid w:val="003D7F15"/>
    <w:rsid w:val="003F5B21"/>
    <w:rsid w:val="004116A4"/>
    <w:rsid w:val="00412003"/>
    <w:rsid w:val="00417EDF"/>
    <w:rsid w:val="00417F30"/>
    <w:rsid w:val="00421899"/>
    <w:rsid w:val="00435ADA"/>
    <w:rsid w:val="00452A92"/>
    <w:rsid w:val="00455791"/>
    <w:rsid w:val="00455E71"/>
    <w:rsid w:val="00462FA7"/>
    <w:rsid w:val="00467DEE"/>
    <w:rsid w:val="004747B4"/>
    <w:rsid w:val="00485252"/>
    <w:rsid w:val="00485558"/>
    <w:rsid w:val="0049629D"/>
    <w:rsid w:val="004A61C9"/>
    <w:rsid w:val="004B0319"/>
    <w:rsid w:val="004C24DD"/>
    <w:rsid w:val="004D74DB"/>
    <w:rsid w:val="004E1412"/>
    <w:rsid w:val="004E2914"/>
    <w:rsid w:val="004E7B5E"/>
    <w:rsid w:val="004F59AA"/>
    <w:rsid w:val="004F77A5"/>
    <w:rsid w:val="00501913"/>
    <w:rsid w:val="00502220"/>
    <w:rsid w:val="0050348D"/>
    <w:rsid w:val="00503679"/>
    <w:rsid w:val="0051560A"/>
    <w:rsid w:val="005157FC"/>
    <w:rsid w:val="00517129"/>
    <w:rsid w:val="00520FD6"/>
    <w:rsid w:val="00544E80"/>
    <w:rsid w:val="00566B8C"/>
    <w:rsid w:val="00567FCF"/>
    <w:rsid w:val="00572676"/>
    <w:rsid w:val="005739C0"/>
    <w:rsid w:val="0057766E"/>
    <w:rsid w:val="00584FFA"/>
    <w:rsid w:val="00585FF3"/>
    <w:rsid w:val="00592E32"/>
    <w:rsid w:val="00595EB8"/>
    <w:rsid w:val="005B068D"/>
    <w:rsid w:val="005E7893"/>
    <w:rsid w:val="005F1F54"/>
    <w:rsid w:val="005F26E5"/>
    <w:rsid w:val="005F3255"/>
    <w:rsid w:val="00604F28"/>
    <w:rsid w:val="00607465"/>
    <w:rsid w:val="0063384D"/>
    <w:rsid w:val="00635493"/>
    <w:rsid w:val="00643751"/>
    <w:rsid w:val="0064473D"/>
    <w:rsid w:val="00647101"/>
    <w:rsid w:val="00652EF4"/>
    <w:rsid w:val="00662349"/>
    <w:rsid w:val="00665976"/>
    <w:rsid w:val="00670DDC"/>
    <w:rsid w:val="0067195B"/>
    <w:rsid w:val="006850D7"/>
    <w:rsid w:val="00696EA2"/>
    <w:rsid w:val="006A4B84"/>
    <w:rsid w:val="006C3888"/>
    <w:rsid w:val="006C430B"/>
    <w:rsid w:val="006D11A2"/>
    <w:rsid w:val="006D3C14"/>
    <w:rsid w:val="006D6C3D"/>
    <w:rsid w:val="006E3558"/>
    <w:rsid w:val="007032BC"/>
    <w:rsid w:val="0070340D"/>
    <w:rsid w:val="007112D4"/>
    <w:rsid w:val="00714462"/>
    <w:rsid w:val="00714508"/>
    <w:rsid w:val="00716DCA"/>
    <w:rsid w:val="00717366"/>
    <w:rsid w:val="00726986"/>
    <w:rsid w:val="00727810"/>
    <w:rsid w:val="00741795"/>
    <w:rsid w:val="007436FF"/>
    <w:rsid w:val="007453B4"/>
    <w:rsid w:val="00757441"/>
    <w:rsid w:val="00765318"/>
    <w:rsid w:val="00771B8D"/>
    <w:rsid w:val="00772E78"/>
    <w:rsid w:val="00774217"/>
    <w:rsid w:val="00774A40"/>
    <w:rsid w:val="0077525F"/>
    <w:rsid w:val="00775DE9"/>
    <w:rsid w:val="00776C64"/>
    <w:rsid w:val="00784CF1"/>
    <w:rsid w:val="00792175"/>
    <w:rsid w:val="00793A4A"/>
    <w:rsid w:val="007944A8"/>
    <w:rsid w:val="0079601C"/>
    <w:rsid w:val="007A51EF"/>
    <w:rsid w:val="007A6353"/>
    <w:rsid w:val="007A76B8"/>
    <w:rsid w:val="007A7E74"/>
    <w:rsid w:val="007B02AE"/>
    <w:rsid w:val="007C0776"/>
    <w:rsid w:val="007C15A5"/>
    <w:rsid w:val="007C3D26"/>
    <w:rsid w:val="008037AA"/>
    <w:rsid w:val="00803F23"/>
    <w:rsid w:val="00814CAF"/>
    <w:rsid w:val="008173A5"/>
    <w:rsid w:val="00833E01"/>
    <w:rsid w:val="0084003B"/>
    <w:rsid w:val="00845E0B"/>
    <w:rsid w:val="008467D1"/>
    <w:rsid w:val="008513BD"/>
    <w:rsid w:val="0085246D"/>
    <w:rsid w:val="00852A99"/>
    <w:rsid w:val="00857925"/>
    <w:rsid w:val="0086186D"/>
    <w:rsid w:val="00861D4B"/>
    <w:rsid w:val="008669FD"/>
    <w:rsid w:val="008671CE"/>
    <w:rsid w:val="00870BB7"/>
    <w:rsid w:val="00870BBC"/>
    <w:rsid w:val="00874245"/>
    <w:rsid w:val="00880921"/>
    <w:rsid w:val="00891A2A"/>
    <w:rsid w:val="008A5506"/>
    <w:rsid w:val="008A66F5"/>
    <w:rsid w:val="008A7014"/>
    <w:rsid w:val="008B1333"/>
    <w:rsid w:val="008B4C4E"/>
    <w:rsid w:val="008C1351"/>
    <w:rsid w:val="008C32DF"/>
    <w:rsid w:val="008C4653"/>
    <w:rsid w:val="008C4F58"/>
    <w:rsid w:val="008C5A5E"/>
    <w:rsid w:val="008D2C23"/>
    <w:rsid w:val="008D7CD9"/>
    <w:rsid w:val="008F4EB4"/>
    <w:rsid w:val="008F6C0A"/>
    <w:rsid w:val="00902859"/>
    <w:rsid w:val="00914213"/>
    <w:rsid w:val="00914D47"/>
    <w:rsid w:val="00930D83"/>
    <w:rsid w:val="009427AC"/>
    <w:rsid w:val="00942914"/>
    <w:rsid w:val="00947825"/>
    <w:rsid w:val="009544C0"/>
    <w:rsid w:val="0097047B"/>
    <w:rsid w:val="009730CD"/>
    <w:rsid w:val="0098772A"/>
    <w:rsid w:val="0099672A"/>
    <w:rsid w:val="009A6B91"/>
    <w:rsid w:val="009B2F71"/>
    <w:rsid w:val="009C0FB7"/>
    <w:rsid w:val="009D678D"/>
    <w:rsid w:val="009E3FE1"/>
    <w:rsid w:val="009E4DBA"/>
    <w:rsid w:val="009E7F99"/>
    <w:rsid w:val="00A00800"/>
    <w:rsid w:val="00A035CE"/>
    <w:rsid w:val="00A06D96"/>
    <w:rsid w:val="00A070FE"/>
    <w:rsid w:val="00A10C65"/>
    <w:rsid w:val="00A10E7B"/>
    <w:rsid w:val="00A123DD"/>
    <w:rsid w:val="00A31C1B"/>
    <w:rsid w:val="00A40CDA"/>
    <w:rsid w:val="00A42915"/>
    <w:rsid w:val="00A44E19"/>
    <w:rsid w:val="00A4596D"/>
    <w:rsid w:val="00A45C34"/>
    <w:rsid w:val="00A526DA"/>
    <w:rsid w:val="00A74F9D"/>
    <w:rsid w:val="00A75465"/>
    <w:rsid w:val="00A8100E"/>
    <w:rsid w:val="00A9080C"/>
    <w:rsid w:val="00A952AB"/>
    <w:rsid w:val="00A97CF1"/>
    <w:rsid w:val="00AA5E10"/>
    <w:rsid w:val="00AB1B0D"/>
    <w:rsid w:val="00AB23FA"/>
    <w:rsid w:val="00AB64B5"/>
    <w:rsid w:val="00AB6E93"/>
    <w:rsid w:val="00AC0B58"/>
    <w:rsid w:val="00AC46B0"/>
    <w:rsid w:val="00AC482D"/>
    <w:rsid w:val="00AC4DC2"/>
    <w:rsid w:val="00AD411D"/>
    <w:rsid w:val="00AF05CF"/>
    <w:rsid w:val="00B1000E"/>
    <w:rsid w:val="00B141D9"/>
    <w:rsid w:val="00B1743D"/>
    <w:rsid w:val="00B2084B"/>
    <w:rsid w:val="00B252E0"/>
    <w:rsid w:val="00B407A2"/>
    <w:rsid w:val="00B41A3B"/>
    <w:rsid w:val="00B5154C"/>
    <w:rsid w:val="00B534F5"/>
    <w:rsid w:val="00B53643"/>
    <w:rsid w:val="00B60BBD"/>
    <w:rsid w:val="00B6270B"/>
    <w:rsid w:val="00B67514"/>
    <w:rsid w:val="00B720A6"/>
    <w:rsid w:val="00B80E85"/>
    <w:rsid w:val="00B9337C"/>
    <w:rsid w:val="00B938EE"/>
    <w:rsid w:val="00B9430D"/>
    <w:rsid w:val="00B9614B"/>
    <w:rsid w:val="00BB0543"/>
    <w:rsid w:val="00BB65E8"/>
    <w:rsid w:val="00BC7C85"/>
    <w:rsid w:val="00BD1792"/>
    <w:rsid w:val="00BD69D3"/>
    <w:rsid w:val="00BF4127"/>
    <w:rsid w:val="00C05C3D"/>
    <w:rsid w:val="00C221AA"/>
    <w:rsid w:val="00C323B3"/>
    <w:rsid w:val="00C323F2"/>
    <w:rsid w:val="00C46B43"/>
    <w:rsid w:val="00C62689"/>
    <w:rsid w:val="00C66503"/>
    <w:rsid w:val="00C718D1"/>
    <w:rsid w:val="00C72BCF"/>
    <w:rsid w:val="00C80B00"/>
    <w:rsid w:val="00C9302D"/>
    <w:rsid w:val="00CA78D8"/>
    <w:rsid w:val="00CB5CCF"/>
    <w:rsid w:val="00CC0E5D"/>
    <w:rsid w:val="00CC2325"/>
    <w:rsid w:val="00CC2CEB"/>
    <w:rsid w:val="00CD32B4"/>
    <w:rsid w:val="00CE7139"/>
    <w:rsid w:val="00CF05BF"/>
    <w:rsid w:val="00CF459D"/>
    <w:rsid w:val="00D00FCA"/>
    <w:rsid w:val="00D04601"/>
    <w:rsid w:val="00D131E1"/>
    <w:rsid w:val="00D13368"/>
    <w:rsid w:val="00D171A8"/>
    <w:rsid w:val="00D316E7"/>
    <w:rsid w:val="00D33E2E"/>
    <w:rsid w:val="00D503B9"/>
    <w:rsid w:val="00D515B6"/>
    <w:rsid w:val="00D62A55"/>
    <w:rsid w:val="00D66F61"/>
    <w:rsid w:val="00D82565"/>
    <w:rsid w:val="00D90694"/>
    <w:rsid w:val="00D92C7B"/>
    <w:rsid w:val="00D95839"/>
    <w:rsid w:val="00DA4EB3"/>
    <w:rsid w:val="00DA5922"/>
    <w:rsid w:val="00DA5ABD"/>
    <w:rsid w:val="00DB23FD"/>
    <w:rsid w:val="00DC37FF"/>
    <w:rsid w:val="00DC43F5"/>
    <w:rsid w:val="00DD0994"/>
    <w:rsid w:val="00DD51EE"/>
    <w:rsid w:val="00DD67D5"/>
    <w:rsid w:val="00DE5FF1"/>
    <w:rsid w:val="00DE6407"/>
    <w:rsid w:val="00DF5402"/>
    <w:rsid w:val="00E02987"/>
    <w:rsid w:val="00E068DC"/>
    <w:rsid w:val="00E074C4"/>
    <w:rsid w:val="00E17E89"/>
    <w:rsid w:val="00E27121"/>
    <w:rsid w:val="00E30115"/>
    <w:rsid w:val="00E532BD"/>
    <w:rsid w:val="00E608BD"/>
    <w:rsid w:val="00E62590"/>
    <w:rsid w:val="00E70217"/>
    <w:rsid w:val="00E72732"/>
    <w:rsid w:val="00E803C7"/>
    <w:rsid w:val="00E849A5"/>
    <w:rsid w:val="00EA6FB7"/>
    <w:rsid w:val="00EB04EA"/>
    <w:rsid w:val="00EB0F40"/>
    <w:rsid w:val="00EC3CB2"/>
    <w:rsid w:val="00ED2BF4"/>
    <w:rsid w:val="00EE4057"/>
    <w:rsid w:val="00EE47A6"/>
    <w:rsid w:val="00EE5642"/>
    <w:rsid w:val="00EE6729"/>
    <w:rsid w:val="00EE697E"/>
    <w:rsid w:val="00EE6AB3"/>
    <w:rsid w:val="00F01C86"/>
    <w:rsid w:val="00F05864"/>
    <w:rsid w:val="00F12540"/>
    <w:rsid w:val="00F131A0"/>
    <w:rsid w:val="00F20541"/>
    <w:rsid w:val="00F225E9"/>
    <w:rsid w:val="00F34EF1"/>
    <w:rsid w:val="00F452B6"/>
    <w:rsid w:val="00F46F8C"/>
    <w:rsid w:val="00F511CC"/>
    <w:rsid w:val="00F55C72"/>
    <w:rsid w:val="00F64EAA"/>
    <w:rsid w:val="00F80BF1"/>
    <w:rsid w:val="00F8298B"/>
    <w:rsid w:val="00F87594"/>
    <w:rsid w:val="00F91FF3"/>
    <w:rsid w:val="00FA198E"/>
    <w:rsid w:val="00FB05D7"/>
    <w:rsid w:val="00FB7CFA"/>
    <w:rsid w:val="00FC527D"/>
    <w:rsid w:val="00FD78CB"/>
    <w:rsid w:val="00FE6BDB"/>
    <w:rsid w:val="00FE7FBD"/>
    <w:rsid w:val="00FF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E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72A"/>
    <w:rPr>
      <w:rFonts w:ascii="Times New Roman" w:eastAsia="MS Mincho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772A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98772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772A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98772A"/>
    <w:rPr>
      <w:rFonts w:ascii="Arial" w:eastAsia="MS Mincho" w:hAnsi="Arial" w:cs="Arial"/>
      <w:b/>
      <w:bCs/>
      <w:iCs/>
      <w:sz w:val="28"/>
      <w:szCs w:val="28"/>
    </w:rPr>
  </w:style>
  <w:style w:type="paragraph" w:styleId="Nzev">
    <w:name w:val="Title"/>
    <w:basedOn w:val="Normln"/>
    <w:link w:val="NzevChar"/>
    <w:qFormat/>
    <w:rsid w:val="0098772A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98772A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877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8772A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amotnodek">
    <w:name w:val="Samotný oádek"/>
    <w:basedOn w:val="Normln"/>
    <w:rsid w:val="0098772A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e23">
    <w:name w:val="Style23"/>
    <w:basedOn w:val="Normln"/>
    <w:rsid w:val="0098772A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eastAsia="Times New Roman" w:hAnsi="Courier New" w:cs="Courier New"/>
    </w:rPr>
  </w:style>
  <w:style w:type="character" w:customStyle="1" w:styleId="FontStyle45">
    <w:name w:val="Font Style45"/>
    <w:rsid w:val="0098772A"/>
    <w:rPr>
      <w:rFonts w:ascii="Courier New" w:hAnsi="Courier New" w:cs="Courier New" w:hint="default"/>
      <w:color w:val="000000"/>
      <w:sz w:val="18"/>
    </w:rPr>
  </w:style>
  <w:style w:type="character" w:styleId="Hypertextovodkaz">
    <w:name w:val="Hyperlink"/>
    <w:basedOn w:val="Standardnpsmoodstavce"/>
    <w:uiPriority w:val="99"/>
    <w:unhideWhenUsed/>
    <w:rsid w:val="00204415"/>
    <w:rPr>
      <w:color w:val="0000FF" w:themeColor="hyperlink"/>
      <w:u w:val="single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,Odrážky"/>
    <w:basedOn w:val="Normln"/>
    <w:link w:val="OdstavecseseznamemChar"/>
    <w:uiPriority w:val="34"/>
    <w:qFormat/>
    <w:rsid w:val="00C46B43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417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795"/>
    <w:rPr>
      <w:rFonts w:ascii="Times New Roman" w:eastAsia="MS Mincho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795"/>
    <w:rPr>
      <w:rFonts w:ascii="Times New Roman" w:eastAsia="MS Mincho" w:hAnsi="Times New Roman"/>
      <w:sz w:val="24"/>
      <w:szCs w:val="24"/>
    </w:rPr>
  </w:style>
  <w:style w:type="table" w:styleId="Mkatabulky">
    <w:name w:val="Table Grid"/>
    <w:basedOn w:val="Normlntabulka"/>
    <w:uiPriority w:val="39"/>
    <w:rsid w:val="0006220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rsid w:val="002D7EBD"/>
    <w:pPr>
      <w:widowControl w:val="0"/>
      <w:overflowPunct w:val="0"/>
      <w:autoSpaceDE w:val="0"/>
      <w:autoSpaceDN w:val="0"/>
      <w:adjustRightInd w:val="0"/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Styl">
    <w:name w:val="Styl"/>
    <w:rsid w:val="000C74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9DB"/>
    <w:rPr>
      <w:rFonts w:ascii="Tahoma" w:eastAsia="MS Mincho" w:hAnsi="Tahoma" w:cs="Tahoma"/>
      <w:sz w:val="16"/>
      <w:szCs w:val="16"/>
    </w:rPr>
  </w:style>
  <w:style w:type="paragraph" w:customStyle="1" w:styleId="odsazfurt">
    <w:name w:val="odsaz furt"/>
    <w:basedOn w:val="Normln"/>
    <w:rsid w:val="00CF05BF"/>
    <w:pPr>
      <w:ind w:left="284"/>
      <w:jc w:val="both"/>
    </w:pPr>
    <w:rPr>
      <w:color w:val="000000"/>
      <w:sz w:val="20"/>
      <w:szCs w:val="20"/>
    </w:rPr>
  </w:style>
  <w:style w:type="paragraph" w:styleId="Normlnweb">
    <w:name w:val="Normal (Web)"/>
    <w:basedOn w:val="Normln"/>
    <w:uiPriority w:val="99"/>
    <w:rsid w:val="00CF05BF"/>
    <w:pPr>
      <w:spacing w:before="120" w:after="120"/>
      <w:ind w:firstLine="600"/>
    </w:pPr>
    <w:rPr>
      <w:rFonts w:eastAsia="Times New Roman"/>
    </w:rPr>
  </w:style>
  <w:style w:type="paragraph" w:customStyle="1" w:styleId="Default">
    <w:name w:val="Default"/>
    <w:rsid w:val="00CF05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63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63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6353"/>
    <w:rPr>
      <w:rFonts w:ascii="Times New Roman" w:eastAsia="MS Mincho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63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6353"/>
    <w:rPr>
      <w:rFonts w:ascii="Times New Roman" w:eastAsia="MS Mincho" w:hAnsi="Times New Roman"/>
      <w:b/>
      <w:bCs/>
    </w:r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qFormat/>
    <w:locked/>
    <w:rsid w:val="00412003"/>
    <w:rPr>
      <w:rFonts w:ascii="Times New Roman" w:eastAsia="Times New Roman" w:hAnsi="Times New Roman"/>
    </w:rPr>
  </w:style>
  <w:style w:type="paragraph" w:styleId="Bezmezer">
    <w:name w:val="No Spacing"/>
    <w:uiPriority w:val="1"/>
    <w:qFormat/>
    <w:rsid w:val="00B407A2"/>
    <w:rPr>
      <w:rFonts w:ascii="Times New Roman" w:eastAsia="MS Mincho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730CD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CD32B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647101"/>
    <w:rPr>
      <w:b w:val="0"/>
      <w:bCs w:val="0"/>
    </w:rPr>
  </w:style>
  <w:style w:type="character" w:styleId="Sledovanodkaz">
    <w:name w:val="FollowedHyperlink"/>
    <w:basedOn w:val="Standardnpsmoodstavce"/>
    <w:uiPriority w:val="99"/>
    <w:semiHidden/>
    <w:unhideWhenUsed/>
    <w:rsid w:val="002E39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upport.fortine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fortinet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F9F96-7716-4C76-BB7C-7AA21383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2415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2026-03-11T11:55:00Z</dcterms:created>
  <dcterms:modified xsi:type="dcterms:W3CDTF">2026-03-11T11:58:00Z</dcterms:modified>
</cp:coreProperties>
</file>