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19795292"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057FCE">
        <w:rPr>
          <w:rFonts w:ascii="Arial" w:hAnsi="Arial" w:cs="Arial"/>
          <w:bCs/>
        </w:rPr>
        <w:t>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16FAB75A" w14:textId="368624F9" w:rsidR="009B4FCF" w:rsidRPr="006F522E" w:rsidRDefault="009B4FCF" w:rsidP="009B4FCF">
      <w:pPr>
        <w:tabs>
          <w:tab w:val="left" w:pos="2268"/>
        </w:tabs>
        <w:rPr>
          <w:rFonts w:ascii="Arial" w:hAnsi="Arial" w:cs="Arial"/>
          <w:b/>
          <w:bCs/>
        </w:rPr>
      </w:pPr>
      <w:proofErr w:type="gramStart"/>
      <w:r w:rsidRPr="006F522E">
        <w:rPr>
          <w:rFonts w:ascii="Arial" w:hAnsi="Arial" w:cs="Arial"/>
          <w:b/>
          <w:bCs/>
        </w:rPr>
        <w:t>Zhotovitel :</w:t>
      </w:r>
      <w:r w:rsidRPr="006F522E">
        <w:rPr>
          <w:rFonts w:ascii="Arial" w:hAnsi="Arial" w:cs="Arial"/>
          <w:b/>
          <w:bCs/>
        </w:rPr>
        <w:tab/>
      </w:r>
      <w:r w:rsidR="0035257E">
        <w:rPr>
          <w:rFonts w:ascii="Arial" w:hAnsi="Arial" w:cs="Arial"/>
          <w:b/>
          <w:bCs/>
        </w:rPr>
        <w:t>PELA</w:t>
      </w:r>
      <w:proofErr w:type="gramEnd"/>
      <w:r w:rsidR="0035257E">
        <w:rPr>
          <w:rFonts w:ascii="Arial" w:hAnsi="Arial" w:cs="Arial"/>
          <w:b/>
          <w:bCs/>
        </w:rPr>
        <w:t xml:space="preserve"> CZ, a.s.</w:t>
      </w:r>
    </w:p>
    <w:p w14:paraId="2B58A7E0" w14:textId="1EFE631E" w:rsidR="009B4FCF" w:rsidRPr="006F522E" w:rsidRDefault="009B4FCF" w:rsidP="009B4FCF">
      <w:pPr>
        <w:tabs>
          <w:tab w:val="left" w:pos="2268"/>
        </w:tabs>
        <w:rPr>
          <w:rFonts w:ascii="Arial" w:hAnsi="Arial" w:cs="Arial"/>
          <w:bCs/>
        </w:rPr>
      </w:pPr>
      <w:r w:rsidRPr="006F522E">
        <w:rPr>
          <w:rFonts w:ascii="Arial" w:hAnsi="Arial" w:cs="Arial"/>
          <w:bCs/>
        </w:rPr>
        <w:t xml:space="preserve">Se </w:t>
      </w:r>
      <w:proofErr w:type="gramStart"/>
      <w:r w:rsidRPr="006F522E">
        <w:rPr>
          <w:rFonts w:ascii="Arial" w:hAnsi="Arial" w:cs="Arial"/>
          <w:bCs/>
        </w:rPr>
        <w:t>sídlem :</w:t>
      </w:r>
      <w:r w:rsidRPr="006F522E">
        <w:rPr>
          <w:rFonts w:ascii="Arial" w:hAnsi="Arial" w:cs="Arial"/>
          <w:bCs/>
        </w:rPr>
        <w:tab/>
      </w:r>
      <w:r w:rsidR="0035257E">
        <w:rPr>
          <w:rFonts w:ascii="Arial" w:hAnsi="Arial" w:cs="Arial"/>
          <w:bCs/>
        </w:rPr>
        <w:t>K Nemocnici</w:t>
      </w:r>
      <w:proofErr w:type="gramEnd"/>
      <w:r w:rsidR="0035257E">
        <w:rPr>
          <w:rFonts w:ascii="Arial" w:hAnsi="Arial" w:cs="Arial"/>
          <w:bCs/>
        </w:rPr>
        <w:t xml:space="preserve"> 2133/104, 741 01 Nový Jičín</w:t>
      </w:r>
    </w:p>
    <w:p w14:paraId="032D0E5A" w14:textId="000654A3" w:rsidR="009B4FCF" w:rsidRPr="006F522E" w:rsidRDefault="009B4FCF" w:rsidP="009B4FCF">
      <w:pPr>
        <w:tabs>
          <w:tab w:val="left" w:pos="2268"/>
        </w:tabs>
        <w:rPr>
          <w:rFonts w:ascii="Arial" w:hAnsi="Arial" w:cs="Arial"/>
          <w:bCs/>
        </w:rPr>
      </w:pPr>
      <w:proofErr w:type="gramStart"/>
      <w:r w:rsidRPr="006F522E">
        <w:rPr>
          <w:rFonts w:ascii="Arial" w:hAnsi="Arial" w:cs="Arial"/>
          <w:bCs/>
        </w:rPr>
        <w:t>Zastoupen :</w:t>
      </w:r>
      <w:r w:rsidRPr="006F522E">
        <w:rPr>
          <w:rFonts w:ascii="Arial" w:hAnsi="Arial" w:cs="Arial"/>
          <w:bCs/>
        </w:rPr>
        <w:tab/>
      </w:r>
      <w:r w:rsidR="0035257E">
        <w:rPr>
          <w:rFonts w:ascii="Arial" w:hAnsi="Arial" w:cs="Arial"/>
          <w:bCs/>
        </w:rPr>
        <w:t>Ladislavem</w:t>
      </w:r>
      <w:proofErr w:type="gramEnd"/>
      <w:r w:rsidR="0035257E">
        <w:rPr>
          <w:rFonts w:ascii="Arial" w:hAnsi="Arial" w:cs="Arial"/>
          <w:bCs/>
        </w:rPr>
        <w:t xml:space="preserve"> Rýparem, předsedou představenstva</w:t>
      </w:r>
    </w:p>
    <w:p w14:paraId="728C3B3B" w14:textId="0DE9A119" w:rsidR="009B4FCF" w:rsidRPr="006F522E" w:rsidRDefault="009B4FCF" w:rsidP="009B4FCF">
      <w:pPr>
        <w:tabs>
          <w:tab w:val="left" w:pos="2268"/>
        </w:tabs>
        <w:rPr>
          <w:rFonts w:ascii="Arial" w:hAnsi="Arial" w:cs="Arial"/>
          <w:bCs/>
        </w:rPr>
      </w:pPr>
      <w:r w:rsidRPr="006F522E">
        <w:rPr>
          <w:rFonts w:ascii="Arial" w:hAnsi="Arial" w:cs="Arial"/>
          <w:bCs/>
        </w:rPr>
        <w:t xml:space="preserve">IČO : </w:t>
      </w:r>
      <w:r w:rsidRPr="006F522E">
        <w:rPr>
          <w:rFonts w:ascii="Arial" w:hAnsi="Arial" w:cs="Arial"/>
          <w:bCs/>
        </w:rPr>
        <w:tab/>
      </w:r>
      <w:r w:rsidR="0035257E">
        <w:rPr>
          <w:rFonts w:ascii="Arial" w:hAnsi="Arial" w:cs="Arial"/>
          <w:bCs/>
        </w:rPr>
        <w:t>258 22 454</w:t>
      </w:r>
    </w:p>
    <w:p w14:paraId="08C92A8B" w14:textId="56D5F22E" w:rsidR="009B4FCF" w:rsidRPr="006F522E" w:rsidRDefault="009B4FCF" w:rsidP="009B4FCF">
      <w:pPr>
        <w:tabs>
          <w:tab w:val="left" w:pos="2268"/>
        </w:tabs>
        <w:rPr>
          <w:rFonts w:ascii="Arial" w:hAnsi="Arial" w:cs="Arial"/>
          <w:bCs/>
        </w:rPr>
      </w:pPr>
      <w:proofErr w:type="gramStart"/>
      <w:r w:rsidRPr="006F522E">
        <w:rPr>
          <w:rFonts w:ascii="Arial" w:hAnsi="Arial" w:cs="Arial"/>
          <w:bCs/>
        </w:rPr>
        <w:t>DIČ :</w:t>
      </w:r>
      <w:r w:rsidRPr="006F522E">
        <w:rPr>
          <w:rFonts w:ascii="Arial" w:hAnsi="Arial" w:cs="Arial"/>
          <w:bCs/>
        </w:rPr>
        <w:tab/>
        <w:t>CZ</w:t>
      </w:r>
      <w:r w:rsidR="0035257E">
        <w:rPr>
          <w:rFonts w:ascii="Arial" w:hAnsi="Arial" w:cs="Arial"/>
          <w:bCs/>
        </w:rPr>
        <w:t>25822454</w:t>
      </w:r>
      <w:proofErr w:type="gramEnd"/>
    </w:p>
    <w:p w14:paraId="2871D477" w14:textId="120791BD" w:rsidR="009B4FCF" w:rsidRPr="006F522E" w:rsidRDefault="009B4FCF" w:rsidP="009B4FCF">
      <w:pPr>
        <w:tabs>
          <w:tab w:val="left" w:pos="2268"/>
        </w:tabs>
        <w:rPr>
          <w:rFonts w:ascii="Arial" w:hAnsi="Arial" w:cs="Arial"/>
          <w:bCs/>
        </w:rPr>
      </w:pPr>
      <w:r w:rsidRPr="006F522E">
        <w:rPr>
          <w:rFonts w:ascii="Arial" w:hAnsi="Arial" w:cs="Arial"/>
          <w:bCs/>
        </w:rPr>
        <w:t xml:space="preserve">zapsán v obchodním rejstříku u Krajského soudu v Ostravě </w:t>
      </w:r>
      <w:bookmarkStart w:id="2" w:name="_GoBack"/>
      <w:bookmarkEnd w:id="2"/>
      <w:r w:rsidRPr="006F522E">
        <w:rPr>
          <w:rFonts w:ascii="Arial" w:hAnsi="Arial" w:cs="Arial"/>
          <w:bCs/>
        </w:rPr>
        <w:t xml:space="preserve">pod </w:t>
      </w:r>
      <w:proofErr w:type="spellStart"/>
      <w:r w:rsidRPr="006F522E">
        <w:rPr>
          <w:rFonts w:ascii="Arial" w:hAnsi="Arial" w:cs="Arial"/>
          <w:bCs/>
        </w:rPr>
        <w:t>sp</w:t>
      </w:r>
      <w:proofErr w:type="spellEnd"/>
      <w:r w:rsidRPr="006F522E">
        <w:rPr>
          <w:rFonts w:ascii="Arial" w:hAnsi="Arial" w:cs="Arial"/>
          <w:bCs/>
        </w:rPr>
        <w:t xml:space="preserve">. zn. </w:t>
      </w:r>
      <w:r w:rsidR="0035257E">
        <w:rPr>
          <w:rFonts w:ascii="Arial" w:hAnsi="Arial" w:cs="Arial"/>
          <w:bCs/>
        </w:rPr>
        <w:t>B</w:t>
      </w:r>
      <w:r w:rsidRPr="006F522E">
        <w:rPr>
          <w:rFonts w:ascii="Arial" w:hAnsi="Arial" w:cs="Arial"/>
          <w:bCs/>
        </w:rPr>
        <w:t xml:space="preserve"> </w:t>
      </w:r>
      <w:r w:rsidR="0035257E">
        <w:rPr>
          <w:rFonts w:ascii="Arial" w:hAnsi="Arial" w:cs="Arial"/>
          <w:bCs/>
        </w:rPr>
        <w:t>1979</w:t>
      </w:r>
    </w:p>
    <w:p w14:paraId="3345BB23" w14:textId="77777777" w:rsidR="005D0D60" w:rsidRPr="0058096B" w:rsidRDefault="005D0D60" w:rsidP="005D0D60">
      <w:pPr>
        <w:tabs>
          <w:tab w:val="left" w:pos="2268"/>
        </w:tabs>
        <w:rPr>
          <w:rFonts w:ascii="Arial" w:hAnsi="Arial" w:cs="Arial"/>
          <w:bCs/>
        </w:rPr>
      </w:pPr>
      <w:r w:rsidRPr="00EF44E3">
        <w:rPr>
          <w:rFonts w:ascii="Arial" w:hAnsi="Arial" w:cs="Arial"/>
          <w:bCs/>
        </w:rPr>
        <w:t>Bankovní spojení :</w:t>
      </w:r>
      <w:r w:rsidRPr="00EF44E3">
        <w:rPr>
          <w:rFonts w:ascii="Arial" w:hAnsi="Arial" w:cs="Arial"/>
          <w:bCs/>
        </w:rPr>
        <w:tab/>
        <w:t>Komerční banka a.s.</w:t>
      </w:r>
    </w:p>
    <w:p w14:paraId="7591DF11" w14:textId="3CB32511" w:rsidR="009B4FCF" w:rsidRPr="006F522E" w:rsidRDefault="005D0D60" w:rsidP="009B4FCF">
      <w:pPr>
        <w:tabs>
          <w:tab w:val="left" w:pos="2268"/>
        </w:tabs>
        <w:rPr>
          <w:rFonts w:ascii="Arial" w:hAnsi="Arial" w:cs="Arial"/>
          <w:bCs/>
        </w:rPr>
      </w:pPr>
      <w:r>
        <w:rPr>
          <w:rFonts w:ascii="Arial" w:hAnsi="Arial" w:cs="Arial"/>
          <w:bCs/>
        </w:rPr>
        <w:t xml:space="preserve">Číslo účtu :  </w:t>
      </w:r>
      <w:r>
        <w:rPr>
          <w:rFonts w:ascii="Arial" w:hAnsi="Arial" w:cs="Arial"/>
          <w:bCs/>
        </w:rPr>
        <w:tab/>
        <w:t>86-6374120207/0100</w:t>
      </w:r>
    </w:p>
    <w:p w14:paraId="782791D9" w14:textId="77777777" w:rsidR="009B4FCF" w:rsidRPr="006F522E" w:rsidRDefault="009B4FCF" w:rsidP="0058096B">
      <w:pPr>
        <w:tabs>
          <w:tab w:val="left" w:pos="2268"/>
        </w:tabs>
        <w:rPr>
          <w:rFonts w:ascii="Arial" w:hAnsi="Arial" w:cs="Arial"/>
          <w:bCs/>
        </w:rPr>
      </w:pPr>
      <w:r w:rsidRPr="006F522E">
        <w:rPr>
          <w:rFonts w:ascii="Arial" w:hAnsi="Arial" w:cs="Arial"/>
          <w:bCs/>
        </w:rPr>
        <w:t>Zástupce ve věcech smluvních</w:t>
      </w:r>
    </w:p>
    <w:p w14:paraId="2EB966B3" w14:textId="3FA1CEA0" w:rsidR="00F427A4" w:rsidRPr="007F4C5F" w:rsidRDefault="009B4FCF" w:rsidP="00F427A4">
      <w:pPr>
        <w:rPr>
          <w:rFonts w:ascii="Arial" w:hAnsi="Arial" w:cs="Arial"/>
          <w:bCs/>
        </w:rPr>
      </w:pPr>
      <w:r w:rsidRPr="006F522E">
        <w:rPr>
          <w:rFonts w:ascii="Arial" w:hAnsi="Arial" w:cs="Arial"/>
          <w:bCs/>
        </w:rPr>
        <w:t xml:space="preserve">a  technických - stavbyvedoucí : </w:t>
      </w:r>
      <w:r w:rsidR="0035257E">
        <w:rPr>
          <w:rFonts w:ascii="Arial" w:hAnsi="Arial" w:cs="Arial"/>
          <w:bCs/>
        </w:rPr>
        <w:t>Ladislav Rýpar</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2BB30397"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Oprava volného bytu č.</w:t>
      </w:r>
      <w:r w:rsidR="002A748D">
        <w:rPr>
          <w:rFonts w:ascii="Arial" w:hAnsi="Arial" w:cs="Arial"/>
          <w:b/>
          <w:sz w:val="22"/>
          <w:szCs w:val="22"/>
        </w:rPr>
        <w:t>37</w:t>
      </w:r>
      <w:r w:rsidRPr="0052236E">
        <w:rPr>
          <w:rFonts w:ascii="Arial" w:hAnsi="Arial" w:cs="Arial"/>
          <w:b/>
          <w:sz w:val="22"/>
          <w:szCs w:val="22"/>
        </w:rPr>
        <w:t xml:space="preserve"> v domě č.p. </w:t>
      </w:r>
      <w:r w:rsidR="00E61E96">
        <w:rPr>
          <w:rFonts w:ascii="Arial" w:hAnsi="Arial" w:cs="Arial"/>
          <w:b/>
          <w:sz w:val="22"/>
          <w:szCs w:val="22"/>
        </w:rPr>
        <w:t>7</w:t>
      </w:r>
      <w:r w:rsidR="002A748D">
        <w:rPr>
          <w:rFonts w:ascii="Arial" w:hAnsi="Arial" w:cs="Arial"/>
          <w:b/>
          <w:sz w:val="22"/>
          <w:szCs w:val="22"/>
        </w:rPr>
        <w:t>98</w:t>
      </w:r>
      <w:r w:rsidRPr="0052236E">
        <w:rPr>
          <w:rFonts w:ascii="Arial" w:hAnsi="Arial" w:cs="Arial"/>
          <w:b/>
          <w:sz w:val="22"/>
          <w:szCs w:val="22"/>
        </w:rPr>
        <w:t xml:space="preserve"> na ulici </w:t>
      </w:r>
      <w:r w:rsidR="002A748D">
        <w:rPr>
          <w:rFonts w:ascii="Arial" w:hAnsi="Arial" w:cs="Arial"/>
          <w:b/>
          <w:sz w:val="22"/>
          <w:szCs w:val="22"/>
        </w:rPr>
        <w:t>Dlouhá 19</w:t>
      </w:r>
      <w:r w:rsidR="00E61E96">
        <w:rPr>
          <w:rFonts w:ascii="Arial" w:hAnsi="Arial" w:cs="Arial"/>
          <w:b/>
          <w:sz w:val="22"/>
          <w:szCs w:val="22"/>
        </w:rPr>
        <w:t>, Nový Jičín</w:t>
      </w:r>
      <w:r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0990F2F5"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642F16">
        <w:rPr>
          <w:rFonts w:ascii="Arial" w:hAnsi="Arial" w:cs="Arial"/>
          <w:sz w:val="22"/>
          <w:szCs w:val="22"/>
        </w:rPr>
        <w:t>37</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642F16">
        <w:rPr>
          <w:rFonts w:ascii="Arial" w:hAnsi="Arial" w:cs="Arial"/>
          <w:sz w:val="22"/>
          <w:szCs w:val="22"/>
        </w:rPr>
        <w:t>1</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w:t>
      </w:r>
      <w:r w:rsidR="00642F16">
        <w:rPr>
          <w:rFonts w:ascii="Arial" w:hAnsi="Arial" w:cs="Arial"/>
          <w:sz w:val="22"/>
          <w:szCs w:val="22"/>
        </w:rPr>
        <w:t>44</w:t>
      </w:r>
      <w:r w:rsidR="005968A4">
        <w:rPr>
          <w:rFonts w:ascii="Arial" w:hAnsi="Arial" w:cs="Arial"/>
          <w:sz w:val="22"/>
          <w:szCs w:val="22"/>
        </w:rPr>
        <w:t>,</w:t>
      </w:r>
      <w:r w:rsidR="00E76422">
        <w:rPr>
          <w:rFonts w:ascii="Arial" w:hAnsi="Arial" w:cs="Arial"/>
          <w:sz w:val="22"/>
          <w:szCs w:val="22"/>
        </w:rPr>
        <w:t>2</w:t>
      </w:r>
      <w:r w:rsidR="00642F16">
        <w:rPr>
          <w:rFonts w:ascii="Arial" w:hAnsi="Arial" w:cs="Arial"/>
          <w:sz w:val="22"/>
          <w:szCs w:val="22"/>
        </w:rPr>
        <w:t>3</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r w:rsidR="005968A4">
        <w:rPr>
          <w:rFonts w:ascii="Arial" w:hAnsi="Arial" w:cs="Arial"/>
          <w:sz w:val="22"/>
          <w:szCs w:val="22"/>
        </w:rPr>
        <w:t xml:space="preserve">č.p. </w:t>
      </w:r>
      <w:r w:rsidR="00E61E96">
        <w:rPr>
          <w:rFonts w:ascii="Arial" w:hAnsi="Arial" w:cs="Arial"/>
          <w:sz w:val="22"/>
          <w:szCs w:val="22"/>
        </w:rPr>
        <w:t>7</w:t>
      </w:r>
      <w:r w:rsidR="00642F16">
        <w:rPr>
          <w:rFonts w:ascii="Arial" w:hAnsi="Arial" w:cs="Arial"/>
          <w:sz w:val="22"/>
          <w:szCs w:val="22"/>
        </w:rPr>
        <w:t>98</w:t>
      </w:r>
      <w:r w:rsidR="005968A4">
        <w:rPr>
          <w:rFonts w:ascii="Arial" w:hAnsi="Arial" w:cs="Arial"/>
          <w:sz w:val="22"/>
          <w:szCs w:val="22"/>
        </w:rPr>
        <w:t xml:space="preserve"> </w:t>
      </w:r>
      <w:r w:rsidR="005968A4" w:rsidRPr="007F4C5F">
        <w:rPr>
          <w:rFonts w:ascii="Arial" w:hAnsi="Arial" w:cs="Arial"/>
          <w:sz w:val="22"/>
          <w:szCs w:val="22"/>
        </w:rPr>
        <w:t>na ulici</w:t>
      </w:r>
      <w:r w:rsidR="005968A4">
        <w:rPr>
          <w:rFonts w:ascii="Arial" w:hAnsi="Arial" w:cs="Arial"/>
          <w:sz w:val="22"/>
          <w:szCs w:val="22"/>
        </w:rPr>
        <w:t xml:space="preserve"> </w:t>
      </w:r>
      <w:r w:rsidR="00642F16">
        <w:rPr>
          <w:rFonts w:ascii="Arial" w:hAnsi="Arial" w:cs="Arial"/>
          <w:sz w:val="22"/>
          <w:szCs w:val="22"/>
        </w:rPr>
        <w:t>Dlouhá 19</w:t>
      </w:r>
      <w:r w:rsidR="005968A4">
        <w:rPr>
          <w:rFonts w:ascii="Arial" w:hAnsi="Arial" w:cs="Arial"/>
          <w:sz w:val="22"/>
          <w:szCs w:val="22"/>
        </w:rPr>
        <w:t xml:space="preserve">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1D1A61">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w:t>
      </w:r>
      <w:r>
        <w:rPr>
          <w:rFonts w:ascii="Arial" w:hAnsi="Arial"/>
          <w:sz w:val="22"/>
          <w:szCs w:val="22"/>
        </w:rPr>
        <w:lastRenderedPageBreak/>
        <w:t>změny ceny díla. Zástupce objednatele je povinen se k této změně vyjádřit nejpozději do 5 dnů od oznámení.</w:t>
      </w:r>
      <w:bookmarkStart w:id="3"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3"/>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6563830F"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w:t>
      </w:r>
      <w:r w:rsidR="0063378D" w:rsidRPr="007F4C5F">
        <w:rPr>
          <w:rFonts w:ascii="Arial" w:hAnsi="Arial" w:cs="Arial"/>
          <w:bCs/>
          <w:sz w:val="22"/>
          <w:szCs w:val="22"/>
        </w:rPr>
        <w:t xml:space="preserve">povinen </w:t>
      </w:r>
      <w:r w:rsidR="00E76422">
        <w:rPr>
          <w:rFonts w:ascii="Arial" w:hAnsi="Arial"/>
          <w:bCs/>
          <w:sz w:val="22"/>
          <w:szCs w:val="22"/>
        </w:rPr>
        <w:t xml:space="preserve">dokončit práce na díle a předat dílo </w:t>
      </w:r>
      <w:r w:rsidR="00E76422">
        <w:rPr>
          <w:rFonts w:ascii="Arial" w:hAnsi="Arial"/>
          <w:sz w:val="22"/>
          <w:szCs w:val="22"/>
        </w:rPr>
        <w:t xml:space="preserve">objednateli do </w:t>
      </w:r>
      <w:r w:rsidR="00642F16">
        <w:rPr>
          <w:rFonts w:ascii="Arial" w:hAnsi="Arial"/>
          <w:b/>
          <w:sz w:val="22"/>
          <w:szCs w:val="22"/>
        </w:rPr>
        <w:t>49</w:t>
      </w:r>
      <w:r w:rsidR="00E76422">
        <w:rPr>
          <w:rFonts w:ascii="Arial" w:hAnsi="Arial"/>
          <w:b/>
          <w:sz w:val="22"/>
          <w:szCs w:val="22"/>
        </w:rPr>
        <w:t xml:space="preserve"> </w:t>
      </w:r>
      <w:r w:rsidR="00E76422">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7741A430"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642F16">
        <w:rPr>
          <w:rFonts w:ascii="Arial" w:hAnsi="Arial"/>
          <w:sz w:val="22"/>
          <w:szCs w:val="22"/>
        </w:rPr>
        <w:t>37</w:t>
      </w:r>
      <w:r w:rsidR="00E76422">
        <w:rPr>
          <w:rFonts w:ascii="Arial" w:hAnsi="Arial"/>
          <w:sz w:val="22"/>
          <w:szCs w:val="22"/>
        </w:rPr>
        <w:t xml:space="preserve"> </w:t>
      </w:r>
      <w:r>
        <w:rPr>
          <w:rFonts w:ascii="Arial" w:hAnsi="Arial"/>
          <w:sz w:val="22"/>
          <w:szCs w:val="22"/>
        </w:rPr>
        <w:t xml:space="preserve">v domě č.p. </w:t>
      </w:r>
      <w:r w:rsidR="00E61E96">
        <w:rPr>
          <w:rFonts w:ascii="Arial" w:hAnsi="Arial"/>
          <w:sz w:val="22"/>
          <w:szCs w:val="22"/>
        </w:rPr>
        <w:t>7</w:t>
      </w:r>
      <w:r w:rsidR="00642F16">
        <w:rPr>
          <w:rFonts w:ascii="Arial" w:hAnsi="Arial"/>
          <w:sz w:val="22"/>
          <w:szCs w:val="22"/>
        </w:rPr>
        <w:t>98</w:t>
      </w:r>
      <w:r>
        <w:rPr>
          <w:rFonts w:ascii="Arial" w:hAnsi="Arial"/>
          <w:sz w:val="22"/>
          <w:szCs w:val="22"/>
        </w:rPr>
        <w:t xml:space="preserve"> </w:t>
      </w:r>
      <w:r w:rsidR="006B6656">
        <w:rPr>
          <w:rFonts w:ascii="Arial" w:hAnsi="Arial"/>
          <w:sz w:val="22"/>
          <w:szCs w:val="22"/>
        </w:rPr>
        <w:t xml:space="preserve">na ulici </w:t>
      </w:r>
      <w:r w:rsidR="00642F16">
        <w:rPr>
          <w:rFonts w:ascii="Arial" w:hAnsi="Arial"/>
          <w:sz w:val="22"/>
          <w:szCs w:val="22"/>
        </w:rPr>
        <w:t>Dlouhá 19</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nacházející se v </w:t>
      </w:r>
      <w:r w:rsidR="003B1789">
        <w:rPr>
          <w:rFonts w:ascii="Arial" w:hAnsi="Arial"/>
          <w:sz w:val="22"/>
          <w:szCs w:val="22"/>
        </w:rPr>
        <w:t>6</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38C6480A"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E76422">
        <w:rPr>
          <w:rFonts w:ascii="Arial" w:hAnsi="Arial"/>
          <w:b/>
          <w:bCs/>
          <w:sz w:val="22"/>
          <w:szCs w:val="22"/>
        </w:rPr>
        <w:t>3</w:t>
      </w:r>
      <w:r w:rsidR="003B1789">
        <w:rPr>
          <w:rFonts w:ascii="Arial" w:hAnsi="Arial"/>
          <w:b/>
          <w:bCs/>
          <w:sz w:val="22"/>
          <w:szCs w:val="22"/>
        </w:rPr>
        <w:t>5</w:t>
      </w:r>
      <w:r w:rsidR="00E61E96">
        <w:rPr>
          <w:rFonts w:ascii="Arial" w:hAnsi="Arial"/>
          <w:b/>
          <w:bCs/>
          <w:sz w:val="22"/>
          <w:szCs w:val="22"/>
        </w:rPr>
        <w:t>8</w:t>
      </w:r>
      <w:r w:rsidR="00B312E3" w:rsidRPr="003D18CA">
        <w:rPr>
          <w:rFonts w:ascii="Arial" w:hAnsi="Arial"/>
          <w:b/>
          <w:bCs/>
          <w:sz w:val="22"/>
          <w:szCs w:val="22"/>
        </w:rPr>
        <w:t>.</w:t>
      </w:r>
      <w:r w:rsidR="003B1789">
        <w:rPr>
          <w:rFonts w:ascii="Arial" w:hAnsi="Arial"/>
          <w:b/>
          <w:bCs/>
          <w:sz w:val="22"/>
          <w:szCs w:val="22"/>
        </w:rPr>
        <w:t>50</w:t>
      </w:r>
      <w:r w:rsidR="00E76422">
        <w:rPr>
          <w:rFonts w:ascii="Arial" w:hAnsi="Arial"/>
          <w:b/>
          <w:bCs/>
          <w:sz w:val="22"/>
          <w:szCs w:val="22"/>
        </w:rPr>
        <w:t>8</w:t>
      </w:r>
      <w:r w:rsidR="003D18CA" w:rsidRPr="003D18CA">
        <w:rPr>
          <w:rFonts w:ascii="Arial" w:hAnsi="Arial"/>
          <w:b/>
          <w:bCs/>
          <w:sz w:val="22"/>
          <w:szCs w:val="22"/>
        </w:rPr>
        <w:t>,</w:t>
      </w:r>
      <w:r w:rsidR="003B1789">
        <w:rPr>
          <w:rFonts w:ascii="Arial" w:hAnsi="Arial"/>
          <w:b/>
          <w:bCs/>
          <w:sz w:val="22"/>
          <w:szCs w:val="22"/>
        </w:rPr>
        <w:t>02</w:t>
      </w:r>
      <w:r w:rsidR="00200664" w:rsidRPr="003D18CA">
        <w:rPr>
          <w:rFonts w:ascii="Arial" w:hAnsi="Arial" w:cs="Arial"/>
          <w:b/>
          <w:bCs/>
          <w:sz w:val="22"/>
          <w:szCs w:val="22"/>
        </w:rPr>
        <w:t xml:space="preserve"> </w:t>
      </w:r>
      <w:r w:rsidRPr="003D18CA">
        <w:rPr>
          <w:rFonts w:ascii="Arial" w:hAnsi="Arial" w:cs="Arial"/>
          <w:b/>
          <w:bCs/>
          <w:sz w:val="22"/>
          <w:szCs w:val="22"/>
        </w:rPr>
        <w:t>Kč</w:t>
      </w:r>
      <w:r w:rsidRPr="003D18CA">
        <w:rPr>
          <w:rFonts w:ascii="Arial" w:hAnsi="Arial" w:cs="Arial"/>
          <w:bCs/>
          <w:sz w:val="22"/>
          <w:szCs w:val="22"/>
        </w:rPr>
        <w:t xml:space="preserve"> (slovy</w:t>
      </w:r>
      <w:r w:rsidR="00200664" w:rsidRPr="003D18CA">
        <w:rPr>
          <w:rFonts w:ascii="Arial" w:hAnsi="Arial" w:cs="Arial"/>
          <w:bCs/>
          <w:sz w:val="22"/>
          <w:szCs w:val="22"/>
        </w:rPr>
        <w:t xml:space="preserve"> </w:t>
      </w:r>
      <w:r w:rsidR="003B1789">
        <w:rPr>
          <w:rFonts w:ascii="Arial" w:hAnsi="Arial" w:cs="Arial"/>
          <w:bCs/>
          <w:sz w:val="22"/>
          <w:szCs w:val="22"/>
        </w:rPr>
        <w:t>tři</w:t>
      </w:r>
      <w:r w:rsidR="00C536E8">
        <w:rPr>
          <w:rFonts w:ascii="Arial" w:hAnsi="Arial" w:cs="Arial"/>
          <w:bCs/>
          <w:sz w:val="22"/>
          <w:szCs w:val="22"/>
        </w:rPr>
        <w:t xml:space="preserve"> sta </w:t>
      </w:r>
      <w:r w:rsidR="003B1789">
        <w:rPr>
          <w:rFonts w:ascii="Arial" w:hAnsi="Arial" w:cs="Arial"/>
          <w:bCs/>
          <w:sz w:val="22"/>
          <w:szCs w:val="22"/>
        </w:rPr>
        <w:t>padesát osm</w:t>
      </w:r>
      <w:r w:rsidR="00C536E8">
        <w:rPr>
          <w:rFonts w:ascii="Arial" w:hAnsi="Arial" w:cs="Arial"/>
          <w:bCs/>
          <w:sz w:val="22"/>
          <w:szCs w:val="22"/>
        </w:rPr>
        <w:t xml:space="preserve"> tisíc </w:t>
      </w:r>
      <w:r w:rsidR="003B1789">
        <w:rPr>
          <w:rFonts w:ascii="Arial" w:hAnsi="Arial" w:cs="Arial"/>
          <w:bCs/>
          <w:sz w:val="22"/>
          <w:szCs w:val="22"/>
        </w:rPr>
        <w:t xml:space="preserve">pět set </w:t>
      </w:r>
      <w:r w:rsidR="00E76422">
        <w:rPr>
          <w:rFonts w:ascii="Arial" w:hAnsi="Arial" w:cs="Arial"/>
          <w:bCs/>
          <w:sz w:val="22"/>
          <w:szCs w:val="22"/>
        </w:rPr>
        <w:t>osm</w:t>
      </w:r>
      <w:r w:rsidR="003D18CA" w:rsidRPr="003D18CA">
        <w:rPr>
          <w:rFonts w:ascii="Arial" w:hAnsi="Arial" w:cs="Arial"/>
          <w:bCs/>
          <w:sz w:val="22"/>
          <w:szCs w:val="22"/>
        </w:rPr>
        <w:t xml:space="preserve"> ko</w:t>
      </w:r>
      <w:r w:rsidR="00200664" w:rsidRPr="003D18CA">
        <w:rPr>
          <w:rFonts w:ascii="Arial" w:hAnsi="Arial" w:cs="Arial"/>
          <w:bCs/>
          <w:sz w:val="22"/>
          <w:szCs w:val="22"/>
        </w:rPr>
        <w:t>run českých</w:t>
      </w:r>
      <w:r w:rsidR="00E61E96">
        <w:rPr>
          <w:rFonts w:ascii="Arial" w:hAnsi="Arial" w:cs="Arial"/>
          <w:bCs/>
          <w:sz w:val="22"/>
          <w:szCs w:val="22"/>
        </w:rPr>
        <w:t xml:space="preserve"> </w:t>
      </w:r>
      <w:r w:rsidR="003B1789">
        <w:rPr>
          <w:rFonts w:ascii="Arial" w:hAnsi="Arial" w:cs="Arial"/>
          <w:bCs/>
          <w:sz w:val="22"/>
          <w:szCs w:val="22"/>
        </w:rPr>
        <w:t>dva</w:t>
      </w:r>
      <w:r w:rsidR="00E76422">
        <w:rPr>
          <w:rFonts w:ascii="Arial" w:hAnsi="Arial" w:cs="Arial"/>
          <w:bCs/>
          <w:sz w:val="22"/>
          <w:szCs w:val="22"/>
        </w:rPr>
        <w:t xml:space="preserve"> </w:t>
      </w:r>
      <w:r w:rsidR="00E61E96">
        <w:rPr>
          <w:rFonts w:ascii="Arial" w:hAnsi="Arial" w:cs="Arial"/>
          <w:bCs/>
          <w:sz w:val="22"/>
          <w:szCs w:val="22"/>
        </w:rPr>
        <w:t>haléř</w:t>
      </w:r>
      <w:r w:rsidR="003B1789">
        <w:rPr>
          <w:rFonts w:ascii="Arial" w:hAnsi="Arial" w:cs="Arial"/>
          <w:bCs/>
          <w:sz w:val="22"/>
          <w:szCs w:val="22"/>
        </w:rPr>
        <w:t>e</w:t>
      </w:r>
      <w:r w:rsidRPr="003D18CA">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41125AD1" w:rsidR="008D2A03" w:rsidRPr="001D1A61" w:rsidRDefault="00CE7EB3" w:rsidP="001D1A61">
      <w:pPr>
        <w:numPr>
          <w:ilvl w:val="0"/>
          <w:numId w:val="29"/>
        </w:numPr>
        <w:ind w:hanging="720"/>
        <w:jc w:val="both"/>
        <w:rPr>
          <w:rFonts w:ascii="Arial" w:hAnsi="Arial"/>
          <w:bCs/>
          <w:sz w:val="22"/>
          <w:szCs w:val="22"/>
        </w:rPr>
      </w:pPr>
      <w:r w:rsidRPr="001D1A61">
        <w:rPr>
          <w:rFonts w:ascii="Arial" w:hAnsi="Arial"/>
          <w:bCs/>
          <w:sz w:val="22"/>
          <w:szCs w:val="22"/>
        </w:rPr>
        <w:t>Faktura bude zhotovitelem vystavena po protokolárním převzetí díla bez vad a nedodělků objednatelem. Nedílnou součástí faktury bude objednatelem odsouhlasený soupis provedených prací</w:t>
      </w:r>
      <w:r w:rsidR="00200664" w:rsidRPr="001D1A61">
        <w:rPr>
          <w:rFonts w:ascii="Arial" w:hAnsi="Arial" w:cs="Arial"/>
          <w:bCs/>
          <w:sz w:val="22"/>
          <w:szCs w:val="22"/>
        </w:rPr>
        <w:t>.</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odst.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72FA012C"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B556DF">
        <w:rPr>
          <w:rFonts w:ascii="Arial" w:hAnsi="Arial" w:cs="Arial"/>
          <w:sz w:val="22"/>
          <w:szCs w:val="22"/>
        </w:rPr>
        <w:t>„</w:t>
      </w:r>
      <w:r w:rsidR="00B556DF" w:rsidRPr="00B556DF">
        <w:rPr>
          <w:rFonts w:ascii="Arial" w:hAnsi="Arial" w:cs="Arial"/>
          <w:sz w:val="22"/>
          <w:szCs w:val="22"/>
        </w:rPr>
        <w:t xml:space="preserve">Oprava volného bytu č. </w:t>
      </w:r>
      <w:r w:rsidR="00352553">
        <w:rPr>
          <w:rFonts w:ascii="Arial" w:hAnsi="Arial" w:cs="Arial"/>
          <w:sz w:val="22"/>
          <w:szCs w:val="22"/>
        </w:rPr>
        <w:t>37</w:t>
      </w:r>
      <w:r w:rsidR="00352553" w:rsidRPr="00B556DF">
        <w:rPr>
          <w:rFonts w:ascii="Arial" w:hAnsi="Arial" w:cs="Arial"/>
          <w:sz w:val="22"/>
          <w:szCs w:val="22"/>
        </w:rPr>
        <w:t xml:space="preserve"> </w:t>
      </w:r>
      <w:r w:rsidR="00B556DF" w:rsidRPr="00B556DF">
        <w:rPr>
          <w:rFonts w:ascii="Arial" w:hAnsi="Arial" w:cs="Arial"/>
          <w:sz w:val="22"/>
          <w:szCs w:val="22"/>
        </w:rPr>
        <w:t>v domě č.p. 7</w:t>
      </w:r>
      <w:r w:rsidR="00352553">
        <w:rPr>
          <w:rFonts w:ascii="Arial" w:hAnsi="Arial" w:cs="Arial"/>
          <w:sz w:val="22"/>
          <w:szCs w:val="22"/>
        </w:rPr>
        <w:t>98</w:t>
      </w:r>
      <w:r w:rsidR="00B556DF" w:rsidRPr="00B556DF">
        <w:rPr>
          <w:rFonts w:ascii="Arial" w:hAnsi="Arial" w:cs="Arial"/>
          <w:sz w:val="22"/>
          <w:szCs w:val="22"/>
        </w:rPr>
        <w:t xml:space="preserve"> na ulici </w:t>
      </w:r>
      <w:r w:rsidR="00352553">
        <w:rPr>
          <w:rFonts w:ascii="Arial" w:hAnsi="Arial" w:cs="Arial"/>
          <w:sz w:val="22"/>
          <w:szCs w:val="22"/>
        </w:rPr>
        <w:t>Dlouhá 19</w:t>
      </w:r>
      <w:r w:rsidR="00B556DF" w:rsidRPr="00B556DF">
        <w:rPr>
          <w:rFonts w:ascii="Arial" w:hAnsi="Arial" w:cs="Arial"/>
          <w:sz w:val="22"/>
          <w:szCs w:val="22"/>
        </w:rPr>
        <w:t>, Nový Jičín</w:t>
      </w:r>
      <w:r w:rsidRPr="00B556DF">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4"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5" w:name="_Toc323104689"/>
      <w:bookmarkEnd w:id="4"/>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5"/>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6"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 se sjednává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34D57BFA" w14:textId="77777777" w:rsidR="001D1A61" w:rsidRDefault="001D1A61" w:rsidP="008D2A03">
      <w:pPr>
        <w:ind w:left="540" w:hanging="540"/>
        <w:jc w:val="center"/>
        <w:rPr>
          <w:rFonts w:ascii="Arial" w:hAnsi="Arial"/>
          <w:b/>
          <w:sz w:val="22"/>
          <w:szCs w:val="22"/>
        </w:rPr>
      </w:pPr>
    </w:p>
    <w:p w14:paraId="7D01F83D" w14:textId="77777777" w:rsidR="001D1A61" w:rsidRDefault="001D1A61" w:rsidP="008D2A03">
      <w:pPr>
        <w:ind w:left="540" w:hanging="540"/>
        <w:jc w:val="center"/>
        <w:rPr>
          <w:rFonts w:ascii="Arial" w:hAnsi="Arial"/>
          <w:b/>
          <w:sz w:val="22"/>
          <w:szCs w:val="22"/>
        </w:rPr>
      </w:pPr>
    </w:p>
    <w:p w14:paraId="4F9D34DE" w14:textId="77777777" w:rsidR="001D1A61" w:rsidRDefault="001D1A61"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V případě zjištění porušení bezpečnostních předpisů oprávněným orgánem státní správy (stav. úřad,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47B58342"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057FCE">
        <w:rPr>
          <w:rFonts w:ascii="Arial" w:hAnsi="Arial"/>
          <w:b/>
          <w:bCs/>
          <w:sz w:val="22"/>
          <w:szCs w:val="22"/>
        </w:rPr>
        <w:t>23.2.2026</w:t>
      </w:r>
      <w:proofErr w:type="gramEnd"/>
      <w:r>
        <w:rPr>
          <w:rFonts w:ascii="Arial" w:hAnsi="Arial"/>
          <w:b/>
          <w:bCs/>
          <w:sz w:val="22"/>
          <w:szCs w:val="22"/>
        </w:rPr>
        <w:tab/>
        <w:t>Nový Jičín dne</w:t>
      </w:r>
      <w:r w:rsidR="00057FCE">
        <w:rPr>
          <w:rFonts w:ascii="Arial" w:hAnsi="Arial"/>
          <w:b/>
          <w:bCs/>
          <w:sz w:val="22"/>
          <w:szCs w:val="22"/>
        </w:rPr>
        <w:t xml:space="preserve"> 10.3.2026</w:t>
      </w:r>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709C31D6"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5D0D60">
        <w:rPr>
          <w:rFonts w:ascii="Arial" w:hAnsi="Arial" w:cs="Arial"/>
          <w:bCs/>
          <w:sz w:val="22"/>
          <w:szCs w:val="22"/>
        </w:rPr>
        <w:t>PELA CZ, a.s.</w:t>
      </w:r>
      <w:r w:rsidR="009B4FCF" w:rsidRPr="006F522E">
        <w:rPr>
          <w:rFonts w:ascii="Arial" w:hAnsi="Arial" w:cs="Arial"/>
          <w:bCs/>
          <w:sz w:val="22"/>
          <w:szCs w:val="22"/>
        </w:rPr>
        <w:t>:</w:t>
      </w:r>
    </w:p>
    <w:p w14:paraId="264BE14A" w14:textId="72C953F9"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5D0D60">
        <w:rPr>
          <w:rFonts w:ascii="Arial" w:hAnsi="Arial" w:cs="Arial"/>
          <w:bCs/>
          <w:sz w:val="22"/>
          <w:szCs w:val="22"/>
        </w:rPr>
        <w:t>Ladislav Rýpar,</w:t>
      </w:r>
    </w:p>
    <w:p w14:paraId="480E960B" w14:textId="30A75F4F"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5D0D60">
        <w:rPr>
          <w:rFonts w:ascii="Arial" w:hAnsi="Arial" w:cs="Arial"/>
          <w:bCs/>
          <w:sz w:val="22"/>
          <w:szCs w:val="22"/>
        </w:rPr>
        <w:t xml:space="preserve">předseda představenstva </w:t>
      </w:r>
      <w:r w:rsidR="00B312E3">
        <w:rPr>
          <w:rFonts w:ascii="Arial" w:hAnsi="Arial" w:cs="Arial"/>
          <w:bCs/>
          <w:sz w:val="22"/>
          <w:szCs w:val="22"/>
        </w:rPr>
        <w:t>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57FCE">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F01BC63"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6F5EC4">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E1249F">
      <w:rPr>
        <w:rFonts w:ascii="Arial" w:hAnsi="Arial"/>
        <w:b/>
      </w:rPr>
      <w:t>111</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21FC"/>
    <w:rsid w:val="00057FCE"/>
    <w:rsid w:val="00066AB0"/>
    <w:rsid w:val="0007444D"/>
    <w:rsid w:val="000850E9"/>
    <w:rsid w:val="00094B39"/>
    <w:rsid w:val="000A40C0"/>
    <w:rsid w:val="000C07C8"/>
    <w:rsid w:val="000C07E6"/>
    <w:rsid w:val="000C0871"/>
    <w:rsid w:val="000E5059"/>
    <w:rsid w:val="000F5249"/>
    <w:rsid w:val="001220AD"/>
    <w:rsid w:val="00131E3E"/>
    <w:rsid w:val="00135423"/>
    <w:rsid w:val="00154368"/>
    <w:rsid w:val="00163B59"/>
    <w:rsid w:val="001843BC"/>
    <w:rsid w:val="001C5279"/>
    <w:rsid w:val="001D1A61"/>
    <w:rsid w:val="001D50FF"/>
    <w:rsid w:val="00200664"/>
    <w:rsid w:val="00214394"/>
    <w:rsid w:val="00234CC8"/>
    <w:rsid w:val="00242887"/>
    <w:rsid w:val="002473F4"/>
    <w:rsid w:val="00274A90"/>
    <w:rsid w:val="002763CE"/>
    <w:rsid w:val="002804E2"/>
    <w:rsid w:val="00290663"/>
    <w:rsid w:val="002A748D"/>
    <w:rsid w:val="002B2C6F"/>
    <w:rsid w:val="002B786E"/>
    <w:rsid w:val="002D41A8"/>
    <w:rsid w:val="002D6D43"/>
    <w:rsid w:val="002F435C"/>
    <w:rsid w:val="00327E94"/>
    <w:rsid w:val="003430CF"/>
    <w:rsid w:val="0034348F"/>
    <w:rsid w:val="00352553"/>
    <w:rsid w:val="0035257E"/>
    <w:rsid w:val="00367D4C"/>
    <w:rsid w:val="00383B55"/>
    <w:rsid w:val="003B1789"/>
    <w:rsid w:val="003C4526"/>
    <w:rsid w:val="003C4645"/>
    <w:rsid w:val="003D18CA"/>
    <w:rsid w:val="003E2BB7"/>
    <w:rsid w:val="003E32A0"/>
    <w:rsid w:val="003E7D0A"/>
    <w:rsid w:val="00455681"/>
    <w:rsid w:val="00483232"/>
    <w:rsid w:val="00496EF4"/>
    <w:rsid w:val="004C6407"/>
    <w:rsid w:val="004D02DF"/>
    <w:rsid w:val="004D0691"/>
    <w:rsid w:val="004D4178"/>
    <w:rsid w:val="004E0EED"/>
    <w:rsid w:val="00551F24"/>
    <w:rsid w:val="005542CB"/>
    <w:rsid w:val="0058096B"/>
    <w:rsid w:val="005968A4"/>
    <w:rsid w:val="005D0D60"/>
    <w:rsid w:val="005D3003"/>
    <w:rsid w:val="00603D84"/>
    <w:rsid w:val="006232EB"/>
    <w:rsid w:val="0063378D"/>
    <w:rsid w:val="00642AEC"/>
    <w:rsid w:val="00642F16"/>
    <w:rsid w:val="00672C38"/>
    <w:rsid w:val="006B27D3"/>
    <w:rsid w:val="006B6656"/>
    <w:rsid w:val="006F5EC4"/>
    <w:rsid w:val="007153BC"/>
    <w:rsid w:val="007161C2"/>
    <w:rsid w:val="0075073B"/>
    <w:rsid w:val="00781C7C"/>
    <w:rsid w:val="007A4B7D"/>
    <w:rsid w:val="007B40D8"/>
    <w:rsid w:val="007C200D"/>
    <w:rsid w:val="007D65E0"/>
    <w:rsid w:val="00811795"/>
    <w:rsid w:val="008B0C93"/>
    <w:rsid w:val="008B637F"/>
    <w:rsid w:val="008D257B"/>
    <w:rsid w:val="008D2A03"/>
    <w:rsid w:val="009041A3"/>
    <w:rsid w:val="009416D6"/>
    <w:rsid w:val="00955DEC"/>
    <w:rsid w:val="009A0BBA"/>
    <w:rsid w:val="009B21B2"/>
    <w:rsid w:val="009B4FCF"/>
    <w:rsid w:val="009E0E16"/>
    <w:rsid w:val="009F561F"/>
    <w:rsid w:val="00A60A80"/>
    <w:rsid w:val="00A80CF8"/>
    <w:rsid w:val="00A9592F"/>
    <w:rsid w:val="00AB5C8A"/>
    <w:rsid w:val="00AD66B6"/>
    <w:rsid w:val="00AF3712"/>
    <w:rsid w:val="00B04AB5"/>
    <w:rsid w:val="00B060C1"/>
    <w:rsid w:val="00B22087"/>
    <w:rsid w:val="00B312E3"/>
    <w:rsid w:val="00B556DF"/>
    <w:rsid w:val="00B75143"/>
    <w:rsid w:val="00B859B9"/>
    <w:rsid w:val="00C536E8"/>
    <w:rsid w:val="00C85FB2"/>
    <w:rsid w:val="00CE7EB3"/>
    <w:rsid w:val="00CF5791"/>
    <w:rsid w:val="00D0361A"/>
    <w:rsid w:val="00D24D37"/>
    <w:rsid w:val="00D5040B"/>
    <w:rsid w:val="00D7616D"/>
    <w:rsid w:val="00DC25AA"/>
    <w:rsid w:val="00E1249F"/>
    <w:rsid w:val="00E25BEA"/>
    <w:rsid w:val="00E61B60"/>
    <w:rsid w:val="00E61E96"/>
    <w:rsid w:val="00E759CF"/>
    <w:rsid w:val="00E76422"/>
    <w:rsid w:val="00E81EAE"/>
    <w:rsid w:val="00E852CB"/>
    <w:rsid w:val="00E9681B"/>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11</Pages>
  <Words>5179</Words>
  <Characters>30560</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37</cp:revision>
  <cp:lastPrinted>2025-02-18T06:06:00Z</cp:lastPrinted>
  <dcterms:created xsi:type="dcterms:W3CDTF">2024-03-13T13:50:00Z</dcterms:created>
  <dcterms:modified xsi:type="dcterms:W3CDTF">2026-03-11T10:05:00Z</dcterms:modified>
</cp:coreProperties>
</file>