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1077"/>
        <w:gridCol w:w="108"/>
        <w:gridCol w:w="3124"/>
        <w:gridCol w:w="5386"/>
      </w:tblGrid>
      <w:tr>
        <w:trPr>
          <w:cantSplit/>
        </w:trPr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95" w:type="dxa"/>
            <w:gridSpan w:val="4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Úřad městské části města Brno</w:t>
            </w:r>
          </w:p>
        </w:tc>
      </w:tr>
      <w:tr>
        <w:trPr>
          <w:cantSplit/>
        </w:trPr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5" w:type="dxa"/>
            <w:gridSpan w:val="4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Brno-střed</w:t>
            </w:r>
          </w:p>
        </w:tc>
      </w:tr>
      <w:tr>
        <w:trPr>
          <w:cantSplit/>
        </w:trPr>
        <w:tc>
          <w:tcPr>
            <w:tcW w:w="1077" w:type="dxa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5" w:type="dxa"/>
            <w:gridSpan w:val="4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Matriční úřad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EVIDENČNÍ ĆÍSLO:</w:t>
            </w:r>
          </w:p>
        </w:tc>
        <w:tc>
          <w:tcPr>
            <w:tcW w:w="3232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OB2320/2600001</w:t>
            </w:r>
          </w:p>
        </w:tc>
        <w:tc>
          <w:tcPr>
            <w:tcW w:w="5386" w:type="dxa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Dodavatel:</w:t>
            </w:r>
          </w:p>
        </w:tc>
      </w:tr>
      <w:tr>
        <w:trPr>
          <w:cantSplit/>
        </w:trPr>
        <w:tc>
          <w:tcPr>
            <w:tcW w:w="5386" w:type="dxa"/>
            <w:gridSpan w:val="4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Brno </w:t>
            </w:r>
            <w:proofErr w:type="spellStart"/>
            <w:r>
              <w:rPr>
                <w:rFonts w:ascii="Times New Roman" w:hAnsi="Times New Roman"/>
                <w:sz w:val="18"/>
              </w:rPr>
              <w:t>Expant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Centre a.s.</w:t>
            </w: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VYŘIZUJE:</w:t>
            </w:r>
          </w:p>
        </w:tc>
        <w:tc>
          <w:tcPr>
            <w:tcW w:w="3232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Tintěrová Markéta Bc.</w:t>
            </w:r>
          </w:p>
        </w:tc>
        <w:tc>
          <w:tcPr>
            <w:tcW w:w="5386" w:type="dxa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Veveří 6/456</w:t>
            </w: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TELEFON:</w:t>
            </w:r>
          </w:p>
        </w:tc>
        <w:tc>
          <w:tcPr>
            <w:tcW w:w="3232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542526230</w:t>
            </w:r>
          </w:p>
        </w:tc>
        <w:tc>
          <w:tcPr>
            <w:tcW w:w="5386" w:type="dxa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60200 </w:t>
            </w: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DATUM:</w:t>
            </w:r>
          </w:p>
        </w:tc>
        <w:tc>
          <w:tcPr>
            <w:tcW w:w="3232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11.03.2026</w:t>
            </w:r>
          </w:p>
        </w:tc>
        <w:tc>
          <w:tcPr>
            <w:tcW w:w="5386" w:type="dxa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 10945016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OBJEDNÁVKA</w:t>
            </w:r>
          </w:p>
        </w:tc>
        <w:tc>
          <w:tcPr>
            <w:tcW w:w="8618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spolupráce Brno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Expat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Centre - konzultační a tlumočnické služby cizincům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spolupráce Brno </w:t>
            </w:r>
            <w:proofErr w:type="spellStart"/>
            <w:r>
              <w:rPr>
                <w:rFonts w:ascii="Times New Roman" w:hAnsi="Times New Roman"/>
                <w:sz w:val="18"/>
              </w:rPr>
              <w:t>Expat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Centre - konzultační a tlumočn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ické služby cizincům pro rok 2026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ZÁKLAD DANĚ:</w:t>
            </w:r>
          </w:p>
        </w:tc>
        <w:tc>
          <w:tcPr>
            <w:tcW w:w="8618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82 644,63</w:t>
            </w: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DPH ZÁKLADNÍ:</w:t>
            </w:r>
          </w:p>
        </w:tc>
        <w:tc>
          <w:tcPr>
            <w:tcW w:w="8618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17 355,37</w:t>
            </w: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DPH SNÍŽENÁ:</w:t>
            </w:r>
          </w:p>
        </w:tc>
        <w:tc>
          <w:tcPr>
            <w:tcW w:w="8618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0,00</w:t>
            </w: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CELKEM s DPH:</w:t>
            </w:r>
          </w:p>
        </w:tc>
        <w:tc>
          <w:tcPr>
            <w:tcW w:w="8618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100 000,00  Kč</w:t>
            </w: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TERMÍN DODÁNÍ:</w:t>
            </w:r>
          </w:p>
        </w:tc>
        <w:tc>
          <w:tcPr>
            <w:tcW w:w="8618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31.12.2026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MÍSTO DODÁNÍ :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ÚHRADA: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2154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Za věcnou správnost:</w:t>
            </w:r>
          </w:p>
        </w:tc>
        <w:tc>
          <w:tcPr>
            <w:tcW w:w="8618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Bc. Markéta Tintěrová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Smluvní strany prohlašují, že se podmínkami této objednávky na základě vzájemné dohody řídily již ode dne jejího sjednání a veškerá svá vzájemná plnění poskytnutá ode dne sjednání této objednávky do dne nabytí její účinnosti považují za plnění poskytnutá podle této objednávky.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Pozn.: Na faktuře uvádějte, prosím naše číslo objednávky a údaje dle §435 NOZ včetně spisové značky zápisu v obchodním rejstříku nebo v jiné evidenci. Jsme plátci DPH.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FAKTURAČNÍ ÚDAJE</w:t>
            </w:r>
          </w:p>
        </w:tc>
      </w:tr>
      <w:tr>
        <w:trPr>
          <w:cantSplit/>
        </w:trPr>
        <w:tc>
          <w:tcPr>
            <w:tcW w:w="2262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ODBĚRATEL:</w:t>
            </w:r>
          </w:p>
        </w:tc>
        <w:tc>
          <w:tcPr>
            <w:tcW w:w="85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Statutární město Brno, Dominikánské nám. 196/1, 601 67 Brno</w:t>
            </w:r>
          </w:p>
        </w:tc>
      </w:tr>
      <w:tr>
        <w:trPr>
          <w:cantSplit/>
        </w:trPr>
        <w:tc>
          <w:tcPr>
            <w:tcW w:w="2262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5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 44992785, DIČ: CZ44992785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2262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KONEČNÝ PŘÍJEMCE:</w:t>
            </w:r>
          </w:p>
        </w:tc>
        <w:tc>
          <w:tcPr>
            <w:tcW w:w="85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Úřad městské části města Brna, Brno-střed, Dominikánská 264/2, 601 69 Brno</w:t>
            </w:r>
          </w:p>
        </w:tc>
      </w:tr>
      <w:tr>
        <w:trPr>
          <w:cantSplit/>
        </w:trPr>
        <w:tc>
          <w:tcPr>
            <w:tcW w:w="2262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5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 44992785, DIČ: CZ44992785</w:t>
            </w:r>
          </w:p>
        </w:tc>
      </w:tr>
      <w:tr>
        <w:trPr>
          <w:cantSplit/>
        </w:trPr>
        <w:tc>
          <w:tcPr>
            <w:tcW w:w="2262" w:type="dxa"/>
            <w:gridSpan w:val="3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</w:rPr>
            </w:pPr>
          </w:p>
        </w:tc>
        <w:tc>
          <w:tcPr>
            <w:tcW w:w="8510" w:type="dxa"/>
            <w:gridSpan w:val="2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Komerční banka a.s., ČBÚ: 43-8043470287/0100</w:t>
            </w:r>
          </w:p>
        </w:tc>
      </w:tr>
      <w:tr>
        <w:trPr>
          <w:cantSplit/>
        </w:trPr>
        <w:tc>
          <w:tcPr>
            <w:tcW w:w="10772" w:type="dxa"/>
            <w:gridSpan w:val="5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3986"/>
        <w:gridCol w:w="2478"/>
      </w:tblGrid>
      <w:tr>
        <w:trPr>
          <w:cantSplit/>
        </w:trPr>
        <w:tc>
          <w:tcPr>
            <w:tcW w:w="4308" w:type="dxa"/>
          </w:tcPr>
          <w:p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986" w:type="dxa"/>
          </w:tcPr>
          <w:p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478" w:type="dxa"/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tcW w:w="4308" w:type="dxa"/>
            <w:tcBorders>
              <w:top w:val="single" w:sz="0" w:space="0" w:color="FF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Dominikánská 2 | 601 69 Brno</w:t>
            </w:r>
          </w:p>
        </w:tc>
        <w:tc>
          <w:tcPr>
            <w:tcW w:w="3986" w:type="dxa"/>
            <w:tcBorders>
              <w:top w:val="single" w:sz="0" w:space="0" w:color="FF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478" w:type="dxa"/>
            <w:tcBorders>
              <w:top w:val="single" w:sz="0" w:space="0" w:color="FF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>
        <w:trPr>
          <w:cantSplit/>
        </w:trPr>
        <w:tc>
          <w:tcPr>
            <w:tcW w:w="4308" w:type="dxa"/>
          </w:tcPr>
          <w:p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www.brno-stred.cz</w:t>
            </w:r>
          </w:p>
        </w:tc>
        <w:tc>
          <w:tcPr>
            <w:tcW w:w="3986" w:type="dxa"/>
          </w:tcPr>
          <w:p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ID datové schránky: qykbwe7</w:t>
            </w:r>
          </w:p>
        </w:tc>
        <w:tc>
          <w:tcPr>
            <w:tcW w:w="2478" w:type="dxa"/>
          </w:tcPr>
          <w:p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/>
    <w:sectPr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F8BEC-F52E-413C-B4B3-625BD51B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Markéta Tintěrová</dc:creator>
  <cp:lastModifiedBy>Bc. Markéta Tintěrová</cp:lastModifiedBy>
  <cp:revision>3</cp:revision>
  <dcterms:created xsi:type="dcterms:W3CDTF">2026-03-11T09:50:00Z</dcterms:created>
  <dcterms:modified xsi:type="dcterms:W3CDTF">2026-03-11T09:52:00Z</dcterms:modified>
</cp:coreProperties>
</file>