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424A5314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455E7">
              <w:rPr>
                <w:rFonts w:ascii="Calibri" w:eastAsia="Times New Roman" w:hAnsi="Calibri" w:cs="Times New Roman"/>
                <w:color w:val="000000"/>
                <w:lang w:eastAsia="cs-CZ"/>
              </w:rPr>
              <w:t>2026300165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A39889F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Ing. </w:t>
            </w:r>
            <w:r w:rsidR="003455E7">
              <w:rPr>
                <w:rFonts w:ascii="Calibri" w:eastAsia="Times New Roman" w:hAnsi="Calibri" w:cs="Times New Roman"/>
                <w:color w:val="000000"/>
                <w:lang w:eastAsia="cs-CZ"/>
              </w:rPr>
              <w:t>Lucie</w:t>
            </w: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Görner</w:t>
            </w:r>
            <w:r w:rsidR="003455E7">
              <w:rPr>
                <w:rFonts w:ascii="Calibri" w:eastAsia="Times New Roman" w:hAnsi="Calibri" w:cs="Times New Roman"/>
                <w:color w:val="000000"/>
                <w:lang w:eastAsia="cs-CZ"/>
              </w:rPr>
              <w:t>ová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7CE659C3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+420 </w:t>
            </w:r>
            <w:r w:rsidR="003455E7">
              <w:rPr>
                <w:rFonts w:ascii="Calibri" w:eastAsia="Times New Roman" w:hAnsi="Calibri" w:cs="Times New Roman"/>
                <w:color w:val="000000"/>
                <w:lang w:eastAsia="cs-CZ"/>
              </w:rPr>
              <w:t>604 426 703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27D78010" w:rsidR="008C0258" w:rsidRPr="00CA46B5" w:rsidRDefault="003455E7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HP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Tronic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, s. r. o.</w:t>
            </w:r>
            <w:r w:rsidR="005164A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8C0258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24AD65F4" w:rsidR="008C0258" w:rsidRPr="00CA46B5" w:rsidRDefault="003455E7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Náměstí Práce 2523</w:t>
            </w:r>
          </w:p>
        </w:tc>
      </w:tr>
      <w:tr w:rsidR="008C0258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5C17A1D9" w:rsidR="008C0258" w:rsidRPr="00CA46B5" w:rsidRDefault="003455E7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760 01 Zlín</w:t>
            </w:r>
          </w:p>
        </w:tc>
      </w:tr>
      <w:tr w:rsidR="008C0258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3F6CB415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455E7">
              <w:rPr>
                <w:rFonts w:ascii="Calibri" w:eastAsia="Times New Roman" w:hAnsi="Calibri" w:cs="Times New Roman"/>
                <w:color w:val="000000"/>
                <w:lang w:eastAsia="cs-CZ"/>
              </w:rPr>
              <w:t>05</w:t>
            </w:r>
            <w:r w:rsidR="00291176">
              <w:rPr>
                <w:rFonts w:ascii="Calibri" w:eastAsia="Times New Roman" w:hAnsi="Calibri" w:cs="Times New Roman"/>
                <w:color w:val="000000"/>
                <w:lang w:eastAsia="cs-CZ"/>
              </w:rPr>
              <w:t>.0</w:t>
            </w:r>
            <w:r w:rsidR="003455E7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  <w:r w:rsidR="00291176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 w:rsidR="003455E7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2C77D03F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291176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3455E7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291176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  <w:r w:rsidR="003455E7">
              <w:rPr>
                <w:rFonts w:ascii="Calibri" w:eastAsia="Times New Roman" w:hAnsi="Calibri" w:cs="Times New Roman"/>
                <w:color w:val="000000"/>
                <w:lang w:eastAsia="cs-CZ"/>
              </w:rPr>
              <w:t>463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6A21659F" w14:textId="77777777" w:rsidR="003455E7" w:rsidRDefault="003455E7" w:rsidP="003455E7">
            <w:pPr>
              <w:pStyle w:val="Odstaveczarovnanvlevo"/>
            </w:pPr>
            <w:r>
              <w:t xml:space="preserve">V rámci realizace projektu „Zvýšení efektivity systému soc. služeb", CZ.03.02.02/00/22_004/0004236 u Vás objednáváme zajištění služeb Konference </w:t>
            </w:r>
            <w:proofErr w:type="gramStart"/>
            <w:r>
              <w:t>projektu - dle</w:t>
            </w:r>
            <w:proofErr w:type="gramEnd"/>
            <w:r>
              <w:t xml:space="preserve"> specifikace, která je přílohou objednávky:</w:t>
            </w:r>
          </w:p>
          <w:p w14:paraId="1E4468B8" w14:textId="77777777" w:rsidR="003455E7" w:rsidRDefault="003455E7" w:rsidP="003455E7">
            <w:pPr>
              <w:pStyle w:val="Odstaveczarovnanvlevo"/>
            </w:pPr>
          </w:p>
          <w:p w14:paraId="41721A29" w14:textId="77777777" w:rsidR="003455E7" w:rsidRDefault="003455E7" w:rsidP="003455E7">
            <w:pPr>
              <w:pStyle w:val="Odstaveczarovnanvlevo"/>
            </w:pPr>
          </w:p>
          <w:p w14:paraId="51625D07" w14:textId="77777777" w:rsidR="003455E7" w:rsidRDefault="003455E7" w:rsidP="003455E7">
            <w:pPr>
              <w:pStyle w:val="Odstaveczarovnanvlevo"/>
            </w:pPr>
          </w:p>
          <w:p w14:paraId="4597AFFB" w14:textId="77777777" w:rsidR="003455E7" w:rsidRDefault="003455E7" w:rsidP="003455E7">
            <w:pPr>
              <w:pStyle w:val="Odstaveczarovnanvlevo"/>
            </w:pPr>
            <w:r>
              <w:tab/>
              <w:t xml:space="preserve">SPECIFIKACE PŘEDMĚTU PLNĚNÍ </w:t>
            </w:r>
            <w:r>
              <w:tab/>
            </w:r>
          </w:p>
          <w:p w14:paraId="6747133D" w14:textId="77777777" w:rsidR="003455E7" w:rsidRDefault="003455E7" w:rsidP="003455E7">
            <w:pPr>
              <w:pStyle w:val="Odstaveczarovnanvlevo"/>
            </w:pPr>
            <w:r>
              <w:t xml:space="preserve">Akce – položky </w:t>
            </w:r>
            <w:r>
              <w:tab/>
              <w:t>Specifikace</w:t>
            </w:r>
            <w:r>
              <w:tab/>
            </w:r>
          </w:p>
          <w:p w14:paraId="2CB9E9F2" w14:textId="77777777" w:rsidR="003455E7" w:rsidRDefault="003455E7" w:rsidP="003455E7">
            <w:pPr>
              <w:pStyle w:val="Odstaveczarovnanvlevo"/>
            </w:pPr>
            <w:r>
              <w:t xml:space="preserve">Název akce </w:t>
            </w:r>
            <w:r>
              <w:tab/>
              <w:t>Konference projektu Zvýšení efektivity systému sociálních služeb</w:t>
            </w:r>
            <w:r>
              <w:tab/>
            </w:r>
          </w:p>
          <w:p w14:paraId="7350BA22" w14:textId="77777777" w:rsidR="003455E7" w:rsidRDefault="003455E7" w:rsidP="003455E7">
            <w:pPr>
              <w:pStyle w:val="Odstaveczarovnanvlevo"/>
            </w:pPr>
            <w:r>
              <w:t>Téma a zaměření akce</w:t>
            </w:r>
            <w:r>
              <w:tab/>
              <w:t xml:space="preserve"> Konference je určena odborné veřejnosti z řád poskytovatelů a zadavatelů sociálních služeb, především zástupcům institucí veřejné správy, MPSV, zástupcům územně samosprávních celků a sociálních služeb.</w:t>
            </w:r>
          </w:p>
          <w:p w14:paraId="7B01A6A8" w14:textId="77777777" w:rsidR="003455E7" w:rsidRDefault="003455E7" w:rsidP="003455E7">
            <w:pPr>
              <w:pStyle w:val="Odstaveczarovnanvlevo"/>
            </w:pPr>
          </w:p>
          <w:p w14:paraId="09636210" w14:textId="77777777" w:rsidR="003455E7" w:rsidRDefault="003455E7" w:rsidP="003455E7">
            <w:pPr>
              <w:pStyle w:val="Odstaveczarovnanvlevo"/>
            </w:pPr>
            <w:r>
              <w:t>Interaktivní a edukativní charakter akce je zaměřen na podporu kvality a efektivity sociálních služeb prostřednictvím sdílení informací, metodické podpory a vzdělávání odborné veřejnosti. Cílem akce je přispět ke zvýšení povědomí odborné veřejnosti o otázkách kvality a efektivity sociálních služeb, posílit odborné kompetence a podpořit nastavení efektivních komunikačních a koncepčních procesů v rámci sociální politiky, a to v souladu s Národní strategií rozvoje sociálních služeb.</w:t>
            </w:r>
          </w:p>
          <w:p w14:paraId="44B5A9FF" w14:textId="77777777" w:rsidR="003455E7" w:rsidRDefault="003455E7" w:rsidP="003455E7">
            <w:pPr>
              <w:pStyle w:val="Odstaveczarovnanvlevo"/>
            </w:pPr>
          </w:p>
          <w:p w14:paraId="08477F98" w14:textId="77777777" w:rsidR="003455E7" w:rsidRDefault="003455E7" w:rsidP="003455E7">
            <w:pPr>
              <w:pStyle w:val="Odstaveczarovnanvlevo"/>
            </w:pPr>
            <w:r>
              <w:t>Akce bude probíhat prezenčně na místě a bude z ní pořízen videozáznam s dynamickým střihem, který bude k dispozici cílové skupině.</w:t>
            </w:r>
          </w:p>
          <w:p w14:paraId="39F6A989" w14:textId="77777777" w:rsidR="003455E7" w:rsidRDefault="003455E7" w:rsidP="003455E7">
            <w:pPr>
              <w:pStyle w:val="Odstaveczarovnanvlevo"/>
            </w:pPr>
            <w:r>
              <w:tab/>
            </w:r>
          </w:p>
          <w:p w14:paraId="46D2B2E7" w14:textId="77777777" w:rsidR="003455E7" w:rsidRDefault="003455E7" w:rsidP="003455E7">
            <w:pPr>
              <w:pStyle w:val="Odstaveczarovnanvlevo"/>
            </w:pPr>
            <w:r>
              <w:t xml:space="preserve">Termín a </w:t>
            </w:r>
            <w:proofErr w:type="gramStart"/>
            <w:r>
              <w:t xml:space="preserve">čas  </w:t>
            </w:r>
            <w:r>
              <w:tab/>
            </w:r>
            <w:proofErr w:type="gramEnd"/>
            <w:r>
              <w:t>16. 04. 2026 od 8:30–17:00 hod</w:t>
            </w:r>
          </w:p>
          <w:p w14:paraId="1C26225C" w14:textId="77777777" w:rsidR="003455E7" w:rsidRDefault="003455E7" w:rsidP="003455E7">
            <w:pPr>
              <w:pStyle w:val="Odstaveczarovnanvlevo"/>
            </w:pPr>
          </w:p>
          <w:p w14:paraId="7E00E01C" w14:textId="77777777" w:rsidR="003455E7" w:rsidRDefault="003455E7" w:rsidP="003455E7">
            <w:pPr>
              <w:pStyle w:val="Odstaveczarovnanvlevo"/>
            </w:pPr>
            <w:r>
              <w:t>Prezence od 8:30</w:t>
            </w:r>
          </w:p>
          <w:p w14:paraId="02A29753" w14:textId="77777777" w:rsidR="003455E7" w:rsidRDefault="003455E7" w:rsidP="003455E7">
            <w:pPr>
              <w:pStyle w:val="Odstaveczarovnanvlevo"/>
            </w:pPr>
            <w:r>
              <w:t>Začátek akce 9:30</w:t>
            </w:r>
          </w:p>
          <w:p w14:paraId="3293F616" w14:textId="77777777" w:rsidR="003455E7" w:rsidRDefault="003455E7" w:rsidP="003455E7">
            <w:pPr>
              <w:pStyle w:val="Odstaveczarovnanvlevo"/>
            </w:pPr>
            <w:r>
              <w:t>Konec akce: 17:00</w:t>
            </w:r>
          </w:p>
          <w:p w14:paraId="715486E7" w14:textId="77777777" w:rsidR="003455E7" w:rsidRDefault="003455E7" w:rsidP="003455E7">
            <w:pPr>
              <w:pStyle w:val="Odstaveczarovnanvlevo"/>
            </w:pPr>
          </w:p>
          <w:p w14:paraId="52C845C0" w14:textId="77777777" w:rsidR="003455E7" w:rsidRDefault="003455E7" w:rsidP="003455E7">
            <w:pPr>
              <w:pStyle w:val="Odstaveczarovnanvlevo"/>
            </w:pPr>
            <w:r>
              <w:t xml:space="preserve">Konference bude pro 90 hostů + 20 zástupců MPSV (6 osob z realizačního týmu + max 14 přednášejících (požadavky na </w:t>
            </w:r>
            <w:r>
              <w:lastRenderedPageBreak/>
              <w:t>prostory pro hosty a catering jsou popsány níže)).</w:t>
            </w:r>
          </w:p>
          <w:p w14:paraId="6828BE13" w14:textId="77777777" w:rsidR="003455E7" w:rsidRDefault="003455E7" w:rsidP="003455E7">
            <w:pPr>
              <w:pStyle w:val="Odstaveczarovnanvlevo"/>
            </w:pPr>
          </w:p>
          <w:p w14:paraId="7E10CB3F" w14:textId="77777777" w:rsidR="003455E7" w:rsidRDefault="003455E7" w:rsidP="003455E7">
            <w:pPr>
              <w:pStyle w:val="Odstaveczarovnanvlevo"/>
            </w:pPr>
            <w:r>
              <w:t>Rezervace prostor 7–18 hod</w:t>
            </w:r>
          </w:p>
          <w:p w14:paraId="655222C0" w14:textId="77777777" w:rsidR="003455E7" w:rsidRDefault="003455E7" w:rsidP="003455E7">
            <w:pPr>
              <w:pStyle w:val="Odstaveczarovnanvlevo"/>
            </w:pPr>
            <w:r>
              <w:tab/>
            </w:r>
          </w:p>
          <w:p w14:paraId="1B0C0B20" w14:textId="77777777" w:rsidR="003455E7" w:rsidRDefault="003455E7" w:rsidP="003455E7">
            <w:pPr>
              <w:pStyle w:val="Odstaveczarovnanvlevo"/>
            </w:pPr>
            <w:r>
              <w:t>Umístění akce – konferenční sál pro 110 osob</w:t>
            </w:r>
            <w:r>
              <w:tab/>
              <w:t>Zlín</w:t>
            </w:r>
          </w:p>
          <w:p w14:paraId="38138944" w14:textId="77777777" w:rsidR="003455E7" w:rsidRDefault="003455E7" w:rsidP="003455E7">
            <w:pPr>
              <w:pStyle w:val="Odstaveczarovnanvlevo"/>
            </w:pPr>
            <w:r>
              <w:t>Pronájem a příprava vhodných reprezentativních prostor včetně adekvátního zázemí a technického vybavení. Reprezentativní prostory musí být primárně určené k účelům vyplývajících z předmětu plnění této zakázky. Dodavatel musí zvážit výběr prostor s ohledem k požadavku umístění projekčního plátna i minimálním rozměru 400x225cm.</w:t>
            </w:r>
          </w:p>
          <w:p w14:paraId="6085C9D9" w14:textId="77777777" w:rsidR="003455E7" w:rsidRDefault="003455E7" w:rsidP="003455E7">
            <w:pPr>
              <w:pStyle w:val="Odstaveczarovnanvlevo"/>
            </w:pPr>
          </w:p>
          <w:p w14:paraId="079D6300" w14:textId="77777777" w:rsidR="003455E7" w:rsidRDefault="003455E7" w:rsidP="003455E7">
            <w:pPr>
              <w:pStyle w:val="Odstaveczarovnanvlevo"/>
            </w:pPr>
            <w:r>
              <w:t>Místo konání konference musí být vzdálené od MHD zastávky „Hlavní nádraží“ na adresu místa konání akce maximálně 30 minut, a to buď pěší chůzí, nebo kombinací pěší chůze a využití prostředků MHD (včetně přestupů), přičemž:</w:t>
            </w:r>
          </w:p>
          <w:p w14:paraId="3BEBB052" w14:textId="77777777" w:rsidR="003455E7" w:rsidRDefault="003455E7" w:rsidP="003455E7">
            <w:pPr>
              <w:pStyle w:val="Odstaveczarovnanvlevo"/>
            </w:pPr>
            <w:r>
              <w:t>-</w:t>
            </w:r>
            <w:r>
              <w:tab/>
              <w:t>docházková vzdálenost (v metrech či kilometrech)</w:t>
            </w:r>
            <w:r>
              <w:br/>
              <w:t xml:space="preserve">v případě využití pouze pěší chůze nesmí přesáhnout 2 km a bude měřena dle portálu mapy.cz za využití funkcionality „pěší </w:t>
            </w:r>
            <w:proofErr w:type="gramStart"/>
            <w:r>
              <w:t>chůze - krátká</w:t>
            </w:r>
            <w:proofErr w:type="gramEnd"/>
            <w:r>
              <w:t>“;</w:t>
            </w:r>
          </w:p>
          <w:p w14:paraId="5BD811E7" w14:textId="77777777" w:rsidR="003455E7" w:rsidRDefault="003455E7" w:rsidP="003455E7">
            <w:pPr>
              <w:pStyle w:val="Odstaveczarovnanvlevo"/>
            </w:pPr>
            <w:r>
              <w:t>-</w:t>
            </w:r>
            <w:r>
              <w:tab/>
              <w:t>dojezdová vzdálenost (v minutách) jednotlivých spojů MHD, jakož i doba přestupu mezi jednotlivými spoji</w:t>
            </w:r>
            <w:r>
              <w:br/>
              <w:t>(v minutách) bude posuzována na základě informací databáze portálu IDOS a bude posuzována v ranních hodinách nejdéle 2 hodiny před začátkem konference (tj. 9:00);</w:t>
            </w:r>
          </w:p>
          <w:p w14:paraId="0B33BC23" w14:textId="77777777" w:rsidR="003455E7" w:rsidRDefault="003455E7" w:rsidP="003455E7">
            <w:pPr>
              <w:pStyle w:val="Odstaveczarovnanvlevo"/>
            </w:pPr>
            <w:r>
              <w:t>-</w:t>
            </w:r>
            <w:r>
              <w:tab/>
              <w:t xml:space="preserve">docházková vzdálenost (v minutách) bude měřena od poslední zastávky vyhledaného spoje ve směru od zastávky MHD „Hlavní nádraží“ na přesnou adresu místa semináře a bude posuzována dle portálu mapy.cz za využití funkcionality „pěší </w:t>
            </w:r>
            <w:proofErr w:type="gramStart"/>
            <w:r>
              <w:t>chůze - krátká</w:t>
            </w:r>
            <w:proofErr w:type="gramEnd"/>
            <w:r>
              <w:t>“.</w:t>
            </w:r>
          </w:p>
          <w:p w14:paraId="5AC54FCC" w14:textId="77777777" w:rsidR="003455E7" w:rsidRDefault="003455E7" w:rsidP="003455E7">
            <w:pPr>
              <w:pStyle w:val="Odstaveczarovnanvlevo"/>
            </w:pPr>
            <w:r>
              <w:tab/>
            </w:r>
          </w:p>
          <w:p w14:paraId="5E933114" w14:textId="77777777" w:rsidR="003455E7" w:rsidRDefault="003455E7" w:rsidP="003455E7">
            <w:pPr>
              <w:pStyle w:val="Odstaveczarovnanvlevo"/>
            </w:pPr>
            <w:r>
              <w:t>Požadavky na prostory pro hosty konference (vč. uspořádání sálů)</w:t>
            </w:r>
            <w:r>
              <w:tab/>
              <w:t>1x velký konferenční sál s kapacitou 110 osob (využití od 7-18 hod) pro zvané hosty konference 90, dále 20 prezentujících a členů realizačního týmu a MPSV.</w:t>
            </w:r>
          </w:p>
          <w:p w14:paraId="4FCEC2A7" w14:textId="77777777" w:rsidR="003455E7" w:rsidRDefault="003455E7" w:rsidP="003455E7">
            <w:pPr>
              <w:pStyle w:val="Odstaveczarovnanvlevo"/>
            </w:pPr>
          </w:p>
          <w:p w14:paraId="4A0E5A35" w14:textId="77777777" w:rsidR="003455E7" w:rsidRDefault="003455E7" w:rsidP="003455E7">
            <w:pPr>
              <w:pStyle w:val="Odstaveczarovnanvlevo"/>
            </w:pPr>
            <w:r>
              <w:t>Velký konferenční sál – školní uspořádání</w:t>
            </w:r>
          </w:p>
          <w:p w14:paraId="23A77F6B" w14:textId="77777777" w:rsidR="003455E7" w:rsidRDefault="003455E7" w:rsidP="003455E7">
            <w:pPr>
              <w:pStyle w:val="Odstaveczarovnanvlevo"/>
            </w:pPr>
            <w:r>
              <w:t>V sále budou dostatečně velké rozestupy mezi řadami pro pohodlný průchod za sedícími účastníky.</w:t>
            </w:r>
          </w:p>
          <w:p w14:paraId="6BCFEF61" w14:textId="77777777" w:rsidR="003455E7" w:rsidRDefault="003455E7" w:rsidP="003455E7">
            <w:pPr>
              <w:pStyle w:val="Odstaveczarovnanvlevo"/>
            </w:pPr>
          </w:p>
          <w:p w14:paraId="231F4F55" w14:textId="77777777" w:rsidR="003455E7" w:rsidRDefault="003455E7" w:rsidP="003455E7">
            <w:pPr>
              <w:pStyle w:val="Odstaveczarovnanvlevo"/>
            </w:pPr>
            <w:r>
              <w:t>Prostory budou min. na úrovni, která je běžná v hotelu ****.</w:t>
            </w:r>
          </w:p>
          <w:p w14:paraId="0333235C" w14:textId="77777777" w:rsidR="003455E7" w:rsidRDefault="003455E7" w:rsidP="003455E7">
            <w:pPr>
              <w:pStyle w:val="Odstaveczarovnanvlevo"/>
            </w:pPr>
            <w:r>
              <w:t>Pronájem a příprava vhodných reprezentativních prostor včetně adekvátního zázemí a (viz níže).</w:t>
            </w:r>
          </w:p>
          <w:p w14:paraId="5BE02BBB" w14:textId="77777777" w:rsidR="003455E7" w:rsidRDefault="003455E7" w:rsidP="003455E7">
            <w:pPr>
              <w:pStyle w:val="Odstaveczarovnanvlevo"/>
            </w:pPr>
            <w:r>
              <w:t>Reprezentativní prostory musí být primárně určené k účelům vyplývajících z předmětu plnění této zakázky.</w:t>
            </w:r>
          </w:p>
          <w:p w14:paraId="41FA7E53" w14:textId="77777777" w:rsidR="003455E7" w:rsidRDefault="003455E7" w:rsidP="003455E7">
            <w:pPr>
              <w:pStyle w:val="Odstaveczarovnanvlevo"/>
            </w:pPr>
            <w:r>
              <w:t>Prostory musí být světlé, dobře větratelné, uzavřené, klidné bez rušivých elementů, které by mohly zasahovat do průběhu akce, a uklizené.</w:t>
            </w:r>
          </w:p>
          <w:p w14:paraId="41CD1B61" w14:textId="77777777" w:rsidR="003455E7" w:rsidRDefault="003455E7" w:rsidP="003455E7">
            <w:pPr>
              <w:pStyle w:val="Odstaveczarovnanvlevo"/>
            </w:pPr>
            <w:r>
              <w:t>Dostatečný prostor pro odložení zavazadel účastníků v šatně (může být ve stejné místnosti, pokud bude dostatečně velká, aby zavazadla nepřekážela akci).</w:t>
            </w:r>
          </w:p>
          <w:p w14:paraId="74A04149" w14:textId="77777777" w:rsidR="003455E7" w:rsidRDefault="003455E7" w:rsidP="003455E7">
            <w:pPr>
              <w:pStyle w:val="Odstaveczarovnanvlevo"/>
            </w:pPr>
            <w:r>
              <w:t xml:space="preserve">Neomezený přístup k zázemí a standardně hygienicky vybaveným </w:t>
            </w:r>
            <w:r>
              <w:lastRenderedPageBreak/>
              <w:t>prostorám po celou dobu konání akce, dostatek čistých toalet pro 110 osob připravených 30 min. před začátkem akce a které budou k dispozici i 30 min. po skončení akce.</w:t>
            </w:r>
          </w:p>
          <w:p w14:paraId="42F580AF" w14:textId="77777777" w:rsidR="003455E7" w:rsidRDefault="003455E7" w:rsidP="003455E7">
            <w:pPr>
              <w:pStyle w:val="Odstaveczarovnanvlevo"/>
            </w:pPr>
            <w:r>
              <w:t>Dodavatel umožní Objednateli po vzájemné domluvě navštívit den před začátkem akce vybrané prostory a pořídit si z nich i fotodokumentaci. Stejně tak může Objednatel navštívit bez domluvy místo i během konání akce, aby se přesvědčil o kvalitě připravených prostorů.</w:t>
            </w:r>
          </w:p>
          <w:p w14:paraId="5F569A74" w14:textId="77777777" w:rsidR="003455E7" w:rsidRDefault="003455E7" w:rsidP="003455E7">
            <w:pPr>
              <w:pStyle w:val="Odstaveczarovnanvlevo"/>
            </w:pPr>
          </w:p>
          <w:p w14:paraId="18704F07" w14:textId="77777777" w:rsidR="003455E7" w:rsidRDefault="003455E7" w:rsidP="003455E7">
            <w:pPr>
              <w:pStyle w:val="Odstaveczarovnanvlevo"/>
            </w:pPr>
            <w:r>
              <w:t>Další požadavky na prostory:</w:t>
            </w:r>
          </w:p>
          <w:p w14:paraId="27946ED3" w14:textId="77777777" w:rsidR="003455E7" w:rsidRDefault="003455E7" w:rsidP="003455E7">
            <w:pPr>
              <w:pStyle w:val="Odstaveczarovnanvlevo"/>
            </w:pPr>
            <w:r>
              <w:t>-</w:t>
            </w:r>
            <w:r>
              <w:tab/>
              <w:t xml:space="preserve">oddělené prostory pro </w:t>
            </w:r>
            <w:proofErr w:type="spellStart"/>
            <w:r>
              <w:t>coffeebreak</w:t>
            </w:r>
            <w:proofErr w:type="spellEnd"/>
            <w:r>
              <w:t xml:space="preserve"> poblíž velkého sálu bez možnosti přístupu osob, které se neúčastní akce se stolky, u kterých lze položit si talíř a konverzovat, a s místem, kde lze odkládat použité nádobí;</w:t>
            </w:r>
          </w:p>
          <w:p w14:paraId="046C5FBC" w14:textId="77777777" w:rsidR="003455E7" w:rsidRDefault="003455E7" w:rsidP="003455E7">
            <w:pPr>
              <w:pStyle w:val="Odstaveczarovnanvlevo"/>
            </w:pPr>
            <w:r>
              <w:t>-</w:t>
            </w:r>
            <w:r>
              <w:tab/>
              <w:t>zázemí pro registraci účastníků – před vstupem do velkého sálu (v předsálí) budou umístěny 2 stoly pro registraci účastníků a projektové publikace včetně 2 židlí pro obsluhu registrace, a budou dostatečně velké pro rozložení materiálů (prezenční listina (A4), podpis monitorovacích listů (A4)).</w:t>
            </w:r>
          </w:p>
          <w:p w14:paraId="4CA162EC" w14:textId="77777777" w:rsidR="003455E7" w:rsidRDefault="003455E7" w:rsidP="003455E7">
            <w:pPr>
              <w:pStyle w:val="Odstaveczarovnanvlevo"/>
            </w:pPr>
          </w:p>
          <w:p w14:paraId="665CD757" w14:textId="77777777" w:rsidR="003455E7" w:rsidRDefault="003455E7" w:rsidP="003455E7">
            <w:pPr>
              <w:pStyle w:val="Odstaveczarovnanvlevo"/>
            </w:pPr>
          </w:p>
          <w:p w14:paraId="12BE1C1F" w14:textId="77777777" w:rsidR="003455E7" w:rsidRDefault="003455E7" w:rsidP="003455E7">
            <w:pPr>
              <w:pStyle w:val="Odstaveczarovnanvlevo"/>
            </w:pPr>
            <w:r>
              <w:t>·</w:t>
            </w:r>
            <w:r>
              <w:tab/>
              <w:t xml:space="preserve">V druhé polovině programu – diskusní panel požadujeme 4 reprezentativní křesílka a 1 malý stolek pro hosty </w:t>
            </w:r>
            <w:proofErr w:type="gramStart"/>
            <w:r>
              <w:t>diskuzního</w:t>
            </w:r>
            <w:proofErr w:type="gramEnd"/>
            <w:r>
              <w:t xml:space="preserve"> panelu</w:t>
            </w:r>
          </w:p>
          <w:p w14:paraId="224979E0" w14:textId="77777777" w:rsidR="003455E7" w:rsidRDefault="003455E7" w:rsidP="003455E7">
            <w:pPr>
              <w:pStyle w:val="Odstaveczarovnanvlevo"/>
            </w:pPr>
            <w:r>
              <w:tab/>
            </w:r>
          </w:p>
          <w:p w14:paraId="77D54B15" w14:textId="77777777" w:rsidR="003455E7" w:rsidRDefault="003455E7" w:rsidP="003455E7">
            <w:pPr>
              <w:pStyle w:val="Odstaveczarovnanvlevo"/>
            </w:pPr>
          </w:p>
          <w:p w14:paraId="4CAE541F" w14:textId="77777777" w:rsidR="003455E7" w:rsidRDefault="003455E7" w:rsidP="003455E7">
            <w:pPr>
              <w:pStyle w:val="Odstaveczarovnanvlevo"/>
            </w:pPr>
            <w:r>
              <w:t>Bezbariérové prostory</w:t>
            </w:r>
            <w:r>
              <w:tab/>
              <w:t>Ano – hlavní vstup, vstup do sálu, prostor pro catering a toalety</w:t>
            </w:r>
            <w:r>
              <w:tab/>
            </w:r>
          </w:p>
          <w:p w14:paraId="56DE0DE4" w14:textId="77777777" w:rsidR="003455E7" w:rsidRDefault="003455E7" w:rsidP="003455E7">
            <w:pPr>
              <w:pStyle w:val="Odstaveczarovnanvlevo"/>
            </w:pPr>
            <w:r>
              <w:t>Parkování</w:t>
            </w:r>
            <w:r>
              <w:tab/>
              <w:t>Objednatel požaduje zajištění 5 parkovacích míst před místem konání akce.</w:t>
            </w:r>
            <w:r>
              <w:tab/>
            </w:r>
          </w:p>
          <w:p w14:paraId="1FC7BB7F" w14:textId="77777777" w:rsidR="003455E7" w:rsidRDefault="003455E7" w:rsidP="003455E7">
            <w:pPr>
              <w:pStyle w:val="Odstaveczarovnanvlevo"/>
            </w:pPr>
            <w:r>
              <w:t>Forma realizace konference</w:t>
            </w:r>
            <w:r>
              <w:tab/>
              <w:t>Objednatel požaduje realizaci 1denní akce pro 110 osob v sále a videozáznam z této akce (specifikace videozáznamu viz níže).</w:t>
            </w:r>
          </w:p>
          <w:p w14:paraId="4C70BE8B" w14:textId="77777777" w:rsidR="003455E7" w:rsidRDefault="003455E7" w:rsidP="003455E7">
            <w:pPr>
              <w:pStyle w:val="Odstaveczarovnanvlevo"/>
            </w:pPr>
          </w:p>
          <w:p w14:paraId="1C4AB84F" w14:textId="77777777" w:rsidR="003455E7" w:rsidRDefault="003455E7" w:rsidP="003455E7">
            <w:pPr>
              <w:pStyle w:val="Odstaveczarovnanvlevo"/>
            </w:pPr>
            <w:r>
              <w:t>Video záznam bude ve formátu MP4 o průběhu celé konference, bude obsahovat povinnou publicitu. Požadujeme videozáznam s minimálním rozlišením 1920 × 1080 v poměru stran 16:9.</w:t>
            </w:r>
          </w:p>
          <w:p w14:paraId="798D720E" w14:textId="77777777" w:rsidR="003455E7" w:rsidRDefault="003455E7" w:rsidP="003455E7">
            <w:pPr>
              <w:pStyle w:val="Odstaveczarovnanvlevo"/>
            </w:pPr>
          </w:p>
          <w:p w14:paraId="425D8E9A" w14:textId="77777777" w:rsidR="003455E7" w:rsidRDefault="003455E7" w:rsidP="003455E7">
            <w:pPr>
              <w:pStyle w:val="Odstaveczarovnanvlevo"/>
            </w:pPr>
            <w:r>
              <w:t>Videozáznam bude následně sestříhán (včetně dynamického střihu), aby nebyly ve videu zaznamenány pauzy, které během akce budou, dále aby bylo možné v záznamu videa zvolit kliknutím jednotlivá témata. Videozáznam bude otitulkován pro potřeby sluchově hendikepovaných diváků.</w:t>
            </w:r>
          </w:p>
          <w:p w14:paraId="1A348C2E" w14:textId="77777777" w:rsidR="003455E7" w:rsidRDefault="003455E7" w:rsidP="003455E7">
            <w:pPr>
              <w:pStyle w:val="Odstaveczarovnanvlevo"/>
            </w:pPr>
          </w:p>
          <w:p w14:paraId="6CF27934" w14:textId="77777777" w:rsidR="003455E7" w:rsidRDefault="003455E7" w:rsidP="003455E7">
            <w:pPr>
              <w:pStyle w:val="Odstaveczarovnanvlevo"/>
            </w:pPr>
            <w:r>
              <w:t xml:space="preserve">V pauze na oběd (cca 45–60 minut) budou na místě puštěny prezentační videa projektu, která dodá Objednatel Dodavateli. Bude se jednat o video ve formátu mp4, které bude dodavatel vysílat v cca 5minutové smyčce. Spoty budou v jednotné grafice. Součástí spotů bude dále například pozvánka na akce projektu, program konference (vše vložené do jednotné podkladové grafiky). </w:t>
            </w:r>
            <w:r>
              <w:tab/>
            </w:r>
          </w:p>
          <w:p w14:paraId="2D20BE72" w14:textId="77777777" w:rsidR="003455E7" w:rsidRDefault="003455E7" w:rsidP="003455E7">
            <w:pPr>
              <w:pStyle w:val="Odstaveczarovnanvlevo"/>
            </w:pPr>
            <w:r>
              <w:lastRenderedPageBreak/>
              <w:t xml:space="preserve">Předpokládaný celkový počet účastníků prezenční části akce </w:t>
            </w:r>
            <w:r>
              <w:tab/>
              <w:t>Prezenční část akce:</w:t>
            </w:r>
          </w:p>
          <w:p w14:paraId="5C36ED4F" w14:textId="77777777" w:rsidR="003455E7" w:rsidRDefault="003455E7" w:rsidP="003455E7">
            <w:pPr>
              <w:pStyle w:val="Odstaveczarovnanvlevo"/>
            </w:pPr>
            <w:r>
              <w:t>Max. 110 osob (přesný počet bude upřesněn nejpozději 3 pracovní dny před konáním akce)</w:t>
            </w:r>
          </w:p>
          <w:p w14:paraId="423ADDFE" w14:textId="77777777" w:rsidR="003455E7" w:rsidRDefault="003455E7" w:rsidP="003455E7">
            <w:pPr>
              <w:pStyle w:val="Odstaveczarovnanvlevo"/>
            </w:pPr>
            <w:r>
              <w:tab/>
            </w:r>
          </w:p>
          <w:p w14:paraId="6763417F" w14:textId="77777777" w:rsidR="003455E7" w:rsidRDefault="003455E7" w:rsidP="003455E7">
            <w:pPr>
              <w:pStyle w:val="Odstaveczarovnanvlevo"/>
            </w:pPr>
            <w:r>
              <w:t>Moderátor</w:t>
            </w:r>
            <w:r>
              <w:tab/>
              <w:t>NE – zajišťuje si Objednatel.</w:t>
            </w:r>
          </w:p>
          <w:p w14:paraId="65D49860" w14:textId="77777777" w:rsidR="003455E7" w:rsidRDefault="003455E7" w:rsidP="003455E7">
            <w:pPr>
              <w:pStyle w:val="Odstaveczarovnanvlevo"/>
            </w:pPr>
          </w:p>
          <w:p w14:paraId="27E682A7" w14:textId="77777777" w:rsidR="003455E7" w:rsidRDefault="003455E7" w:rsidP="003455E7">
            <w:pPr>
              <w:pStyle w:val="Odstaveczarovnanvlevo"/>
            </w:pPr>
            <w:r>
              <w:t>Průběh akce bude koordinovat moderátor, který bude předávat slovo jednotlivým účastníkům, přednášejícím a jejich vzájemným interakcím v jednotlivých blocích. Moderátor obdrží od Objednatele scénář.</w:t>
            </w:r>
          </w:p>
          <w:p w14:paraId="512F0A19" w14:textId="77777777" w:rsidR="003455E7" w:rsidRDefault="003455E7" w:rsidP="003455E7">
            <w:pPr>
              <w:pStyle w:val="Odstaveczarovnanvlevo"/>
            </w:pPr>
            <w:r>
              <w:t>Dodavatel zajistí pro moderátora tablet – pro čtení poznámek. Pro moderátora bude dále připraven headset/náhlavní mikrofon (aby měl moderátor volné ruce pro obsluhu tabletu, obrazovky (minimálně dvě) pro náhled živého vysílání, sluchátka a časomíra.</w:t>
            </w:r>
          </w:p>
          <w:p w14:paraId="14A33B39" w14:textId="77777777" w:rsidR="003455E7" w:rsidRDefault="003455E7" w:rsidP="003455E7">
            <w:pPr>
              <w:pStyle w:val="Odstaveczarovnanvlevo"/>
            </w:pPr>
            <w:r>
              <w:tab/>
            </w:r>
          </w:p>
          <w:p w14:paraId="5523C0E3" w14:textId="77777777" w:rsidR="003455E7" w:rsidRDefault="003455E7" w:rsidP="003455E7">
            <w:pPr>
              <w:pStyle w:val="Odstaveczarovnanvlevo"/>
            </w:pPr>
            <w:r>
              <w:t>Technické a</w:t>
            </w:r>
          </w:p>
          <w:p w14:paraId="57ABB3BB" w14:textId="77777777" w:rsidR="003455E7" w:rsidRDefault="003455E7" w:rsidP="003455E7">
            <w:pPr>
              <w:pStyle w:val="Odstaveczarovnanvlevo"/>
            </w:pPr>
            <w:r>
              <w:t>audiovizuální vybavení</w:t>
            </w:r>
            <w:r>
              <w:tab/>
              <w:t>Video</w:t>
            </w:r>
          </w:p>
          <w:p w14:paraId="711B0305" w14:textId="77777777" w:rsidR="003455E7" w:rsidRDefault="003455E7" w:rsidP="003455E7">
            <w:pPr>
              <w:pStyle w:val="Odstaveczarovnanvlevo"/>
            </w:pPr>
            <w:r>
              <w:t>1.</w:t>
            </w:r>
            <w:r>
              <w:tab/>
              <w:t xml:space="preserve">Projekční plátno o minimálních rozměrech min. 400x225cm, projektor se svítivostí min 8000ANSI </w:t>
            </w:r>
            <w:proofErr w:type="spellStart"/>
            <w:r>
              <w:t>Im</w:t>
            </w:r>
            <w:proofErr w:type="spellEnd"/>
            <w:r>
              <w:t>);</w:t>
            </w:r>
          </w:p>
          <w:p w14:paraId="344FBAD9" w14:textId="77777777" w:rsidR="003455E7" w:rsidRDefault="003455E7" w:rsidP="003455E7">
            <w:pPr>
              <w:pStyle w:val="Odstaveczarovnanvlevo"/>
            </w:pPr>
            <w:r>
              <w:t>2.</w:t>
            </w:r>
            <w:r>
              <w:tab/>
              <w:t xml:space="preserve">2x profesionální kamera s rozlišením </w:t>
            </w:r>
            <w:proofErr w:type="gramStart"/>
            <w:r>
              <w:t>1080p</w:t>
            </w:r>
            <w:proofErr w:type="gramEnd"/>
            <w:r>
              <w:t xml:space="preserve"> profesionální, studiové kvality – 2/3 čip a výše, rozlišení min. </w:t>
            </w:r>
            <w:proofErr w:type="spellStart"/>
            <w:r>
              <w:t>fuVllHD</w:t>
            </w:r>
            <w:proofErr w:type="spellEnd"/>
            <w:r>
              <w:t>, webkamery či kamery pro domácí použití zadavatel nepřipouští;</w:t>
            </w:r>
          </w:p>
          <w:p w14:paraId="71BFDD30" w14:textId="77777777" w:rsidR="003455E7" w:rsidRDefault="003455E7" w:rsidP="003455E7">
            <w:pPr>
              <w:pStyle w:val="Odstaveczarovnanvlevo"/>
            </w:pPr>
            <w:r>
              <w:t>3.</w:t>
            </w:r>
            <w:r>
              <w:tab/>
              <w:t xml:space="preserve">PC s dostatečným výkonem (procesor o výkonu min. 9300 bodů </w:t>
            </w:r>
            <w:proofErr w:type="spellStart"/>
            <w:r>
              <w:t>Pass</w:t>
            </w:r>
            <w:proofErr w:type="spellEnd"/>
            <w:r>
              <w:t xml:space="preserve"> Mark CPU Mark, min. </w:t>
            </w:r>
            <w:proofErr w:type="gramStart"/>
            <w:r>
              <w:t>16GB</w:t>
            </w:r>
            <w:proofErr w:type="gramEnd"/>
            <w:r>
              <w:t xml:space="preserve"> RAM, SSD pevný disk) vybavené profesionálním licencovaným programem pro ovládání led stěny;</w:t>
            </w:r>
          </w:p>
          <w:p w14:paraId="689569C7" w14:textId="77777777" w:rsidR="003455E7" w:rsidRDefault="003455E7" w:rsidP="003455E7">
            <w:pPr>
              <w:pStyle w:val="Odstaveczarovnanvlevo"/>
            </w:pPr>
            <w:r>
              <w:t>4.</w:t>
            </w:r>
            <w:r>
              <w:tab/>
              <w:t xml:space="preserve">PC s dostatečným výkonem pro bezproblémové odbavení prezentací a video-spotů (procesor o výkonu min. 9300 bodů </w:t>
            </w:r>
            <w:proofErr w:type="spellStart"/>
            <w:r>
              <w:t>Pass</w:t>
            </w:r>
            <w:proofErr w:type="spellEnd"/>
            <w:r>
              <w:t xml:space="preserve"> Mark CPU Mark, min. </w:t>
            </w:r>
            <w:proofErr w:type="gramStart"/>
            <w:r>
              <w:t>16GB</w:t>
            </w:r>
            <w:proofErr w:type="gramEnd"/>
            <w:r>
              <w:t xml:space="preserve"> RAM, SSD pevný disk);</w:t>
            </w:r>
          </w:p>
          <w:p w14:paraId="4707F47F" w14:textId="77777777" w:rsidR="003455E7" w:rsidRDefault="003455E7" w:rsidP="003455E7">
            <w:pPr>
              <w:pStyle w:val="Odstaveczarovnanvlevo"/>
            </w:pPr>
            <w:r>
              <w:t>5.</w:t>
            </w:r>
            <w:r>
              <w:tab/>
              <w:t>Záznamové zařízení podporující výstup v rozlišení FHD a formátu .mp4;</w:t>
            </w:r>
          </w:p>
          <w:p w14:paraId="173B99FC" w14:textId="77777777" w:rsidR="003455E7" w:rsidRDefault="003455E7" w:rsidP="003455E7">
            <w:pPr>
              <w:pStyle w:val="Odstaveczarovnanvlevo"/>
            </w:pPr>
            <w:r>
              <w:t>6.</w:t>
            </w:r>
            <w:r>
              <w:tab/>
              <w:t>1x náhledový monitor pro moderátora nezávislý na výstupu na projekční plochu;</w:t>
            </w:r>
          </w:p>
          <w:p w14:paraId="648F16F6" w14:textId="77777777" w:rsidR="003455E7" w:rsidRDefault="003455E7" w:rsidP="003455E7">
            <w:pPr>
              <w:pStyle w:val="Odstaveczarovnanvlevo"/>
            </w:pPr>
            <w:r>
              <w:t>7.</w:t>
            </w:r>
            <w:r>
              <w:tab/>
              <w:t>Tablet pro moderátora.</w:t>
            </w:r>
          </w:p>
          <w:p w14:paraId="6070C0F8" w14:textId="77777777" w:rsidR="003455E7" w:rsidRDefault="003455E7" w:rsidP="003455E7">
            <w:pPr>
              <w:pStyle w:val="Odstaveczarovnanvlevo"/>
            </w:pPr>
            <w:r>
              <w:t>8.</w:t>
            </w:r>
            <w:r>
              <w:tab/>
            </w:r>
            <w:proofErr w:type="spellStart"/>
            <w:r>
              <w:t>Videorežie</w:t>
            </w:r>
            <w:proofErr w:type="spellEnd"/>
            <w:r>
              <w:t xml:space="preserve"> pro plynulé odbavení prezentací a videí.</w:t>
            </w:r>
          </w:p>
          <w:p w14:paraId="60A7CF9F" w14:textId="77777777" w:rsidR="003455E7" w:rsidRDefault="003455E7" w:rsidP="003455E7">
            <w:pPr>
              <w:pStyle w:val="Odstaveczarovnanvlevo"/>
            </w:pPr>
            <w:r>
              <w:t>Audio</w:t>
            </w:r>
          </w:p>
          <w:p w14:paraId="20D4E553" w14:textId="77777777" w:rsidR="003455E7" w:rsidRDefault="003455E7" w:rsidP="003455E7">
            <w:pPr>
              <w:pStyle w:val="Odstaveczarovnanvlevo"/>
            </w:pPr>
            <w:r>
              <w:t>1.</w:t>
            </w:r>
            <w:r>
              <w:tab/>
              <w:t>Pět profesionálních bezdrátových mikrofonů v povoleném frekvenčním pásmu A (516-558 MHz) nebo H51 (534-598 MHz) pro řečníky a účastníky a jeden bezdrátový mikrofon pro moderátora akce</w:t>
            </w:r>
          </w:p>
          <w:p w14:paraId="226E5D79" w14:textId="77777777" w:rsidR="003455E7" w:rsidRDefault="003455E7" w:rsidP="003455E7">
            <w:pPr>
              <w:pStyle w:val="Odstaveczarovnanvlevo"/>
            </w:pPr>
            <w:r>
              <w:t>Osvětlovací technika – dle doporučení dodavatele pro zajištění kvalitního videozáznamu.</w:t>
            </w:r>
          </w:p>
          <w:p w14:paraId="7F04A6E5" w14:textId="77777777" w:rsidR="003455E7" w:rsidRDefault="003455E7" w:rsidP="003455E7">
            <w:pPr>
              <w:pStyle w:val="Odstaveczarovnanvlevo"/>
            </w:pPr>
          </w:p>
          <w:p w14:paraId="7083AB61" w14:textId="77777777" w:rsidR="003455E7" w:rsidRDefault="003455E7" w:rsidP="003455E7">
            <w:pPr>
              <w:pStyle w:val="Odstaveczarovnanvlevo"/>
            </w:pPr>
            <w:r>
              <w:t xml:space="preserve">Dodavatel zajistí pro přednášející ovladač na přepínání </w:t>
            </w:r>
            <w:proofErr w:type="spellStart"/>
            <w:r>
              <w:t>powerpointových</w:t>
            </w:r>
            <w:proofErr w:type="spellEnd"/>
            <w:r>
              <w:t xml:space="preserve"> prezentací.</w:t>
            </w:r>
          </w:p>
          <w:p w14:paraId="0652A2C0" w14:textId="77777777" w:rsidR="003455E7" w:rsidRDefault="003455E7" w:rsidP="003455E7">
            <w:pPr>
              <w:pStyle w:val="Odstaveczarovnanvlevo"/>
            </w:pPr>
          </w:p>
          <w:p w14:paraId="2B3A52A1" w14:textId="77777777" w:rsidR="003455E7" w:rsidRDefault="003455E7" w:rsidP="003455E7">
            <w:pPr>
              <w:pStyle w:val="Odstaveczarovnanvlevo"/>
            </w:pPr>
            <w:r>
              <w:t>Minimální personální zajištění</w:t>
            </w:r>
          </w:p>
          <w:p w14:paraId="7780AAC6" w14:textId="77777777" w:rsidR="003455E7" w:rsidRDefault="003455E7" w:rsidP="003455E7">
            <w:pPr>
              <w:pStyle w:val="Odstaveczarovnanvlevo"/>
            </w:pPr>
            <w:r>
              <w:t>·</w:t>
            </w:r>
            <w:r>
              <w:tab/>
              <w:t xml:space="preserve">Zajištění a obsluha video a prezentační techniky (kamera, LED obrazovka, sluchátka a mikrofony. (1x zvukař, 2x </w:t>
            </w:r>
            <w:proofErr w:type="spellStart"/>
            <w:r>
              <w:t>videorežie</w:t>
            </w:r>
            <w:proofErr w:type="spellEnd"/>
            <w:r>
              <w:t>, 1x kameraman, 1x vedoucí produkce - 5 osob)</w:t>
            </w:r>
            <w:r>
              <w:tab/>
            </w:r>
          </w:p>
          <w:p w14:paraId="1E24684A" w14:textId="77777777" w:rsidR="003455E7" w:rsidRDefault="003455E7" w:rsidP="003455E7">
            <w:pPr>
              <w:pStyle w:val="Odstaveczarovnanvlevo"/>
            </w:pPr>
            <w:r>
              <w:lastRenderedPageBreak/>
              <w:t>Pomocný personál</w:t>
            </w:r>
            <w:r>
              <w:tab/>
              <w:t xml:space="preserve">Ano – zajistí změnu vzhledu podia při přechodu na panelovou </w:t>
            </w:r>
            <w:proofErr w:type="gramStart"/>
            <w:r>
              <w:t>diskuzi</w:t>
            </w:r>
            <w:proofErr w:type="gramEnd"/>
            <w:r>
              <w:t xml:space="preserve"> (úprava křesílek a řečnického pultu)</w:t>
            </w:r>
            <w:r>
              <w:tab/>
            </w:r>
          </w:p>
          <w:p w14:paraId="75C1AA2F" w14:textId="77777777" w:rsidR="003455E7" w:rsidRDefault="003455E7" w:rsidP="003455E7">
            <w:pPr>
              <w:pStyle w:val="Odstaveczarovnanvlevo"/>
            </w:pPr>
            <w:r>
              <w:t>Časová dotace</w:t>
            </w:r>
            <w:r>
              <w:tab/>
              <w:t>Přesný scénář konference bude předán Dodavateli nejpozději 12 pracovních dnů před konáním akce.</w:t>
            </w:r>
          </w:p>
          <w:p w14:paraId="21AABBF8" w14:textId="77777777" w:rsidR="003455E7" w:rsidRDefault="003455E7" w:rsidP="003455E7">
            <w:pPr>
              <w:pStyle w:val="Odstaveczarovnanvlevo"/>
            </w:pPr>
            <w:r>
              <w:t>Předběžný harmonogram konference:</w:t>
            </w:r>
          </w:p>
          <w:p w14:paraId="2DF9EC57" w14:textId="77777777" w:rsidR="003455E7" w:rsidRDefault="003455E7" w:rsidP="003455E7">
            <w:pPr>
              <w:pStyle w:val="Odstaveczarovnanvlevo"/>
            </w:pPr>
            <w:r>
              <w:t>·</w:t>
            </w:r>
            <w:r>
              <w:tab/>
              <w:t>Prezence účastníků</w:t>
            </w:r>
          </w:p>
          <w:p w14:paraId="67EC97E0" w14:textId="77777777" w:rsidR="003455E7" w:rsidRDefault="003455E7" w:rsidP="003455E7">
            <w:pPr>
              <w:pStyle w:val="Odstaveczarovnanvlevo"/>
            </w:pPr>
            <w:r>
              <w:t>·</w:t>
            </w:r>
            <w:r>
              <w:tab/>
              <w:t>Úvod – moderátor</w:t>
            </w:r>
          </w:p>
          <w:p w14:paraId="7A8B5725" w14:textId="77777777" w:rsidR="003455E7" w:rsidRDefault="003455E7" w:rsidP="003455E7">
            <w:pPr>
              <w:pStyle w:val="Odstaveczarovnanvlevo"/>
            </w:pPr>
            <w:r>
              <w:t>·</w:t>
            </w:r>
            <w:r>
              <w:tab/>
              <w:t>Blok přednášek</w:t>
            </w:r>
          </w:p>
          <w:p w14:paraId="4E9B206D" w14:textId="77777777" w:rsidR="003455E7" w:rsidRDefault="003455E7" w:rsidP="003455E7">
            <w:pPr>
              <w:pStyle w:val="Odstaveczarovnanvlevo"/>
            </w:pPr>
            <w:r>
              <w:t>·</w:t>
            </w:r>
            <w:r>
              <w:tab/>
              <w:t>Pauza</w:t>
            </w:r>
          </w:p>
          <w:p w14:paraId="3037C459" w14:textId="77777777" w:rsidR="003455E7" w:rsidRDefault="003455E7" w:rsidP="003455E7">
            <w:pPr>
              <w:pStyle w:val="Odstaveczarovnanvlevo"/>
            </w:pPr>
            <w:r>
              <w:t>·</w:t>
            </w:r>
            <w:r>
              <w:tab/>
              <w:t>Blok přednášek</w:t>
            </w:r>
          </w:p>
          <w:p w14:paraId="6674607F" w14:textId="77777777" w:rsidR="003455E7" w:rsidRDefault="003455E7" w:rsidP="003455E7">
            <w:pPr>
              <w:pStyle w:val="Odstaveczarovnanvlevo"/>
            </w:pPr>
            <w:r>
              <w:t>·</w:t>
            </w:r>
            <w:r>
              <w:tab/>
              <w:t>Oběd</w:t>
            </w:r>
          </w:p>
          <w:p w14:paraId="19A6E3FF" w14:textId="77777777" w:rsidR="003455E7" w:rsidRDefault="003455E7" w:rsidP="003455E7">
            <w:pPr>
              <w:pStyle w:val="Odstaveczarovnanvlevo"/>
            </w:pPr>
            <w:r>
              <w:t>·</w:t>
            </w:r>
            <w:r>
              <w:tab/>
              <w:t>Blok přednášek a diskuse</w:t>
            </w:r>
          </w:p>
          <w:p w14:paraId="32856AC8" w14:textId="77777777" w:rsidR="003455E7" w:rsidRDefault="003455E7" w:rsidP="003455E7">
            <w:pPr>
              <w:pStyle w:val="Odstaveczarovnanvlevo"/>
            </w:pPr>
            <w:r>
              <w:t>·</w:t>
            </w:r>
            <w:r>
              <w:tab/>
              <w:t>Rozloučení a poděkování</w:t>
            </w:r>
            <w:r>
              <w:tab/>
            </w:r>
          </w:p>
          <w:p w14:paraId="435E3686" w14:textId="77777777" w:rsidR="003455E7" w:rsidRDefault="003455E7" w:rsidP="003455E7">
            <w:pPr>
              <w:pStyle w:val="Odstaveczarovnanvlevo"/>
            </w:pPr>
            <w:r>
              <w:t xml:space="preserve">Fotodokumentace </w:t>
            </w:r>
            <w:r>
              <w:tab/>
            </w:r>
          </w:p>
          <w:p w14:paraId="105E918B" w14:textId="77777777" w:rsidR="003455E7" w:rsidRDefault="003455E7" w:rsidP="003455E7">
            <w:pPr>
              <w:pStyle w:val="Odstaveczarovnanvlevo"/>
            </w:pPr>
            <w:r>
              <w:t xml:space="preserve">Ano (min. 3 fotky objektu, min. 15 fotek/den z přednášek, min. 5 fotek publicity projektu – loga OPZ+ a další dle uvážení) ve formátu </w:t>
            </w:r>
            <w:proofErr w:type="spellStart"/>
            <w:r>
              <w:t>jpg</w:t>
            </w:r>
            <w:proofErr w:type="spellEnd"/>
            <w:r>
              <w:t>. Předání Objednateli do 5 pracovních dní od ukončení akce.</w:t>
            </w:r>
          </w:p>
          <w:p w14:paraId="17023354" w14:textId="77777777" w:rsidR="003455E7" w:rsidRDefault="003455E7" w:rsidP="003455E7">
            <w:pPr>
              <w:pStyle w:val="Odstaveczarovnanvlevo"/>
            </w:pPr>
            <w:r>
              <w:tab/>
            </w:r>
          </w:p>
          <w:p w14:paraId="4A77C8F9" w14:textId="77777777" w:rsidR="003455E7" w:rsidRDefault="003455E7" w:rsidP="003455E7">
            <w:pPr>
              <w:pStyle w:val="Odstaveczarovnanvlevo"/>
            </w:pPr>
            <w:r>
              <w:t>Video záznam</w:t>
            </w:r>
            <w:r>
              <w:tab/>
              <w:t>Ano</w:t>
            </w:r>
          </w:p>
          <w:p w14:paraId="7065DFC8" w14:textId="77777777" w:rsidR="003455E7" w:rsidRDefault="003455E7" w:rsidP="003455E7">
            <w:pPr>
              <w:pStyle w:val="Odstaveczarovnanvlevo"/>
            </w:pPr>
            <w:r>
              <w:t xml:space="preserve">Dodavatel předá Objednateli videozáznam do 15 pracovních dnů od skončení konference, který umožní i po skončení akce používat tyto video výstupy na sociálních sítích projektu a pro potřeby Objednatele. Záznam bude sestříhán na více částí – dle jednotlivých bloků. Součástí videozáznamu budou také synchronizované titulky ve formátu </w:t>
            </w:r>
            <w:proofErr w:type="spellStart"/>
            <w:r>
              <w:t>srt</w:t>
            </w:r>
            <w:proofErr w:type="spellEnd"/>
            <w:r>
              <w:t>.</w:t>
            </w:r>
          </w:p>
          <w:p w14:paraId="0F46E802" w14:textId="77777777" w:rsidR="003455E7" w:rsidRDefault="003455E7" w:rsidP="003455E7">
            <w:pPr>
              <w:pStyle w:val="Odstaveczarovnanvlevo"/>
            </w:pPr>
            <w:r>
              <w:t>Souhlas s nakládáním s osobními údaji dle GDPR si zajistí Objednatel sám.</w:t>
            </w:r>
          </w:p>
          <w:p w14:paraId="2E3F3B04" w14:textId="77777777" w:rsidR="003455E7" w:rsidRDefault="003455E7" w:rsidP="003455E7">
            <w:pPr>
              <w:pStyle w:val="Odstaveczarovnanvlevo"/>
            </w:pPr>
            <w:r>
              <w:tab/>
            </w:r>
          </w:p>
          <w:p w14:paraId="4AC7DB53" w14:textId="77777777" w:rsidR="003455E7" w:rsidRDefault="003455E7" w:rsidP="003455E7">
            <w:pPr>
              <w:pStyle w:val="Odstaveczarovnanvlevo"/>
            </w:pPr>
          </w:p>
          <w:p w14:paraId="7035D4F1" w14:textId="77777777" w:rsidR="003455E7" w:rsidRDefault="003455E7" w:rsidP="003455E7">
            <w:pPr>
              <w:pStyle w:val="Odstaveczarovnanvlevo"/>
            </w:pPr>
            <w:r>
              <w:t>Catering: ano/ne a počet osob</w:t>
            </w:r>
            <w:r>
              <w:tab/>
              <w:t>Prezenční část akce:</w:t>
            </w:r>
          </w:p>
          <w:p w14:paraId="5C3720ED" w14:textId="77777777" w:rsidR="003455E7" w:rsidRDefault="003455E7" w:rsidP="003455E7">
            <w:pPr>
              <w:pStyle w:val="Odstaveczarovnanvlevo"/>
            </w:pPr>
            <w:r>
              <w:t>Ano – max. 110 osob (přesný počet bude upřesněn nejpozději 3 pracovní dny před konáním akce)</w:t>
            </w:r>
            <w:r>
              <w:tab/>
            </w:r>
          </w:p>
          <w:p w14:paraId="49F71C35" w14:textId="77777777" w:rsidR="003455E7" w:rsidRDefault="003455E7" w:rsidP="003455E7">
            <w:pPr>
              <w:pStyle w:val="Odstaveczarovnanvlevo"/>
            </w:pPr>
          </w:p>
          <w:p w14:paraId="2801FD9D" w14:textId="77777777" w:rsidR="003455E7" w:rsidRDefault="003455E7" w:rsidP="003455E7">
            <w:pPr>
              <w:pStyle w:val="Odstaveczarovnanvlevo"/>
            </w:pPr>
          </w:p>
          <w:p w14:paraId="6F6B3A23" w14:textId="77777777" w:rsidR="003455E7" w:rsidRDefault="003455E7" w:rsidP="003455E7">
            <w:pPr>
              <w:pStyle w:val="Odstaveczarovnanvlevo"/>
            </w:pPr>
          </w:p>
          <w:p w14:paraId="7FA24334" w14:textId="77777777" w:rsidR="003455E7" w:rsidRDefault="003455E7" w:rsidP="003455E7">
            <w:pPr>
              <w:pStyle w:val="Odstaveczarovnanvlevo"/>
            </w:pPr>
            <w:proofErr w:type="spellStart"/>
            <w:r>
              <w:t>Coffeebreak</w:t>
            </w:r>
            <w:proofErr w:type="spellEnd"/>
            <w:r>
              <w:tab/>
              <w:t>Ano – odpovídající počtu účastníků akce</w:t>
            </w:r>
          </w:p>
          <w:p w14:paraId="0EF910B7" w14:textId="77777777" w:rsidR="003455E7" w:rsidRDefault="003455E7" w:rsidP="003455E7">
            <w:pPr>
              <w:pStyle w:val="Odstaveczarovnanvlevo"/>
            </w:pPr>
            <w:r>
              <w:t xml:space="preserve">Dopolední / odpolední </w:t>
            </w:r>
            <w:proofErr w:type="spellStart"/>
            <w:r>
              <w:t>coffeebreak</w:t>
            </w:r>
            <w:proofErr w:type="spellEnd"/>
            <w:r>
              <w:t>:</w:t>
            </w:r>
          </w:p>
          <w:p w14:paraId="0402E279" w14:textId="77777777" w:rsidR="003455E7" w:rsidRDefault="003455E7" w:rsidP="003455E7">
            <w:pPr>
              <w:pStyle w:val="Odstaveczarovnanvlevo"/>
            </w:pPr>
            <w:r>
              <w:t>-</w:t>
            </w:r>
            <w:r>
              <w:tab/>
              <w:t>sladké pečivo (sladké mini pečivo, koláč, závin apod.) 2 ks/os., čerstvé krájené ovoce 50 g/os. (jablka, banány, hroznové víno apod.), průběžné doplňování.</w:t>
            </w:r>
          </w:p>
          <w:p w14:paraId="7DB6F2F3" w14:textId="77777777" w:rsidR="003455E7" w:rsidRDefault="003455E7" w:rsidP="003455E7">
            <w:pPr>
              <w:pStyle w:val="Odstaveczarovnanvlevo"/>
            </w:pPr>
            <w:r>
              <w:t>-</w:t>
            </w:r>
            <w:r>
              <w:tab/>
              <w:t xml:space="preserve">karafy vody s plátky citrusu, </w:t>
            </w:r>
            <w:proofErr w:type="spellStart"/>
            <w:r>
              <w:t>FairTrade</w:t>
            </w:r>
            <w:proofErr w:type="spellEnd"/>
            <w:r>
              <w:t xml:space="preserve"> Všechny kávové a čajové produkty musí být vyrobeny v souladu s parametry Usnesení Evropského parlamentu o 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</w:t>
            </w:r>
            <w:r>
              <w:lastRenderedPageBreak/>
              <w:t xml:space="preserve">agrochemikálií. (Za vyhovující jsou považovány výrobky nesoucí značku FAIRTRADE dle certifikace FLO nebo výrobky dovážené a distribuované prostřednictvím fair </w:t>
            </w:r>
            <w:proofErr w:type="spellStart"/>
            <w:r>
              <w:t>trade</w:t>
            </w:r>
            <w:proofErr w:type="spellEnd"/>
            <w:r>
              <w:t xml:space="preserve"> organizací (členové WFTO), které jsou uvedeny na webových stránkách WFTO. Dodavatelé mohou prokázat shodu s požadavky také jiným vhodným způsobem.) káva mléko/smetana, FairTrade1 čaj + možnost výběru i z hnědého cukru/medu a umělého sladidla, průběžné doplňování.</w:t>
            </w:r>
            <w:r>
              <w:tab/>
            </w:r>
          </w:p>
          <w:p w14:paraId="6E9360EA" w14:textId="77777777" w:rsidR="003455E7" w:rsidRDefault="003455E7" w:rsidP="003455E7">
            <w:pPr>
              <w:pStyle w:val="Odstaveczarovnanvlevo"/>
            </w:pPr>
          </w:p>
          <w:p w14:paraId="26F9EEF7" w14:textId="77777777" w:rsidR="003455E7" w:rsidRDefault="003455E7" w:rsidP="003455E7">
            <w:pPr>
              <w:pStyle w:val="Odstaveczarovnanvlevo"/>
            </w:pPr>
          </w:p>
          <w:p w14:paraId="5D513A3E" w14:textId="77777777" w:rsidR="003455E7" w:rsidRDefault="003455E7" w:rsidP="003455E7">
            <w:pPr>
              <w:pStyle w:val="Odstaveczarovnanvlevo"/>
            </w:pPr>
          </w:p>
          <w:p w14:paraId="1034456D" w14:textId="77777777" w:rsidR="003455E7" w:rsidRDefault="003455E7" w:rsidP="003455E7">
            <w:pPr>
              <w:pStyle w:val="Odstaveczarovnanvlevo"/>
            </w:pPr>
            <w:r>
              <w:t>Oběd</w:t>
            </w:r>
            <w:r>
              <w:tab/>
              <w:t>Ano – odpovídající počtu účastníků akce, cca 12:45 – 14:00</w:t>
            </w:r>
          </w:p>
          <w:p w14:paraId="40582576" w14:textId="77777777" w:rsidR="003455E7" w:rsidRDefault="003455E7" w:rsidP="003455E7">
            <w:pPr>
              <w:pStyle w:val="Odstaveczarovnanvlevo"/>
            </w:pPr>
          </w:p>
          <w:p w14:paraId="10A208EB" w14:textId="77777777" w:rsidR="003455E7" w:rsidRDefault="003455E7" w:rsidP="003455E7">
            <w:pPr>
              <w:pStyle w:val="Odstaveczarovnanvlevo"/>
            </w:pPr>
            <w:r>
              <w:t>Polévka a teplé hlavní jídlo – výběr ze 2 druhů, z nichž alespoň jeden musí být vhodný i pro vegetariánskou stravu (bezlepková strava příp. jiná dieta – bude upřesněno 5 pracovních dní před konáním akce), salátový bar.</w:t>
            </w:r>
          </w:p>
          <w:p w14:paraId="333CEC2C" w14:textId="77777777" w:rsidR="003455E7" w:rsidRDefault="003455E7" w:rsidP="003455E7">
            <w:pPr>
              <w:pStyle w:val="Odstaveczarovnanvlevo"/>
            </w:pPr>
            <w:r>
              <w:t>Může být formou bufetu nebo servírované.</w:t>
            </w:r>
          </w:p>
          <w:p w14:paraId="433D34CB" w14:textId="77777777" w:rsidR="003455E7" w:rsidRDefault="003455E7" w:rsidP="003455E7">
            <w:pPr>
              <w:pStyle w:val="Odstaveczarovnanvlevo"/>
            </w:pPr>
            <w:r>
              <w:t>V případě bufetu zajistí Dodavatel v rámci oběda neomezený přísun všech nabízených druhů jídla. V případě servírovaného oběda zajištění dostatečného počtu personálu pro servírování.</w:t>
            </w:r>
            <w:r>
              <w:tab/>
            </w:r>
          </w:p>
          <w:p w14:paraId="1E1F1D4D" w14:textId="77777777" w:rsidR="003455E7" w:rsidRDefault="003455E7" w:rsidP="003455E7">
            <w:pPr>
              <w:pStyle w:val="Odstaveczarovnanvlevo"/>
            </w:pPr>
            <w:r>
              <w:t>Další požadavky ke cateringu</w:t>
            </w:r>
            <w:r>
              <w:tab/>
              <w:t>Voda s plátky citrusu ve džbánech a skleničky (ne plastové kelímky) a káva (</w:t>
            </w:r>
            <w:proofErr w:type="spellStart"/>
            <w:r>
              <w:t>FairTrade</w:t>
            </w:r>
            <w:proofErr w:type="spellEnd"/>
            <w:r>
              <w:t>) po celou dobu konání akce včetně času před zahájením akce v době začínající prezence cca 8:30.</w:t>
            </w:r>
          </w:p>
          <w:p w14:paraId="2AB3C660" w14:textId="77777777" w:rsidR="003455E7" w:rsidRDefault="003455E7" w:rsidP="003455E7">
            <w:pPr>
              <w:pStyle w:val="Odstaveczarovnanvlevo"/>
            </w:pPr>
            <w:r>
              <w:t>Karafa vody se skleničkou pro moderátora dostupná u řečnického „pultíku“</w:t>
            </w:r>
          </w:p>
          <w:p w14:paraId="4DCE1B94" w14:textId="77777777" w:rsidR="003455E7" w:rsidRDefault="003455E7" w:rsidP="003455E7">
            <w:pPr>
              <w:pStyle w:val="Odstaveczarovnanvlevo"/>
            </w:pPr>
            <w:r>
              <w:t>Veškeré občerstvení bude připraveno z čerstvých surovin dle vyhlášek Ministerstva zemědělství:</w:t>
            </w:r>
          </w:p>
          <w:p w14:paraId="7704DA46" w14:textId="77777777" w:rsidR="003455E7" w:rsidRDefault="003455E7" w:rsidP="003455E7">
            <w:pPr>
              <w:pStyle w:val="Odstaveczarovnanvlevo"/>
            </w:pPr>
            <w:r>
              <w:t>Pekařské výrobky – dle Vyhlášky č. 333/1997 Sb., ze dne 12. prosince 1997, kterou se provádí § 18 písm. a), b), g) a h) zákona č. 110/1997 Sb., o potravinách a tabákových výrobcích a o změně a doplnění některých souvisejících zákonů, pro mlýnské obilné výrobky, těstoviny, pekařské výrobky a cukrářské výrobky a těsta.</w:t>
            </w:r>
          </w:p>
          <w:p w14:paraId="1036A3A6" w14:textId="77777777" w:rsidR="003455E7" w:rsidRDefault="003455E7" w:rsidP="003455E7">
            <w:pPr>
              <w:pStyle w:val="Odstaveczarovnanvlevo"/>
            </w:pPr>
            <w:r>
              <w:t>Mléčné výrobky – dle Vyhlášky č. 397/2016 Sb., o požadavcích na mléko a mléčné výrobky, mražené krémy a jedlé tuky a oleje.</w:t>
            </w:r>
          </w:p>
          <w:p w14:paraId="1B30C04B" w14:textId="77777777" w:rsidR="003455E7" w:rsidRDefault="003455E7" w:rsidP="003455E7">
            <w:pPr>
              <w:pStyle w:val="Odstaveczarovnanvlevo"/>
            </w:pPr>
            <w:r>
              <w:t>Masné výrobky – dle Vyhlášky č. 69/2016 Sb., o požadavcích na maso, masné výrobky, produkty rybolovu a akvakultury a výrobky z nich, vejce a výrobky z nich.</w:t>
            </w:r>
          </w:p>
          <w:p w14:paraId="384DBE6F" w14:textId="77777777" w:rsidR="003455E7" w:rsidRDefault="003455E7" w:rsidP="003455E7">
            <w:pPr>
              <w:pStyle w:val="Odstaveczarovnanvlevo"/>
            </w:pPr>
            <w:r>
              <w:t>Ovoce a zelenina – dle Vyhlášky č.153/2013 Sb., kterou se mění vyhláška č. 157/2003 Sb., kterou se stanoví požadavky pro čerstvé ovoce a čerstvou zeleninu, zpracované ovoce a zpracovanou zeleninu, suché skořápkové plody, houby, brambory a výrobky z nich, jakož i další způsoby jejich označování, ve znění pozdějších předpisů.</w:t>
            </w:r>
          </w:p>
          <w:p w14:paraId="198F8337" w14:textId="77777777" w:rsidR="003455E7" w:rsidRDefault="003455E7" w:rsidP="003455E7">
            <w:pPr>
              <w:pStyle w:val="Odstaveczarovnanvlevo"/>
            </w:pPr>
            <w:r>
              <w:t xml:space="preserve">Přísun </w:t>
            </w:r>
            <w:proofErr w:type="spellStart"/>
            <w:r>
              <w:t>FairTrade</w:t>
            </w:r>
            <w:proofErr w:type="spellEnd"/>
            <w:r>
              <w:t xml:space="preserve"> kávy a čaje + možnost výběru i z hnědého cukru a umělého sladidla.</w:t>
            </w:r>
          </w:p>
          <w:p w14:paraId="31A9951F" w14:textId="77777777" w:rsidR="003455E7" w:rsidRDefault="003455E7" w:rsidP="003455E7">
            <w:pPr>
              <w:pStyle w:val="Odstaveczarovnanvlevo"/>
            </w:pPr>
            <w:r>
              <w:tab/>
            </w:r>
          </w:p>
          <w:p w14:paraId="51CA8C52" w14:textId="77777777" w:rsidR="003455E7" w:rsidRDefault="003455E7" w:rsidP="003455E7">
            <w:pPr>
              <w:pStyle w:val="Odstaveczarovnanvlevo"/>
            </w:pPr>
            <w:r>
              <w:t xml:space="preserve">Další specifické požadavky </w:t>
            </w:r>
            <w:r>
              <w:tab/>
              <w:t>-</w:t>
            </w:r>
            <w:r>
              <w:tab/>
              <w:t xml:space="preserve">Dodavatel použije ve všech </w:t>
            </w:r>
            <w:r>
              <w:lastRenderedPageBreak/>
              <w:t>materiálech loga projektu, MPSV a OPZ+, která obdrží od Objednatele.</w:t>
            </w:r>
            <w:r>
              <w:tab/>
            </w:r>
          </w:p>
          <w:p w14:paraId="6275F942" w14:textId="77777777" w:rsidR="003455E7" w:rsidRDefault="003455E7" w:rsidP="003455E7">
            <w:pPr>
              <w:pStyle w:val="Odstaveczarovnanvlevo"/>
            </w:pPr>
            <w:r>
              <w:t>Finanční limity OPZ+</w:t>
            </w:r>
            <w:r>
              <w:tab/>
              <w:t>Catering (celodenní) – 400 Kč / os vč. DPH</w:t>
            </w:r>
          </w:p>
          <w:p w14:paraId="62E84027" w14:textId="77777777" w:rsidR="003455E7" w:rsidRDefault="003455E7" w:rsidP="003455E7">
            <w:pPr>
              <w:pStyle w:val="Odstaveczarovnanvlevo"/>
            </w:pPr>
            <w:r>
              <w:tab/>
            </w:r>
          </w:p>
          <w:p w14:paraId="02F1F695" w14:textId="77777777" w:rsidR="003455E7" w:rsidRDefault="003455E7" w:rsidP="003455E7">
            <w:pPr>
              <w:pStyle w:val="Odstaveczarovnanvlevo"/>
            </w:pPr>
          </w:p>
          <w:p w14:paraId="178D6083" w14:textId="77777777" w:rsidR="003455E7" w:rsidRDefault="003455E7" w:rsidP="003455E7">
            <w:pPr>
              <w:pStyle w:val="Odstaveczarovnanvlevo"/>
            </w:pPr>
          </w:p>
          <w:p w14:paraId="25BC45C7" w14:textId="77777777" w:rsidR="003455E7" w:rsidRDefault="003455E7" w:rsidP="003455E7">
            <w:pPr>
              <w:pStyle w:val="Odstaveczarovnanvlevo"/>
            </w:pPr>
            <w:r>
              <w:t>Cena bez DPH za občerstvení: 39 270,00 Kč</w:t>
            </w:r>
          </w:p>
          <w:p w14:paraId="42CDB903" w14:textId="77777777" w:rsidR="003455E7" w:rsidRDefault="003455E7" w:rsidP="003455E7">
            <w:pPr>
              <w:pStyle w:val="Odstaveczarovnanvlevo"/>
            </w:pPr>
            <w:r>
              <w:t>Cena vč. DPH za občerstvení: 43 983,00 Kč</w:t>
            </w:r>
          </w:p>
          <w:p w14:paraId="693F7A22" w14:textId="77777777" w:rsidR="003455E7" w:rsidRDefault="003455E7" w:rsidP="003455E7">
            <w:pPr>
              <w:pStyle w:val="Odstaveczarovnanvlevo"/>
            </w:pPr>
          </w:p>
          <w:p w14:paraId="433D6695" w14:textId="77777777" w:rsidR="003455E7" w:rsidRDefault="003455E7" w:rsidP="003455E7">
            <w:pPr>
              <w:pStyle w:val="Odstaveczarovnanvlevo"/>
            </w:pPr>
            <w:r>
              <w:t>Cena bez DPH za služby: 177 894,00 Kč</w:t>
            </w:r>
          </w:p>
          <w:p w14:paraId="2595421D" w14:textId="77777777" w:rsidR="003455E7" w:rsidRDefault="003455E7" w:rsidP="003455E7">
            <w:pPr>
              <w:pStyle w:val="Odstaveczarovnanvlevo"/>
            </w:pPr>
            <w:r>
              <w:t>Cena vč. DPH za služby: 215 252,00 Kč</w:t>
            </w:r>
          </w:p>
          <w:p w14:paraId="6A162029" w14:textId="77777777" w:rsidR="003455E7" w:rsidRDefault="003455E7" w:rsidP="003455E7">
            <w:pPr>
              <w:pStyle w:val="Odstaveczarovnanvlevo"/>
            </w:pPr>
          </w:p>
          <w:p w14:paraId="6DDCA5A0" w14:textId="77777777" w:rsidR="003455E7" w:rsidRDefault="003455E7" w:rsidP="003455E7">
            <w:pPr>
              <w:pStyle w:val="Odstaveczarovnanvlevo"/>
            </w:pPr>
            <w:r>
              <w:t>Cena celkem bez DPH: 217 164,00 Kč</w:t>
            </w:r>
          </w:p>
          <w:p w14:paraId="44CAD812" w14:textId="77777777" w:rsidR="003455E7" w:rsidRDefault="003455E7" w:rsidP="003455E7">
            <w:pPr>
              <w:pStyle w:val="Odstaveczarovnanvlevo"/>
            </w:pPr>
            <w:r>
              <w:t>Cena celkem vč. DPH: 259 235,00 Kč</w:t>
            </w:r>
          </w:p>
          <w:p w14:paraId="34D00893" w14:textId="77777777" w:rsidR="003455E7" w:rsidRDefault="003455E7" w:rsidP="003455E7">
            <w:pPr>
              <w:pStyle w:val="Odstaveczarovnanvlevo"/>
            </w:pPr>
          </w:p>
          <w:p w14:paraId="2BE5C7AB" w14:textId="77777777" w:rsidR="003455E7" w:rsidRDefault="003455E7" w:rsidP="003455E7">
            <w:pPr>
              <w:pStyle w:val="Odstaveczarovnanvlevo"/>
            </w:pPr>
          </w:p>
          <w:p w14:paraId="2929C3EA" w14:textId="77777777" w:rsidR="003455E7" w:rsidRDefault="003455E7" w:rsidP="003455E7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30ti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„Zvýšení efektivity systému soc. služeb", CZ.03.02.02/00/22_004/0004236. Faktury bez těchto náležitostí nemohou být dány k proplacení a budou dodavateli zaslány zpět k opravě.</w:t>
            </w:r>
          </w:p>
          <w:p w14:paraId="424DA4DA" w14:textId="77777777" w:rsidR="003455E7" w:rsidRDefault="003455E7" w:rsidP="003455E7">
            <w:pPr>
              <w:pStyle w:val="Odstaveczarovnanvlevo"/>
            </w:pPr>
          </w:p>
          <w:p w14:paraId="37BA058E" w14:textId="77777777" w:rsidR="003455E7" w:rsidRDefault="003455E7" w:rsidP="003455E7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7673E190" w14:textId="77777777" w:rsidR="003455E7" w:rsidRDefault="003455E7" w:rsidP="003455E7">
            <w:pPr>
              <w:pStyle w:val="Odstaveczarovnanvlevo"/>
            </w:pPr>
            <w:r>
              <w:t>Tímto Vás žádám o okamžité potvrzení objednávky prostřednictvím e-mailu na adresu lucie.gornerova@mpsv.cz.</w:t>
            </w:r>
          </w:p>
          <w:p w14:paraId="56A14E5E" w14:textId="77777777" w:rsidR="003455E7" w:rsidRDefault="003455E7" w:rsidP="003455E7">
            <w:pPr>
              <w:pStyle w:val="Odstaveczarovnanvlevo"/>
            </w:pPr>
          </w:p>
          <w:p w14:paraId="63109C47" w14:textId="77777777" w:rsidR="003D1F99" w:rsidRDefault="003D1F99" w:rsidP="003D1F99">
            <w:pPr>
              <w:pStyle w:val="Odstaveczarovnanvlevo"/>
            </w:pPr>
          </w:p>
          <w:p w14:paraId="0F4844E9" w14:textId="77777777" w:rsidR="003D1F99" w:rsidRDefault="003D1F99" w:rsidP="003D1F99">
            <w:pPr>
              <w:pStyle w:val="Odstaveczarovnanvlevo"/>
            </w:pPr>
          </w:p>
          <w:p w14:paraId="62884E72" w14:textId="77777777" w:rsidR="003D1F99" w:rsidRDefault="003D1F99" w:rsidP="003D1F99">
            <w:pPr>
              <w:pStyle w:val="Odstaveczarovnanvlevo"/>
            </w:pPr>
          </w:p>
          <w:p w14:paraId="4AF278CF" w14:textId="77777777" w:rsidR="008C0258" w:rsidRDefault="008C0258" w:rsidP="00CC12CE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1176"/>
    <w:rsid w:val="00297D0C"/>
    <w:rsid w:val="003455E7"/>
    <w:rsid w:val="003D1F99"/>
    <w:rsid w:val="005164A3"/>
    <w:rsid w:val="00686A3E"/>
    <w:rsid w:val="008C0258"/>
    <w:rsid w:val="00A319A3"/>
    <w:rsid w:val="00F7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customStyle="1" w:styleId="HZvraznnznakovetzec">
    <w:name w:val="H Zvýrazněný znakový řetězec"/>
    <w:rsid w:val="003455E7"/>
    <w:rPr>
      <w:b/>
      <w:bCs/>
    </w:rPr>
  </w:style>
  <w:style w:type="character" w:customStyle="1" w:styleId="UPodtrenznakovetzec">
    <w:name w:val="U Podtržený znakový řetězec"/>
    <w:uiPriority w:val="99"/>
    <w:rsid w:val="003455E7"/>
    <w:rPr>
      <w:u w:val="single"/>
    </w:rPr>
  </w:style>
  <w:style w:type="paragraph" w:customStyle="1" w:styleId="BZarovnanodstavec">
    <w:name w:val="B Zarovnaný odstavec"/>
    <w:uiPriority w:val="99"/>
    <w:rsid w:val="003455E7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CCentrovanodstavec">
    <w:name w:val="C Centrovaný odstavec"/>
    <w:uiPriority w:val="99"/>
    <w:rsid w:val="003455E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LOdstaveczarovnanvlevo">
    <w:name w:val="L Odstavec zarovnaný vlevo"/>
    <w:uiPriority w:val="99"/>
    <w:rsid w:val="003455E7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2051</Words>
  <Characters>12104</Characters>
  <Application>Microsoft Office Word</Application>
  <DocSecurity>0</DocSecurity>
  <Lines>100</Lines>
  <Paragraphs>28</Paragraphs>
  <ScaleCrop>false</ScaleCrop>
  <Company>MPSV ČR</Company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2026-03-11T08:40:00Z</dcterms:created>
  <dcterms:modified xsi:type="dcterms:W3CDTF">2026-03-11T08:40:00Z</dcterms:modified>
</cp:coreProperties>
</file>