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FCD62" w14:textId="77777777" w:rsidR="00C221DD" w:rsidRPr="00EE257F" w:rsidRDefault="00C221DD" w:rsidP="006C6726">
      <w:pPr>
        <w:pStyle w:val="Nzev"/>
        <w:rPr>
          <w:rFonts w:cs="Arial"/>
          <w:sz w:val="28"/>
          <w:szCs w:val="28"/>
        </w:rPr>
      </w:pPr>
      <w:r w:rsidRPr="00EE257F">
        <w:rPr>
          <w:rFonts w:cs="Arial"/>
          <w:sz w:val="28"/>
          <w:szCs w:val="28"/>
        </w:rPr>
        <w:t>Smlouva o spolupráci</w:t>
      </w:r>
    </w:p>
    <w:p w14:paraId="4496E9DD" w14:textId="77777777" w:rsidR="00C221DD" w:rsidRPr="00EE257F" w:rsidRDefault="00C221DD" w:rsidP="006C6726">
      <w:pPr>
        <w:pStyle w:val="Nzev"/>
        <w:rPr>
          <w:rFonts w:cs="Arial"/>
          <w:sz w:val="22"/>
          <w:szCs w:val="22"/>
        </w:rPr>
      </w:pPr>
      <w:r w:rsidRPr="00EE257F">
        <w:rPr>
          <w:rFonts w:cs="Arial"/>
          <w:sz w:val="22"/>
          <w:szCs w:val="22"/>
        </w:rPr>
        <w:t>uzavřená podle § 1746 odst.2 zákona č. 89/2012 Sb., občanský zákoník, ve znění pozdějších předpisů</w:t>
      </w:r>
    </w:p>
    <w:p w14:paraId="6C96A524" w14:textId="77777777" w:rsidR="00C221DD" w:rsidRPr="00EE257F" w:rsidRDefault="00C221DD" w:rsidP="006C6726">
      <w:pPr>
        <w:jc w:val="center"/>
        <w:rPr>
          <w:rFonts w:cs="Arial"/>
          <w:sz w:val="22"/>
          <w:szCs w:val="22"/>
        </w:rPr>
      </w:pPr>
    </w:p>
    <w:p w14:paraId="6A4A3875" w14:textId="77777777" w:rsidR="00C221DD" w:rsidRPr="00EE257F" w:rsidRDefault="00C221DD" w:rsidP="006C6726">
      <w:pPr>
        <w:pStyle w:val="Zkladntext"/>
        <w:spacing w:before="0" w:after="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E257F">
        <w:rPr>
          <w:rFonts w:ascii="Arial" w:hAnsi="Arial" w:cs="Arial"/>
          <w:b/>
          <w:color w:val="auto"/>
          <w:sz w:val="22"/>
          <w:szCs w:val="22"/>
        </w:rPr>
        <w:t>Smluvní strany:</w:t>
      </w:r>
    </w:p>
    <w:p w14:paraId="4802E432" w14:textId="77777777" w:rsidR="00C221DD" w:rsidRPr="00EE257F" w:rsidRDefault="00C221DD" w:rsidP="00A41E4D">
      <w:pPr>
        <w:pStyle w:val="Zkladntext"/>
        <w:spacing w:before="0" w:after="0"/>
        <w:rPr>
          <w:rFonts w:ascii="Arial" w:hAnsi="Arial" w:cs="Arial"/>
          <w:color w:val="auto"/>
          <w:sz w:val="22"/>
          <w:szCs w:val="22"/>
        </w:rPr>
      </w:pPr>
    </w:p>
    <w:p w14:paraId="31F932D3" w14:textId="77777777" w:rsidR="00C221DD" w:rsidRPr="00EE257F" w:rsidRDefault="00C221DD" w:rsidP="0025320F">
      <w:pPr>
        <w:pStyle w:val="Zkladntext"/>
        <w:spacing w:after="0"/>
        <w:rPr>
          <w:rFonts w:ascii="Arial" w:hAnsi="Arial" w:cs="Arial"/>
          <w:b/>
          <w:color w:val="auto"/>
          <w:sz w:val="22"/>
          <w:szCs w:val="22"/>
        </w:rPr>
      </w:pPr>
      <w:r w:rsidRPr="00EE257F">
        <w:rPr>
          <w:rFonts w:ascii="Arial" w:hAnsi="Arial" w:cs="Arial"/>
          <w:b/>
          <w:color w:val="auto"/>
          <w:sz w:val="22"/>
          <w:szCs w:val="22"/>
        </w:rPr>
        <w:t>Národní divadlo Brno, příspěvková organizace</w:t>
      </w:r>
    </w:p>
    <w:p w14:paraId="401F9F45" w14:textId="44F67772" w:rsidR="00C221DD" w:rsidRPr="00EE257F" w:rsidRDefault="00C221DD" w:rsidP="0025320F">
      <w:pPr>
        <w:rPr>
          <w:rFonts w:cs="Arial"/>
          <w:bCs/>
          <w:kern w:val="0"/>
          <w:sz w:val="22"/>
          <w:szCs w:val="22"/>
          <w:lang w:eastAsia="ar-SA"/>
        </w:rPr>
      </w:pPr>
      <w:r w:rsidRPr="00EE257F">
        <w:rPr>
          <w:rFonts w:cs="Arial"/>
          <w:bCs/>
          <w:kern w:val="0"/>
          <w:sz w:val="22"/>
          <w:szCs w:val="22"/>
          <w:lang w:eastAsia="ar-SA"/>
        </w:rPr>
        <w:t xml:space="preserve">se sídlem Dvořákova </w:t>
      </w:r>
      <w:r w:rsidR="00211DDA" w:rsidRPr="00EE257F">
        <w:rPr>
          <w:rFonts w:cs="Arial"/>
          <w:bCs/>
          <w:kern w:val="0"/>
          <w:sz w:val="22"/>
          <w:szCs w:val="22"/>
          <w:lang w:eastAsia="ar-SA"/>
        </w:rPr>
        <w:t>589/</w:t>
      </w:r>
      <w:r w:rsidRPr="00EE257F">
        <w:rPr>
          <w:rFonts w:cs="Arial"/>
          <w:bCs/>
          <w:kern w:val="0"/>
          <w:sz w:val="22"/>
          <w:szCs w:val="22"/>
          <w:lang w:eastAsia="ar-SA"/>
        </w:rPr>
        <w:t xml:space="preserve">11, </w:t>
      </w:r>
      <w:r w:rsidR="00211DDA" w:rsidRPr="00EE257F">
        <w:rPr>
          <w:rFonts w:cs="Arial"/>
          <w:bCs/>
          <w:kern w:val="0"/>
          <w:sz w:val="22"/>
          <w:szCs w:val="22"/>
          <w:lang w:eastAsia="ar-SA"/>
        </w:rPr>
        <w:t>602 00</w:t>
      </w:r>
      <w:r w:rsidRPr="00EE257F">
        <w:rPr>
          <w:rFonts w:cs="Arial"/>
          <w:bCs/>
          <w:kern w:val="0"/>
          <w:sz w:val="22"/>
          <w:szCs w:val="22"/>
          <w:lang w:eastAsia="ar-SA"/>
        </w:rPr>
        <w:t xml:space="preserve"> Brno</w:t>
      </w:r>
    </w:p>
    <w:p w14:paraId="182DF302" w14:textId="77777777" w:rsidR="00C221DD" w:rsidRPr="00EE257F" w:rsidRDefault="00C221DD" w:rsidP="0025320F">
      <w:pPr>
        <w:rPr>
          <w:rFonts w:cs="Arial"/>
          <w:bCs/>
          <w:kern w:val="0"/>
          <w:sz w:val="22"/>
          <w:szCs w:val="22"/>
          <w:lang w:eastAsia="ar-SA"/>
        </w:rPr>
      </w:pPr>
      <w:r w:rsidRPr="00EE257F">
        <w:rPr>
          <w:rFonts w:cs="Arial"/>
          <w:bCs/>
          <w:kern w:val="0"/>
          <w:sz w:val="22"/>
          <w:szCs w:val="22"/>
          <w:lang w:eastAsia="ar-SA"/>
        </w:rPr>
        <w:t>zastoupené: MgA. Martinem Glaserem, ředitelem</w:t>
      </w:r>
    </w:p>
    <w:p w14:paraId="35D05E82" w14:textId="77777777" w:rsidR="00C221DD" w:rsidRPr="00EE257F" w:rsidRDefault="00C221DD" w:rsidP="00A85893">
      <w:pPr>
        <w:rPr>
          <w:rFonts w:cs="Arial"/>
          <w:bCs/>
          <w:kern w:val="0"/>
          <w:sz w:val="22"/>
          <w:szCs w:val="22"/>
          <w:lang w:eastAsia="ar-SA"/>
        </w:rPr>
      </w:pPr>
      <w:r w:rsidRPr="00EE257F">
        <w:rPr>
          <w:rFonts w:cs="Arial"/>
          <w:bCs/>
          <w:kern w:val="0"/>
          <w:sz w:val="22"/>
          <w:szCs w:val="22"/>
          <w:lang w:eastAsia="ar-SA"/>
        </w:rPr>
        <w:t xml:space="preserve">zástupce oprávněný k jednání: šéf uměleckého souboru baletu </w:t>
      </w:r>
      <w:r w:rsidR="001B1B98" w:rsidRPr="00EE257F">
        <w:rPr>
          <w:rFonts w:cs="Arial"/>
          <w:bCs/>
          <w:kern w:val="0"/>
          <w:sz w:val="22"/>
          <w:szCs w:val="22"/>
          <w:lang w:eastAsia="ar-SA"/>
        </w:rPr>
        <w:t>Mg</w:t>
      </w:r>
      <w:r w:rsidRPr="00EE257F">
        <w:rPr>
          <w:rFonts w:cs="Arial"/>
          <w:bCs/>
          <w:kern w:val="0"/>
          <w:sz w:val="22"/>
          <w:szCs w:val="22"/>
          <w:lang w:eastAsia="ar-SA"/>
        </w:rPr>
        <w:t>A. Mário Radačovský</w:t>
      </w:r>
    </w:p>
    <w:p w14:paraId="15C65F58" w14:textId="77777777" w:rsidR="00C221DD" w:rsidRPr="00EE257F" w:rsidRDefault="00C221DD" w:rsidP="00A85893">
      <w:pPr>
        <w:rPr>
          <w:rFonts w:cs="Arial"/>
          <w:bCs/>
          <w:kern w:val="0"/>
          <w:sz w:val="22"/>
          <w:szCs w:val="22"/>
          <w:lang w:eastAsia="ar-SA"/>
        </w:rPr>
      </w:pPr>
      <w:r w:rsidRPr="00EE257F">
        <w:rPr>
          <w:rFonts w:cs="Arial"/>
          <w:bCs/>
          <w:kern w:val="0"/>
          <w:sz w:val="22"/>
          <w:szCs w:val="22"/>
          <w:lang w:eastAsia="ar-SA"/>
        </w:rPr>
        <w:t>IČO: 000 94 820, DIČ: CZ 000 94 820</w:t>
      </w:r>
    </w:p>
    <w:p w14:paraId="76447CB2" w14:textId="0218033F" w:rsidR="00C221DD" w:rsidRPr="00EE257F" w:rsidRDefault="00515F32" w:rsidP="00A85893">
      <w:pPr>
        <w:rPr>
          <w:rFonts w:cs="Arial"/>
          <w:bCs/>
          <w:kern w:val="0"/>
          <w:sz w:val="22"/>
          <w:szCs w:val="22"/>
          <w:lang w:eastAsia="ar-SA"/>
        </w:rPr>
      </w:pPr>
      <w:proofErr w:type="spellStart"/>
      <w:r w:rsidRPr="00EE257F">
        <w:rPr>
          <w:rFonts w:cs="Arial"/>
          <w:bCs/>
          <w:kern w:val="0"/>
          <w:sz w:val="22"/>
          <w:szCs w:val="22"/>
          <w:lang w:eastAsia="ar-SA"/>
        </w:rPr>
        <w:t>č.ú</w:t>
      </w:r>
      <w:proofErr w:type="spellEnd"/>
      <w:r w:rsidR="00C221DD" w:rsidRPr="00EE257F">
        <w:rPr>
          <w:rFonts w:cs="Arial"/>
          <w:bCs/>
          <w:kern w:val="0"/>
          <w:sz w:val="22"/>
          <w:szCs w:val="22"/>
          <w:lang w:eastAsia="ar-SA"/>
        </w:rPr>
        <w:t>.: 2110126623/2700</w:t>
      </w:r>
    </w:p>
    <w:p w14:paraId="3C70AEAD" w14:textId="77777777" w:rsidR="00C221DD" w:rsidRPr="00EE257F" w:rsidRDefault="00C221DD" w:rsidP="00A85893">
      <w:pPr>
        <w:rPr>
          <w:rFonts w:cs="Arial"/>
          <w:bCs/>
          <w:kern w:val="0"/>
          <w:sz w:val="22"/>
          <w:szCs w:val="22"/>
          <w:lang w:eastAsia="ar-SA"/>
        </w:rPr>
      </w:pPr>
      <w:r w:rsidRPr="00EE257F">
        <w:rPr>
          <w:rFonts w:cs="Arial"/>
          <w:bCs/>
          <w:kern w:val="0"/>
          <w:sz w:val="22"/>
          <w:szCs w:val="22"/>
          <w:lang w:eastAsia="ar-SA"/>
        </w:rPr>
        <w:t xml:space="preserve">Obch. rejstřík KS v Brně, oddíl </w:t>
      </w:r>
      <w:proofErr w:type="spellStart"/>
      <w:r w:rsidRPr="00EE257F">
        <w:rPr>
          <w:rFonts w:cs="Arial"/>
          <w:bCs/>
          <w:kern w:val="0"/>
          <w:sz w:val="22"/>
          <w:szCs w:val="22"/>
          <w:lang w:eastAsia="ar-SA"/>
        </w:rPr>
        <w:t>Pr</w:t>
      </w:r>
      <w:proofErr w:type="spellEnd"/>
      <w:r w:rsidRPr="00EE257F">
        <w:rPr>
          <w:rFonts w:cs="Arial"/>
          <w:bCs/>
          <w:kern w:val="0"/>
          <w:sz w:val="22"/>
          <w:szCs w:val="22"/>
          <w:lang w:eastAsia="ar-SA"/>
        </w:rPr>
        <w:t xml:space="preserve">., vložka 30 </w:t>
      </w:r>
    </w:p>
    <w:p w14:paraId="49E9FFFC" w14:textId="77777777" w:rsidR="00C221DD" w:rsidRPr="00EE257F" w:rsidRDefault="00C221DD" w:rsidP="00A85893">
      <w:pPr>
        <w:pStyle w:val="Zkladntext"/>
        <w:rPr>
          <w:rFonts w:ascii="Arial" w:hAnsi="Arial" w:cs="Arial"/>
          <w:color w:val="auto"/>
          <w:sz w:val="22"/>
          <w:szCs w:val="22"/>
        </w:rPr>
      </w:pPr>
      <w:r w:rsidRPr="00EE257F">
        <w:rPr>
          <w:rFonts w:ascii="Arial" w:hAnsi="Arial" w:cs="Arial"/>
          <w:color w:val="auto"/>
          <w:sz w:val="22"/>
          <w:szCs w:val="22"/>
        </w:rPr>
        <w:t xml:space="preserve"> /dále jen NdB/</w:t>
      </w:r>
    </w:p>
    <w:p w14:paraId="310E37EC" w14:textId="77777777" w:rsidR="00F44BB1" w:rsidRPr="00EE257F" w:rsidRDefault="00F44BB1" w:rsidP="00F44BB1">
      <w:pPr>
        <w:spacing w:before="120"/>
        <w:rPr>
          <w:rFonts w:cs="Arial"/>
          <w:sz w:val="22"/>
          <w:szCs w:val="22"/>
        </w:rPr>
      </w:pPr>
    </w:p>
    <w:p w14:paraId="09841641" w14:textId="4994836B" w:rsidR="00C221DD" w:rsidRPr="00EE257F" w:rsidRDefault="00BD1467" w:rsidP="00F44BB1">
      <w:pPr>
        <w:rPr>
          <w:rFonts w:cs="Arial"/>
          <w:b/>
          <w:bCs/>
          <w:kern w:val="0"/>
          <w:sz w:val="22"/>
          <w:szCs w:val="22"/>
          <w:lang w:eastAsia="ar-SA"/>
        </w:rPr>
      </w:pPr>
      <w:r w:rsidRPr="00EE257F">
        <w:rPr>
          <w:rFonts w:cs="Arial"/>
          <w:b/>
          <w:bCs/>
          <w:kern w:val="0"/>
          <w:sz w:val="22"/>
          <w:szCs w:val="22"/>
          <w:lang w:eastAsia="ar-SA"/>
        </w:rPr>
        <w:t>Filiánek, z</w:t>
      </w:r>
      <w:r w:rsidR="00BA30C1" w:rsidRPr="00EE257F">
        <w:rPr>
          <w:rFonts w:cs="Arial"/>
          <w:b/>
          <w:bCs/>
          <w:kern w:val="0"/>
          <w:sz w:val="22"/>
          <w:szCs w:val="22"/>
          <w:lang w:eastAsia="ar-SA"/>
        </w:rPr>
        <w:t>.s.</w:t>
      </w:r>
    </w:p>
    <w:p w14:paraId="56BFCCA8" w14:textId="6423F9B5" w:rsidR="00D304A7" w:rsidRPr="00EE257F" w:rsidRDefault="00D304A7" w:rsidP="00F44BB1">
      <w:pPr>
        <w:rPr>
          <w:rFonts w:cs="Arial"/>
          <w:kern w:val="0"/>
          <w:sz w:val="22"/>
          <w:szCs w:val="22"/>
          <w:lang w:eastAsia="ar-SA"/>
        </w:rPr>
      </w:pPr>
      <w:r w:rsidRPr="00EE257F">
        <w:rPr>
          <w:rFonts w:cs="Arial"/>
          <w:kern w:val="0"/>
          <w:sz w:val="22"/>
          <w:szCs w:val="22"/>
          <w:lang w:eastAsia="ar-SA"/>
        </w:rPr>
        <w:t>se sídlem Antonínská 564/18, 602 00 Brno</w:t>
      </w:r>
    </w:p>
    <w:p w14:paraId="4408F5E7" w14:textId="79DB6A0C" w:rsidR="00D304A7" w:rsidRPr="00EE257F" w:rsidRDefault="00D304A7" w:rsidP="00F44BB1">
      <w:pPr>
        <w:rPr>
          <w:rFonts w:cs="Arial"/>
          <w:kern w:val="0"/>
          <w:sz w:val="22"/>
          <w:szCs w:val="22"/>
          <w:lang w:eastAsia="ar-SA"/>
        </w:rPr>
      </w:pPr>
      <w:r w:rsidRPr="00EE257F">
        <w:rPr>
          <w:rFonts w:cs="Arial"/>
          <w:kern w:val="0"/>
          <w:sz w:val="22"/>
          <w:szCs w:val="22"/>
          <w:lang w:eastAsia="ar-SA"/>
        </w:rPr>
        <w:t>zastoupené:</w:t>
      </w:r>
      <w:r w:rsidR="00FB248C" w:rsidRPr="00EE257F">
        <w:rPr>
          <w:rFonts w:cs="Arial"/>
          <w:kern w:val="0"/>
          <w:sz w:val="22"/>
          <w:szCs w:val="22"/>
          <w:lang w:eastAsia="ar-SA"/>
        </w:rPr>
        <w:t xml:space="preserve"> Ing.</w:t>
      </w:r>
      <w:r w:rsidRPr="00EE257F">
        <w:rPr>
          <w:rFonts w:cs="Arial"/>
          <w:kern w:val="0"/>
          <w:sz w:val="22"/>
          <w:szCs w:val="22"/>
          <w:lang w:eastAsia="ar-SA"/>
        </w:rPr>
        <w:t xml:space="preserve"> Iv</w:t>
      </w:r>
      <w:r w:rsidR="00FB248C" w:rsidRPr="00EE257F">
        <w:rPr>
          <w:rFonts w:cs="Arial"/>
          <w:kern w:val="0"/>
          <w:sz w:val="22"/>
          <w:szCs w:val="22"/>
          <w:lang w:eastAsia="ar-SA"/>
        </w:rPr>
        <w:t>an</w:t>
      </w:r>
      <w:r w:rsidRPr="00EE257F">
        <w:rPr>
          <w:rFonts w:cs="Arial"/>
          <w:kern w:val="0"/>
          <w:sz w:val="22"/>
          <w:szCs w:val="22"/>
          <w:lang w:eastAsia="ar-SA"/>
        </w:rPr>
        <w:t xml:space="preserve">ou </w:t>
      </w:r>
      <w:proofErr w:type="spellStart"/>
      <w:r w:rsidRPr="00EE257F">
        <w:rPr>
          <w:rFonts w:cs="Arial"/>
          <w:kern w:val="0"/>
          <w:sz w:val="22"/>
          <w:szCs w:val="22"/>
          <w:lang w:eastAsia="ar-SA"/>
        </w:rPr>
        <w:t>Šnajderovou</w:t>
      </w:r>
      <w:proofErr w:type="spellEnd"/>
      <w:r w:rsidR="00FB248C" w:rsidRPr="00EE257F">
        <w:rPr>
          <w:rFonts w:cs="Arial"/>
          <w:kern w:val="0"/>
          <w:sz w:val="22"/>
          <w:szCs w:val="22"/>
          <w:lang w:eastAsia="ar-SA"/>
        </w:rPr>
        <w:t>, předsedkyní výboru</w:t>
      </w:r>
    </w:p>
    <w:p w14:paraId="68F026F8" w14:textId="47A44F89" w:rsidR="00515F32" w:rsidRPr="00EE257F" w:rsidRDefault="00515F32" w:rsidP="00F44BB1">
      <w:pPr>
        <w:rPr>
          <w:rFonts w:cs="Arial"/>
          <w:kern w:val="0"/>
          <w:sz w:val="22"/>
          <w:szCs w:val="22"/>
          <w:lang w:eastAsia="ar-SA"/>
        </w:rPr>
      </w:pPr>
      <w:r w:rsidRPr="00EE257F">
        <w:rPr>
          <w:rFonts w:cs="Arial"/>
          <w:kern w:val="0"/>
          <w:sz w:val="22"/>
          <w:szCs w:val="22"/>
          <w:lang w:eastAsia="ar-SA"/>
        </w:rPr>
        <w:t>IČ</w:t>
      </w:r>
      <w:r w:rsidR="00FB248C" w:rsidRPr="00EE257F">
        <w:rPr>
          <w:rFonts w:cs="Arial"/>
          <w:kern w:val="0"/>
          <w:sz w:val="22"/>
          <w:szCs w:val="22"/>
          <w:lang w:eastAsia="ar-SA"/>
        </w:rPr>
        <w:t>O</w:t>
      </w:r>
      <w:r w:rsidRPr="00EE257F">
        <w:rPr>
          <w:rFonts w:cs="Arial"/>
          <w:kern w:val="0"/>
          <w:sz w:val="22"/>
          <w:szCs w:val="22"/>
          <w:lang w:eastAsia="ar-SA"/>
        </w:rPr>
        <w:t>: 02996707</w:t>
      </w:r>
    </w:p>
    <w:p w14:paraId="1C3B47BB" w14:textId="5EF14343" w:rsidR="005A50B3" w:rsidRPr="00EE257F" w:rsidRDefault="00515F32" w:rsidP="00A85893">
      <w:pPr>
        <w:rPr>
          <w:rFonts w:cs="Arial"/>
          <w:kern w:val="0"/>
          <w:sz w:val="22"/>
          <w:szCs w:val="22"/>
          <w:lang w:eastAsia="ar-SA"/>
        </w:rPr>
      </w:pPr>
      <w:proofErr w:type="spellStart"/>
      <w:r w:rsidRPr="00EE257F">
        <w:rPr>
          <w:rFonts w:cs="Arial"/>
          <w:kern w:val="0"/>
          <w:sz w:val="22"/>
          <w:szCs w:val="22"/>
          <w:lang w:eastAsia="ar-SA"/>
        </w:rPr>
        <w:t>č.ú</w:t>
      </w:r>
      <w:proofErr w:type="spellEnd"/>
      <w:r w:rsidRPr="00EE257F">
        <w:rPr>
          <w:rFonts w:cs="Arial"/>
          <w:kern w:val="0"/>
          <w:sz w:val="22"/>
          <w:szCs w:val="22"/>
          <w:lang w:eastAsia="ar-SA"/>
        </w:rPr>
        <w:t>.: 4604646046/2010</w:t>
      </w:r>
    </w:p>
    <w:p w14:paraId="638EEDD5" w14:textId="130518F4" w:rsidR="00FB248C" w:rsidRPr="00EE257F" w:rsidRDefault="00FB248C" w:rsidP="00A85893">
      <w:pPr>
        <w:rPr>
          <w:rFonts w:cs="Arial"/>
          <w:kern w:val="0"/>
          <w:sz w:val="22"/>
          <w:szCs w:val="22"/>
          <w:lang w:eastAsia="ar-SA"/>
        </w:rPr>
      </w:pPr>
      <w:proofErr w:type="spellStart"/>
      <w:r w:rsidRPr="00EE257F">
        <w:rPr>
          <w:rFonts w:cs="Arial"/>
          <w:kern w:val="0"/>
          <w:sz w:val="22"/>
          <w:szCs w:val="22"/>
          <w:lang w:eastAsia="ar-SA"/>
        </w:rPr>
        <w:t>Spolk.rejstřík</w:t>
      </w:r>
      <w:proofErr w:type="spellEnd"/>
      <w:r w:rsidRPr="00EE257F">
        <w:rPr>
          <w:rFonts w:cs="Arial"/>
          <w:kern w:val="0"/>
          <w:sz w:val="22"/>
          <w:szCs w:val="22"/>
          <w:lang w:eastAsia="ar-SA"/>
        </w:rPr>
        <w:t xml:space="preserve"> KS v Brně, oddíl L, vložka 19821</w:t>
      </w:r>
    </w:p>
    <w:p w14:paraId="556D0908" w14:textId="77777777" w:rsidR="00515F32" w:rsidRPr="00EE257F" w:rsidRDefault="00515F32" w:rsidP="00A85893">
      <w:pPr>
        <w:rPr>
          <w:rFonts w:cs="Arial"/>
          <w:b/>
          <w:bCs/>
          <w:kern w:val="0"/>
          <w:sz w:val="22"/>
          <w:szCs w:val="22"/>
          <w:lang w:eastAsia="ar-SA"/>
        </w:rPr>
      </w:pPr>
    </w:p>
    <w:p w14:paraId="293B9100" w14:textId="58198F14" w:rsidR="00C221DD" w:rsidRPr="00EE257F" w:rsidRDefault="00C221DD" w:rsidP="00A85893">
      <w:pPr>
        <w:rPr>
          <w:rFonts w:cs="Arial"/>
          <w:sz w:val="22"/>
          <w:szCs w:val="22"/>
        </w:rPr>
      </w:pPr>
      <w:r w:rsidRPr="00EE257F">
        <w:rPr>
          <w:rFonts w:cs="Arial"/>
          <w:sz w:val="22"/>
          <w:szCs w:val="22"/>
        </w:rPr>
        <w:t xml:space="preserve">/dále jen </w:t>
      </w:r>
      <w:r w:rsidR="004F77C6" w:rsidRPr="00EE257F">
        <w:rPr>
          <w:rFonts w:cs="Arial"/>
          <w:sz w:val="22"/>
          <w:szCs w:val="22"/>
        </w:rPr>
        <w:t>Filiánek</w:t>
      </w:r>
      <w:r w:rsidR="00530122" w:rsidRPr="00EE257F">
        <w:rPr>
          <w:rFonts w:cs="Arial"/>
          <w:sz w:val="22"/>
          <w:szCs w:val="22"/>
        </w:rPr>
        <w:t>/</w:t>
      </w:r>
    </w:p>
    <w:p w14:paraId="5BDD85F2" w14:textId="77777777" w:rsidR="001B1B98" w:rsidRPr="00EE257F" w:rsidRDefault="001B1B98" w:rsidP="00A60478">
      <w:pPr>
        <w:pStyle w:val="Zkladntext"/>
        <w:rPr>
          <w:rFonts w:ascii="Arial" w:hAnsi="Arial" w:cs="Arial"/>
          <w:b/>
          <w:color w:val="auto"/>
          <w:sz w:val="22"/>
          <w:szCs w:val="22"/>
        </w:rPr>
      </w:pPr>
    </w:p>
    <w:p w14:paraId="5C687BCA" w14:textId="77777777" w:rsidR="00C221DD" w:rsidRPr="00EE257F" w:rsidRDefault="00C221DD" w:rsidP="006C6726">
      <w:pPr>
        <w:pStyle w:val="Zkladntext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E257F">
        <w:rPr>
          <w:rFonts w:ascii="Arial" w:hAnsi="Arial" w:cs="Arial"/>
          <w:b/>
          <w:color w:val="auto"/>
          <w:sz w:val="22"/>
          <w:szCs w:val="22"/>
        </w:rPr>
        <w:t>uzavírají tuto smlouvu</w:t>
      </w:r>
    </w:p>
    <w:p w14:paraId="2F61DD49" w14:textId="77777777" w:rsidR="00C221DD" w:rsidRPr="00EE257F" w:rsidRDefault="00C221DD" w:rsidP="006C6726">
      <w:pPr>
        <w:pStyle w:val="Zkladntext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6944B626" w14:textId="77777777" w:rsidR="00A60478" w:rsidRPr="00EE257F" w:rsidRDefault="00C221DD" w:rsidP="006C6726">
      <w:pPr>
        <w:pStyle w:val="Zkladntext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E257F">
        <w:rPr>
          <w:rFonts w:ascii="Arial" w:hAnsi="Arial" w:cs="Arial"/>
          <w:b/>
          <w:color w:val="auto"/>
          <w:sz w:val="22"/>
          <w:szCs w:val="22"/>
        </w:rPr>
        <w:t>I.</w:t>
      </w:r>
    </w:p>
    <w:p w14:paraId="5872F862" w14:textId="669B276F" w:rsidR="00C221DD" w:rsidRPr="00EE257F" w:rsidRDefault="00C221DD" w:rsidP="006C6726">
      <w:pPr>
        <w:pStyle w:val="Zkladntext"/>
        <w:jc w:val="center"/>
        <w:rPr>
          <w:rFonts w:ascii="Arial" w:hAnsi="Arial" w:cs="Arial"/>
          <w:color w:val="auto"/>
          <w:sz w:val="22"/>
          <w:szCs w:val="22"/>
        </w:rPr>
      </w:pPr>
      <w:r w:rsidRPr="00EE257F">
        <w:rPr>
          <w:rFonts w:ascii="Arial" w:hAnsi="Arial" w:cs="Arial"/>
          <w:b/>
          <w:color w:val="auto"/>
          <w:sz w:val="22"/>
          <w:szCs w:val="22"/>
        </w:rPr>
        <w:t>Předmět smlouvy</w:t>
      </w:r>
    </w:p>
    <w:p w14:paraId="2370ADBB" w14:textId="3AB56FCD" w:rsidR="00C221DD" w:rsidRPr="00380115" w:rsidRDefault="00C221DD" w:rsidP="00197842">
      <w:pPr>
        <w:pStyle w:val="Bezmezer"/>
        <w:numPr>
          <w:ilvl w:val="0"/>
          <w:numId w:val="42"/>
        </w:numPr>
        <w:rPr>
          <w:b/>
          <w:bCs/>
          <w:sz w:val="22"/>
          <w:szCs w:val="22"/>
        </w:rPr>
      </w:pPr>
      <w:r w:rsidRPr="00EE257F">
        <w:rPr>
          <w:sz w:val="22"/>
          <w:szCs w:val="22"/>
        </w:rPr>
        <w:t>Předmětem smlouvy je spolupráce smluvních stran při</w:t>
      </w:r>
      <w:r w:rsidR="00D304A7" w:rsidRPr="00EE257F">
        <w:rPr>
          <w:sz w:val="22"/>
          <w:szCs w:val="22"/>
        </w:rPr>
        <w:t xml:space="preserve"> přípravě</w:t>
      </w:r>
      <w:r w:rsidR="006573DB" w:rsidRPr="00EE257F">
        <w:rPr>
          <w:sz w:val="22"/>
          <w:szCs w:val="22"/>
        </w:rPr>
        <w:t xml:space="preserve"> a</w:t>
      </w:r>
      <w:r w:rsidRPr="00EE257F">
        <w:rPr>
          <w:sz w:val="22"/>
          <w:szCs w:val="22"/>
        </w:rPr>
        <w:t xml:space="preserve"> realizaci</w:t>
      </w:r>
      <w:r w:rsidR="004F77C6" w:rsidRPr="00EE257F">
        <w:rPr>
          <w:sz w:val="22"/>
          <w:szCs w:val="22"/>
        </w:rPr>
        <w:t xml:space="preserve"> taneční soutěže </w:t>
      </w:r>
      <w:proofErr w:type="spellStart"/>
      <w:r w:rsidR="004F77C6" w:rsidRPr="00EE257F">
        <w:rPr>
          <w:sz w:val="22"/>
          <w:szCs w:val="22"/>
        </w:rPr>
        <w:t>European</w:t>
      </w:r>
      <w:proofErr w:type="spellEnd"/>
      <w:r w:rsidR="004F77C6" w:rsidRPr="00EE257F">
        <w:rPr>
          <w:sz w:val="22"/>
          <w:szCs w:val="22"/>
        </w:rPr>
        <w:t xml:space="preserve"> Dance </w:t>
      </w:r>
      <w:proofErr w:type="spellStart"/>
      <w:r w:rsidR="004F77C6" w:rsidRPr="00EE257F">
        <w:rPr>
          <w:sz w:val="22"/>
          <w:szCs w:val="22"/>
        </w:rPr>
        <w:t>Competition</w:t>
      </w:r>
      <w:proofErr w:type="spellEnd"/>
      <w:r w:rsidR="004F77C6" w:rsidRPr="00EE257F">
        <w:rPr>
          <w:sz w:val="22"/>
          <w:szCs w:val="22"/>
        </w:rPr>
        <w:t xml:space="preserve"> Brno 202</w:t>
      </w:r>
      <w:r w:rsidR="00187D7F">
        <w:rPr>
          <w:sz w:val="22"/>
          <w:szCs w:val="22"/>
        </w:rPr>
        <w:t>6</w:t>
      </w:r>
      <w:r w:rsidR="00417E24" w:rsidRPr="00EE257F">
        <w:rPr>
          <w:sz w:val="22"/>
          <w:szCs w:val="22"/>
        </w:rPr>
        <w:t>, kterou pořádá Národní divadlo Brno ve svých prostorách Janáčkova divadla</w:t>
      </w:r>
      <w:r w:rsidR="004F77C6" w:rsidRPr="00EE257F">
        <w:rPr>
          <w:sz w:val="22"/>
          <w:szCs w:val="22"/>
        </w:rPr>
        <w:t>.</w:t>
      </w:r>
      <w:r w:rsidR="00196AB4" w:rsidRPr="00EE257F">
        <w:rPr>
          <w:sz w:val="22"/>
          <w:szCs w:val="22"/>
        </w:rPr>
        <w:t xml:space="preserve"> </w:t>
      </w:r>
      <w:r w:rsidR="00196AB4" w:rsidRPr="00380115">
        <w:rPr>
          <w:b/>
          <w:bCs/>
          <w:sz w:val="22"/>
          <w:szCs w:val="22"/>
        </w:rPr>
        <w:t xml:space="preserve">Termín konání soutěže </w:t>
      </w:r>
      <w:r w:rsidR="00187D7F" w:rsidRPr="00380115">
        <w:rPr>
          <w:b/>
          <w:bCs/>
          <w:sz w:val="22"/>
          <w:szCs w:val="22"/>
        </w:rPr>
        <w:t>16</w:t>
      </w:r>
      <w:r w:rsidR="00BD1467" w:rsidRPr="00380115">
        <w:rPr>
          <w:b/>
          <w:bCs/>
          <w:sz w:val="22"/>
          <w:szCs w:val="22"/>
        </w:rPr>
        <w:t xml:space="preserve">. – </w:t>
      </w:r>
      <w:r w:rsidR="00187D7F" w:rsidRPr="00380115">
        <w:rPr>
          <w:b/>
          <w:bCs/>
          <w:sz w:val="22"/>
          <w:szCs w:val="22"/>
        </w:rPr>
        <w:t>18</w:t>
      </w:r>
      <w:r w:rsidR="00BD1467" w:rsidRPr="00380115">
        <w:rPr>
          <w:b/>
          <w:bCs/>
          <w:sz w:val="22"/>
          <w:szCs w:val="22"/>
        </w:rPr>
        <w:t xml:space="preserve">. </w:t>
      </w:r>
      <w:r w:rsidR="00187D7F" w:rsidRPr="00380115">
        <w:rPr>
          <w:b/>
          <w:bCs/>
          <w:sz w:val="22"/>
          <w:szCs w:val="22"/>
        </w:rPr>
        <w:t>3</w:t>
      </w:r>
      <w:r w:rsidR="00BD1467" w:rsidRPr="00380115">
        <w:rPr>
          <w:b/>
          <w:bCs/>
          <w:sz w:val="22"/>
          <w:szCs w:val="22"/>
        </w:rPr>
        <w:t>. 202</w:t>
      </w:r>
      <w:r w:rsidR="00187D7F" w:rsidRPr="00380115">
        <w:rPr>
          <w:b/>
          <w:bCs/>
          <w:sz w:val="22"/>
          <w:szCs w:val="22"/>
        </w:rPr>
        <w:t>6</w:t>
      </w:r>
      <w:r w:rsidR="00BD1467" w:rsidRPr="00380115">
        <w:rPr>
          <w:b/>
          <w:bCs/>
          <w:sz w:val="22"/>
          <w:szCs w:val="22"/>
        </w:rPr>
        <w:t>.</w:t>
      </w:r>
    </w:p>
    <w:p w14:paraId="2E937D76" w14:textId="25F73A27" w:rsidR="00197842" w:rsidRPr="00EE257F" w:rsidRDefault="00197842" w:rsidP="00BD1467">
      <w:pPr>
        <w:pStyle w:val="Bezmezer"/>
        <w:numPr>
          <w:ilvl w:val="0"/>
          <w:numId w:val="42"/>
        </w:numPr>
        <w:rPr>
          <w:sz w:val="22"/>
          <w:szCs w:val="22"/>
        </w:rPr>
      </w:pPr>
      <w:r w:rsidRPr="00EE257F">
        <w:rPr>
          <w:sz w:val="22"/>
          <w:szCs w:val="22"/>
        </w:rPr>
        <w:t>Odpovědný pracovník za provozní náležitosti užívání ze strany Filiánek</w:t>
      </w:r>
      <w:r w:rsidR="00BD1467" w:rsidRPr="00EE257F">
        <w:rPr>
          <w:sz w:val="22"/>
          <w:szCs w:val="22"/>
        </w:rPr>
        <w:t xml:space="preserve">: Ing. Ivana </w:t>
      </w:r>
      <w:proofErr w:type="spellStart"/>
      <w:r w:rsidR="00BD1467" w:rsidRPr="00EE257F">
        <w:rPr>
          <w:sz w:val="22"/>
          <w:szCs w:val="22"/>
        </w:rPr>
        <w:t>Šnajderová</w:t>
      </w:r>
      <w:proofErr w:type="spellEnd"/>
      <w:r w:rsidR="00BD1467" w:rsidRPr="00EE257F">
        <w:rPr>
          <w:sz w:val="22"/>
          <w:szCs w:val="22"/>
        </w:rPr>
        <w:t>.</w:t>
      </w:r>
    </w:p>
    <w:p w14:paraId="0923A862" w14:textId="4AD56434" w:rsidR="00197842" w:rsidRPr="00EE257F" w:rsidRDefault="00197842" w:rsidP="00BD1467">
      <w:pPr>
        <w:pStyle w:val="Bezmezer"/>
        <w:ind w:left="720"/>
        <w:rPr>
          <w:sz w:val="22"/>
          <w:szCs w:val="22"/>
        </w:rPr>
      </w:pPr>
      <w:r w:rsidRPr="00EE257F">
        <w:rPr>
          <w:sz w:val="22"/>
          <w:szCs w:val="22"/>
        </w:rPr>
        <w:t xml:space="preserve">Odpovědný zaměstnanec za provozní náležitosti užívání ze strany poskytovatele: </w:t>
      </w:r>
      <w:r w:rsidR="00187D7F">
        <w:rPr>
          <w:sz w:val="22"/>
          <w:szCs w:val="22"/>
        </w:rPr>
        <w:t>Silvie Hrdličková</w:t>
      </w:r>
    </w:p>
    <w:p w14:paraId="34C5B421" w14:textId="77777777" w:rsidR="00C221DD" w:rsidRPr="00EE257F" w:rsidRDefault="00C221DD" w:rsidP="006C6726">
      <w:pPr>
        <w:pStyle w:val="Zkladntextodsazen"/>
        <w:ind w:left="180"/>
        <w:rPr>
          <w:rFonts w:cs="Arial"/>
          <w:b/>
          <w:sz w:val="22"/>
          <w:szCs w:val="22"/>
        </w:rPr>
      </w:pPr>
    </w:p>
    <w:p w14:paraId="2CB98B15" w14:textId="77777777" w:rsidR="00A60478" w:rsidRPr="00EE257F" w:rsidRDefault="00C221DD" w:rsidP="006C6726">
      <w:pPr>
        <w:pStyle w:val="Zkladntextodsazen"/>
        <w:ind w:left="280"/>
        <w:jc w:val="center"/>
        <w:rPr>
          <w:rFonts w:cs="Arial"/>
          <w:b/>
          <w:sz w:val="22"/>
          <w:szCs w:val="22"/>
        </w:rPr>
      </w:pPr>
      <w:r w:rsidRPr="00EE257F">
        <w:rPr>
          <w:rFonts w:cs="Arial"/>
          <w:b/>
          <w:sz w:val="22"/>
          <w:szCs w:val="22"/>
        </w:rPr>
        <w:t>II.</w:t>
      </w:r>
    </w:p>
    <w:p w14:paraId="1F9C1D9F" w14:textId="0158A738" w:rsidR="00C221DD" w:rsidRPr="00EE257F" w:rsidRDefault="00417E24" w:rsidP="006C6726">
      <w:pPr>
        <w:pStyle w:val="Zkladntextodsazen"/>
        <w:ind w:left="280"/>
        <w:jc w:val="center"/>
        <w:rPr>
          <w:rFonts w:cs="Arial"/>
          <w:sz w:val="22"/>
          <w:szCs w:val="22"/>
        </w:rPr>
      </w:pPr>
      <w:r w:rsidRPr="00EE257F">
        <w:rPr>
          <w:rFonts w:cs="Arial"/>
          <w:b/>
          <w:sz w:val="22"/>
          <w:szCs w:val="22"/>
        </w:rPr>
        <w:t>Závazky</w:t>
      </w:r>
      <w:r w:rsidR="00C221DD" w:rsidRPr="00EE257F">
        <w:rPr>
          <w:rFonts w:cs="Arial"/>
          <w:b/>
          <w:sz w:val="22"/>
          <w:szCs w:val="22"/>
        </w:rPr>
        <w:t xml:space="preserve"> NdB</w:t>
      </w:r>
    </w:p>
    <w:p w14:paraId="4329291D" w14:textId="77777777" w:rsidR="00C221DD" w:rsidRPr="00EE257F" w:rsidRDefault="00C221DD" w:rsidP="006C6726">
      <w:pPr>
        <w:pStyle w:val="Zkladntextodsazen"/>
        <w:ind w:left="280"/>
        <w:rPr>
          <w:rFonts w:cs="Arial"/>
          <w:sz w:val="22"/>
          <w:szCs w:val="22"/>
        </w:rPr>
      </w:pPr>
    </w:p>
    <w:p w14:paraId="3052FE27" w14:textId="77777777" w:rsidR="004E5396" w:rsidRDefault="00A4159E" w:rsidP="00A4159E">
      <w:pPr>
        <w:pStyle w:val="Zkladntextodsazen"/>
        <w:numPr>
          <w:ilvl w:val="0"/>
          <w:numId w:val="35"/>
        </w:numPr>
        <w:rPr>
          <w:rFonts w:cs="Arial"/>
          <w:sz w:val="22"/>
          <w:szCs w:val="22"/>
        </w:rPr>
      </w:pPr>
      <w:r w:rsidRPr="00EE257F">
        <w:rPr>
          <w:rFonts w:cs="Arial"/>
          <w:sz w:val="22"/>
          <w:szCs w:val="22"/>
        </w:rPr>
        <w:t>NdB se zavazuje</w:t>
      </w:r>
      <w:r w:rsidR="004E5396" w:rsidRPr="00EE257F">
        <w:rPr>
          <w:rFonts w:cs="Arial"/>
          <w:sz w:val="22"/>
          <w:szCs w:val="22"/>
        </w:rPr>
        <w:t>:</w:t>
      </w:r>
    </w:p>
    <w:p w14:paraId="3FE9381C" w14:textId="525C218D" w:rsidR="00C221DD" w:rsidRPr="00EE4641" w:rsidRDefault="004E5396" w:rsidP="00EE4641">
      <w:pPr>
        <w:pStyle w:val="Zkladntextodsazen"/>
        <w:numPr>
          <w:ilvl w:val="0"/>
          <w:numId w:val="40"/>
        </w:numPr>
        <w:rPr>
          <w:rFonts w:cs="Arial"/>
          <w:sz w:val="22"/>
          <w:szCs w:val="22"/>
        </w:rPr>
      </w:pPr>
      <w:r w:rsidRPr="00EE4641">
        <w:rPr>
          <w:rFonts w:cs="Arial"/>
          <w:sz w:val="22"/>
          <w:szCs w:val="22"/>
        </w:rPr>
        <w:t>zajistit organizační a technické podmínky pro realizaci spolupráce</w:t>
      </w:r>
    </w:p>
    <w:p w14:paraId="62F7D07C" w14:textId="2776890C" w:rsidR="004E5396" w:rsidRPr="00EE257F" w:rsidRDefault="004E5396" w:rsidP="004E5396">
      <w:pPr>
        <w:pStyle w:val="Zkladntextodsazen"/>
        <w:numPr>
          <w:ilvl w:val="0"/>
          <w:numId w:val="40"/>
        </w:numPr>
        <w:rPr>
          <w:rFonts w:cs="Arial"/>
          <w:sz w:val="22"/>
          <w:szCs w:val="22"/>
        </w:rPr>
      </w:pPr>
      <w:r w:rsidRPr="00EE257F">
        <w:rPr>
          <w:rFonts w:cs="Arial"/>
          <w:sz w:val="22"/>
          <w:szCs w:val="22"/>
        </w:rPr>
        <w:t xml:space="preserve">poskytnout </w:t>
      </w:r>
      <w:proofErr w:type="spellStart"/>
      <w:r w:rsidRPr="00EE257F">
        <w:rPr>
          <w:rFonts w:cs="Arial"/>
          <w:sz w:val="22"/>
          <w:szCs w:val="22"/>
        </w:rPr>
        <w:t>Filiánku</w:t>
      </w:r>
      <w:proofErr w:type="spellEnd"/>
      <w:r w:rsidRPr="00EE257F">
        <w:rPr>
          <w:rFonts w:cs="Arial"/>
          <w:sz w:val="22"/>
          <w:szCs w:val="22"/>
        </w:rPr>
        <w:t xml:space="preserve"> zázemí v době konání soutěže</w:t>
      </w:r>
    </w:p>
    <w:p w14:paraId="37AF7E47" w14:textId="1055AFF8" w:rsidR="004E5396" w:rsidRPr="00EE257F" w:rsidRDefault="004E5396" w:rsidP="004E5396">
      <w:pPr>
        <w:pStyle w:val="Zkladntextodsazen"/>
        <w:numPr>
          <w:ilvl w:val="0"/>
          <w:numId w:val="40"/>
        </w:numPr>
        <w:rPr>
          <w:rFonts w:cs="Arial"/>
          <w:sz w:val="22"/>
          <w:szCs w:val="22"/>
        </w:rPr>
      </w:pPr>
      <w:r w:rsidRPr="00EE257F">
        <w:rPr>
          <w:rFonts w:cs="Arial"/>
          <w:sz w:val="22"/>
          <w:szCs w:val="22"/>
        </w:rPr>
        <w:t>konzultovat s </w:t>
      </w:r>
      <w:proofErr w:type="spellStart"/>
      <w:r w:rsidRPr="00EE257F">
        <w:rPr>
          <w:rFonts w:cs="Arial"/>
          <w:sz w:val="22"/>
          <w:szCs w:val="22"/>
        </w:rPr>
        <w:t>Filiánkem</w:t>
      </w:r>
      <w:proofErr w:type="spellEnd"/>
      <w:r w:rsidRPr="00EE257F">
        <w:rPr>
          <w:rFonts w:cs="Arial"/>
          <w:sz w:val="22"/>
          <w:szCs w:val="22"/>
        </w:rPr>
        <w:t xml:space="preserve"> odbornou stránku soutěže</w:t>
      </w:r>
    </w:p>
    <w:p w14:paraId="48DD8B61" w14:textId="5ACA0A12" w:rsidR="00EE257F" w:rsidRPr="00EE257F" w:rsidRDefault="00EE257F" w:rsidP="004E5396">
      <w:pPr>
        <w:pStyle w:val="Zkladntextodsazen"/>
        <w:numPr>
          <w:ilvl w:val="0"/>
          <w:numId w:val="40"/>
        </w:numPr>
        <w:rPr>
          <w:rFonts w:cs="Arial"/>
          <w:sz w:val="22"/>
          <w:szCs w:val="22"/>
        </w:rPr>
      </w:pPr>
      <w:r w:rsidRPr="00EE257F">
        <w:rPr>
          <w:rFonts w:cs="Arial"/>
          <w:sz w:val="22"/>
          <w:szCs w:val="22"/>
        </w:rPr>
        <w:t>spravovat FB skupinu pro soutěžící a účastníky – nahrávání výsledků a informací</w:t>
      </w:r>
    </w:p>
    <w:p w14:paraId="2927F2E9" w14:textId="44902A5A" w:rsidR="00EE257F" w:rsidRPr="00EE257F" w:rsidRDefault="00EE257F" w:rsidP="004E5396">
      <w:pPr>
        <w:pStyle w:val="Zkladntextodsazen"/>
        <w:numPr>
          <w:ilvl w:val="0"/>
          <w:numId w:val="40"/>
        </w:numPr>
        <w:rPr>
          <w:rFonts w:cs="Arial"/>
          <w:sz w:val="22"/>
          <w:szCs w:val="22"/>
        </w:rPr>
      </w:pPr>
      <w:r w:rsidRPr="00EE257F">
        <w:rPr>
          <w:rFonts w:cs="Arial"/>
          <w:sz w:val="22"/>
          <w:szCs w:val="22"/>
        </w:rPr>
        <w:t xml:space="preserve">aktualizovat a nahrávat </w:t>
      </w:r>
      <w:r w:rsidR="00B969ED">
        <w:rPr>
          <w:rFonts w:cs="Arial"/>
          <w:sz w:val="22"/>
          <w:szCs w:val="22"/>
        </w:rPr>
        <w:t>výsledky, hodnocení a další info</w:t>
      </w:r>
      <w:r w:rsidRPr="00EE257F">
        <w:rPr>
          <w:rFonts w:cs="Arial"/>
          <w:sz w:val="22"/>
          <w:szCs w:val="22"/>
        </w:rPr>
        <w:t>rmace na webové stránky soutěže</w:t>
      </w:r>
    </w:p>
    <w:p w14:paraId="4FA777F6" w14:textId="3E95EBA0" w:rsidR="00EE257F" w:rsidRPr="00EE257F" w:rsidRDefault="00EE257F" w:rsidP="00EE257F">
      <w:pPr>
        <w:pStyle w:val="Zkladntextodsazen"/>
        <w:numPr>
          <w:ilvl w:val="0"/>
          <w:numId w:val="39"/>
        </w:numPr>
        <w:rPr>
          <w:rFonts w:cs="Arial"/>
          <w:b/>
          <w:sz w:val="22"/>
          <w:szCs w:val="22"/>
        </w:rPr>
      </w:pPr>
      <w:r w:rsidRPr="00EE257F">
        <w:rPr>
          <w:rFonts w:cs="Arial"/>
          <w:sz w:val="22"/>
          <w:szCs w:val="22"/>
        </w:rPr>
        <w:t>ve spoluprác</w:t>
      </w:r>
      <w:r w:rsidR="00B969ED">
        <w:rPr>
          <w:rFonts w:cs="Arial"/>
          <w:sz w:val="22"/>
          <w:szCs w:val="22"/>
        </w:rPr>
        <w:t>i s </w:t>
      </w:r>
      <w:proofErr w:type="spellStart"/>
      <w:r w:rsidR="00B969ED">
        <w:rPr>
          <w:rFonts w:cs="Arial"/>
          <w:sz w:val="22"/>
          <w:szCs w:val="22"/>
        </w:rPr>
        <w:t>Filiánkem</w:t>
      </w:r>
      <w:proofErr w:type="spellEnd"/>
      <w:r w:rsidR="00B969ED">
        <w:rPr>
          <w:rFonts w:cs="Arial"/>
          <w:sz w:val="22"/>
          <w:szCs w:val="22"/>
        </w:rPr>
        <w:t xml:space="preserve"> připravit časové </w:t>
      </w:r>
      <w:r w:rsidRPr="00EE257F">
        <w:rPr>
          <w:rFonts w:cs="Arial"/>
          <w:bCs/>
          <w:sz w:val="22"/>
          <w:szCs w:val="22"/>
        </w:rPr>
        <w:t>harmonogramy, startovní listiny, rozpisy prostorových zkoušek, podklady pro porotu a zvukaře</w:t>
      </w:r>
    </w:p>
    <w:p w14:paraId="1D630A85" w14:textId="77777777" w:rsidR="00EE257F" w:rsidRPr="00EE257F" w:rsidRDefault="00EE257F" w:rsidP="00EE257F">
      <w:pPr>
        <w:pStyle w:val="Zkladntextodsazen"/>
        <w:ind w:left="1440"/>
        <w:rPr>
          <w:rFonts w:cs="Arial"/>
          <w:b/>
          <w:sz w:val="22"/>
          <w:szCs w:val="22"/>
        </w:rPr>
      </w:pPr>
    </w:p>
    <w:p w14:paraId="198A7F17" w14:textId="6FD1CCCB" w:rsidR="00A60478" w:rsidRPr="00EE257F" w:rsidRDefault="00C221DD" w:rsidP="006C6726">
      <w:pPr>
        <w:pStyle w:val="Zkladntextodsazen"/>
        <w:ind w:left="280"/>
        <w:jc w:val="center"/>
        <w:rPr>
          <w:rFonts w:cs="Arial"/>
          <w:b/>
          <w:sz w:val="22"/>
          <w:szCs w:val="22"/>
        </w:rPr>
      </w:pPr>
      <w:r w:rsidRPr="00EE257F">
        <w:rPr>
          <w:rFonts w:cs="Arial"/>
          <w:b/>
          <w:sz w:val="22"/>
          <w:szCs w:val="22"/>
        </w:rPr>
        <w:t>III.</w:t>
      </w:r>
    </w:p>
    <w:p w14:paraId="48803BDF" w14:textId="77777777" w:rsidR="00A4159E" w:rsidRPr="00EE257F" w:rsidRDefault="00417E24" w:rsidP="00A4159E">
      <w:pPr>
        <w:pStyle w:val="Zkladntextodsazen"/>
        <w:ind w:left="280"/>
        <w:jc w:val="center"/>
        <w:rPr>
          <w:rFonts w:cs="Arial"/>
          <w:b/>
          <w:sz w:val="22"/>
          <w:szCs w:val="22"/>
        </w:rPr>
      </w:pPr>
      <w:r w:rsidRPr="00EE257F">
        <w:rPr>
          <w:rFonts w:cs="Arial"/>
          <w:b/>
          <w:sz w:val="22"/>
          <w:szCs w:val="22"/>
        </w:rPr>
        <w:t>Závazky</w:t>
      </w:r>
      <w:r w:rsidR="00C221DD" w:rsidRPr="00EE257F">
        <w:rPr>
          <w:rFonts w:cs="Arial"/>
          <w:b/>
          <w:sz w:val="22"/>
          <w:szCs w:val="22"/>
        </w:rPr>
        <w:t xml:space="preserve"> </w:t>
      </w:r>
      <w:proofErr w:type="spellStart"/>
      <w:r w:rsidR="004F77C6" w:rsidRPr="00EE257F">
        <w:rPr>
          <w:rFonts w:cs="Arial"/>
          <w:b/>
          <w:sz w:val="22"/>
          <w:szCs w:val="22"/>
        </w:rPr>
        <w:t>Filiánku</w:t>
      </w:r>
      <w:proofErr w:type="spellEnd"/>
    </w:p>
    <w:p w14:paraId="2D660464" w14:textId="77777777" w:rsidR="00A4159E" w:rsidRPr="00EE257F" w:rsidRDefault="00A4159E" w:rsidP="00A4159E">
      <w:pPr>
        <w:pStyle w:val="Zkladntextodsazen"/>
        <w:ind w:left="280"/>
        <w:jc w:val="center"/>
        <w:rPr>
          <w:rFonts w:cs="Arial"/>
          <w:b/>
          <w:sz w:val="22"/>
          <w:szCs w:val="22"/>
        </w:rPr>
      </w:pPr>
    </w:p>
    <w:p w14:paraId="72027448" w14:textId="3353820D" w:rsidR="00A4159E" w:rsidRPr="00EE257F" w:rsidRDefault="00A4159E" w:rsidP="00A4159E">
      <w:pPr>
        <w:pStyle w:val="Zkladntextodsazen"/>
        <w:numPr>
          <w:ilvl w:val="0"/>
          <w:numId w:val="38"/>
        </w:numPr>
        <w:rPr>
          <w:rFonts w:cs="Arial"/>
          <w:b/>
          <w:sz w:val="22"/>
          <w:szCs w:val="22"/>
        </w:rPr>
      </w:pPr>
      <w:r w:rsidRPr="00EE257F">
        <w:rPr>
          <w:rFonts w:cs="Arial"/>
          <w:bCs/>
          <w:sz w:val="22"/>
          <w:szCs w:val="22"/>
        </w:rPr>
        <w:t>Filiánek se zavazuje</w:t>
      </w:r>
      <w:r w:rsidR="004046A1" w:rsidRPr="00EE257F">
        <w:rPr>
          <w:rFonts w:cs="Arial"/>
          <w:bCs/>
          <w:sz w:val="22"/>
          <w:szCs w:val="22"/>
        </w:rPr>
        <w:t xml:space="preserve"> před soutěží:</w:t>
      </w:r>
    </w:p>
    <w:p w14:paraId="26FA7E16" w14:textId="6CA94F9E" w:rsidR="00A4159E" w:rsidRPr="00EE257F" w:rsidRDefault="00A4159E" w:rsidP="00A4159E">
      <w:pPr>
        <w:pStyle w:val="Zkladntextodsazen"/>
        <w:numPr>
          <w:ilvl w:val="0"/>
          <w:numId w:val="39"/>
        </w:numPr>
        <w:rPr>
          <w:rFonts w:cs="Arial"/>
          <w:b/>
          <w:sz w:val="22"/>
          <w:szCs w:val="22"/>
        </w:rPr>
      </w:pPr>
      <w:r w:rsidRPr="00EE257F">
        <w:rPr>
          <w:rFonts w:cs="Arial"/>
          <w:bCs/>
          <w:sz w:val="22"/>
          <w:szCs w:val="22"/>
        </w:rPr>
        <w:t>konzultovat s NdB odbornou stránku soutěže</w:t>
      </w:r>
    </w:p>
    <w:p w14:paraId="26E5EE0B" w14:textId="2B6E0CCC" w:rsidR="00A4159E" w:rsidRPr="00EE257F" w:rsidRDefault="004046A1" w:rsidP="00A4159E">
      <w:pPr>
        <w:pStyle w:val="Zkladntextodsazen"/>
        <w:numPr>
          <w:ilvl w:val="0"/>
          <w:numId w:val="39"/>
        </w:numPr>
        <w:rPr>
          <w:rFonts w:cs="Arial"/>
          <w:b/>
          <w:sz w:val="22"/>
          <w:szCs w:val="22"/>
        </w:rPr>
      </w:pPr>
      <w:r w:rsidRPr="00EE257F">
        <w:rPr>
          <w:rFonts w:cs="Arial"/>
          <w:bCs/>
          <w:sz w:val="22"/>
          <w:szCs w:val="22"/>
        </w:rPr>
        <w:t>připravit a konzultovat připomínky k provozním a organizačním záležitostem</w:t>
      </w:r>
    </w:p>
    <w:p w14:paraId="37562FE0" w14:textId="6C881143" w:rsidR="004046A1" w:rsidRPr="00EE257F" w:rsidRDefault="004046A1" w:rsidP="00A4159E">
      <w:pPr>
        <w:pStyle w:val="Zkladntextodsazen"/>
        <w:numPr>
          <w:ilvl w:val="0"/>
          <w:numId w:val="39"/>
        </w:numPr>
        <w:rPr>
          <w:rFonts w:cs="Arial"/>
          <w:b/>
          <w:sz w:val="22"/>
          <w:szCs w:val="22"/>
        </w:rPr>
      </w:pPr>
      <w:r w:rsidRPr="00EE257F">
        <w:rPr>
          <w:rFonts w:cs="Arial"/>
          <w:bCs/>
          <w:sz w:val="22"/>
          <w:szCs w:val="22"/>
        </w:rPr>
        <w:t>zpracovat přihlášky a rozdělit soutěžící do kategorií</w:t>
      </w:r>
    </w:p>
    <w:p w14:paraId="38925EEA" w14:textId="223F41C0" w:rsidR="004046A1" w:rsidRPr="00EE257F" w:rsidRDefault="004046A1" w:rsidP="00A4159E">
      <w:pPr>
        <w:pStyle w:val="Zkladntextodsazen"/>
        <w:numPr>
          <w:ilvl w:val="0"/>
          <w:numId w:val="39"/>
        </w:numPr>
        <w:rPr>
          <w:rFonts w:cs="Arial"/>
          <w:b/>
          <w:sz w:val="22"/>
          <w:szCs w:val="22"/>
        </w:rPr>
      </w:pPr>
      <w:r w:rsidRPr="00EE257F">
        <w:rPr>
          <w:rFonts w:cs="Arial"/>
          <w:bCs/>
          <w:sz w:val="22"/>
          <w:szCs w:val="22"/>
        </w:rPr>
        <w:t>komunikovat se školami a jednotlivými soutěžícími</w:t>
      </w:r>
    </w:p>
    <w:p w14:paraId="3C0D63D5" w14:textId="48C54C36" w:rsidR="004046A1" w:rsidRPr="00EE257F" w:rsidRDefault="004046A1" w:rsidP="00A4159E">
      <w:pPr>
        <w:pStyle w:val="Zkladntextodsazen"/>
        <w:numPr>
          <w:ilvl w:val="0"/>
          <w:numId w:val="39"/>
        </w:numPr>
        <w:rPr>
          <w:rFonts w:cs="Arial"/>
          <w:b/>
          <w:sz w:val="22"/>
          <w:szCs w:val="22"/>
        </w:rPr>
      </w:pPr>
      <w:r w:rsidRPr="00EE257F">
        <w:rPr>
          <w:rFonts w:cs="Arial"/>
          <w:bCs/>
          <w:sz w:val="22"/>
          <w:szCs w:val="22"/>
        </w:rPr>
        <w:t>připravit časové harmonogramy, startovní listiny, rozpisy prostorových zkoušek, podklady pro porotu a zvukaře</w:t>
      </w:r>
    </w:p>
    <w:p w14:paraId="3FBA0112" w14:textId="4C090D47" w:rsidR="004046A1" w:rsidRPr="00EE257F" w:rsidRDefault="004046A1" w:rsidP="00A4159E">
      <w:pPr>
        <w:pStyle w:val="Zkladntextodsazen"/>
        <w:numPr>
          <w:ilvl w:val="0"/>
          <w:numId w:val="39"/>
        </w:numPr>
        <w:rPr>
          <w:rFonts w:cs="Arial"/>
          <w:bCs/>
          <w:sz w:val="22"/>
          <w:szCs w:val="22"/>
        </w:rPr>
      </w:pPr>
      <w:r w:rsidRPr="00EE257F">
        <w:rPr>
          <w:rFonts w:cs="Arial"/>
          <w:bCs/>
          <w:sz w:val="22"/>
          <w:szCs w:val="22"/>
        </w:rPr>
        <w:t>vypracovat seznam škol a pedagogů</w:t>
      </w:r>
    </w:p>
    <w:p w14:paraId="21EE5EDC" w14:textId="3C45EBFB" w:rsidR="00843375" w:rsidRPr="00EE257F" w:rsidRDefault="00843375" w:rsidP="00A4159E">
      <w:pPr>
        <w:pStyle w:val="Zkladntextodsazen"/>
        <w:numPr>
          <w:ilvl w:val="0"/>
          <w:numId w:val="39"/>
        </w:numPr>
        <w:rPr>
          <w:rFonts w:cs="Arial"/>
          <w:bCs/>
          <w:sz w:val="22"/>
          <w:szCs w:val="22"/>
        </w:rPr>
      </w:pPr>
      <w:r w:rsidRPr="00EE257F">
        <w:rPr>
          <w:rFonts w:cs="Arial"/>
          <w:bCs/>
          <w:sz w:val="22"/>
          <w:szCs w:val="22"/>
        </w:rPr>
        <w:t>zpracovat zaslanou hudbu, zkontrolovat kvalitu nahrávek, potvrdit účastníkům splnění podmínek</w:t>
      </w:r>
    </w:p>
    <w:p w14:paraId="1AFFFC99" w14:textId="36FBCE26" w:rsidR="00843375" w:rsidRPr="00EE257F" w:rsidRDefault="00843375" w:rsidP="00A4159E">
      <w:pPr>
        <w:pStyle w:val="Zkladntextodsazen"/>
        <w:numPr>
          <w:ilvl w:val="0"/>
          <w:numId w:val="39"/>
        </w:numPr>
        <w:rPr>
          <w:rFonts w:cs="Arial"/>
          <w:bCs/>
          <w:sz w:val="22"/>
          <w:szCs w:val="22"/>
        </w:rPr>
      </w:pPr>
      <w:r w:rsidRPr="00EE257F">
        <w:rPr>
          <w:rFonts w:cs="Arial"/>
          <w:bCs/>
          <w:sz w:val="22"/>
          <w:szCs w:val="22"/>
        </w:rPr>
        <w:t>zajistit osoby pro pomoc v době konání soutěže</w:t>
      </w:r>
    </w:p>
    <w:p w14:paraId="5EA40C56" w14:textId="38885ACA" w:rsidR="00197842" w:rsidRPr="00EE257F" w:rsidRDefault="00843375" w:rsidP="00BD1467">
      <w:pPr>
        <w:pStyle w:val="Zkladntextodsazen"/>
        <w:numPr>
          <w:ilvl w:val="0"/>
          <w:numId w:val="39"/>
        </w:numPr>
        <w:rPr>
          <w:rFonts w:cs="Arial"/>
          <w:bCs/>
          <w:sz w:val="22"/>
          <w:szCs w:val="22"/>
        </w:rPr>
      </w:pPr>
      <w:r w:rsidRPr="00EE257F">
        <w:rPr>
          <w:color w:val="2C1C2E"/>
          <w:sz w:val="22"/>
          <w:szCs w:val="22"/>
        </w:rPr>
        <w:t>dodržovat požární a bezpečnostní požadavky</w:t>
      </w:r>
    </w:p>
    <w:p w14:paraId="3EEA8816" w14:textId="14321733" w:rsidR="00843375" w:rsidRPr="00E044CC" w:rsidRDefault="00843375" w:rsidP="00664065">
      <w:pPr>
        <w:pStyle w:val="Zkladntextodsazen"/>
        <w:numPr>
          <w:ilvl w:val="0"/>
          <w:numId w:val="39"/>
        </w:numPr>
        <w:rPr>
          <w:rFonts w:cs="Arial"/>
          <w:bCs/>
          <w:sz w:val="22"/>
          <w:szCs w:val="22"/>
        </w:rPr>
      </w:pPr>
      <w:r w:rsidRPr="00EE257F">
        <w:rPr>
          <w:color w:val="2C1C2E"/>
          <w:sz w:val="22"/>
          <w:szCs w:val="22"/>
        </w:rPr>
        <w:t xml:space="preserve">zajistit prostřednictvím svého odpovědného pracovníka </w:t>
      </w:r>
      <w:r w:rsidRPr="00EE257F">
        <w:rPr>
          <w:sz w:val="22"/>
          <w:szCs w:val="22"/>
        </w:rPr>
        <w:t>školení všech členů dle přílohy č. 1.</w:t>
      </w:r>
      <w:r w:rsidR="00BA30C1" w:rsidRPr="00EE257F">
        <w:rPr>
          <w:sz w:val="22"/>
          <w:szCs w:val="22"/>
        </w:rPr>
        <w:t xml:space="preserve"> </w:t>
      </w:r>
      <w:r w:rsidR="00BA30C1" w:rsidRPr="00EE257F">
        <w:rPr>
          <w:rFonts w:cs="Arial"/>
          <w:sz w:val="22"/>
          <w:szCs w:val="22"/>
        </w:rPr>
        <w:t>Školení požární ochrany a bezpečnosti práce (Janáčkovo divadlo).</w:t>
      </w:r>
    </w:p>
    <w:p w14:paraId="60B0C31C" w14:textId="02CFBD9D" w:rsidR="00E044CC" w:rsidRPr="00380115" w:rsidRDefault="00E044CC" w:rsidP="00664065">
      <w:pPr>
        <w:pStyle w:val="Zkladntextodsazen"/>
        <w:numPr>
          <w:ilvl w:val="0"/>
          <w:numId w:val="39"/>
        </w:numPr>
        <w:rPr>
          <w:rFonts w:cs="Arial"/>
          <w:bCs/>
          <w:color w:val="000000" w:themeColor="text1"/>
          <w:sz w:val="22"/>
          <w:szCs w:val="22"/>
        </w:rPr>
      </w:pPr>
      <w:r w:rsidRPr="00380115">
        <w:rPr>
          <w:color w:val="000000" w:themeColor="text1"/>
          <w:sz w:val="22"/>
          <w:szCs w:val="22"/>
        </w:rPr>
        <w:t>Na základ</w:t>
      </w:r>
      <w:r w:rsidR="00407DFB" w:rsidRPr="00380115">
        <w:rPr>
          <w:color w:val="000000" w:themeColor="text1"/>
          <w:sz w:val="22"/>
          <w:szCs w:val="22"/>
        </w:rPr>
        <w:t>ě poskytnutých bankovních údajů</w:t>
      </w:r>
      <w:r w:rsidRPr="00380115">
        <w:rPr>
          <w:color w:val="000000" w:themeColor="text1"/>
          <w:sz w:val="22"/>
          <w:szCs w:val="22"/>
        </w:rPr>
        <w:t xml:space="preserve"> </w:t>
      </w:r>
      <w:r w:rsidR="00FE0404" w:rsidRPr="00380115">
        <w:rPr>
          <w:color w:val="000000" w:themeColor="text1"/>
          <w:sz w:val="22"/>
          <w:szCs w:val="22"/>
        </w:rPr>
        <w:t xml:space="preserve">(platby na účet NdB) </w:t>
      </w:r>
      <w:r w:rsidRPr="00380115">
        <w:rPr>
          <w:color w:val="000000" w:themeColor="text1"/>
          <w:sz w:val="22"/>
          <w:szCs w:val="22"/>
        </w:rPr>
        <w:t>zpracovat příchozí platby při registraci účastníků</w:t>
      </w:r>
      <w:r w:rsidR="00FE0404" w:rsidRPr="00380115">
        <w:rPr>
          <w:color w:val="000000" w:themeColor="text1"/>
          <w:sz w:val="22"/>
          <w:szCs w:val="22"/>
        </w:rPr>
        <w:t xml:space="preserve"> (evidence)</w:t>
      </w:r>
      <w:r w:rsidRPr="00380115">
        <w:rPr>
          <w:color w:val="000000" w:themeColor="text1"/>
          <w:sz w:val="22"/>
          <w:szCs w:val="22"/>
        </w:rPr>
        <w:t xml:space="preserve"> </w:t>
      </w:r>
    </w:p>
    <w:p w14:paraId="425FDF9C" w14:textId="77777777" w:rsidR="00843375" w:rsidRPr="00380115" w:rsidRDefault="00843375" w:rsidP="00843375">
      <w:pPr>
        <w:pStyle w:val="Zkladntextodsazen"/>
        <w:rPr>
          <w:rFonts w:cs="Arial"/>
          <w:bCs/>
          <w:color w:val="000000" w:themeColor="text1"/>
          <w:sz w:val="22"/>
          <w:szCs w:val="22"/>
        </w:rPr>
      </w:pPr>
    </w:p>
    <w:p w14:paraId="608E1C0A" w14:textId="55046E37" w:rsidR="00A4159E" w:rsidRPr="00EE257F" w:rsidRDefault="004046A1" w:rsidP="004046A1">
      <w:pPr>
        <w:pStyle w:val="Zkladntextodsazen"/>
        <w:numPr>
          <w:ilvl w:val="0"/>
          <w:numId w:val="38"/>
        </w:numPr>
        <w:rPr>
          <w:rFonts w:cs="Arial"/>
          <w:bCs/>
          <w:sz w:val="22"/>
          <w:szCs w:val="22"/>
        </w:rPr>
      </w:pPr>
      <w:r w:rsidRPr="00EE257F">
        <w:rPr>
          <w:rFonts w:cs="Arial"/>
          <w:bCs/>
          <w:sz w:val="22"/>
          <w:szCs w:val="22"/>
        </w:rPr>
        <w:t>Filiánek se zavazuje v době konání soutěže:</w:t>
      </w:r>
    </w:p>
    <w:p w14:paraId="2A6BC8E9" w14:textId="37075120" w:rsidR="004046A1" w:rsidRPr="00EE257F" w:rsidRDefault="00843375" w:rsidP="004046A1">
      <w:pPr>
        <w:pStyle w:val="Zkladntextodsazen"/>
        <w:numPr>
          <w:ilvl w:val="1"/>
          <w:numId w:val="38"/>
        </w:numPr>
        <w:rPr>
          <w:rFonts w:cs="Arial"/>
          <w:bCs/>
          <w:sz w:val="22"/>
          <w:szCs w:val="22"/>
        </w:rPr>
      </w:pPr>
      <w:r w:rsidRPr="00EE257F">
        <w:rPr>
          <w:rFonts w:cs="Arial"/>
          <w:bCs/>
          <w:sz w:val="22"/>
          <w:szCs w:val="22"/>
        </w:rPr>
        <w:t>poskytovat</w:t>
      </w:r>
      <w:r w:rsidR="004046A1" w:rsidRPr="00EE257F">
        <w:rPr>
          <w:rFonts w:cs="Arial"/>
          <w:bCs/>
          <w:sz w:val="22"/>
          <w:szCs w:val="22"/>
        </w:rPr>
        <w:t xml:space="preserve"> informace soutěžícím</w:t>
      </w:r>
    </w:p>
    <w:p w14:paraId="1D63CBEB" w14:textId="0A8107A4" w:rsidR="004046A1" w:rsidRPr="00EE257F" w:rsidRDefault="004046A1" w:rsidP="004046A1">
      <w:pPr>
        <w:pStyle w:val="Zkladntextodsazen"/>
        <w:numPr>
          <w:ilvl w:val="1"/>
          <w:numId w:val="38"/>
        </w:numPr>
        <w:rPr>
          <w:rFonts w:cs="Arial"/>
          <w:bCs/>
          <w:sz w:val="22"/>
          <w:szCs w:val="22"/>
        </w:rPr>
      </w:pPr>
      <w:r w:rsidRPr="00EE257F">
        <w:rPr>
          <w:rFonts w:cs="Arial"/>
          <w:bCs/>
          <w:sz w:val="22"/>
          <w:szCs w:val="22"/>
        </w:rPr>
        <w:t>zpracovat hodnocení porotců a připravit výsledky a informace postupujících na webové stránky</w:t>
      </w:r>
    </w:p>
    <w:p w14:paraId="75E6526E" w14:textId="13527E53" w:rsidR="004046A1" w:rsidRPr="00EE257F" w:rsidRDefault="004046A1" w:rsidP="004046A1">
      <w:pPr>
        <w:pStyle w:val="Zkladntextodsazen"/>
        <w:numPr>
          <w:ilvl w:val="1"/>
          <w:numId w:val="38"/>
        </w:numPr>
        <w:rPr>
          <w:rFonts w:cs="Arial"/>
          <w:bCs/>
          <w:sz w:val="22"/>
          <w:szCs w:val="22"/>
        </w:rPr>
      </w:pPr>
      <w:r w:rsidRPr="00EE257F">
        <w:rPr>
          <w:rFonts w:cs="Arial"/>
          <w:bCs/>
          <w:sz w:val="22"/>
          <w:szCs w:val="22"/>
        </w:rPr>
        <w:t>zpracovat startovní listiny, časový harmonogram a podklady pro porotu a zvukaře na 2.</w:t>
      </w:r>
      <w:r w:rsidR="00843375" w:rsidRPr="00EE257F">
        <w:rPr>
          <w:rFonts w:cs="Arial"/>
          <w:bCs/>
          <w:sz w:val="22"/>
          <w:szCs w:val="22"/>
        </w:rPr>
        <w:t xml:space="preserve"> a 3.</w:t>
      </w:r>
      <w:r w:rsidRPr="00EE257F">
        <w:rPr>
          <w:rFonts w:cs="Arial"/>
          <w:bCs/>
          <w:sz w:val="22"/>
          <w:szCs w:val="22"/>
        </w:rPr>
        <w:t xml:space="preserve"> den soutěže</w:t>
      </w:r>
    </w:p>
    <w:p w14:paraId="196510F8" w14:textId="77777777" w:rsidR="00843375" w:rsidRPr="00EE257F" w:rsidRDefault="00843375" w:rsidP="00843375">
      <w:pPr>
        <w:pStyle w:val="Zkladntextodsazen"/>
        <w:numPr>
          <w:ilvl w:val="1"/>
          <w:numId w:val="38"/>
        </w:numPr>
        <w:rPr>
          <w:rFonts w:cs="Arial"/>
          <w:bCs/>
          <w:sz w:val="22"/>
          <w:szCs w:val="22"/>
        </w:rPr>
      </w:pPr>
      <w:r w:rsidRPr="00EE257F">
        <w:rPr>
          <w:rFonts w:cs="Arial"/>
          <w:bCs/>
          <w:sz w:val="22"/>
          <w:szCs w:val="22"/>
        </w:rPr>
        <w:t>zpracovat</w:t>
      </w:r>
      <w:r w:rsidR="004046A1" w:rsidRPr="00EE257F">
        <w:rPr>
          <w:rFonts w:cs="Arial"/>
          <w:bCs/>
          <w:sz w:val="22"/>
          <w:szCs w:val="22"/>
        </w:rPr>
        <w:t xml:space="preserve"> celkové výsledkové listiny a ro</w:t>
      </w:r>
      <w:r w:rsidRPr="00EE257F">
        <w:rPr>
          <w:rFonts w:cs="Arial"/>
          <w:bCs/>
          <w:sz w:val="22"/>
          <w:szCs w:val="22"/>
        </w:rPr>
        <w:t>zeslat všem soutěžícím</w:t>
      </w:r>
    </w:p>
    <w:p w14:paraId="3573F0C9" w14:textId="77777777" w:rsidR="00FB248C" w:rsidRPr="00EE257F" w:rsidRDefault="00FB248C" w:rsidP="00FB248C">
      <w:pPr>
        <w:pStyle w:val="Zkladntextodsazen"/>
        <w:rPr>
          <w:rFonts w:cs="Arial"/>
          <w:bCs/>
          <w:sz w:val="22"/>
          <w:szCs w:val="22"/>
        </w:rPr>
      </w:pPr>
    </w:p>
    <w:p w14:paraId="12AFC862" w14:textId="77777777" w:rsidR="00843375" w:rsidRPr="00EE257F" w:rsidRDefault="00843375" w:rsidP="00843375">
      <w:pPr>
        <w:pStyle w:val="Zkladntextodsazen"/>
        <w:ind w:left="1440"/>
        <w:rPr>
          <w:rFonts w:cs="Arial"/>
          <w:bCs/>
          <w:sz w:val="22"/>
          <w:szCs w:val="22"/>
        </w:rPr>
      </w:pPr>
    </w:p>
    <w:p w14:paraId="151DD42E" w14:textId="117A0F75" w:rsidR="00A60478" w:rsidRPr="00EE257F" w:rsidRDefault="00C221DD" w:rsidP="00843375">
      <w:pPr>
        <w:pStyle w:val="Zkladntextodsazen"/>
        <w:ind w:left="0"/>
        <w:jc w:val="center"/>
        <w:rPr>
          <w:rFonts w:cs="Arial"/>
          <w:b/>
          <w:bCs/>
          <w:sz w:val="22"/>
          <w:szCs w:val="22"/>
        </w:rPr>
      </w:pPr>
      <w:r w:rsidRPr="00EE257F">
        <w:rPr>
          <w:rFonts w:cs="Arial"/>
          <w:b/>
          <w:bCs/>
          <w:sz w:val="22"/>
          <w:szCs w:val="22"/>
        </w:rPr>
        <w:t>IV.</w:t>
      </w:r>
    </w:p>
    <w:p w14:paraId="4829DE50" w14:textId="2BFFD34C" w:rsidR="00C221DD" w:rsidRPr="00EE257F" w:rsidRDefault="00417E24" w:rsidP="00843375">
      <w:pPr>
        <w:pStyle w:val="Nadpis3"/>
        <w:rPr>
          <w:rFonts w:cs="Arial"/>
          <w:sz w:val="22"/>
          <w:szCs w:val="22"/>
        </w:rPr>
      </w:pPr>
      <w:r w:rsidRPr="00EE257F">
        <w:rPr>
          <w:rFonts w:cs="Arial"/>
          <w:sz w:val="22"/>
          <w:szCs w:val="22"/>
        </w:rPr>
        <w:t>Cena a p</w:t>
      </w:r>
      <w:r w:rsidR="00C221DD" w:rsidRPr="00EE257F">
        <w:rPr>
          <w:rFonts w:cs="Arial"/>
          <w:sz w:val="22"/>
          <w:szCs w:val="22"/>
        </w:rPr>
        <w:t>latební podmínky</w:t>
      </w:r>
    </w:p>
    <w:p w14:paraId="09428273" w14:textId="77777777" w:rsidR="00C221DD" w:rsidRPr="00EE257F" w:rsidRDefault="00C221DD" w:rsidP="006C6726">
      <w:pPr>
        <w:pStyle w:val="Zkladntextodsazen"/>
        <w:ind w:left="280"/>
        <w:rPr>
          <w:rFonts w:cs="Arial"/>
          <w:b/>
          <w:sz w:val="22"/>
          <w:szCs w:val="22"/>
        </w:rPr>
      </w:pPr>
    </w:p>
    <w:p w14:paraId="57933205" w14:textId="6123076D" w:rsidR="00C221DD" w:rsidRPr="00964340" w:rsidRDefault="00C221DD" w:rsidP="00380115">
      <w:pPr>
        <w:pStyle w:val="Zkladntext"/>
        <w:numPr>
          <w:ilvl w:val="0"/>
          <w:numId w:val="46"/>
        </w:numPr>
        <w:ind w:right="-426"/>
        <w:rPr>
          <w:rFonts w:ascii="Arial" w:hAnsi="Arial" w:cs="Arial"/>
          <w:b/>
          <w:bCs/>
          <w:color w:val="auto"/>
          <w:sz w:val="22"/>
          <w:szCs w:val="22"/>
        </w:rPr>
      </w:pPr>
      <w:r w:rsidRPr="00380115">
        <w:rPr>
          <w:rFonts w:ascii="Arial" w:hAnsi="Arial" w:cs="Arial"/>
          <w:color w:val="auto"/>
          <w:sz w:val="22"/>
          <w:szCs w:val="22"/>
        </w:rPr>
        <w:t>Celková cena za služby</w:t>
      </w:r>
      <w:r w:rsidR="00FB248C" w:rsidRPr="00380115">
        <w:rPr>
          <w:rFonts w:ascii="Arial" w:hAnsi="Arial" w:cs="Arial"/>
          <w:color w:val="auto"/>
          <w:sz w:val="22"/>
          <w:szCs w:val="22"/>
        </w:rPr>
        <w:t xml:space="preserve"> poskytnuté</w:t>
      </w:r>
      <w:r w:rsidR="00417E24" w:rsidRPr="00380115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="00417E24" w:rsidRPr="00380115">
        <w:rPr>
          <w:rFonts w:ascii="Arial" w:hAnsi="Arial" w:cs="Arial"/>
          <w:color w:val="auto"/>
          <w:sz w:val="22"/>
          <w:szCs w:val="22"/>
        </w:rPr>
        <w:t>Filiánkem</w:t>
      </w:r>
      <w:proofErr w:type="spellEnd"/>
      <w:r w:rsidRPr="00380115">
        <w:rPr>
          <w:rFonts w:ascii="Arial" w:hAnsi="Arial" w:cs="Arial"/>
          <w:color w:val="auto"/>
          <w:sz w:val="22"/>
          <w:szCs w:val="22"/>
        </w:rPr>
        <w:t xml:space="preserve"> dle článku I</w:t>
      </w:r>
      <w:r w:rsidR="00FB248C" w:rsidRPr="00380115">
        <w:rPr>
          <w:rFonts w:ascii="Arial" w:hAnsi="Arial" w:cs="Arial"/>
          <w:color w:val="auto"/>
          <w:sz w:val="22"/>
          <w:szCs w:val="22"/>
        </w:rPr>
        <w:t>II</w:t>
      </w:r>
      <w:r w:rsidRPr="00380115">
        <w:rPr>
          <w:rFonts w:ascii="Arial" w:hAnsi="Arial" w:cs="Arial"/>
          <w:color w:val="auto"/>
          <w:sz w:val="22"/>
          <w:szCs w:val="22"/>
        </w:rPr>
        <w:t xml:space="preserve">. je stanovena ve výši </w:t>
      </w:r>
      <w:r w:rsidR="004F77C6" w:rsidRPr="00380115">
        <w:rPr>
          <w:rFonts w:ascii="Arial" w:hAnsi="Arial" w:cs="Arial"/>
          <w:b/>
          <w:bCs/>
          <w:color w:val="auto"/>
          <w:sz w:val="22"/>
          <w:szCs w:val="22"/>
        </w:rPr>
        <w:t>100 000 Kč</w:t>
      </w:r>
      <w:r w:rsidR="00391B7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391B7D" w:rsidRPr="00964340">
        <w:rPr>
          <w:rFonts w:ascii="Arial" w:hAnsi="Arial" w:cs="Arial"/>
          <w:b/>
          <w:bCs/>
          <w:color w:val="auto"/>
          <w:sz w:val="22"/>
          <w:szCs w:val="22"/>
        </w:rPr>
        <w:t>(sto tisíc korun českých)</w:t>
      </w:r>
      <w:r w:rsidR="00964340" w:rsidRPr="00964340">
        <w:rPr>
          <w:rFonts w:ascii="Arial" w:hAnsi="Arial" w:cs="Arial"/>
          <w:b/>
          <w:bCs/>
          <w:color w:val="auto"/>
          <w:sz w:val="22"/>
          <w:szCs w:val="22"/>
        </w:rPr>
        <w:t>.</w:t>
      </w:r>
    </w:p>
    <w:p w14:paraId="54D90343" w14:textId="56CD0C44" w:rsidR="00885DF1" w:rsidRPr="00380115" w:rsidRDefault="00885DF1" w:rsidP="00885DF1">
      <w:pPr>
        <w:pStyle w:val="Zkladntext"/>
        <w:rPr>
          <w:rFonts w:ascii="Arial" w:hAnsi="Arial" w:cs="Arial"/>
          <w:color w:val="auto"/>
          <w:sz w:val="22"/>
          <w:szCs w:val="22"/>
        </w:rPr>
      </w:pPr>
      <w:r w:rsidRPr="00380115">
        <w:rPr>
          <w:rFonts w:ascii="Arial" w:hAnsi="Arial" w:cs="Arial"/>
          <w:color w:val="auto"/>
          <w:sz w:val="22"/>
          <w:szCs w:val="22"/>
        </w:rPr>
        <w:t xml:space="preserve">            </w:t>
      </w:r>
      <w:proofErr w:type="spellStart"/>
      <w:r w:rsidR="004F77C6" w:rsidRPr="00380115">
        <w:rPr>
          <w:rFonts w:ascii="Arial" w:hAnsi="Arial" w:cs="Arial"/>
          <w:color w:val="auto"/>
          <w:sz w:val="22"/>
          <w:szCs w:val="22"/>
        </w:rPr>
        <w:t>Filiánek</w:t>
      </w:r>
      <w:proofErr w:type="spellEnd"/>
      <w:r w:rsidR="00A33C1E" w:rsidRPr="00380115">
        <w:rPr>
          <w:rFonts w:ascii="Arial" w:hAnsi="Arial" w:cs="Arial"/>
          <w:color w:val="auto"/>
          <w:sz w:val="22"/>
          <w:szCs w:val="22"/>
        </w:rPr>
        <w:t xml:space="preserve"> vystaví n</w:t>
      </w:r>
      <w:r w:rsidR="00C221DD" w:rsidRPr="00380115">
        <w:rPr>
          <w:rFonts w:ascii="Arial" w:hAnsi="Arial" w:cs="Arial"/>
          <w:color w:val="auto"/>
          <w:sz w:val="22"/>
          <w:szCs w:val="22"/>
        </w:rPr>
        <w:t xml:space="preserve">a plnění fakturu k </w:t>
      </w:r>
      <w:r w:rsidR="00260389" w:rsidRPr="00380115">
        <w:rPr>
          <w:rFonts w:ascii="Arial" w:hAnsi="Arial" w:cs="Arial"/>
          <w:color w:val="auto"/>
          <w:sz w:val="22"/>
          <w:szCs w:val="22"/>
        </w:rPr>
        <w:t>31</w:t>
      </w:r>
      <w:r w:rsidR="00C221DD" w:rsidRPr="00380115">
        <w:rPr>
          <w:rFonts w:ascii="Arial" w:hAnsi="Arial" w:cs="Arial"/>
          <w:color w:val="auto"/>
          <w:sz w:val="22"/>
          <w:szCs w:val="22"/>
        </w:rPr>
        <w:t>.</w:t>
      </w:r>
      <w:r w:rsidR="004F77C6" w:rsidRPr="00380115">
        <w:rPr>
          <w:rFonts w:ascii="Arial" w:hAnsi="Arial" w:cs="Arial"/>
          <w:color w:val="auto"/>
          <w:sz w:val="22"/>
          <w:szCs w:val="22"/>
        </w:rPr>
        <w:t xml:space="preserve"> </w:t>
      </w:r>
      <w:r w:rsidR="00260389" w:rsidRPr="00380115">
        <w:rPr>
          <w:rFonts w:ascii="Arial" w:hAnsi="Arial" w:cs="Arial"/>
          <w:color w:val="auto"/>
          <w:sz w:val="22"/>
          <w:szCs w:val="22"/>
        </w:rPr>
        <w:t>3</w:t>
      </w:r>
      <w:r w:rsidR="004F77C6" w:rsidRPr="00380115">
        <w:rPr>
          <w:rFonts w:ascii="Arial" w:hAnsi="Arial" w:cs="Arial"/>
          <w:color w:val="auto"/>
          <w:sz w:val="22"/>
          <w:szCs w:val="22"/>
        </w:rPr>
        <w:t>.</w:t>
      </w:r>
      <w:r w:rsidR="00C221DD" w:rsidRPr="00380115">
        <w:rPr>
          <w:rFonts w:ascii="Arial" w:hAnsi="Arial" w:cs="Arial"/>
          <w:color w:val="auto"/>
          <w:sz w:val="22"/>
          <w:szCs w:val="22"/>
        </w:rPr>
        <w:t xml:space="preserve"> 20</w:t>
      </w:r>
      <w:r w:rsidR="00614198" w:rsidRPr="00380115">
        <w:rPr>
          <w:rFonts w:ascii="Arial" w:hAnsi="Arial" w:cs="Arial"/>
          <w:color w:val="auto"/>
          <w:sz w:val="22"/>
          <w:szCs w:val="22"/>
        </w:rPr>
        <w:t>2</w:t>
      </w:r>
      <w:r w:rsidR="00260389" w:rsidRPr="00380115">
        <w:rPr>
          <w:rFonts w:ascii="Arial" w:hAnsi="Arial" w:cs="Arial"/>
          <w:color w:val="auto"/>
          <w:sz w:val="22"/>
          <w:szCs w:val="22"/>
        </w:rPr>
        <w:t>6</w:t>
      </w:r>
      <w:r w:rsidR="00C221DD" w:rsidRPr="00380115">
        <w:rPr>
          <w:rFonts w:ascii="Arial" w:hAnsi="Arial" w:cs="Arial"/>
          <w:color w:val="auto"/>
          <w:sz w:val="22"/>
          <w:szCs w:val="22"/>
        </w:rPr>
        <w:t xml:space="preserve"> a doručí ji druhé smluvní straně. </w:t>
      </w:r>
      <w:r w:rsidRPr="00380115">
        <w:rPr>
          <w:rFonts w:ascii="Arial" w:hAnsi="Arial" w:cs="Arial"/>
          <w:color w:val="auto"/>
          <w:sz w:val="22"/>
          <w:szCs w:val="22"/>
        </w:rPr>
        <w:t xml:space="preserve">                                          </w:t>
      </w:r>
    </w:p>
    <w:p w14:paraId="3D3491F0" w14:textId="796D57B0" w:rsidR="00C221DD" w:rsidRPr="00380115" w:rsidRDefault="00885DF1" w:rsidP="00885DF1">
      <w:pPr>
        <w:pStyle w:val="Zkladntext"/>
        <w:rPr>
          <w:rFonts w:ascii="Arial" w:hAnsi="Arial" w:cs="Arial"/>
          <w:color w:val="auto"/>
          <w:sz w:val="22"/>
          <w:szCs w:val="22"/>
        </w:rPr>
      </w:pPr>
      <w:r w:rsidRPr="00380115">
        <w:rPr>
          <w:rFonts w:ascii="Arial" w:hAnsi="Arial" w:cs="Arial"/>
          <w:color w:val="auto"/>
          <w:sz w:val="22"/>
          <w:szCs w:val="22"/>
        </w:rPr>
        <w:t xml:space="preserve">            </w:t>
      </w:r>
      <w:r w:rsidR="00301AAB" w:rsidRPr="00380115">
        <w:rPr>
          <w:rFonts w:ascii="Arial" w:hAnsi="Arial" w:cs="Arial"/>
          <w:color w:val="auto"/>
          <w:sz w:val="22"/>
          <w:szCs w:val="22"/>
        </w:rPr>
        <w:t xml:space="preserve">Splatnost faktury bude </w:t>
      </w:r>
      <w:r w:rsidR="00260389" w:rsidRPr="00380115">
        <w:rPr>
          <w:rFonts w:ascii="Arial" w:hAnsi="Arial" w:cs="Arial"/>
          <w:color w:val="auto"/>
          <w:sz w:val="22"/>
          <w:szCs w:val="22"/>
        </w:rPr>
        <w:t>30</w:t>
      </w:r>
      <w:r w:rsidR="00301AAB" w:rsidRPr="00380115">
        <w:rPr>
          <w:rFonts w:ascii="Arial" w:hAnsi="Arial" w:cs="Arial"/>
          <w:color w:val="auto"/>
          <w:sz w:val="22"/>
          <w:szCs w:val="22"/>
        </w:rPr>
        <w:t xml:space="preserve">. </w:t>
      </w:r>
      <w:r w:rsidR="00260389" w:rsidRPr="00380115">
        <w:rPr>
          <w:rFonts w:ascii="Arial" w:hAnsi="Arial" w:cs="Arial"/>
          <w:color w:val="auto"/>
          <w:sz w:val="22"/>
          <w:szCs w:val="22"/>
        </w:rPr>
        <w:t>4</w:t>
      </w:r>
      <w:r w:rsidR="00301AAB" w:rsidRPr="00380115">
        <w:rPr>
          <w:rFonts w:ascii="Arial" w:hAnsi="Arial" w:cs="Arial"/>
          <w:color w:val="auto"/>
          <w:sz w:val="22"/>
          <w:szCs w:val="22"/>
        </w:rPr>
        <w:t>. 20</w:t>
      </w:r>
      <w:r w:rsidR="00614198" w:rsidRPr="00380115">
        <w:rPr>
          <w:rFonts w:ascii="Arial" w:hAnsi="Arial" w:cs="Arial"/>
          <w:color w:val="auto"/>
          <w:sz w:val="22"/>
          <w:szCs w:val="22"/>
        </w:rPr>
        <w:t>2</w:t>
      </w:r>
      <w:r w:rsidR="00260389" w:rsidRPr="00380115">
        <w:rPr>
          <w:rFonts w:ascii="Arial" w:hAnsi="Arial" w:cs="Arial"/>
          <w:color w:val="auto"/>
          <w:sz w:val="22"/>
          <w:szCs w:val="22"/>
        </w:rPr>
        <w:t>6</w:t>
      </w:r>
      <w:r w:rsidR="00301AAB" w:rsidRPr="00380115">
        <w:rPr>
          <w:rFonts w:ascii="Arial" w:hAnsi="Arial" w:cs="Arial"/>
          <w:color w:val="auto"/>
          <w:sz w:val="22"/>
          <w:szCs w:val="22"/>
        </w:rPr>
        <w:t>.</w:t>
      </w:r>
    </w:p>
    <w:p w14:paraId="0CFEB198" w14:textId="20DF4EBF" w:rsidR="00C221DD" w:rsidRPr="00380115" w:rsidRDefault="00C221DD" w:rsidP="00380115">
      <w:pPr>
        <w:pStyle w:val="Zkladntext"/>
        <w:ind w:left="709"/>
        <w:rPr>
          <w:rFonts w:ascii="Arial" w:hAnsi="Arial" w:cs="Arial"/>
          <w:color w:val="auto"/>
          <w:sz w:val="22"/>
          <w:szCs w:val="22"/>
        </w:rPr>
      </w:pPr>
      <w:r w:rsidRPr="00380115">
        <w:rPr>
          <w:rFonts w:ascii="Arial" w:hAnsi="Arial" w:cs="Arial"/>
          <w:color w:val="auto"/>
          <w:sz w:val="22"/>
          <w:szCs w:val="22"/>
        </w:rPr>
        <w:t xml:space="preserve">Smluvní strany se dohodly, že pokud se </w:t>
      </w:r>
      <w:r w:rsidR="004F77C6" w:rsidRPr="00380115">
        <w:rPr>
          <w:rFonts w:ascii="Arial" w:hAnsi="Arial" w:cs="Arial"/>
          <w:color w:val="auto"/>
          <w:sz w:val="22"/>
          <w:szCs w:val="22"/>
        </w:rPr>
        <w:t>Filiánek</w:t>
      </w:r>
      <w:r w:rsidRPr="00380115">
        <w:rPr>
          <w:rFonts w:ascii="Arial" w:hAnsi="Arial" w:cs="Arial"/>
          <w:color w:val="auto"/>
          <w:sz w:val="22"/>
          <w:szCs w:val="22"/>
        </w:rPr>
        <w:t xml:space="preserve"> stane plátcem DPH, budou veškeré </w:t>
      </w:r>
      <w:r w:rsidR="00885DF1" w:rsidRPr="00380115">
        <w:rPr>
          <w:rFonts w:ascii="Arial" w:hAnsi="Arial" w:cs="Arial"/>
          <w:color w:val="auto"/>
          <w:sz w:val="22"/>
          <w:szCs w:val="22"/>
        </w:rPr>
        <w:t xml:space="preserve">                                                 </w:t>
      </w:r>
      <w:r w:rsidRPr="00380115">
        <w:rPr>
          <w:rFonts w:ascii="Arial" w:hAnsi="Arial" w:cs="Arial"/>
          <w:color w:val="auto"/>
          <w:sz w:val="22"/>
          <w:szCs w:val="22"/>
        </w:rPr>
        <w:t>jemu poskytované odměny dle této smlouvy považovány za odměny včetně DPH v zákonné výši.</w:t>
      </w:r>
    </w:p>
    <w:p w14:paraId="499B1524" w14:textId="31DCB0F5" w:rsidR="00885DF1" w:rsidRPr="00380115" w:rsidRDefault="00D149C4" w:rsidP="00380115">
      <w:pPr>
        <w:pStyle w:val="Zkladntext"/>
        <w:numPr>
          <w:ilvl w:val="0"/>
          <w:numId w:val="46"/>
        </w:numPr>
        <w:rPr>
          <w:rFonts w:ascii="Arial" w:hAnsi="Arial" w:cs="Arial"/>
          <w:color w:val="auto"/>
          <w:sz w:val="22"/>
          <w:szCs w:val="22"/>
        </w:rPr>
      </w:pPr>
      <w:r w:rsidRPr="00380115">
        <w:rPr>
          <w:rFonts w:ascii="Arial" w:hAnsi="Arial" w:cs="Arial"/>
          <w:color w:val="auto"/>
          <w:sz w:val="22"/>
          <w:szCs w:val="22"/>
        </w:rPr>
        <w:t>Celková hodnota plnění dle článku II za služby poskytnuté</w:t>
      </w:r>
      <w:r w:rsidR="00885DF1" w:rsidRPr="00380115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="00885DF1" w:rsidRPr="00380115">
        <w:rPr>
          <w:rFonts w:ascii="Arial" w:hAnsi="Arial" w:cs="Arial"/>
          <w:color w:val="auto"/>
          <w:sz w:val="22"/>
          <w:szCs w:val="22"/>
        </w:rPr>
        <w:t>NdB</w:t>
      </w:r>
      <w:proofErr w:type="spellEnd"/>
      <w:r w:rsidR="00885DF1" w:rsidRPr="00380115">
        <w:rPr>
          <w:rFonts w:ascii="Arial" w:hAnsi="Arial" w:cs="Arial"/>
          <w:color w:val="auto"/>
          <w:sz w:val="22"/>
          <w:szCs w:val="22"/>
        </w:rPr>
        <w:t xml:space="preserve"> </w:t>
      </w:r>
      <w:r w:rsidRPr="00380115">
        <w:rPr>
          <w:rFonts w:ascii="Arial" w:hAnsi="Arial" w:cs="Arial"/>
          <w:color w:val="auto"/>
          <w:sz w:val="22"/>
          <w:szCs w:val="22"/>
        </w:rPr>
        <w:t xml:space="preserve">je ve výši </w:t>
      </w:r>
      <w:proofErr w:type="gramStart"/>
      <w:r w:rsidRPr="00380115">
        <w:rPr>
          <w:rFonts w:ascii="Arial" w:hAnsi="Arial" w:cs="Arial"/>
          <w:color w:val="auto"/>
          <w:sz w:val="22"/>
          <w:szCs w:val="22"/>
        </w:rPr>
        <w:t xml:space="preserve">vybraného </w:t>
      </w:r>
      <w:r w:rsidR="00885DF1" w:rsidRPr="00380115">
        <w:rPr>
          <w:rFonts w:ascii="Arial" w:hAnsi="Arial" w:cs="Arial"/>
          <w:color w:val="auto"/>
          <w:sz w:val="22"/>
          <w:szCs w:val="22"/>
        </w:rPr>
        <w:t xml:space="preserve"> startovného</w:t>
      </w:r>
      <w:proofErr w:type="gramEnd"/>
      <w:r w:rsidRPr="00380115">
        <w:rPr>
          <w:rFonts w:ascii="Arial" w:hAnsi="Arial" w:cs="Arial"/>
          <w:color w:val="auto"/>
          <w:sz w:val="22"/>
          <w:szCs w:val="22"/>
        </w:rPr>
        <w:t xml:space="preserve">, které je v plné výši příjmem </w:t>
      </w:r>
      <w:proofErr w:type="spellStart"/>
      <w:r w:rsidRPr="00380115">
        <w:rPr>
          <w:rFonts w:ascii="Arial" w:hAnsi="Arial" w:cs="Arial"/>
          <w:color w:val="auto"/>
          <w:sz w:val="22"/>
          <w:szCs w:val="22"/>
        </w:rPr>
        <w:t>NdB</w:t>
      </w:r>
      <w:proofErr w:type="spellEnd"/>
      <w:r w:rsidRPr="00380115">
        <w:rPr>
          <w:rFonts w:ascii="Arial" w:hAnsi="Arial" w:cs="Arial"/>
          <w:color w:val="auto"/>
          <w:sz w:val="22"/>
          <w:szCs w:val="22"/>
        </w:rPr>
        <w:t>.</w:t>
      </w:r>
    </w:p>
    <w:p w14:paraId="21EFD76E" w14:textId="77777777" w:rsidR="00C221DD" w:rsidRPr="00380115" w:rsidRDefault="00C221DD" w:rsidP="006C6726">
      <w:pPr>
        <w:pStyle w:val="Nadpis3"/>
        <w:rPr>
          <w:rFonts w:cs="Arial"/>
          <w:sz w:val="22"/>
          <w:szCs w:val="22"/>
        </w:rPr>
      </w:pPr>
    </w:p>
    <w:p w14:paraId="09286E2E" w14:textId="77777777" w:rsidR="00C221DD" w:rsidRPr="00380115" w:rsidRDefault="00C221DD" w:rsidP="006C6726">
      <w:pPr>
        <w:pStyle w:val="Nadpis3"/>
        <w:rPr>
          <w:rFonts w:cs="Arial"/>
          <w:sz w:val="22"/>
          <w:szCs w:val="22"/>
        </w:rPr>
      </w:pPr>
    </w:p>
    <w:p w14:paraId="3D9FA0A8" w14:textId="6DB197BF" w:rsidR="00C221DD" w:rsidRPr="00380115" w:rsidRDefault="00C221DD" w:rsidP="00A60478">
      <w:pPr>
        <w:pStyle w:val="Nadpis3"/>
        <w:rPr>
          <w:rFonts w:cs="Arial"/>
          <w:sz w:val="22"/>
          <w:szCs w:val="22"/>
        </w:rPr>
      </w:pPr>
      <w:r w:rsidRPr="00380115">
        <w:rPr>
          <w:rFonts w:cs="Arial"/>
          <w:sz w:val="22"/>
          <w:szCs w:val="22"/>
        </w:rPr>
        <w:t>V.</w:t>
      </w:r>
    </w:p>
    <w:p w14:paraId="2FE32EF7" w14:textId="77777777" w:rsidR="00C221DD" w:rsidRPr="00380115" w:rsidRDefault="00C221DD" w:rsidP="006C6726">
      <w:pPr>
        <w:pStyle w:val="Nadpis3"/>
        <w:rPr>
          <w:rFonts w:cs="Arial"/>
          <w:sz w:val="22"/>
          <w:szCs w:val="22"/>
        </w:rPr>
      </w:pPr>
      <w:r w:rsidRPr="00380115">
        <w:rPr>
          <w:rFonts w:cs="Arial"/>
          <w:sz w:val="22"/>
          <w:szCs w:val="22"/>
        </w:rPr>
        <w:t>Závěrečná ustanovení</w:t>
      </w:r>
    </w:p>
    <w:p w14:paraId="398D7CB8" w14:textId="77777777" w:rsidR="00C221DD" w:rsidRPr="00380115" w:rsidRDefault="00C221DD" w:rsidP="006C6726">
      <w:pPr>
        <w:rPr>
          <w:rFonts w:cs="Arial"/>
          <w:sz w:val="22"/>
          <w:szCs w:val="22"/>
        </w:rPr>
      </w:pPr>
    </w:p>
    <w:p w14:paraId="03F66129" w14:textId="61CBC987" w:rsidR="00C221DD" w:rsidRPr="00380115" w:rsidRDefault="00C221DD" w:rsidP="00BF6478">
      <w:pPr>
        <w:pStyle w:val="Tlotextu"/>
        <w:numPr>
          <w:ilvl w:val="0"/>
          <w:numId w:val="10"/>
        </w:numPr>
        <w:spacing w:before="0" w:after="0"/>
        <w:jc w:val="left"/>
        <w:rPr>
          <w:rFonts w:ascii="Arial" w:hAnsi="Arial" w:cs="Arial"/>
          <w:color w:val="auto"/>
          <w:sz w:val="22"/>
          <w:szCs w:val="22"/>
        </w:rPr>
      </w:pPr>
      <w:r w:rsidRPr="00380115">
        <w:rPr>
          <w:rFonts w:ascii="Arial" w:hAnsi="Arial" w:cs="Arial"/>
          <w:color w:val="auto"/>
          <w:sz w:val="22"/>
          <w:szCs w:val="22"/>
        </w:rPr>
        <w:t xml:space="preserve">Smlouva se uzavírá na dobu určitou do </w:t>
      </w:r>
      <w:r w:rsidR="00301AAB" w:rsidRPr="00380115">
        <w:rPr>
          <w:rFonts w:ascii="Arial" w:hAnsi="Arial" w:cs="Arial"/>
          <w:color w:val="auto"/>
          <w:sz w:val="22"/>
          <w:szCs w:val="22"/>
        </w:rPr>
        <w:t>3</w:t>
      </w:r>
      <w:r w:rsidR="00E076BF" w:rsidRPr="00380115">
        <w:rPr>
          <w:rFonts w:ascii="Arial" w:hAnsi="Arial" w:cs="Arial"/>
          <w:color w:val="auto"/>
          <w:sz w:val="22"/>
          <w:szCs w:val="22"/>
        </w:rPr>
        <w:t>0</w:t>
      </w:r>
      <w:r w:rsidRPr="00380115">
        <w:rPr>
          <w:rFonts w:ascii="Arial" w:hAnsi="Arial" w:cs="Arial"/>
          <w:color w:val="auto"/>
          <w:sz w:val="22"/>
          <w:szCs w:val="22"/>
        </w:rPr>
        <w:t xml:space="preserve">. </w:t>
      </w:r>
      <w:r w:rsidR="00260389" w:rsidRPr="00380115">
        <w:rPr>
          <w:rFonts w:ascii="Arial" w:hAnsi="Arial" w:cs="Arial"/>
          <w:color w:val="auto"/>
          <w:sz w:val="22"/>
          <w:szCs w:val="22"/>
        </w:rPr>
        <w:t>4</w:t>
      </w:r>
      <w:r w:rsidRPr="00380115">
        <w:rPr>
          <w:rFonts w:ascii="Arial" w:hAnsi="Arial" w:cs="Arial"/>
          <w:color w:val="auto"/>
          <w:sz w:val="22"/>
          <w:szCs w:val="22"/>
        </w:rPr>
        <w:t>. 20</w:t>
      </w:r>
      <w:r w:rsidR="00614198" w:rsidRPr="00380115">
        <w:rPr>
          <w:rFonts w:ascii="Arial" w:hAnsi="Arial" w:cs="Arial"/>
          <w:color w:val="auto"/>
          <w:sz w:val="22"/>
          <w:szCs w:val="22"/>
        </w:rPr>
        <w:t>2</w:t>
      </w:r>
      <w:r w:rsidR="00260389" w:rsidRPr="00380115">
        <w:rPr>
          <w:rFonts w:ascii="Arial" w:hAnsi="Arial" w:cs="Arial"/>
          <w:color w:val="auto"/>
          <w:sz w:val="22"/>
          <w:szCs w:val="22"/>
        </w:rPr>
        <w:t>6</w:t>
      </w:r>
      <w:r w:rsidRPr="00380115">
        <w:rPr>
          <w:rFonts w:ascii="Arial" w:hAnsi="Arial" w:cs="Arial"/>
          <w:color w:val="auto"/>
          <w:sz w:val="22"/>
          <w:szCs w:val="22"/>
        </w:rPr>
        <w:t xml:space="preserve">. </w:t>
      </w:r>
    </w:p>
    <w:p w14:paraId="1DFA0BDB" w14:textId="77777777" w:rsidR="00C221DD" w:rsidRPr="00EE257F" w:rsidRDefault="00C221DD" w:rsidP="00BF6478">
      <w:pPr>
        <w:pStyle w:val="Zkladntext"/>
        <w:numPr>
          <w:ilvl w:val="0"/>
          <w:numId w:val="10"/>
        </w:numPr>
        <w:suppressAutoHyphens w:val="0"/>
        <w:spacing w:before="0" w:after="0"/>
        <w:rPr>
          <w:rFonts w:ascii="Arial" w:hAnsi="Arial" w:cs="Arial"/>
          <w:color w:val="auto"/>
          <w:sz w:val="22"/>
          <w:szCs w:val="22"/>
        </w:rPr>
      </w:pPr>
      <w:r w:rsidRPr="00380115">
        <w:rPr>
          <w:rFonts w:ascii="Arial" w:hAnsi="Arial" w:cs="Arial"/>
          <w:color w:val="auto"/>
          <w:sz w:val="22"/>
          <w:szCs w:val="22"/>
        </w:rPr>
        <w:t>Obě strany předpokládají dlouhodobou spolupráci a</w:t>
      </w:r>
      <w:r w:rsidRPr="00EE257F">
        <w:rPr>
          <w:rFonts w:ascii="Arial" w:hAnsi="Arial" w:cs="Arial"/>
          <w:color w:val="auto"/>
          <w:sz w:val="22"/>
          <w:szCs w:val="22"/>
        </w:rPr>
        <w:t xml:space="preserve"> uzavírání pokračujících smluv, pokud to oběma stranám technické a finanční podmínky dovolí.</w:t>
      </w:r>
    </w:p>
    <w:p w14:paraId="1CA59F9C" w14:textId="6BCE02A6" w:rsidR="00C221DD" w:rsidRPr="00EE257F" w:rsidRDefault="00D304A7" w:rsidP="00BF6478">
      <w:pPr>
        <w:pStyle w:val="Zkladntextodsazen2"/>
        <w:numPr>
          <w:ilvl w:val="0"/>
          <w:numId w:val="10"/>
        </w:numPr>
        <w:suppressAutoHyphens w:val="0"/>
        <w:spacing w:line="240" w:lineRule="auto"/>
        <w:jc w:val="both"/>
        <w:rPr>
          <w:rFonts w:cs="Arial"/>
          <w:sz w:val="22"/>
          <w:szCs w:val="22"/>
        </w:rPr>
      </w:pPr>
      <w:r w:rsidRPr="00EE257F">
        <w:rPr>
          <w:rFonts w:cs="Arial"/>
          <w:sz w:val="22"/>
          <w:szCs w:val="22"/>
        </w:rPr>
        <w:lastRenderedPageBreak/>
        <w:t>Filiánek</w:t>
      </w:r>
      <w:r w:rsidR="00C221DD" w:rsidRPr="00EE257F">
        <w:rPr>
          <w:rFonts w:cs="Arial"/>
          <w:sz w:val="22"/>
          <w:szCs w:val="22"/>
        </w:rPr>
        <w:t xml:space="preserve"> bere na vědomí, že NdB je příspěvkovou organizací, která hospodaří s veřejnými prostředky a která je povinna předávat svému zřizovateli veškeré informace a v rámci zákona o přístupu k veřejným informacím i třetím osobám.</w:t>
      </w:r>
    </w:p>
    <w:p w14:paraId="18E8EF5A" w14:textId="77777777" w:rsidR="00C221DD" w:rsidRPr="00EE257F" w:rsidRDefault="00C221DD" w:rsidP="00BF6478">
      <w:pPr>
        <w:pStyle w:val="Zkladntext"/>
        <w:numPr>
          <w:ilvl w:val="0"/>
          <w:numId w:val="10"/>
        </w:numPr>
        <w:spacing w:before="0" w:after="60"/>
        <w:jc w:val="left"/>
        <w:rPr>
          <w:rFonts w:ascii="Arial" w:hAnsi="Arial" w:cs="Arial"/>
          <w:color w:val="auto"/>
          <w:sz w:val="22"/>
          <w:szCs w:val="22"/>
        </w:rPr>
      </w:pPr>
      <w:r w:rsidRPr="00EE257F">
        <w:rPr>
          <w:rFonts w:ascii="Arial" w:hAnsi="Arial" w:cs="Arial"/>
          <w:color w:val="auto"/>
          <w:sz w:val="22"/>
          <w:szCs w:val="22"/>
        </w:rPr>
        <w:t>Smlouvu je možno měnit či doplňovat jen písemně.</w:t>
      </w:r>
    </w:p>
    <w:p w14:paraId="3B3314B4" w14:textId="77777777" w:rsidR="00C221DD" w:rsidRPr="00EE257F" w:rsidRDefault="00C221DD" w:rsidP="00BF6478">
      <w:pPr>
        <w:pStyle w:val="Zkladntext"/>
        <w:numPr>
          <w:ilvl w:val="0"/>
          <w:numId w:val="10"/>
        </w:numPr>
        <w:spacing w:before="0" w:after="60"/>
        <w:jc w:val="left"/>
        <w:rPr>
          <w:rFonts w:ascii="Arial" w:hAnsi="Arial" w:cs="Arial"/>
          <w:color w:val="auto"/>
          <w:sz w:val="22"/>
          <w:szCs w:val="22"/>
        </w:rPr>
      </w:pPr>
      <w:r w:rsidRPr="00EE257F">
        <w:rPr>
          <w:rFonts w:ascii="Arial" w:hAnsi="Arial" w:cs="Arial"/>
          <w:color w:val="auto"/>
          <w:sz w:val="22"/>
          <w:szCs w:val="22"/>
        </w:rPr>
        <w:t>Smlouva se vyhotovuje ve dvou stejnopisech, z nichž po jednom obdrží každá smluvní strana.</w:t>
      </w:r>
    </w:p>
    <w:p w14:paraId="31AE2265" w14:textId="4B70DD67" w:rsidR="00C221DD" w:rsidRPr="00EE257F" w:rsidRDefault="00C221DD" w:rsidP="005A3533">
      <w:pPr>
        <w:pStyle w:val="Zkladntext"/>
        <w:numPr>
          <w:ilvl w:val="0"/>
          <w:numId w:val="10"/>
        </w:numPr>
        <w:spacing w:before="0" w:after="60"/>
        <w:jc w:val="left"/>
        <w:rPr>
          <w:rFonts w:ascii="Arial" w:hAnsi="Arial" w:cs="Arial"/>
          <w:color w:val="auto"/>
          <w:sz w:val="22"/>
          <w:szCs w:val="22"/>
        </w:rPr>
      </w:pPr>
      <w:r w:rsidRPr="00EE257F">
        <w:rPr>
          <w:rFonts w:ascii="Arial" w:hAnsi="Arial" w:cs="Arial"/>
          <w:color w:val="auto"/>
          <w:sz w:val="22"/>
          <w:szCs w:val="22"/>
        </w:rPr>
        <w:t>Tato smlouva nabývá platnosti dnem podpisu oběma stranami</w:t>
      </w:r>
      <w:r w:rsidR="00A60478" w:rsidRPr="00EE257F">
        <w:rPr>
          <w:rFonts w:ascii="Arial" w:hAnsi="Arial" w:cs="Arial"/>
          <w:color w:val="auto"/>
          <w:sz w:val="22"/>
          <w:szCs w:val="22"/>
        </w:rPr>
        <w:t>.</w:t>
      </w:r>
    </w:p>
    <w:p w14:paraId="5D976268" w14:textId="77777777" w:rsidR="003A0B18" w:rsidRPr="00EE257F" w:rsidRDefault="00C221DD" w:rsidP="009332A7">
      <w:pPr>
        <w:pStyle w:val="Zkladntext"/>
        <w:numPr>
          <w:ilvl w:val="0"/>
          <w:numId w:val="10"/>
        </w:numPr>
        <w:spacing w:before="0" w:after="60"/>
        <w:jc w:val="left"/>
        <w:rPr>
          <w:rFonts w:ascii="Arial" w:hAnsi="Arial" w:cs="Arial"/>
          <w:color w:val="auto"/>
          <w:sz w:val="22"/>
          <w:szCs w:val="22"/>
        </w:rPr>
      </w:pPr>
      <w:r w:rsidRPr="00EE257F">
        <w:rPr>
          <w:rFonts w:ascii="Arial" w:hAnsi="Arial" w:cs="Arial"/>
          <w:color w:val="auto"/>
          <w:sz w:val="22"/>
          <w:szCs w:val="22"/>
        </w:rPr>
        <w:t>Obě smluvní strany berou na vědomí, že smlouva nabývá ú</w:t>
      </w:r>
      <w:r w:rsidR="008127F6" w:rsidRPr="00EE257F">
        <w:rPr>
          <w:rFonts w:ascii="Arial" w:hAnsi="Arial" w:cs="Arial"/>
          <w:color w:val="auto"/>
          <w:sz w:val="22"/>
          <w:szCs w:val="22"/>
        </w:rPr>
        <w:t xml:space="preserve">činnosti teprve jejím </w:t>
      </w:r>
      <w:r w:rsidRPr="00EE257F">
        <w:rPr>
          <w:rFonts w:ascii="Arial" w:hAnsi="Arial" w:cs="Arial"/>
          <w:color w:val="auto"/>
          <w:sz w:val="22"/>
          <w:szCs w:val="22"/>
        </w:rPr>
        <w:t>uveřejněním v registru smluv podle zákona č. 340/2015 Sb. (zákon o registru smluv) a souhlasí s uveřejněním této smlouvy v registru smluv v úplném znění</w:t>
      </w:r>
      <w:r w:rsidR="00A60478" w:rsidRPr="00EE257F">
        <w:rPr>
          <w:rFonts w:ascii="Arial" w:hAnsi="Arial" w:cs="Arial"/>
          <w:color w:val="auto"/>
          <w:sz w:val="22"/>
          <w:szCs w:val="22"/>
        </w:rPr>
        <w:t>.</w:t>
      </w:r>
    </w:p>
    <w:p w14:paraId="757D1B28" w14:textId="43AFBB82" w:rsidR="003A0B18" w:rsidRPr="00EE257F" w:rsidRDefault="003A0B18" w:rsidP="003A0B18">
      <w:pPr>
        <w:pStyle w:val="Odstavecseseznamem"/>
        <w:numPr>
          <w:ilvl w:val="0"/>
          <w:numId w:val="10"/>
        </w:numPr>
        <w:suppressAutoHyphens w:val="0"/>
        <w:jc w:val="both"/>
        <w:rPr>
          <w:rFonts w:cs="Arial"/>
          <w:color w:val="000000"/>
          <w:sz w:val="22"/>
          <w:szCs w:val="18"/>
        </w:rPr>
      </w:pPr>
      <w:r w:rsidRPr="00EE257F">
        <w:rPr>
          <w:rFonts w:cs="Arial"/>
          <w:color w:val="000000"/>
          <w:sz w:val="22"/>
          <w:szCs w:val="18"/>
        </w:rPr>
        <w:t>Smluvní strany prohlašují, že se podmínkami této smlouvy na základě vzájemné dohody řídily již ode dne podpisu této smlouvy a pro případ, že smlouva podléhá zveřejnění v registru smluv, považují veškerá svá vzájemná plnění poskytnutá ode dne podpisu této smlouvy do dne nabytí účinnosti této smlouvy za plnění poskytnutá podle této smlouvy.</w:t>
      </w:r>
    </w:p>
    <w:p w14:paraId="0A1203D9" w14:textId="77777777" w:rsidR="004E5396" w:rsidRPr="00EE257F" w:rsidRDefault="004E5396" w:rsidP="004E5396">
      <w:pPr>
        <w:suppressAutoHyphens w:val="0"/>
        <w:jc w:val="both"/>
        <w:rPr>
          <w:rFonts w:cs="Arial"/>
          <w:color w:val="000000"/>
          <w:sz w:val="22"/>
          <w:szCs w:val="18"/>
        </w:rPr>
      </w:pPr>
    </w:p>
    <w:p w14:paraId="09ABFAE9" w14:textId="31AE51F2" w:rsidR="00C221DD" w:rsidRPr="00EE257F" w:rsidRDefault="00C221DD" w:rsidP="006C18C1">
      <w:pPr>
        <w:pStyle w:val="Zkladntext"/>
        <w:spacing w:before="0" w:after="60"/>
        <w:jc w:val="left"/>
        <w:rPr>
          <w:rFonts w:ascii="Arial" w:hAnsi="Arial" w:cs="Arial"/>
          <w:color w:val="auto"/>
          <w:sz w:val="22"/>
          <w:szCs w:val="22"/>
        </w:rPr>
      </w:pPr>
      <w:r w:rsidRPr="00EE257F">
        <w:rPr>
          <w:rFonts w:ascii="Arial" w:hAnsi="Arial" w:cs="Arial"/>
          <w:color w:val="auto"/>
          <w:sz w:val="22"/>
          <w:szCs w:val="22"/>
        </w:rPr>
        <w:t>Přílohy:</w:t>
      </w:r>
    </w:p>
    <w:p w14:paraId="25C575F8" w14:textId="6A47215D" w:rsidR="00C221DD" w:rsidRPr="00EE257F" w:rsidRDefault="00C221DD" w:rsidP="006C6726">
      <w:pPr>
        <w:pStyle w:val="Zkladntext"/>
        <w:ind w:firstLine="708"/>
        <w:jc w:val="left"/>
        <w:rPr>
          <w:rFonts w:ascii="Arial" w:hAnsi="Arial" w:cs="Arial"/>
          <w:color w:val="auto"/>
          <w:sz w:val="22"/>
          <w:szCs w:val="22"/>
        </w:rPr>
      </w:pPr>
      <w:r w:rsidRPr="00EE257F">
        <w:rPr>
          <w:rFonts w:ascii="Arial" w:hAnsi="Arial" w:cs="Arial"/>
          <w:color w:val="auto"/>
          <w:sz w:val="22"/>
          <w:szCs w:val="22"/>
        </w:rPr>
        <w:t xml:space="preserve">Příloha č. </w:t>
      </w:r>
      <w:r w:rsidR="004E5396" w:rsidRPr="00EE257F">
        <w:rPr>
          <w:rFonts w:ascii="Arial" w:hAnsi="Arial" w:cs="Arial"/>
          <w:color w:val="auto"/>
          <w:sz w:val="22"/>
          <w:szCs w:val="22"/>
        </w:rPr>
        <w:t>1 – Školení požární ochrany a bezpečnosti práce (Janáčkovo divadlo)</w:t>
      </w:r>
    </w:p>
    <w:p w14:paraId="214506EA" w14:textId="77777777" w:rsidR="001B1B98" w:rsidRPr="00EE257F" w:rsidRDefault="001B1B98" w:rsidP="001B1B98">
      <w:pPr>
        <w:pStyle w:val="Zkladntext"/>
        <w:jc w:val="left"/>
        <w:rPr>
          <w:rFonts w:ascii="Arial" w:hAnsi="Arial" w:cs="Arial"/>
          <w:color w:val="auto"/>
          <w:sz w:val="22"/>
          <w:szCs w:val="22"/>
        </w:rPr>
      </w:pPr>
    </w:p>
    <w:p w14:paraId="70270B95" w14:textId="77777777" w:rsidR="001B1B98" w:rsidRPr="00EE257F" w:rsidRDefault="001B1B98" w:rsidP="001B1B98">
      <w:pPr>
        <w:pStyle w:val="Zkladntext"/>
        <w:jc w:val="left"/>
        <w:rPr>
          <w:rFonts w:ascii="Arial" w:hAnsi="Arial" w:cs="Arial"/>
          <w:color w:val="auto"/>
          <w:sz w:val="22"/>
          <w:szCs w:val="22"/>
        </w:rPr>
      </w:pPr>
    </w:p>
    <w:p w14:paraId="24F44566" w14:textId="77777777" w:rsidR="00C221DD" w:rsidRPr="00EE257F" w:rsidRDefault="00C221DD" w:rsidP="001B1B98">
      <w:pPr>
        <w:pStyle w:val="Zkladntext"/>
        <w:jc w:val="left"/>
        <w:rPr>
          <w:rFonts w:ascii="Arial" w:hAnsi="Arial" w:cs="Arial"/>
          <w:color w:val="auto"/>
          <w:sz w:val="22"/>
          <w:szCs w:val="22"/>
        </w:rPr>
      </w:pPr>
      <w:r w:rsidRPr="00EE257F">
        <w:rPr>
          <w:rFonts w:ascii="Arial" w:hAnsi="Arial" w:cs="Arial"/>
          <w:color w:val="auto"/>
          <w:sz w:val="22"/>
          <w:szCs w:val="22"/>
        </w:rPr>
        <w:t>V Brně dne</w:t>
      </w:r>
      <w:r w:rsidR="00614198" w:rsidRPr="00EE257F">
        <w:rPr>
          <w:rFonts w:ascii="Arial" w:hAnsi="Arial" w:cs="Arial"/>
          <w:color w:val="auto"/>
          <w:sz w:val="22"/>
          <w:szCs w:val="22"/>
        </w:rPr>
        <w:t>:</w:t>
      </w:r>
      <w:r w:rsidR="001B1B98" w:rsidRPr="00EE257F">
        <w:rPr>
          <w:rFonts w:ascii="Arial" w:hAnsi="Arial" w:cs="Arial"/>
          <w:color w:val="auto"/>
          <w:sz w:val="22"/>
          <w:szCs w:val="22"/>
        </w:rPr>
        <w:tab/>
      </w:r>
      <w:r w:rsidR="001B1B98" w:rsidRPr="00EE257F">
        <w:rPr>
          <w:rFonts w:ascii="Arial" w:hAnsi="Arial" w:cs="Arial"/>
          <w:color w:val="auto"/>
          <w:sz w:val="22"/>
          <w:szCs w:val="22"/>
        </w:rPr>
        <w:tab/>
      </w:r>
      <w:r w:rsidR="001B1B98" w:rsidRPr="00EE257F">
        <w:rPr>
          <w:rFonts w:ascii="Arial" w:hAnsi="Arial" w:cs="Arial"/>
          <w:color w:val="auto"/>
          <w:sz w:val="22"/>
          <w:szCs w:val="22"/>
        </w:rPr>
        <w:tab/>
      </w:r>
      <w:r w:rsidR="001B1B98" w:rsidRPr="00EE257F">
        <w:rPr>
          <w:rFonts w:ascii="Arial" w:hAnsi="Arial" w:cs="Arial"/>
          <w:color w:val="auto"/>
          <w:sz w:val="22"/>
          <w:szCs w:val="22"/>
        </w:rPr>
        <w:tab/>
      </w:r>
      <w:r w:rsidR="001B1B98" w:rsidRPr="00EE257F">
        <w:rPr>
          <w:rFonts w:ascii="Arial" w:hAnsi="Arial" w:cs="Arial"/>
          <w:color w:val="auto"/>
          <w:sz w:val="22"/>
          <w:szCs w:val="22"/>
        </w:rPr>
        <w:tab/>
      </w:r>
      <w:r w:rsidR="001B1B98" w:rsidRPr="00EE257F">
        <w:rPr>
          <w:rFonts w:ascii="Arial" w:hAnsi="Arial" w:cs="Arial"/>
          <w:color w:val="auto"/>
          <w:sz w:val="22"/>
          <w:szCs w:val="22"/>
        </w:rPr>
        <w:tab/>
      </w:r>
      <w:r w:rsidR="001B1B98" w:rsidRPr="00EE257F">
        <w:rPr>
          <w:rFonts w:ascii="Arial" w:hAnsi="Arial" w:cs="Arial"/>
          <w:color w:val="auto"/>
          <w:sz w:val="22"/>
          <w:szCs w:val="22"/>
        </w:rPr>
        <w:tab/>
      </w:r>
      <w:r w:rsidR="00614198" w:rsidRPr="00EE257F">
        <w:rPr>
          <w:rFonts w:ascii="Arial" w:hAnsi="Arial" w:cs="Arial"/>
          <w:color w:val="auto"/>
          <w:sz w:val="22"/>
          <w:szCs w:val="22"/>
        </w:rPr>
        <w:t>V Brně dne:</w:t>
      </w:r>
    </w:p>
    <w:p w14:paraId="4A170DAE" w14:textId="77777777" w:rsidR="00C221DD" w:rsidRPr="00EE257F" w:rsidRDefault="00C221DD" w:rsidP="006C6726">
      <w:pPr>
        <w:pStyle w:val="Zkladntext"/>
        <w:ind w:firstLine="280"/>
        <w:jc w:val="left"/>
        <w:rPr>
          <w:rFonts w:ascii="Arial" w:hAnsi="Arial" w:cs="Arial"/>
          <w:color w:val="auto"/>
          <w:sz w:val="22"/>
          <w:szCs w:val="22"/>
        </w:rPr>
      </w:pPr>
    </w:p>
    <w:p w14:paraId="7174ABD1" w14:textId="77777777" w:rsidR="00C221DD" w:rsidRPr="00EE257F" w:rsidRDefault="00C221DD" w:rsidP="006C6726">
      <w:pPr>
        <w:pStyle w:val="Zkladntext"/>
        <w:ind w:firstLine="280"/>
        <w:jc w:val="left"/>
        <w:rPr>
          <w:rFonts w:ascii="Arial" w:hAnsi="Arial" w:cs="Arial"/>
          <w:color w:val="auto"/>
          <w:sz w:val="22"/>
          <w:szCs w:val="22"/>
        </w:rPr>
      </w:pPr>
    </w:p>
    <w:p w14:paraId="23F06870" w14:textId="77777777" w:rsidR="00C221DD" w:rsidRPr="00EE257F" w:rsidRDefault="00C221DD" w:rsidP="006C6726">
      <w:pPr>
        <w:pStyle w:val="Zkladntext"/>
        <w:ind w:firstLine="280"/>
        <w:jc w:val="left"/>
        <w:rPr>
          <w:rFonts w:ascii="Arial" w:hAnsi="Arial" w:cs="Arial"/>
          <w:color w:val="auto"/>
          <w:sz w:val="22"/>
          <w:szCs w:val="22"/>
        </w:rPr>
      </w:pPr>
    </w:p>
    <w:p w14:paraId="58E35FBC" w14:textId="77777777" w:rsidR="00C221DD" w:rsidRPr="00EE257F" w:rsidRDefault="00C221DD" w:rsidP="001B1B98">
      <w:pPr>
        <w:pStyle w:val="Zkladntextodsazen"/>
        <w:ind w:left="0"/>
        <w:rPr>
          <w:rFonts w:cs="Arial"/>
          <w:sz w:val="22"/>
          <w:szCs w:val="22"/>
        </w:rPr>
      </w:pPr>
      <w:r w:rsidRPr="00EE257F">
        <w:rPr>
          <w:rFonts w:cs="Arial"/>
          <w:sz w:val="22"/>
          <w:szCs w:val="22"/>
        </w:rPr>
        <w:t>………………………………….</w:t>
      </w:r>
      <w:r w:rsidRPr="00EE257F">
        <w:rPr>
          <w:rFonts w:cs="Arial"/>
          <w:sz w:val="22"/>
          <w:szCs w:val="22"/>
        </w:rPr>
        <w:tab/>
      </w:r>
      <w:r w:rsidRPr="00EE257F">
        <w:rPr>
          <w:rFonts w:cs="Arial"/>
          <w:sz w:val="22"/>
          <w:szCs w:val="22"/>
        </w:rPr>
        <w:tab/>
      </w:r>
      <w:r w:rsidRPr="00EE257F">
        <w:rPr>
          <w:rFonts w:cs="Arial"/>
          <w:sz w:val="22"/>
          <w:szCs w:val="22"/>
        </w:rPr>
        <w:tab/>
      </w:r>
      <w:r w:rsidR="001B1B98" w:rsidRPr="00EE257F">
        <w:rPr>
          <w:rFonts w:cs="Arial"/>
          <w:sz w:val="22"/>
          <w:szCs w:val="22"/>
        </w:rPr>
        <w:tab/>
      </w:r>
      <w:r w:rsidRPr="00EE257F">
        <w:rPr>
          <w:rFonts w:cs="Arial"/>
          <w:sz w:val="22"/>
          <w:szCs w:val="22"/>
        </w:rPr>
        <w:t>………………………………</w:t>
      </w:r>
      <w:r w:rsidR="001B1B98" w:rsidRPr="00EE257F">
        <w:rPr>
          <w:rFonts w:cs="Arial"/>
          <w:sz w:val="22"/>
          <w:szCs w:val="22"/>
        </w:rPr>
        <w:t>…..</w:t>
      </w:r>
    </w:p>
    <w:p w14:paraId="25DCA157" w14:textId="001EA612" w:rsidR="00C221DD" w:rsidRPr="00EE257F" w:rsidRDefault="00380115" w:rsidP="001B1B98">
      <w:pPr>
        <w:pStyle w:val="Zkladntext"/>
        <w:jc w:val="lef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               </w:t>
      </w:r>
      <w:proofErr w:type="spellStart"/>
      <w:r w:rsidR="00C221DD" w:rsidRPr="00EE257F">
        <w:rPr>
          <w:rFonts w:ascii="Arial" w:hAnsi="Arial" w:cs="Arial"/>
          <w:color w:val="auto"/>
          <w:sz w:val="22"/>
          <w:szCs w:val="22"/>
        </w:rPr>
        <w:t>NdB</w:t>
      </w:r>
      <w:proofErr w:type="spellEnd"/>
      <w:r w:rsidR="00196AB4" w:rsidRPr="00EE257F">
        <w:rPr>
          <w:rFonts w:ascii="Arial" w:hAnsi="Arial" w:cs="Arial"/>
          <w:color w:val="auto"/>
          <w:sz w:val="22"/>
          <w:szCs w:val="22"/>
        </w:rPr>
        <w:t>, p. o.</w:t>
      </w:r>
      <w:r w:rsidR="001B1B98" w:rsidRPr="00EE257F">
        <w:rPr>
          <w:rFonts w:ascii="Arial" w:hAnsi="Arial" w:cs="Arial"/>
          <w:color w:val="auto"/>
          <w:sz w:val="22"/>
          <w:szCs w:val="22"/>
        </w:rPr>
        <w:tab/>
      </w:r>
      <w:r w:rsidR="001B1B98" w:rsidRPr="00EE257F">
        <w:rPr>
          <w:rFonts w:ascii="Arial" w:hAnsi="Arial" w:cs="Arial"/>
          <w:color w:val="auto"/>
          <w:sz w:val="22"/>
          <w:szCs w:val="22"/>
        </w:rPr>
        <w:tab/>
      </w:r>
      <w:r w:rsidR="001B1B98" w:rsidRPr="00EE257F"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 xml:space="preserve">                                              </w:t>
      </w:r>
      <w:proofErr w:type="spellStart"/>
      <w:r w:rsidR="006273CF" w:rsidRPr="00EE257F">
        <w:rPr>
          <w:rFonts w:ascii="Arial" w:hAnsi="Arial" w:cs="Arial"/>
          <w:color w:val="auto"/>
          <w:sz w:val="22"/>
          <w:szCs w:val="22"/>
        </w:rPr>
        <w:t>Filiánek</w:t>
      </w:r>
      <w:proofErr w:type="spellEnd"/>
      <w:r w:rsidR="00196AB4" w:rsidRPr="00EE257F">
        <w:rPr>
          <w:rFonts w:ascii="Arial" w:hAnsi="Arial" w:cs="Arial"/>
          <w:color w:val="auto"/>
          <w:sz w:val="22"/>
          <w:szCs w:val="22"/>
        </w:rPr>
        <w:t>, z. s.</w:t>
      </w:r>
    </w:p>
    <w:p w14:paraId="1C264B9E" w14:textId="77777777" w:rsidR="00C221DD" w:rsidRPr="00EE257F" w:rsidRDefault="00C221DD" w:rsidP="006C6726">
      <w:pPr>
        <w:pStyle w:val="Zkladntext"/>
        <w:ind w:firstLine="280"/>
        <w:jc w:val="left"/>
        <w:rPr>
          <w:rFonts w:ascii="Arial" w:hAnsi="Arial" w:cs="Arial"/>
          <w:color w:val="auto"/>
          <w:sz w:val="22"/>
          <w:szCs w:val="22"/>
        </w:rPr>
      </w:pPr>
      <w:r w:rsidRPr="00EE257F">
        <w:rPr>
          <w:rFonts w:ascii="Arial" w:hAnsi="Arial" w:cs="Arial"/>
          <w:color w:val="auto"/>
          <w:sz w:val="22"/>
          <w:szCs w:val="22"/>
        </w:rPr>
        <w:tab/>
      </w:r>
      <w:r w:rsidRPr="00EE257F">
        <w:rPr>
          <w:rFonts w:ascii="Arial" w:hAnsi="Arial" w:cs="Arial"/>
          <w:color w:val="auto"/>
          <w:sz w:val="22"/>
          <w:szCs w:val="22"/>
        </w:rPr>
        <w:tab/>
      </w:r>
      <w:r w:rsidRPr="00EE257F">
        <w:rPr>
          <w:rFonts w:ascii="Arial" w:hAnsi="Arial" w:cs="Arial"/>
          <w:color w:val="auto"/>
          <w:sz w:val="22"/>
          <w:szCs w:val="22"/>
        </w:rPr>
        <w:tab/>
      </w:r>
      <w:r w:rsidRPr="00EE257F">
        <w:rPr>
          <w:rFonts w:ascii="Arial" w:hAnsi="Arial" w:cs="Arial"/>
          <w:color w:val="auto"/>
          <w:sz w:val="22"/>
          <w:szCs w:val="22"/>
        </w:rPr>
        <w:tab/>
      </w:r>
      <w:r w:rsidRPr="00EE257F">
        <w:rPr>
          <w:rFonts w:ascii="Arial" w:hAnsi="Arial" w:cs="Arial"/>
          <w:color w:val="auto"/>
          <w:sz w:val="22"/>
          <w:szCs w:val="22"/>
        </w:rPr>
        <w:tab/>
      </w:r>
    </w:p>
    <w:p w14:paraId="042FAB0B" w14:textId="77777777" w:rsidR="00C221DD" w:rsidRPr="00EE257F" w:rsidRDefault="00C221DD" w:rsidP="006C6726">
      <w:pPr>
        <w:ind w:right="252"/>
        <w:rPr>
          <w:rFonts w:cs="Arial"/>
          <w:b/>
          <w:sz w:val="22"/>
          <w:szCs w:val="22"/>
          <w:u w:val="single"/>
        </w:rPr>
      </w:pPr>
    </w:p>
    <w:p w14:paraId="33C172C7" w14:textId="77777777" w:rsidR="00C221DD" w:rsidRPr="00EE257F" w:rsidRDefault="00C221DD" w:rsidP="006C6726">
      <w:pPr>
        <w:ind w:right="252"/>
        <w:rPr>
          <w:rFonts w:cs="Arial"/>
          <w:b/>
          <w:sz w:val="22"/>
          <w:szCs w:val="22"/>
          <w:u w:val="single"/>
        </w:rPr>
      </w:pPr>
    </w:p>
    <w:p w14:paraId="1F5D1576" w14:textId="77777777" w:rsidR="00301AAB" w:rsidRPr="00EE257F" w:rsidRDefault="00301AAB">
      <w:pPr>
        <w:suppressAutoHyphens w:val="0"/>
        <w:rPr>
          <w:rFonts w:cs="Arial"/>
          <w:b/>
          <w:sz w:val="22"/>
          <w:szCs w:val="22"/>
          <w:u w:val="single"/>
        </w:rPr>
      </w:pPr>
      <w:r w:rsidRPr="00EE257F">
        <w:rPr>
          <w:rFonts w:cs="Arial"/>
          <w:b/>
          <w:sz w:val="22"/>
          <w:szCs w:val="22"/>
          <w:u w:val="single"/>
        </w:rPr>
        <w:br w:type="page"/>
      </w:r>
    </w:p>
    <w:p w14:paraId="510D0930" w14:textId="77777777" w:rsidR="00C221DD" w:rsidRPr="00EE257F" w:rsidRDefault="00C221DD" w:rsidP="0019384A">
      <w:pPr>
        <w:spacing w:line="276" w:lineRule="auto"/>
        <w:ind w:right="252"/>
        <w:rPr>
          <w:rFonts w:cs="Arial"/>
          <w:b/>
          <w:u w:val="single"/>
        </w:rPr>
      </w:pPr>
      <w:r w:rsidRPr="00EE257F">
        <w:rPr>
          <w:rFonts w:cs="Arial"/>
          <w:b/>
          <w:u w:val="single"/>
        </w:rPr>
        <w:lastRenderedPageBreak/>
        <w:t>Příloha č.1</w:t>
      </w:r>
    </w:p>
    <w:p w14:paraId="62BF1A4C" w14:textId="739BCA77" w:rsidR="00DD554D" w:rsidRPr="00EE257F" w:rsidRDefault="00DD554D" w:rsidP="0019384A">
      <w:pPr>
        <w:spacing w:line="276" w:lineRule="auto"/>
        <w:ind w:right="252"/>
        <w:rPr>
          <w:rFonts w:cs="Arial"/>
          <w:b/>
          <w:u w:val="single"/>
        </w:rPr>
      </w:pPr>
    </w:p>
    <w:p w14:paraId="482F6977" w14:textId="5C4349CD" w:rsidR="004E5396" w:rsidRPr="00EE257F" w:rsidRDefault="004E5396" w:rsidP="0019384A">
      <w:pPr>
        <w:spacing w:line="276" w:lineRule="auto"/>
        <w:jc w:val="center"/>
        <w:rPr>
          <w:rFonts w:eastAsia="Calibri" w:cs="Arial"/>
          <w:b/>
        </w:rPr>
      </w:pPr>
      <w:r w:rsidRPr="00EE257F">
        <w:rPr>
          <w:rFonts w:eastAsia="Calibri" w:cs="Arial"/>
          <w:b/>
        </w:rPr>
        <w:t xml:space="preserve">Školení požární ochrany a bezpečnosti práce pro hostující </w:t>
      </w:r>
      <w:r w:rsidR="0019384A" w:rsidRPr="00EE257F">
        <w:rPr>
          <w:rFonts w:eastAsia="Calibri" w:cs="Arial"/>
          <w:b/>
        </w:rPr>
        <w:t>pracovníky</w:t>
      </w:r>
      <w:r w:rsidRPr="00EE257F">
        <w:rPr>
          <w:rFonts w:eastAsia="Calibri" w:cs="Arial"/>
          <w:b/>
        </w:rPr>
        <w:t xml:space="preserve"> v Národním divadle Brno, příspěvková organizace, Dvořákova 11,602 00Brno</w:t>
      </w:r>
    </w:p>
    <w:p w14:paraId="5DEDE7D9" w14:textId="77777777" w:rsidR="004E5396" w:rsidRPr="00EE257F" w:rsidRDefault="004E5396" w:rsidP="0019384A">
      <w:pPr>
        <w:spacing w:line="276" w:lineRule="auto"/>
        <w:rPr>
          <w:rFonts w:eastAsia="Calibri" w:cs="Arial"/>
        </w:rPr>
      </w:pPr>
    </w:p>
    <w:p w14:paraId="0AE46613" w14:textId="77777777" w:rsidR="004E5396" w:rsidRPr="00EE257F" w:rsidRDefault="004E5396" w:rsidP="0019384A">
      <w:pPr>
        <w:spacing w:line="276" w:lineRule="auto"/>
        <w:rPr>
          <w:rFonts w:eastAsia="Calibri" w:cs="Arial"/>
          <w:b/>
        </w:rPr>
      </w:pPr>
      <w:r w:rsidRPr="00EE257F">
        <w:rPr>
          <w:rFonts w:eastAsia="Calibri" w:cs="Arial"/>
          <w:b/>
        </w:rPr>
        <w:t>A.</w:t>
      </w:r>
    </w:p>
    <w:p w14:paraId="772C8C23" w14:textId="18A43313" w:rsidR="004E5396" w:rsidRPr="00EE257F" w:rsidRDefault="004E5396" w:rsidP="0019384A">
      <w:pPr>
        <w:spacing w:line="276" w:lineRule="auto"/>
        <w:rPr>
          <w:rFonts w:eastAsia="Calibri" w:cs="Arial"/>
          <w:b/>
        </w:rPr>
      </w:pPr>
      <w:r w:rsidRPr="00EE257F">
        <w:rPr>
          <w:rFonts w:eastAsia="Calibri" w:cs="Arial"/>
          <w:b/>
        </w:rPr>
        <w:t>Všichni hostující pracovníci v NdB jsou v zájmu zajištění PO povinni:</w:t>
      </w:r>
    </w:p>
    <w:p w14:paraId="0309257C" w14:textId="77777777" w:rsidR="004E5396" w:rsidRPr="00EE257F" w:rsidRDefault="004E5396" w:rsidP="0019384A">
      <w:pPr>
        <w:spacing w:line="276" w:lineRule="auto"/>
        <w:rPr>
          <w:rFonts w:eastAsia="Calibri" w:cs="Arial"/>
        </w:rPr>
      </w:pPr>
    </w:p>
    <w:p w14:paraId="10EFC8D0" w14:textId="77777777" w:rsidR="004E5396" w:rsidRPr="00EE257F" w:rsidRDefault="004E5396" w:rsidP="0019384A">
      <w:pPr>
        <w:spacing w:line="276" w:lineRule="auto"/>
        <w:ind w:left="708" w:hanging="708"/>
        <w:rPr>
          <w:rFonts w:eastAsia="Calibri" w:cs="Arial"/>
        </w:rPr>
      </w:pPr>
      <w:r w:rsidRPr="00EE257F">
        <w:rPr>
          <w:rFonts w:eastAsia="Calibri" w:cs="Arial"/>
        </w:rPr>
        <w:t>1.</w:t>
      </w:r>
      <w:r w:rsidRPr="00EE257F">
        <w:rPr>
          <w:rFonts w:eastAsia="Calibri" w:cs="Arial"/>
        </w:rPr>
        <w:tab/>
        <w:t>Počínat si při práci a jiné činnosti tak, aby nezapříčinili vznik požáru, dodržovat předpisy o PO a vydané příkazy, zákazy a pokyny týkající se PO. Seznámit se požárním řádem pracoviště, požárními poplachovými směrnicemi NdB a evakuačním plánem.</w:t>
      </w:r>
    </w:p>
    <w:p w14:paraId="59F780F8" w14:textId="77777777" w:rsidR="004E5396" w:rsidRPr="00EE257F" w:rsidRDefault="004E5396" w:rsidP="0019384A">
      <w:pPr>
        <w:spacing w:line="276" w:lineRule="auto"/>
        <w:ind w:left="708" w:hanging="708"/>
        <w:rPr>
          <w:rFonts w:eastAsia="Calibri" w:cs="Arial"/>
        </w:rPr>
      </w:pPr>
      <w:r w:rsidRPr="00EE257F">
        <w:rPr>
          <w:rFonts w:eastAsia="Calibri" w:cs="Arial"/>
        </w:rPr>
        <w:t>2.</w:t>
      </w:r>
      <w:r w:rsidRPr="00EE257F">
        <w:rPr>
          <w:rFonts w:eastAsia="Calibri" w:cs="Arial"/>
        </w:rPr>
        <w:tab/>
        <w:t>Zpozorovaný požár neprodleně uhasit dostupnými hasebními prostředky, není-li možné, neodkladně vyhlásit požární poplach a přivolat pomoc podle požárních poplachových směrnic. V objektech NdB se požár ohlašuje na vrátnici divadla, ohlašovně požáru. Při zamezování, zdolávání požáru a jiných živelných pohrom nebo nehod je každý na vyzvání velitele zásahu povinen poskytnout potřebnou osobní a věcnou pomoc (viz zákon 67/2001 Sb. § 18 a 19).</w:t>
      </w:r>
    </w:p>
    <w:p w14:paraId="071B9DC9" w14:textId="77777777" w:rsidR="004E5396" w:rsidRPr="00EE257F" w:rsidRDefault="004E5396" w:rsidP="0019384A">
      <w:pPr>
        <w:spacing w:line="276" w:lineRule="auto"/>
        <w:ind w:left="708" w:hanging="708"/>
        <w:rPr>
          <w:rFonts w:eastAsia="Calibri" w:cs="Arial"/>
        </w:rPr>
      </w:pPr>
      <w:r w:rsidRPr="00EE257F">
        <w:rPr>
          <w:rFonts w:eastAsia="Calibri" w:cs="Arial"/>
        </w:rPr>
        <w:t>3.</w:t>
      </w:r>
      <w:r w:rsidRPr="00EE257F">
        <w:rPr>
          <w:rFonts w:eastAsia="Calibri" w:cs="Arial"/>
        </w:rPr>
        <w:tab/>
        <w:t>Každý pracovník je povinen oznámit vznik každého požáru na pracovišti vedoucímu zaměstnanci nebo ohlašovně požáru.</w:t>
      </w:r>
    </w:p>
    <w:p w14:paraId="4980ECE1" w14:textId="77777777" w:rsidR="004E5396" w:rsidRPr="00EE257F" w:rsidRDefault="004E5396" w:rsidP="0019384A">
      <w:pPr>
        <w:spacing w:line="276" w:lineRule="auto"/>
        <w:ind w:left="708" w:hanging="708"/>
        <w:rPr>
          <w:rFonts w:eastAsia="Calibri" w:cs="Arial"/>
        </w:rPr>
      </w:pPr>
      <w:r w:rsidRPr="00EE257F">
        <w:rPr>
          <w:rFonts w:eastAsia="Calibri" w:cs="Arial"/>
        </w:rPr>
        <w:t>4.</w:t>
      </w:r>
      <w:r w:rsidRPr="00EE257F">
        <w:rPr>
          <w:rFonts w:eastAsia="Calibri" w:cs="Arial"/>
        </w:rPr>
        <w:tab/>
        <w:t>Dbát na to, aby pracoviště po ukončení práce bylo v požárně bezpečném stavu, závady, které by mohly být příčinou vzniku požáru neodkladně hlásit vedoucímu pracovníkovi.</w:t>
      </w:r>
    </w:p>
    <w:p w14:paraId="720C4ACD" w14:textId="77777777" w:rsidR="004E5396" w:rsidRPr="00EE257F" w:rsidRDefault="004E5396" w:rsidP="0019384A">
      <w:pPr>
        <w:spacing w:line="276" w:lineRule="auto"/>
        <w:ind w:left="708" w:hanging="708"/>
        <w:rPr>
          <w:rFonts w:eastAsia="Calibri" w:cs="Arial"/>
        </w:rPr>
      </w:pPr>
      <w:r w:rsidRPr="00EE257F">
        <w:rPr>
          <w:rFonts w:eastAsia="Calibri" w:cs="Arial"/>
        </w:rPr>
        <w:t>5.</w:t>
      </w:r>
      <w:r w:rsidRPr="00EE257F">
        <w:rPr>
          <w:rFonts w:eastAsia="Calibri" w:cs="Arial"/>
        </w:rPr>
        <w:tab/>
      </w:r>
      <w:r w:rsidRPr="00EE257F">
        <w:rPr>
          <w:rFonts w:eastAsia="Calibri" w:cs="Arial"/>
          <w:b/>
        </w:rPr>
        <w:t>V objektech NdB je přísný zákaz kouření.</w:t>
      </w:r>
      <w:r w:rsidRPr="00EE257F">
        <w:rPr>
          <w:rFonts w:eastAsia="Calibri" w:cs="Arial"/>
        </w:rPr>
        <w:t xml:space="preserve"> Objekty jsou viditelně označeny bezpečnostní tabulkou „Zákaz kouření“. Vařiče nebo jiné spotřebiče, které nejsou v majetku NdB je v objektech NdB zakázáno používat.</w:t>
      </w:r>
    </w:p>
    <w:p w14:paraId="5C9E9D39" w14:textId="77777777" w:rsidR="004E5396" w:rsidRPr="00EE257F" w:rsidRDefault="004E5396" w:rsidP="0019384A">
      <w:pPr>
        <w:spacing w:line="276" w:lineRule="auto"/>
        <w:rPr>
          <w:rFonts w:eastAsia="Calibri" w:cs="Arial"/>
        </w:rPr>
      </w:pPr>
    </w:p>
    <w:p w14:paraId="4C026C32" w14:textId="77777777" w:rsidR="004E5396" w:rsidRPr="00EE257F" w:rsidRDefault="004E5396" w:rsidP="0019384A">
      <w:pPr>
        <w:spacing w:line="276" w:lineRule="auto"/>
        <w:rPr>
          <w:rFonts w:eastAsia="Calibri" w:cs="Arial"/>
        </w:rPr>
      </w:pPr>
    </w:p>
    <w:p w14:paraId="13FDA7DD" w14:textId="77777777" w:rsidR="004E5396" w:rsidRPr="00EE257F" w:rsidRDefault="004E5396" w:rsidP="0019384A">
      <w:pPr>
        <w:spacing w:line="276" w:lineRule="auto"/>
        <w:rPr>
          <w:rFonts w:eastAsia="Calibri" w:cs="Arial"/>
          <w:b/>
        </w:rPr>
      </w:pPr>
      <w:r w:rsidRPr="00EE257F">
        <w:rPr>
          <w:rFonts w:eastAsia="Calibri" w:cs="Arial"/>
          <w:b/>
        </w:rPr>
        <w:t>B.</w:t>
      </w:r>
    </w:p>
    <w:p w14:paraId="051D79C5" w14:textId="5F35DA67" w:rsidR="004E5396" w:rsidRPr="00EE257F" w:rsidRDefault="004E5396" w:rsidP="0019384A">
      <w:pPr>
        <w:spacing w:line="276" w:lineRule="auto"/>
        <w:rPr>
          <w:rFonts w:eastAsia="Calibri" w:cs="Arial"/>
          <w:b/>
        </w:rPr>
      </w:pPr>
      <w:r w:rsidRPr="00EE257F">
        <w:rPr>
          <w:rFonts w:eastAsia="Calibri" w:cs="Arial"/>
          <w:b/>
        </w:rPr>
        <w:t>Všichni hostující pracovníci v NdB jsou v zájmu BOZP povinni:</w:t>
      </w:r>
    </w:p>
    <w:p w14:paraId="56D51BAF" w14:textId="77777777" w:rsidR="004E5396" w:rsidRPr="00EE257F" w:rsidRDefault="004E5396" w:rsidP="0019384A">
      <w:pPr>
        <w:spacing w:line="276" w:lineRule="auto"/>
        <w:rPr>
          <w:rFonts w:eastAsia="Calibri" w:cs="Arial"/>
        </w:rPr>
      </w:pPr>
    </w:p>
    <w:p w14:paraId="4893ED5A" w14:textId="77777777" w:rsidR="004E5396" w:rsidRPr="00EE257F" w:rsidRDefault="004E5396" w:rsidP="0019384A">
      <w:pPr>
        <w:spacing w:line="276" w:lineRule="auto"/>
        <w:rPr>
          <w:rFonts w:eastAsia="Calibri" w:cs="Arial"/>
        </w:rPr>
      </w:pPr>
      <w:r w:rsidRPr="00EE257F">
        <w:rPr>
          <w:rFonts w:eastAsia="Calibri" w:cs="Arial"/>
        </w:rPr>
        <w:t>1.</w:t>
      </w:r>
      <w:r w:rsidRPr="00EE257F">
        <w:rPr>
          <w:rFonts w:eastAsia="Calibri" w:cs="Arial"/>
        </w:rPr>
        <w:tab/>
        <w:t>Dodržovat právní předpisy k zajištění BOZP, s nimiž byli řádně seznámeni.</w:t>
      </w:r>
    </w:p>
    <w:p w14:paraId="6E057B4C" w14:textId="77777777" w:rsidR="004E5396" w:rsidRPr="00EE257F" w:rsidRDefault="004E5396" w:rsidP="0019384A">
      <w:pPr>
        <w:spacing w:line="276" w:lineRule="auto"/>
        <w:rPr>
          <w:rFonts w:eastAsia="Calibri" w:cs="Arial"/>
        </w:rPr>
      </w:pPr>
      <w:r w:rsidRPr="00EE257F">
        <w:rPr>
          <w:rFonts w:eastAsia="Calibri" w:cs="Arial"/>
        </w:rPr>
        <w:t>2.</w:t>
      </w:r>
      <w:r w:rsidRPr="00EE257F">
        <w:rPr>
          <w:rFonts w:eastAsia="Calibri" w:cs="Arial"/>
        </w:rPr>
        <w:tab/>
        <w:t>Počínat si tak, aby neohrožovali své zdraví ani zdraví svých spolupracovníků.</w:t>
      </w:r>
    </w:p>
    <w:p w14:paraId="6357F823" w14:textId="77777777" w:rsidR="004E5396" w:rsidRPr="00EE257F" w:rsidRDefault="004E5396" w:rsidP="0019384A">
      <w:pPr>
        <w:spacing w:line="276" w:lineRule="auto"/>
        <w:ind w:left="708" w:hanging="708"/>
        <w:rPr>
          <w:rFonts w:eastAsia="Calibri" w:cs="Arial"/>
        </w:rPr>
      </w:pPr>
      <w:r w:rsidRPr="00EE257F">
        <w:rPr>
          <w:rFonts w:eastAsia="Calibri" w:cs="Arial"/>
        </w:rPr>
        <w:t>3.</w:t>
      </w:r>
      <w:r w:rsidRPr="00EE257F">
        <w:rPr>
          <w:rFonts w:eastAsia="Calibri" w:cs="Arial"/>
        </w:rPr>
        <w:tab/>
        <w:t>Jakékoliv poranění správně ošetřit (lékárničky jsou umístěny v divadle) a oznámit ihned nejblíže nadřízenému vedoucímu zaměstnanci (inspicientovi), který provede zápis do „Hlášení z představení“.</w:t>
      </w:r>
    </w:p>
    <w:p w14:paraId="40D73559" w14:textId="77777777" w:rsidR="004E5396" w:rsidRPr="00EE257F" w:rsidRDefault="004E5396" w:rsidP="0019384A">
      <w:pPr>
        <w:spacing w:line="276" w:lineRule="auto"/>
        <w:ind w:left="708" w:hanging="708"/>
        <w:rPr>
          <w:rFonts w:eastAsia="Calibri" w:cs="Arial"/>
        </w:rPr>
      </w:pPr>
      <w:r w:rsidRPr="00EE257F">
        <w:rPr>
          <w:rFonts w:eastAsia="Calibri" w:cs="Arial"/>
        </w:rPr>
        <w:t>4.</w:t>
      </w:r>
      <w:r w:rsidRPr="00EE257F">
        <w:rPr>
          <w:rFonts w:eastAsia="Calibri" w:cs="Arial"/>
        </w:rPr>
        <w:tab/>
        <w:t>Nepoužívat alkoholické nápoje a neužívat jiné omamné prostředky na pracovištích NdB, nenastupovat pod jejich vlivem do práce a dodržovat stanovený zákaz kouření.</w:t>
      </w:r>
    </w:p>
    <w:p w14:paraId="1B2680FC" w14:textId="77777777" w:rsidR="004E5396" w:rsidRPr="00EE257F" w:rsidRDefault="004E5396" w:rsidP="0019384A">
      <w:pPr>
        <w:spacing w:line="276" w:lineRule="auto"/>
        <w:ind w:left="708" w:hanging="708"/>
        <w:rPr>
          <w:rFonts w:eastAsia="Calibri" w:cs="Arial"/>
        </w:rPr>
      </w:pPr>
      <w:r w:rsidRPr="00EE257F">
        <w:rPr>
          <w:rFonts w:eastAsia="Calibri" w:cs="Arial"/>
        </w:rPr>
        <w:t>5.</w:t>
      </w:r>
      <w:r w:rsidRPr="00EE257F">
        <w:rPr>
          <w:rFonts w:eastAsia="Calibri" w:cs="Arial"/>
        </w:rPr>
        <w:tab/>
        <w:t>Neprovádět žádné práce na el. zařízeních, pokud k tomu pracovník nemá předepsanou kvalifikaci (</w:t>
      </w:r>
      <w:proofErr w:type="spellStart"/>
      <w:r w:rsidRPr="00EE257F">
        <w:rPr>
          <w:rFonts w:eastAsia="Calibri" w:cs="Arial"/>
        </w:rPr>
        <w:t>vyhl</w:t>
      </w:r>
      <w:proofErr w:type="spellEnd"/>
      <w:r w:rsidRPr="00EE257F">
        <w:rPr>
          <w:rFonts w:eastAsia="Calibri" w:cs="Arial"/>
        </w:rPr>
        <w:t>. č. 50/1978 Sb.), přísně se omezit pouze na obsluhu strojů, přístrojů a zařízení k jejichž obsluze má pracovník oprávnění nebo poučení. Nesnímat kryty a samovolně zasahovat do živých částí, při poruše okamžitě stroj nebo zařízení vypnout a závadu oznámit vedoucímu zaměstnanci.</w:t>
      </w:r>
    </w:p>
    <w:p w14:paraId="2F2EFB5F" w14:textId="77777777" w:rsidR="004E5396" w:rsidRPr="00EE257F" w:rsidRDefault="004E5396" w:rsidP="0019384A">
      <w:pPr>
        <w:spacing w:line="276" w:lineRule="auto"/>
        <w:rPr>
          <w:rFonts w:eastAsia="Calibri" w:cs="Arial"/>
          <w:b/>
        </w:rPr>
      </w:pPr>
      <w:r w:rsidRPr="00EE257F">
        <w:rPr>
          <w:rFonts w:eastAsia="Calibri" w:cs="Arial"/>
        </w:rPr>
        <w:t>6.</w:t>
      </w:r>
      <w:r w:rsidRPr="00EE257F">
        <w:rPr>
          <w:rFonts w:eastAsia="Calibri" w:cs="Arial"/>
        </w:rPr>
        <w:tab/>
      </w:r>
      <w:r w:rsidRPr="00EE257F">
        <w:rPr>
          <w:rFonts w:eastAsia="Calibri" w:cs="Arial"/>
          <w:b/>
        </w:rPr>
        <w:t>S elektrickým proudem mohou zacházet jen odborně způsobilé osoby.</w:t>
      </w:r>
    </w:p>
    <w:p w14:paraId="386E2B5A" w14:textId="77777777" w:rsidR="004E5396" w:rsidRPr="00EE257F" w:rsidRDefault="004E5396" w:rsidP="0019384A">
      <w:pPr>
        <w:spacing w:line="276" w:lineRule="auto"/>
        <w:ind w:left="708" w:hanging="708"/>
        <w:rPr>
          <w:rFonts w:eastAsia="Calibri" w:cs="Arial"/>
        </w:rPr>
      </w:pPr>
      <w:r w:rsidRPr="00EE257F">
        <w:rPr>
          <w:rFonts w:eastAsia="Calibri" w:cs="Arial"/>
        </w:rPr>
        <w:t>7.</w:t>
      </w:r>
      <w:r w:rsidRPr="00EE257F">
        <w:rPr>
          <w:rFonts w:eastAsia="Calibri" w:cs="Arial"/>
        </w:rPr>
        <w:tab/>
        <w:t>Oznamovat svému nadřízenému nedostatky a závady, které by mohly ohrozit BOZP a podle svých možností se zúčastnit ne jejich odstraňování.</w:t>
      </w:r>
    </w:p>
    <w:p w14:paraId="7581EC3E" w14:textId="77777777" w:rsidR="004E5396" w:rsidRPr="0019384A" w:rsidRDefault="004E5396" w:rsidP="0019384A">
      <w:pPr>
        <w:spacing w:line="276" w:lineRule="auto"/>
        <w:ind w:left="708" w:hanging="708"/>
        <w:rPr>
          <w:rFonts w:eastAsia="Calibri" w:cs="Arial"/>
        </w:rPr>
      </w:pPr>
      <w:r w:rsidRPr="00EE257F">
        <w:rPr>
          <w:rFonts w:eastAsia="Calibri" w:cs="Arial"/>
        </w:rPr>
        <w:t>8.</w:t>
      </w:r>
      <w:r w:rsidRPr="00EE257F">
        <w:rPr>
          <w:rFonts w:eastAsia="Calibri" w:cs="Arial"/>
        </w:rPr>
        <w:tab/>
        <w:t>Podrobit se vyšetření, které provádí vedoucí zaměstnanci NdB, bezpečností technik nebo orgán státní správy, aby zjistily, zda pracovníci nejsou pod vlivem alkoholu nebo jiných omamných látek.</w:t>
      </w:r>
    </w:p>
    <w:p w14:paraId="4B1A20A1" w14:textId="77777777" w:rsidR="00DD554D" w:rsidRPr="0019384A" w:rsidRDefault="00DD554D" w:rsidP="0019384A">
      <w:pPr>
        <w:spacing w:line="276" w:lineRule="auto"/>
        <w:rPr>
          <w:rFonts w:cs="Arial"/>
          <w:b/>
          <w:u w:val="single"/>
        </w:rPr>
      </w:pPr>
    </w:p>
    <w:p w14:paraId="4462B048" w14:textId="77777777" w:rsidR="00C221DD" w:rsidRPr="0019384A" w:rsidRDefault="00C221DD" w:rsidP="0019384A">
      <w:pPr>
        <w:pStyle w:val="Standard"/>
        <w:spacing w:line="276" w:lineRule="auto"/>
        <w:ind w:left="284" w:hanging="284"/>
        <w:rPr>
          <w:rFonts w:ascii="Arial" w:hAnsi="Arial" w:cs="Arial"/>
          <w:sz w:val="20"/>
        </w:rPr>
      </w:pPr>
    </w:p>
    <w:p w14:paraId="1911944C" w14:textId="77777777" w:rsidR="00C221DD" w:rsidRPr="00614198" w:rsidRDefault="00C221DD" w:rsidP="009332A7">
      <w:pPr>
        <w:jc w:val="center"/>
        <w:rPr>
          <w:rFonts w:cs="Arial"/>
          <w:b/>
          <w:sz w:val="22"/>
          <w:szCs w:val="22"/>
          <w:u w:val="single"/>
        </w:rPr>
      </w:pPr>
    </w:p>
    <w:sectPr w:rsidR="00C221DD" w:rsidRPr="00614198" w:rsidSect="001B1B9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TC OFFICINA SANS CE">
    <w:altName w:val="Times New Roman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72"/>
        </w:tabs>
        <w:ind w:left="7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216"/>
        </w:tabs>
        <w:ind w:left="21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360"/>
        </w:tabs>
        <w:ind w:left="36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504"/>
        </w:tabs>
        <w:ind w:left="50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648"/>
        </w:tabs>
        <w:ind w:left="64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792"/>
        </w:tabs>
        <w:ind w:left="792" w:hanging="1152"/>
      </w:pPr>
      <w:rPr>
        <w:rFonts w:cs="Times New Roman"/>
      </w:r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936"/>
        </w:tabs>
        <w:ind w:left="93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080"/>
        </w:tabs>
        <w:ind w:left="108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1584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7" w15:restartNumberingAfterBreak="0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</w:abstractNum>
  <w:abstractNum w:abstractNumId="8" w15:restartNumberingAfterBreak="0">
    <w:nsid w:val="0000000B"/>
    <w:multiLevelType w:val="multilevel"/>
    <w:tmpl w:val="9CC22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 w15:restartNumberingAfterBreak="0">
    <w:nsid w:val="0000000F"/>
    <w:multiLevelType w:val="multilevel"/>
    <w:tmpl w:val="0000000F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 w15:restartNumberingAfterBreak="0">
    <w:nsid w:val="00000010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5" w15:restartNumberingAfterBreak="0">
    <w:nsid w:val="010B42E9"/>
    <w:multiLevelType w:val="hybridMultilevel"/>
    <w:tmpl w:val="67BE7D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DD07F0"/>
    <w:multiLevelType w:val="hybridMultilevel"/>
    <w:tmpl w:val="9E3E6292"/>
    <w:lvl w:ilvl="0" w:tplc="67A6AA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0A7C63A1"/>
    <w:multiLevelType w:val="hybridMultilevel"/>
    <w:tmpl w:val="5928EA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1A00D1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9" w15:restartNumberingAfterBreak="0">
    <w:nsid w:val="11ED6864"/>
    <w:multiLevelType w:val="hybridMultilevel"/>
    <w:tmpl w:val="C338CDF0"/>
    <w:lvl w:ilvl="0" w:tplc="67A6AA5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136070CD"/>
    <w:multiLevelType w:val="hybridMultilevel"/>
    <w:tmpl w:val="F18652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4D4F4B"/>
    <w:multiLevelType w:val="hybridMultilevel"/>
    <w:tmpl w:val="4692DA9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99A5A82"/>
    <w:multiLevelType w:val="hybridMultilevel"/>
    <w:tmpl w:val="FD3C73BC"/>
    <w:lvl w:ilvl="0" w:tplc="FFFFFFFF">
      <w:start w:val="1"/>
      <w:numFmt w:val="decimal"/>
      <w:lvlText w:val="%1."/>
      <w:lvlJc w:val="left"/>
      <w:pPr>
        <w:ind w:left="3880" w:hanging="360"/>
      </w:pPr>
    </w:lvl>
    <w:lvl w:ilvl="1" w:tplc="04050019" w:tentative="1">
      <w:start w:val="1"/>
      <w:numFmt w:val="lowerLetter"/>
      <w:lvlText w:val="%2."/>
      <w:lvlJc w:val="left"/>
      <w:pPr>
        <w:ind w:left="4600" w:hanging="360"/>
      </w:pPr>
    </w:lvl>
    <w:lvl w:ilvl="2" w:tplc="0405001B" w:tentative="1">
      <w:start w:val="1"/>
      <w:numFmt w:val="lowerRoman"/>
      <w:lvlText w:val="%3."/>
      <w:lvlJc w:val="right"/>
      <w:pPr>
        <w:ind w:left="5320" w:hanging="180"/>
      </w:pPr>
    </w:lvl>
    <w:lvl w:ilvl="3" w:tplc="0405000F" w:tentative="1">
      <w:start w:val="1"/>
      <w:numFmt w:val="decimal"/>
      <w:lvlText w:val="%4."/>
      <w:lvlJc w:val="left"/>
      <w:pPr>
        <w:ind w:left="6040" w:hanging="360"/>
      </w:pPr>
    </w:lvl>
    <w:lvl w:ilvl="4" w:tplc="04050019" w:tentative="1">
      <w:start w:val="1"/>
      <w:numFmt w:val="lowerLetter"/>
      <w:lvlText w:val="%5."/>
      <w:lvlJc w:val="left"/>
      <w:pPr>
        <w:ind w:left="6760" w:hanging="360"/>
      </w:pPr>
    </w:lvl>
    <w:lvl w:ilvl="5" w:tplc="0405001B" w:tentative="1">
      <w:start w:val="1"/>
      <w:numFmt w:val="lowerRoman"/>
      <w:lvlText w:val="%6."/>
      <w:lvlJc w:val="right"/>
      <w:pPr>
        <w:ind w:left="7480" w:hanging="180"/>
      </w:pPr>
    </w:lvl>
    <w:lvl w:ilvl="6" w:tplc="0405000F" w:tentative="1">
      <w:start w:val="1"/>
      <w:numFmt w:val="decimal"/>
      <w:lvlText w:val="%7."/>
      <w:lvlJc w:val="left"/>
      <w:pPr>
        <w:ind w:left="8200" w:hanging="360"/>
      </w:pPr>
    </w:lvl>
    <w:lvl w:ilvl="7" w:tplc="04050019" w:tentative="1">
      <w:start w:val="1"/>
      <w:numFmt w:val="lowerLetter"/>
      <w:lvlText w:val="%8."/>
      <w:lvlJc w:val="left"/>
      <w:pPr>
        <w:ind w:left="8920" w:hanging="360"/>
      </w:pPr>
    </w:lvl>
    <w:lvl w:ilvl="8" w:tplc="0405001B" w:tentative="1">
      <w:start w:val="1"/>
      <w:numFmt w:val="lowerRoman"/>
      <w:lvlText w:val="%9."/>
      <w:lvlJc w:val="right"/>
      <w:pPr>
        <w:ind w:left="9640" w:hanging="180"/>
      </w:pPr>
    </w:lvl>
  </w:abstractNum>
  <w:abstractNum w:abstractNumId="23" w15:restartNumberingAfterBreak="0">
    <w:nsid w:val="1E42769B"/>
    <w:multiLevelType w:val="hybridMultilevel"/>
    <w:tmpl w:val="EC9A59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00D283D"/>
    <w:multiLevelType w:val="multilevel"/>
    <w:tmpl w:val="ADAE77D0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cs="Times New Roman"/>
      </w:rPr>
    </w:lvl>
  </w:abstractNum>
  <w:abstractNum w:abstractNumId="25" w15:restartNumberingAfterBreak="0">
    <w:nsid w:val="33A57F32"/>
    <w:multiLevelType w:val="hybridMultilevel"/>
    <w:tmpl w:val="588EC680"/>
    <w:lvl w:ilvl="0" w:tplc="A8E621DC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DC31C7"/>
    <w:multiLevelType w:val="hybridMultilevel"/>
    <w:tmpl w:val="011608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7A7D3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4A130FE7"/>
    <w:multiLevelType w:val="hybridMultilevel"/>
    <w:tmpl w:val="512686F8"/>
    <w:lvl w:ilvl="0" w:tplc="80BC1A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BE12A4D"/>
    <w:multiLevelType w:val="hybridMultilevel"/>
    <w:tmpl w:val="ED26773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D8641D2"/>
    <w:multiLevelType w:val="hybridMultilevel"/>
    <w:tmpl w:val="F5181C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3496A20"/>
    <w:multiLevelType w:val="hybridMultilevel"/>
    <w:tmpl w:val="1E0657BC"/>
    <w:lvl w:ilvl="0" w:tplc="67A6AA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3A47660"/>
    <w:multiLevelType w:val="hybridMultilevel"/>
    <w:tmpl w:val="BC0489B2"/>
    <w:lvl w:ilvl="0" w:tplc="52B431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691535"/>
    <w:multiLevelType w:val="hybridMultilevel"/>
    <w:tmpl w:val="AFF859EA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5F0046B0"/>
    <w:multiLevelType w:val="multilevel"/>
    <w:tmpl w:val="89AC0BB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F660D76"/>
    <w:multiLevelType w:val="hybridMultilevel"/>
    <w:tmpl w:val="3C4EF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5709DC"/>
    <w:multiLevelType w:val="singleLevel"/>
    <w:tmpl w:val="F46C7E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37" w15:restartNumberingAfterBreak="0">
    <w:nsid w:val="64061839"/>
    <w:multiLevelType w:val="multilevel"/>
    <w:tmpl w:val="000000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8" w15:restartNumberingAfterBreak="0">
    <w:nsid w:val="6A481326"/>
    <w:multiLevelType w:val="hybridMultilevel"/>
    <w:tmpl w:val="99D621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9" w15:restartNumberingAfterBreak="0">
    <w:nsid w:val="6C8452D5"/>
    <w:multiLevelType w:val="hybridMultilevel"/>
    <w:tmpl w:val="FED6006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16052E3"/>
    <w:multiLevelType w:val="singleLevel"/>
    <w:tmpl w:val="0405000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</w:abstractNum>
  <w:abstractNum w:abstractNumId="41" w15:restartNumberingAfterBreak="0">
    <w:nsid w:val="77484A4D"/>
    <w:multiLevelType w:val="hybridMultilevel"/>
    <w:tmpl w:val="EA4621CA"/>
    <w:lvl w:ilvl="0" w:tplc="C40EDF9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C76255"/>
    <w:multiLevelType w:val="hybridMultilevel"/>
    <w:tmpl w:val="D1B0077E"/>
    <w:lvl w:ilvl="0" w:tplc="9C226A3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67A6AA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085E61"/>
    <w:multiLevelType w:val="hybridMultilevel"/>
    <w:tmpl w:val="E8C2E1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4" w15:restartNumberingAfterBreak="0">
    <w:nsid w:val="7F0072BD"/>
    <w:multiLevelType w:val="hybridMultilevel"/>
    <w:tmpl w:val="FFCA81B4"/>
    <w:lvl w:ilvl="0" w:tplc="1C38FB94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D56582"/>
    <w:multiLevelType w:val="singleLevel"/>
    <w:tmpl w:val="8904CF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num w:numId="1" w16cid:durableId="19715506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247032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0189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799590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72655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265551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9185183">
    <w:abstractNumId w:val="6"/>
  </w:num>
  <w:num w:numId="8" w16cid:durableId="1383285583">
    <w:abstractNumId w:val="7"/>
  </w:num>
  <w:num w:numId="9" w16cid:durableId="17670762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45375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150718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71275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649073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07364535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7144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456439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62693355">
    <w:abstractNumId w:val="23"/>
  </w:num>
  <w:num w:numId="18" w16cid:durableId="1664965957">
    <w:abstractNumId w:val="27"/>
  </w:num>
  <w:num w:numId="19" w16cid:durableId="1435980388">
    <w:abstractNumId w:val="34"/>
  </w:num>
  <w:num w:numId="20" w16cid:durableId="1785886786">
    <w:abstractNumId w:val="40"/>
  </w:num>
  <w:num w:numId="21" w16cid:durableId="1767997174">
    <w:abstractNumId w:val="36"/>
  </w:num>
  <w:num w:numId="22" w16cid:durableId="97871743">
    <w:abstractNumId w:val="45"/>
  </w:num>
  <w:num w:numId="23" w16cid:durableId="1124008647">
    <w:abstractNumId w:val="44"/>
  </w:num>
  <w:num w:numId="24" w16cid:durableId="165364768">
    <w:abstractNumId w:val="25"/>
  </w:num>
  <w:num w:numId="25" w16cid:durableId="961158588">
    <w:abstractNumId w:val="43"/>
  </w:num>
  <w:num w:numId="26" w16cid:durableId="201327152">
    <w:abstractNumId w:val="30"/>
  </w:num>
  <w:num w:numId="27" w16cid:durableId="658659473">
    <w:abstractNumId w:val="37"/>
  </w:num>
  <w:num w:numId="28" w16cid:durableId="1913543557">
    <w:abstractNumId w:val="28"/>
  </w:num>
  <w:num w:numId="29" w16cid:durableId="1075474197">
    <w:abstractNumId w:val="18"/>
  </w:num>
  <w:num w:numId="30" w16cid:durableId="1336373376">
    <w:abstractNumId w:val="29"/>
  </w:num>
  <w:num w:numId="31" w16cid:durableId="1203206908">
    <w:abstractNumId w:val="39"/>
  </w:num>
  <w:num w:numId="32" w16cid:durableId="348027707">
    <w:abstractNumId w:val="33"/>
  </w:num>
  <w:num w:numId="33" w16cid:durableId="2018190854">
    <w:abstractNumId w:val="21"/>
  </w:num>
  <w:num w:numId="34" w16cid:durableId="2126582285">
    <w:abstractNumId w:val="38"/>
  </w:num>
  <w:num w:numId="35" w16cid:durableId="2071729303">
    <w:abstractNumId w:val="17"/>
  </w:num>
  <w:num w:numId="36" w16cid:durableId="1018506387">
    <w:abstractNumId w:val="35"/>
  </w:num>
  <w:num w:numId="37" w16cid:durableId="47727675">
    <w:abstractNumId w:val="22"/>
  </w:num>
  <w:num w:numId="38" w16cid:durableId="165363770">
    <w:abstractNumId w:val="42"/>
  </w:num>
  <w:num w:numId="39" w16cid:durableId="50736226">
    <w:abstractNumId w:val="16"/>
  </w:num>
  <w:num w:numId="40" w16cid:durableId="101384867">
    <w:abstractNumId w:val="31"/>
  </w:num>
  <w:num w:numId="41" w16cid:durableId="552694852">
    <w:abstractNumId w:val="32"/>
  </w:num>
  <w:num w:numId="42" w16cid:durableId="1140926943">
    <w:abstractNumId w:val="15"/>
  </w:num>
  <w:num w:numId="43" w16cid:durableId="332496791">
    <w:abstractNumId w:val="26"/>
  </w:num>
  <w:num w:numId="44" w16cid:durableId="165678290">
    <w:abstractNumId w:val="19"/>
  </w:num>
  <w:num w:numId="45" w16cid:durableId="1984891186">
    <w:abstractNumId w:val="41"/>
  </w:num>
  <w:num w:numId="46" w16cid:durableId="185022110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726"/>
    <w:rsid w:val="0001209C"/>
    <w:rsid w:val="00020F07"/>
    <w:rsid w:val="00051ED6"/>
    <w:rsid w:val="00067BA5"/>
    <w:rsid w:val="00086B4C"/>
    <w:rsid w:val="00087F60"/>
    <w:rsid w:val="000A28B1"/>
    <w:rsid w:val="000A5373"/>
    <w:rsid w:val="000A77A0"/>
    <w:rsid w:val="000B413D"/>
    <w:rsid w:val="000E7B7B"/>
    <w:rsid w:val="00144E26"/>
    <w:rsid w:val="00187D7F"/>
    <w:rsid w:val="0019384A"/>
    <w:rsid w:val="00196AB4"/>
    <w:rsid w:val="00197842"/>
    <w:rsid w:val="001B1B98"/>
    <w:rsid w:val="001C51E7"/>
    <w:rsid w:val="001F2477"/>
    <w:rsid w:val="00211DDA"/>
    <w:rsid w:val="00216B07"/>
    <w:rsid w:val="00222F51"/>
    <w:rsid w:val="0023111A"/>
    <w:rsid w:val="0025320F"/>
    <w:rsid w:val="00260389"/>
    <w:rsid w:val="002643C8"/>
    <w:rsid w:val="00273A92"/>
    <w:rsid w:val="00277A92"/>
    <w:rsid w:val="002B71F3"/>
    <w:rsid w:val="002C646B"/>
    <w:rsid w:val="002D6E79"/>
    <w:rsid w:val="002E0E10"/>
    <w:rsid w:val="002E3A44"/>
    <w:rsid w:val="002F70E9"/>
    <w:rsid w:val="002F7FC3"/>
    <w:rsid w:val="00301AAB"/>
    <w:rsid w:val="003077AA"/>
    <w:rsid w:val="0033303E"/>
    <w:rsid w:val="00342549"/>
    <w:rsid w:val="00380115"/>
    <w:rsid w:val="00381845"/>
    <w:rsid w:val="00391B7D"/>
    <w:rsid w:val="00392A4E"/>
    <w:rsid w:val="003A0B18"/>
    <w:rsid w:val="003A32CE"/>
    <w:rsid w:val="003E1C18"/>
    <w:rsid w:val="003F1FAE"/>
    <w:rsid w:val="003F4604"/>
    <w:rsid w:val="004046A1"/>
    <w:rsid w:val="00407DFB"/>
    <w:rsid w:val="004105ED"/>
    <w:rsid w:val="00417E24"/>
    <w:rsid w:val="0042389D"/>
    <w:rsid w:val="004754A4"/>
    <w:rsid w:val="00497447"/>
    <w:rsid w:val="004B56EF"/>
    <w:rsid w:val="004D2317"/>
    <w:rsid w:val="004E3DD3"/>
    <w:rsid w:val="004E5396"/>
    <w:rsid w:val="004E6432"/>
    <w:rsid w:val="004F3C08"/>
    <w:rsid w:val="004F77C6"/>
    <w:rsid w:val="00505AC3"/>
    <w:rsid w:val="00515F32"/>
    <w:rsid w:val="0052569E"/>
    <w:rsid w:val="00530122"/>
    <w:rsid w:val="005318FF"/>
    <w:rsid w:val="00534F94"/>
    <w:rsid w:val="005521E6"/>
    <w:rsid w:val="0055624A"/>
    <w:rsid w:val="0056644D"/>
    <w:rsid w:val="0057680C"/>
    <w:rsid w:val="005950FF"/>
    <w:rsid w:val="005A3533"/>
    <w:rsid w:val="005A50B3"/>
    <w:rsid w:val="005E253F"/>
    <w:rsid w:val="00614198"/>
    <w:rsid w:val="006146A7"/>
    <w:rsid w:val="006273CF"/>
    <w:rsid w:val="00635BB3"/>
    <w:rsid w:val="006434FB"/>
    <w:rsid w:val="00645C44"/>
    <w:rsid w:val="006509B5"/>
    <w:rsid w:val="00653797"/>
    <w:rsid w:val="006573DB"/>
    <w:rsid w:val="00664065"/>
    <w:rsid w:val="00680249"/>
    <w:rsid w:val="006A6CA6"/>
    <w:rsid w:val="006B4B9C"/>
    <w:rsid w:val="006C18C1"/>
    <w:rsid w:val="006C6726"/>
    <w:rsid w:val="006D6991"/>
    <w:rsid w:val="006E7C93"/>
    <w:rsid w:val="007001D3"/>
    <w:rsid w:val="007051A6"/>
    <w:rsid w:val="0071325C"/>
    <w:rsid w:val="00753D5D"/>
    <w:rsid w:val="00757DF0"/>
    <w:rsid w:val="007714DE"/>
    <w:rsid w:val="00774E7F"/>
    <w:rsid w:val="007808D6"/>
    <w:rsid w:val="00787D28"/>
    <w:rsid w:val="007A5AE6"/>
    <w:rsid w:val="007B5ECE"/>
    <w:rsid w:val="007C50AD"/>
    <w:rsid w:val="007C7621"/>
    <w:rsid w:val="007E0081"/>
    <w:rsid w:val="007E5305"/>
    <w:rsid w:val="007F4922"/>
    <w:rsid w:val="008127F6"/>
    <w:rsid w:val="00820AAA"/>
    <w:rsid w:val="008248C1"/>
    <w:rsid w:val="00835FE9"/>
    <w:rsid w:val="0083754C"/>
    <w:rsid w:val="00843375"/>
    <w:rsid w:val="00857000"/>
    <w:rsid w:val="00860C69"/>
    <w:rsid w:val="008652BB"/>
    <w:rsid w:val="008663FD"/>
    <w:rsid w:val="00885DF1"/>
    <w:rsid w:val="0089090A"/>
    <w:rsid w:val="008943EF"/>
    <w:rsid w:val="008D4D03"/>
    <w:rsid w:val="0090439E"/>
    <w:rsid w:val="0091018A"/>
    <w:rsid w:val="009332A7"/>
    <w:rsid w:val="0093442C"/>
    <w:rsid w:val="00943C5A"/>
    <w:rsid w:val="00964340"/>
    <w:rsid w:val="00974A69"/>
    <w:rsid w:val="009A3BD6"/>
    <w:rsid w:val="009B1B03"/>
    <w:rsid w:val="009D082E"/>
    <w:rsid w:val="009D1BBC"/>
    <w:rsid w:val="009F4BE7"/>
    <w:rsid w:val="00A33C1E"/>
    <w:rsid w:val="00A37C11"/>
    <w:rsid w:val="00A4159E"/>
    <w:rsid w:val="00A41E4D"/>
    <w:rsid w:val="00A4532C"/>
    <w:rsid w:val="00A5746B"/>
    <w:rsid w:val="00A60478"/>
    <w:rsid w:val="00A81333"/>
    <w:rsid w:val="00A8529A"/>
    <w:rsid w:val="00A85893"/>
    <w:rsid w:val="00AA5947"/>
    <w:rsid w:val="00AE6083"/>
    <w:rsid w:val="00AF1ACE"/>
    <w:rsid w:val="00B02E5E"/>
    <w:rsid w:val="00B0651E"/>
    <w:rsid w:val="00B232A0"/>
    <w:rsid w:val="00B37001"/>
    <w:rsid w:val="00B51EBD"/>
    <w:rsid w:val="00B969ED"/>
    <w:rsid w:val="00B96BF9"/>
    <w:rsid w:val="00BA30C1"/>
    <w:rsid w:val="00BD1467"/>
    <w:rsid w:val="00BF195B"/>
    <w:rsid w:val="00BF6478"/>
    <w:rsid w:val="00C035F3"/>
    <w:rsid w:val="00C221DD"/>
    <w:rsid w:val="00C2478A"/>
    <w:rsid w:val="00C313D6"/>
    <w:rsid w:val="00C34C50"/>
    <w:rsid w:val="00C63B3E"/>
    <w:rsid w:val="00C87CBC"/>
    <w:rsid w:val="00CB63D0"/>
    <w:rsid w:val="00CC05DA"/>
    <w:rsid w:val="00CD5EBE"/>
    <w:rsid w:val="00CE0A45"/>
    <w:rsid w:val="00CE1084"/>
    <w:rsid w:val="00CE267F"/>
    <w:rsid w:val="00D149C4"/>
    <w:rsid w:val="00D304A7"/>
    <w:rsid w:val="00D3169E"/>
    <w:rsid w:val="00D51B46"/>
    <w:rsid w:val="00D62CAB"/>
    <w:rsid w:val="00D720E2"/>
    <w:rsid w:val="00D77F69"/>
    <w:rsid w:val="00DA48C1"/>
    <w:rsid w:val="00DC5540"/>
    <w:rsid w:val="00DC700B"/>
    <w:rsid w:val="00DD06A7"/>
    <w:rsid w:val="00DD554D"/>
    <w:rsid w:val="00DD7123"/>
    <w:rsid w:val="00DE3402"/>
    <w:rsid w:val="00E044CC"/>
    <w:rsid w:val="00E076BF"/>
    <w:rsid w:val="00E35B07"/>
    <w:rsid w:val="00E37C7A"/>
    <w:rsid w:val="00E66F77"/>
    <w:rsid w:val="00E9738D"/>
    <w:rsid w:val="00EA33CB"/>
    <w:rsid w:val="00EA7B0A"/>
    <w:rsid w:val="00EB10F6"/>
    <w:rsid w:val="00EB1D62"/>
    <w:rsid w:val="00EB43AF"/>
    <w:rsid w:val="00EC2677"/>
    <w:rsid w:val="00EC4A16"/>
    <w:rsid w:val="00EE257F"/>
    <w:rsid w:val="00EE4641"/>
    <w:rsid w:val="00EF75B9"/>
    <w:rsid w:val="00F144F2"/>
    <w:rsid w:val="00F34A5B"/>
    <w:rsid w:val="00F44BB1"/>
    <w:rsid w:val="00F46B5B"/>
    <w:rsid w:val="00F47850"/>
    <w:rsid w:val="00F7422B"/>
    <w:rsid w:val="00FA359E"/>
    <w:rsid w:val="00FA4E37"/>
    <w:rsid w:val="00FB248C"/>
    <w:rsid w:val="00FD3AC7"/>
    <w:rsid w:val="00FE0404"/>
    <w:rsid w:val="00FE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3FAAA7"/>
  <w15:docId w15:val="{9DF4120D-7C9B-40A9-8E5D-31CDD01A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6726"/>
    <w:pPr>
      <w:suppressAutoHyphens/>
    </w:pPr>
    <w:rPr>
      <w:rFonts w:ascii="Arial" w:eastAsia="Times New Roman" w:hAnsi="Arial"/>
      <w:kern w:val="2"/>
      <w:sz w:val="20"/>
      <w:szCs w:val="20"/>
    </w:rPr>
  </w:style>
  <w:style w:type="paragraph" w:styleId="Nadpis1">
    <w:name w:val="heading 1"/>
    <w:basedOn w:val="Normln"/>
    <w:next w:val="Zkladntext"/>
    <w:link w:val="Nadpis1Char"/>
    <w:uiPriority w:val="99"/>
    <w:qFormat/>
    <w:rsid w:val="006C6726"/>
    <w:pPr>
      <w:keepNext/>
      <w:numPr>
        <w:numId w:val="1"/>
      </w:numPr>
      <w:ind w:left="0" w:firstLine="284"/>
      <w:outlineLvl w:val="0"/>
    </w:pPr>
    <w:rPr>
      <w:sz w:val="24"/>
    </w:rPr>
  </w:style>
  <w:style w:type="paragraph" w:styleId="Nadpis3">
    <w:name w:val="heading 3"/>
    <w:basedOn w:val="Normln"/>
    <w:next w:val="Zkladntext"/>
    <w:link w:val="Nadpis3Char"/>
    <w:uiPriority w:val="99"/>
    <w:qFormat/>
    <w:rsid w:val="006C6726"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Nadpis7">
    <w:name w:val="heading 7"/>
    <w:basedOn w:val="Normln"/>
    <w:next w:val="Zkladntext"/>
    <w:link w:val="Nadpis7Char"/>
    <w:uiPriority w:val="99"/>
    <w:qFormat/>
    <w:rsid w:val="006C6726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6C6726"/>
    <w:rPr>
      <w:rFonts w:ascii="Arial" w:hAnsi="Arial" w:cs="Times New Roman"/>
      <w:kern w:val="2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6C6726"/>
    <w:rPr>
      <w:rFonts w:ascii="Arial" w:hAnsi="Arial" w:cs="Times New Roman"/>
      <w:b/>
      <w:kern w:val="2"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6C6726"/>
    <w:rPr>
      <w:rFonts w:ascii="Times New Roman" w:hAnsi="Times New Roman" w:cs="Times New Roman"/>
      <w:kern w:val="2"/>
      <w:sz w:val="24"/>
      <w:szCs w:val="24"/>
      <w:lang w:eastAsia="cs-CZ"/>
    </w:rPr>
  </w:style>
  <w:style w:type="character" w:styleId="Zdraznn">
    <w:name w:val="Emphasis"/>
    <w:basedOn w:val="Standardnpsmoodstavce"/>
    <w:uiPriority w:val="99"/>
    <w:qFormat/>
    <w:rsid w:val="006C6726"/>
    <w:rPr>
      <w:rFonts w:ascii="Times New Roman" w:hAnsi="Times New Roman" w:cs="Times New Roman"/>
      <w:i/>
    </w:rPr>
  </w:style>
  <w:style w:type="paragraph" w:styleId="Zkladntext">
    <w:name w:val="Body Text"/>
    <w:basedOn w:val="Normln"/>
    <w:link w:val="ZkladntextChar"/>
    <w:uiPriority w:val="99"/>
    <w:rsid w:val="006C6726"/>
    <w:pPr>
      <w:spacing w:before="120" w:after="120"/>
      <w:jc w:val="both"/>
    </w:pPr>
    <w:rPr>
      <w:rFonts w:ascii="Times New Roman" w:hAnsi="Times New Roman"/>
      <w:color w:val="000000"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6C6726"/>
    <w:rPr>
      <w:rFonts w:ascii="Times New Roman" w:hAnsi="Times New Roman" w:cs="Times New Roman"/>
      <w:color w:val="000000"/>
      <w:kern w:val="2"/>
      <w:sz w:val="20"/>
      <w:szCs w:val="20"/>
      <w:lang w:eastAsia="cs-CZ"/>
    </w:rPr>
  </w:style>
  <w:style w:type="paragraph" w:styleId="Nzev">
    <w:name w:val="Title"/>
    <w:basedOn w:val="Normln"/>
    <w:next w:val="Podnadpis"/>
    <w:link w:val="NzevChar"/>
    <w:uiPriority w:val="99"/>
    <w:qFormat/>
    <w:rsid w:val="006C6726"/>
    <w:pPr>
      <w:jc w:val="center"/>
    </w:pPr>
    <w:rPr>
      <w:b/>
      <w:bCs/>
      <w:i/>
      <w:sz w:val="40"/>
      <w:szCs w:val="36"/>
    </w:rPr>
  </w:style>
  <w:style w:type="character" w:customStyle="1" w:styleId="NzevChar">
    <w:name w:val="Název Char"/>
    <w:basedOn w:val="Standardnpsmoodstavce"/>
    <w:link w:val="Nzev"/>
    <w:uiPriority w:val="99"/>
    <w:locked/>
    <w:rsid w:val="006C6726"/>
    <w:rPr>
      <w:rFonts w:ascii="Arial" w:hAnsi="Arial" w:cs="Times New Roman"/>
      <w:b/>
      <w:bCs/>
      <w:i/>
      <w:kern w:val="2"/>
      <w:sz w:val="36"/>
      <w:szCs w:val="36"/>
      <w:lang w:eastAsia="cs-CZ"/>
    </w:rPr>
  </w:style>
  <w:style w:type="paragraph" w:styleId="Zkladntextodsazen">
    <w:name w:val="Body Text Indent"/>
    <w:basedOn w:val="Normln"/>
    <w:link w:val="ZkladntextodsazenChar"/>
    <w:uiPriority w:val="99"/>
    <w:rsid w:val="006C6726"/>
    <w:pPr>
      <w:ind w:left="284"/>
    </w:pPr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6C6726"/>
    <w:rPr>
      <w:rFonts w:ascii="Arial" w:hAnsi="Arial" w:cs="Times New Roman"/>
      <w:kern w:val="2"/>
      <w:sz w:val="20"/>
      <w:szCs w:val="20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6C6726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6C6726"/>
    <w:rPr>
      <w:rFonts w:ascii="Arial" w:hAnsi="Arial" w:cs="Times New Roman"/>
      <w:kern w:val="2"/>
      <w:sz w:val="20"/>
      <w:szCs w:val="20"/>
      <w:lang w:eastAsia="cs-CZ"/>
    </w:rPr>
  </w:style>
  <w:style w:type="paragraph" w:customStyle="1" w:styleId="BodyTextIndent21">
    <w:name w:val="Body Text Indent 21"/>
    <w:basedOn w:val="Normln"/>
    <w:uiPriority w:val="99"/>
    <w:rsid w:val="006C6726"/>
    <w:pPr>
      <w:ind w:left="284"/>
      <w:jc w:val="both"/>
    </w:pPr>
    <w:rPr>
      <w:sz w:val="24"/>
    </w:rPr>
  </w:style>
  <w:style w:type="character" w:customStyle="1" w:styleId="aktualdato">
    <w:name w:val="aktual dato"/>
    <w:basedOn w:val="Standardnpsmoodstavce"/>
    <w:uiPriority w:val="99"/>
    <w:rsid w:val="006C6726"/>
    <w:rPr>
      <w:rFonts w:cs="Times New Roman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6C6726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6C6726"/>
    <w:rPr>
      <w:rFonts w:ascii="Cambria" w:hAnsi="Cambria" w:cs="Times New Roman"/>
      <w:i/>
      <w:iCs/>
      <w:color w:val="4F81BD"/>
      <w:spacing w:val="15"/>
      <w:kern w:val="2"/>
      <w:sz w:val="24"/>
      <w:szCs w:val="24"/>
      <w:lang w:eastAsia="cs-CZ"/>
    </w:rPr>
  </w:style>
  <w:style w:type="paragraph" w:customStyle="1" w:styleId="Pedformtovantext">
    <w:name w:val="Předformátovaný text"/>
    <w:basedOn w:val="Normln"/>
    <w:uiPriority w:val="99"/>
    <w:rsid w:val="006C6726"/>
    <w:pPr>
      <w:suppressAutoHyphens w:val="0"/>
    </w:pPr>
    <w:rPr>
      <w:rFonts w:ascii="Courier New" w:eastAsia="Calibri" w:hAnsi="Courier New" w:cs="Courier New"/>
      <w:kern w:val="0"/>
      <w:lang w:eastAsia="ar-SA"/>
    </w:rPr>
  </w:style>
  <w:style w:type="paragraph" w:styleId="Odstavecseseznamem">
    <w:name w:val="List Paragraph"/>
    <w:basedOn w:val="Normln"/>
    <w:uiPriority w:val="34"/>
    <w:qFormat/>
    <w:rsid w:val="00392A4E"/>
    <w:pPr>
      <w:ind w:left="720"/>
      <w:contextualSpacing/>
    </w:pPr>
  </w:style>
  <w:style w:type="character" w:styleId="Siln">
    <w:name w:val="Strong"/>
    <w:basedOn w:val="Standardnpsmoodstavce"/>
    <w:uiPriority w:val="99"/>
    <w:qFormat/>
    <w:rsid w:val="00BF6478"/>
    <w:rPr>
      <w:rFonts w:ascii="Times New Roman" w:hAnsi="Times New Roman" w:cs="Times New Roman"/>
      <w:b/>
    </w:rPr>
  </w:style>
  <w:style w:type="paragraph" w:customStyle="1" w:styleId="Tlotextu">
    <w:name w:val="Tělo textu"/>
    <w:basedOn w:val="Normln"/>
    <w:uiPriority w:val="99"/>
    <w:rsid w:val="00BF6478"/>
    <w:pPr>
      <w:spacing w:before="120" w:after="120" w:line="100" w:lineRule="atLeast"/>
      <w:jc w:val="both"/>
    </w:pPr>
    <w:rPr>
      <w:rFonts w:ascii="ITC OFFICINA SANS CE" w:hAnsi="ITC OFFICINA SANS CE"/>
      <w:color w:val="000000"/>
      <w:kern w:val="0"/>
      <w:sz w:val="24"/>
    </w:rPr>
  </w:style>
  <w:style w:type="paragraph" w:styleId="Zkladntext2">
    <w:name w:val="Body Text 2"/>
    <w:basedOn w:val="Normln"/>
    <w:link w:val="Zkladntext2Char"/>
    <w:uiPriority w:val="99"/>
    <w:semiHidden/>
    <w:rsid w:val="002F7F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2F7FC3"/>
    <w:rPr>
      <w:rFonts w:ascii="Arial" w:hAnsi="Arial" w:cs="Times New Roman"/>
      <w:kern w:val="2"/>
      <w:sz w:val="20"/>
      <w:szCs w:val="20"/>
      <w:lang w:eastAsia="cs-CZ"/>
    </w:rPr>
  </w:style>
  <w:style w:type="paragraph" w:customStyle="1" w:styleId="Default">
    <w:name w:val="Default"/>
    <w:uiPriority w:val="99"/>
    <w:rsid w:val="009332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andard">
    <w:name w:val="Standard"/>
    <w:uiPriority w:val="99"/>
    <w:rsid w:val="009332A7"/>
    <w:pPr>
      <w:suppressAutoHyphens/>
      <w:autoSpaceDN w:val="0"/>
      <w:spacing w:before="120"/>
      <w:jc w:val="both"/>
      <w:textAlignment w:val="baseline"/>
    </w:pPr>
    <w:rPr>
      <w:rFonts w:ascii="Times New Roman" w:eastAsia="Times New Roman" w:hAnsi="Times New Roman"/>
      <w:kern w:val="3"/>
      <w:sz w:val="24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rsid w:val="00B96BF9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A8486E"/>
    <w:rPr>
      <w:rFonts w:ascii="Times New Roman" w:eastAsia="Times New Roman" w:hAnsi="Times New Roman"/>
      <w:kern w:val="2"/>
      <w:sz w:val="0"/>
      <w:szCs w:val="0"/>
    </w:rPr>
  </w:style>
  <w:style w:type="paragraph" w:styleId="Textbubliny">
    <w:name w:val="Balloon Text"/>
    <w:basedOn w:val="Normln"/>
    <w:link w:val="TextbublinyChar"/>
    <w:uiPriority w:val="99"/>
    <w:semiHidden/>
    <w:rsid w:val="00B96BF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486E"/>
    <w:rPr>
      <w:rFonts w:ascii="Times New Roman" w:eastAsia="Times New Roman" w:hAnsi="Times New Roman"/>
      <w:kern w:val="2"/>
      <w:sz w:val="0"/>
      <w:szCs w:val="0"/>
    </w:rPr>
  </w:style>
  <w:style w:type="character" w:styleId="Odkaznakoment">
    <w:name w:val="annotation reference"/>
    <w:basedOn w:val="Standardnpsmoodstavce"/>
    <w:uiPriority w:val="99"/>
    <w:semiHidden/>
    <w:rsid w:val="000E7B7B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E7B7B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8486E"/>
    <w:rPr>
      <w:rFonts w:ascii="Arial" w:eastAsia="Times New Roman" w:hAnsi="Arial"/>
      <w:kern w:val="2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E7B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8486E"/>
    <w:rPr>
      <w:rFonts w:ascii="Arial" w:eastAsia="Times New Roman" w:hAnsi="Arial"/>
      <w:b/>
      <w:bCs/>
      <w:kern w:val="2"/>
      <w:sz w:val="20"/>
      <w:szCs w:val="20"/>
    </w:rPr>
  </w:style>
  <w:style w:type="character" w:customStyle="1" w:styleId="nounderline2">
    <w:name w:val="nounderline2"/>
    <w:basedOn w:val="Standardnpsmoodstavce"/>
    <w:rsid w:val="005A50B3"/>
  </w:style>
  <w:style w:type="character" w:customStyle="1" w:styleId="preformatted">
    <w:name w:val="preformatted"/>
    <w:basedOn w:val="Standardnpsmoodstavce"/>
    <w:rsid w:val="005A50B3"/>
  </w:style>
  <w:style w:type="character" w:customStyle="1" w:styleId="nowrap">
    <w:name w:val="nowrap"/>
    <w:basedOn w:val="Standardnpsmoodstavce"/>
    <w:rsid w:val="005A50B3"/>
  </w:style>
  <w:style w:type="paragraph" w:styleId="Revize">
    <w:name w:val="Revision"/>
    <w:hidden/>
    <w:uiPriority w:val="99"/>
    <w:semiHidden/>
    <w:rsid w:val="003A0B18"/>
    <w:rPr>
      <w:rFonts w:ascii="Arial" w:eastAsia="Times New Roman" w:hAnsi="Arial"/>
      <w:kern w:val="2"/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D304A7"/>
    <w:rPr>
      <w:color w:val="0000FF"/>
      <w:u w:val="single"/>
    </w:rPr>
  </w:style>
  <w:style w:type="character" w:customStyle="1" w:styleId="nounderline">
    <w:name w:val="nounderline"/>
    <w:basedOn w:val="Standardnpsmoodstavce"/>
    <w:rsid w:val="00BA30C1"/>
  </w:style>
  <w:style w:type="paragraph" w:styleId="Bezmezer">
    <w:name w:val="No Spacing"/>
    <w:uiPriority w:val="1"/>
    <w:qFormat/>
    <w:rsid w:val="00197842"/>
    <w:pPr>
      <w:suppressAutoHyphens/>
    </w:pPr>
    <w:rPr>
      <w:rFonts w:ascii="Arial" w:eastAsia="Times New Roman" w:hAnsi="Arial"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348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6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0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2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65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78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65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2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71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09285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48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64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698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236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48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05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7591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41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14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01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761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35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4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93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8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414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58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74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573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961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37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622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59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83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32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4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7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1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5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6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49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773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60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687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381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602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750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732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5256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362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399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9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8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84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8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2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423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37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630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032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401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238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505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861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0599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4004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6924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26672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97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051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91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1687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2650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1199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76393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1684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69835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4867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68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136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7643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6168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4923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0589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6890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92727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59623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05698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1915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822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531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4754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9379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241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2784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08695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065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97057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0379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540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788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5523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1258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2418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4241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811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05127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99733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8532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065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095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91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4812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0429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7056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5442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50238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3795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1944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8129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979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5888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7434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1830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18279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76940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70418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306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774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37993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37474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588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7576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37077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547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787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0205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064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6866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8609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45324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17989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67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5028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1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875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634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6876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285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8418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928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3352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886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1922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8198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1806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741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030412">
                                                                              <w:marLeft w:val="284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8788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1216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04476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8827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2291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09126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45010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783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85049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21188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714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543046">
                                                                  <w:marLeft w:val="284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16238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5698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66339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7381926">
                                                                              <w:marLeft w:val="284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2845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434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4727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467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2866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310729">
                                                                  <w:marLeft w:val="284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8098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8197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09677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234418">
                                                                              <w:marLeft w:val="284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3937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29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28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B1A7218-3F54-49C7-ACD6-F046AC429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1140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klimplova</dc:creator>
  <cp:lastModifiedBy>Silvie Hrdličková</cp:lastModifiedBy>
  <cp:revision>4</cp:revision>
  <cp:lastPrinted>2018-04-03T10:03:00Z</cp:lastPrinted>
  <dcterms:created xsi:type="dcterms:W3CDTF">2026-02-27T13:19:00Z</dcterms:created>
  <dcterms:modified xsi:type="dcterms:W3CDTF">2026-03-02T11:14:00Z</dcterms:modified>
</cp:coreProperties>
</file>