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78931D9C" w:rsidR="00540D6F" w:rsidRPr="00594EA7" w:rsidRDefault="006F0606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6B7A">
        <w:rPr>
          <w:rFonts w:asciiTheme="minorHAnsi" w:hAnsiTheme="minorHAnsi" w:cs="Arial"/>
          <w:b/>
          <w:bCs/>
          <w:sz w:val="28"/>
          <w:szCs w:val="28"/>
        </w:rPr>
        <w:t xml:space="preserve">  </w:t>
      </w:r>
      <w:r w:rsidR="00F16CAD" w:rsidRPr="00594EA7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594EA7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594EA7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594EA7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594EA7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594EA7">
        <w:rPr>
          <w:rFonts w:asciiTheme="minorHAnsi" w:hAnsiTheme="minorHAnsi" w:cs="Arial"/>
          <w:b/>
          <w:bCs/>
          <w:sz w:val="28"/>
          <w:szCs w:val="28"/>
        </w:rPr>
        <w:t>2</w:t>
      </w:r>
      <w:r w:rsidR="00FF3444" w:rsidRPr="00594EA7">
        <w:rPr>
          <w:rFonts w:asciiTheme="minorHAnsi" w:hAnsiTheme="minorHAnsi" w:cs="Arial"/>
          <w:b/>
          <w:bCs/>
          <w:sz w:val="28"/>
          <w:szCs w:val="28"/>
        </w:rPr>
        <w:t>60</w:t>
      </w:r>
      <w:r w:rsidR="00A2103F" w:rsidRPr="00594EA7">
        <w:rPr>
          <w:rFonts w:asciiTheme="minorHAnsi" w:hAnsiTheme="minorHAnsi" w:cs="Arial"/>
          <w:b/>
          <w:bCs/>
          <w:sz w:val="28"/>
          <w:szCs w:val="28"/>
        </w:rPr>
        <w:t>234</w:t>
      </w:r>
    </w:p>
    <w:p w14:paraId="47B8D2E4" w14:textId="5C41B8AD" w:rsidR="00594EA7" w:rsidRDefault="002B14B9" w:rsidP="00594EA7">
      <w:pPr>
        <w:jc w:val="center"/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uzav</w:t>
      </w:r>
      <w:r>
        <w:rPr>
          <w:rFonts w:asciiTheme="minorHAnsi" w:hAnsiTheme="minorHAnsi" w:cs="Arial"/>
          <w:sz w:val="24"/>
          <w:szCs w:val="24"/>
        </w:rPr>
        <w:t>řená</w:t>
      </w:r>
      <w:r w:rsidRPr="00242159">
        <w:rPr>
          <w:rFonts w:asciiTheme="minorHAnsi" w:hAnsiTheme="minorHAnsi" w:cs="Arial"/>
          <w:sz w:val="24"/>
          <w:szCs w:val="24"/>
        </w:rPr>
        <w:t xml:space="preserve"> dnešního dne, měsíce a roku</w:t>
      </w:r>
      <w:r w:rsidR="00594EA7">
        <w:rPr>
          <w:rFonts w:asciiTheme="minorHAnsi" w:hAnsiTheme="minorHAnsi" w:cs="Arial"/>
          <w:sz w:val="24"/>
          <w:szCs w:val="24"/>
        </w:rPr>
        <w:t xml:space="preserve"> mezi s</w:t>
      </w:r>
      <w:r w:rsidR="00594EA7" w:rsidRPr="00242159">
        <w:rPr>
          <w:rStyle w:val="platne1"/>
          <w:rFonts w:asciiTheme="minorHAnsi" w:hAnsiTheme="minorHAnsi" w:cs="Arial"/>
          <w:sz w:val="24"/>
          <w:szCs w:val="24"/>
        </w:rPr>
        <w:t>mluvní stran</w:t>
      </w:r>
      <w:r w:rsidR="00594EA7">
        <w:rPr>
          <w:rStyle w:val="platne1"/>
          <w:rFonts w:asciiTheme="minorHAnsi" w:hAnsiTheme="minorHAnsi" w:cs="Arial"/>
          <w:sz w:val="24"/>
          <w:szCs w:val="24"/>
        </w:rPr>
        <w:t>ami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AA3102A" w14:textId="77777777" w:rsidR="00F16CAD" w:rsidRPr="00242159" w:rsidRDefault="00F16CAD" w:rsidP="009F2457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744EE1EE" w14:textId="77777777" w:rsidR="009F2457" w:rsidRDefault="009F2457" w:rsidP="009F2457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18DFF9F7" w:rsidR="00AD7F17" w:rsidRPr="00242159" w:rsidRDefault="00AD7F17" w:rsidP="009F245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9F2457">
        <w:rPr>
          <w:rFonts w:asciiTheme="minorHAnsi" w:hAnsiTheme="minorHAnsi" w:cs="Arial"/>
          <w:sz w:val="24"/>
          <w:szCs w:val="24"/>
        </w:rPr>
        <w:t>,</w:t>
      </w:r>
      <w:r w:rsidR="0075391B">
        <w:rPr>
          <w:rFonts w:asciiTheme="minorHAnsi" w:hAnsiTheme="minorHAnsi" w:cs="Arial"/>
          <w:sz w:val="24"/>
          <w:szCs w:val="24"/>
        </w:rPr>
        <w:t xml:space="preserve"> PSČ: 110 00</w:t>
      </w:r>
    </w:p>
    <w:p w14:paraId="4F9559F8" w14:textId="3EDD6BF1" w:rsidR="00F16CAD" w:rsidRDefault="00F16CAD" w:rsidP="009F2457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75391B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3231466" w14:textId="3C2465C0" w:rsidR="00BB01FD" w:rsidRPr="00242159" w:rsidRDefault="00BB01FD" w:rsidP="009F2457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55AFB">
        <w:rPr>
          <w:rFonts w:asciiTheme="minorHAnsi" w:hAnsiTheme="minorHAnsi" w:cs="Arial"/>
          <w:bCs/>
          <w:sz w:val="24"/>
          <w:szCs w:val="24"/>
        </w:rPr>
        <w:t>Číslo účtu: ČNB, 6331011/0710</w:t>
      </w:r>
    </w:p>
    <w:p w14:paraId="119FB9A7" w14:textId="77777777" w:rsidR="0020703F" w:rsidRDefault="00AD7F17" w:rsidP="009F245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9F245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9F2457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9F245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9F2457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0A08ED5C" w:rsidR="00355AFB" w:rsidRPr="007B79FD" w:rsidRDefault="00355AFB" w:rsidP="009F2457">
      <w:pPr>
        <w:jc w:val="both"/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b/>
          <w:bCs/>
          <w:color w:val="2A2A28"/>
          <w:sz w:val="24"/>
          <w:szCs w:val="24"/>
        </w:rPr>
        <w:t>IMA Production, s.r.o.</w:t>
      </w:r>
    </w:p>
    <w:p w14:paraId="186A0845" w14:textId="4C018F30" w:rsidR="0075391B" w:rsidRPr="00355AFB" w:rsidRDefault="0075391B" w:rsidP="0075391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>
        <w:rPr>
          <w:rFonts w:asciiTheme="minorHAnsi" w:hAnsiTheme="minorHAnsi"/>
          <w:sz w:val="24"/>
          <w:szCs w:val="24"/>
        </w:rPr>
        <w:t>s</w:t>
      </w:r>
      <w:r w:rsidRPr="007B79FD">
        <w:rPr>
          <w:rFonts w:asciiTheme="minorHAnsi" w:hAnsiTheme="minorHAnsi"/>
          <w:sz w:val="24"/>
          <w:szCs w:val="24"/>
        </w:rPr>
        <w:t>polečnost zapsána v obchodním rejstříku u Městského soudu v Praze, oddíl C, vložka 65640</w:t>
      </w:r>
      <w:bookmarkEnd w:id="0"/>
      <w:bookmarkEnd w:id="1"/>
    </w:p>
    <w:p w14:paraId="2BAA7BD1" w14:textId="1F39E50E" w:rsidR="00355AFB" w:rsidRPr="007B79FD" w:rsidRDefault="0075391B" w:rsidP="009F2457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se s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>ídl</w:t>
      </w:r>
      <w:r>
        <w:rPr>
          <w:rFonts w:asciiTheme="minorHAnsi" w:hAnsiTheme="minorHAnsi" w:cstheme="minorHAnsi"/>
          <w:color w:val="2A2A28"/>
          <w:sz w:val="24"/>
          <w:szCs w:val="24"/>
        </w:rPr>
        <w:t>em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Pod Hájkem 1, 180 00 Praha 8</w:t>
      </w:r>
      <w:r>
        <w:rPr>
          <w:rFonts w:asciiTheme="minorHAnsi" w:hAnsiTheme="minorHAnsi" w:cstheme="minorHAnsi"/>
          <w:color w:val="2A2A28"/>
          <w:sz w:val="24"/>
          <w:szCs w:val="24"/>
        </w:rPr>
        <w:t>, Libeň</w:t>
      </w:r>
    </w:p>
    <w:p w14:paraId="228C3CAC" w14:textId="6B1BE980" w:rsidR="00355AFB" w:rsidRPr="007B79FD" w:rsidRDefault="00355AFB" w:rsidP="009F2457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IČO: 25736990</w:t>
      </w:r>
      <w:r w:rsidR="0075391B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>DIČ: CZ25736990</w:t>
      </w:r>
    </w:p>
    <w:p w14:paraId="55C3A27D" w14:textId="1E335B37" w:rsidR="00355AFB" w:rsidRPr="007B79FD" w:rsidRDefault="00A45B6B" w:rsidP="009F2457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z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>astoupená: Mgr. Jan Vopršal, jednatel</w:t>
      </w:r>
    </w:p>
    <w:p w14:paraId="51DB8A79" w14:textId="77777777" w:rsidR="00BD7AAD" w:rsidRPr="00242159" w:rsidRDefault="00AD7F17" w:rsidP="009F245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606BE02E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A45B6B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6C3C811E" w:rsidR="00C5032E" w:rsidRDefault="00C5032E" w:rsidP="00FF3444">
      <w:pPr>
        <w:pStyle w:val="xmsonormal"/>
        <w:numPr>
          <w:ilvl w:val="1"/>
          <w:numId w:val="1"/>
        </w:numPr>
        <w:tabs>
          <w:tab w:val="clear" w:pos="1080"/>
        </w:tabs>
        <w:ind w:hanging="654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západní dvorana a přilehlé prostory v suterénu;</w:t>
      </w:r>
    </w:p>
    <w:p w14:paraId="2BCCD60D" w14:textId="0E4CD302" w:rsidR="00FF3444" w:rsidRPr="00F84CE4" w:rsidRDefault="00FF3444" w:rsidP="00FF3444">
      <w:pPr>
        <w:pStyle w:val="xmsonormal"/>
        <w:numPr>
          <w:ilvl w:val="1"/>
          <w:numId w:val="1"/>
        </w:numPr>
        <w:tabs>
          <w:tab w:val="clear" w:pos="1080"/>
        </w:tabs>
        <w:ind w:hanging="6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hlavní schodiště;</w:t>
      </w:r>
    </w:p>
    <w:p w14:paraId="7C3B25FE" w14:textId="4A135B40" w:rsidR="00C5032E" w:rsidRPr="00F84CE4" w:rsidRDefault="00FF3444" w:rsidP="00FF3444">
      <w:pPr>
        <w:pStyle w:val="xmsonormal"/>
        <w:ind w:left="1080" w:hanging="6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1EBDCB46" w:rsidR="00C5032E" w:rsidRPr="00F84CE4" w:rsidRDefault="00FF3444" w:rsidP="00FF3444">
      <w:pPr>
        <w:pStyle w:val="xmsonormal"/>
        <w:ind w:left="1080" w:hanging="6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1AA528B2" w:rsidR="00C5032E" w:rsidRPr="00F84CE4" w:rsidRDefault="00FF3444" w:rsidP="00FF3444">
      <w:pPr>
        <w:pStyle w:val="xmsonormal"/>
        <w:ind w:left="1080" w:hanging="6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0746CB8A" w:rsidR="00FA0DDC" w:rsidRPr="00F84CE4" w:rsidRDefault="00FF3444" w:rsidP="00FF3444">
      <w:pPr>
        <w:pStyle w:val="xmsonormal"/>
        <w:ind w:left="1080" w:hanging="6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="00C5032E"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F84CE4">
        <w:rPr>
          <w:rFonts w:asciiTheme="minorHAnsi" w:hAnsiTheme="minorHAnsi" w:cstheme="minorHAnsi"/>
          <w:sz w:val="24"/>
          <w:szCs w:val="24"/>
        </w:rPr>
        <w:t>) služebního vstupu do Objektu k Západní dvoraně.</w:t>
      </w:r>
    </w:p>
    <w:p w14:paraId="2B4FDCD8" w14:textId="264E3521" w:rsidR="002B62E0" w:rsidRPr="00F84CE4" w:rsidRDefault="004C5EF1" w:rsidP="00A45B6B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A45B6B">
        <w:rPr>
          <w:rFonts w:asciiTheme="minorHAnsi" w:hAnsiTheme="minorHAnsi" w:cs="Arial"/>
          <w:sz w:val="24"/>
          <w:szCs w:val="24"/>
        </w:rPr>
        <w:t xml:space="preserve"> </w:t>
      </w:r>
      <w:r w:rsidR="002B62E0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497E4A3D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D506BF">
        <w:rPr>
          <w:rFonts w:asciiTheme="minorHAnsi" w:hAnsiTheme="minorHAnsi" w:cs="Arial"/>
          <w:sz w:val="24"/>
          <w:szCs w:val="24"/>
        </w:rPr>
        <w:t xml:space="preserve"> této</w:t>
      </w:r>
      <w:r w:rsidR="00C10E19">
        <w:rPr>
          <w:rFonts w:asciiTheme="minorHAnsi" w:hAnsiTheme="minorHAnsi" w:cs="Arial"/>
          <w:sz w:val="24"/>
          <w:szCs w:val="24"/>
        </w:rPr>
        <w:t xml:space="preserve"> </w:t>
      </w:r>
      <w:r w:rsidR="00D506BF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Pr="00EF4B92" w:rsidRDefault="00907F77" w:rsidP="00EF4B92">
      <w:pPr>
        <w:pStyle w:val="Bezmezer"/>
        <w:rPr>
          <w:rFonts w:ascii="Calibri" w:hAnsi="Calibri" w:cs="Calibri"/>
          <w:sz w:val="24"/>
          <w:szCs w:val="24"/>
        </w:rPr>
      </w:pPr>
    </w:p>
    <w:p w14:paraId="1028E4C1" w14:textId="77777777" w:rsidR="00EF4B92" w:rsidRPr="00EF4B92" w:rsidRDefault="00EF4B92" w:rsidP="00EF4B92">
      <w:pPr>
        <w:pStyle w:val="Bezmezer"/>
        <w:rPr>
          <w:rFonts w:ascii="Calibri" w:hAnsi="Calibri" w:cs="Calibri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20466A0A" w14:textId="23025AD4" w:rsidR="00B27C4B" w:rsidRDefault="00B27C4B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Západní dvorana </w:t>
      </w:r>
      <w:r w:rsidR="00D66BA8">
        <w:rPr>
          <w:rFonts w:asciiTheme="minorHAnsi" w:hAnsiTheme="minorHAnsi" w:cs="Arial"/>
          <w:sz w:val="24"/>
          <w:szCs w:val="24"/>
        </w:rPr>
        <w:t>od</w:t>
      </w:r>
      <w:r w:rsidR="0025537F">
        <w:rPr>
          <w:rFonts w:asciiTheme="minorHAnsi" w:hAnsiTheme="minorHAnsi" w:cs="Arial"/>
          <w:sz w:val="24"/>
          <w:szCs w:val="24"/>
        </w:rPr>
        <w:t xml:space="preserve"> </w:t>
      </w:r>
      <w:r w:rsidR="00C37A27">
        <w:rPr>
          <w:rFonts w:asciiTheme="minorHAnsi" w:hAnsiTheme="minorHAnsi" w:cs="Arial"/>
          <w:sz w:val="24"/>
          <w:szCs w:val="24"/>
        </w:rPr>
        <w:t xml:space="preserve">25. 3. 2026 od </w:t>
      </w:r>
      <w:r w:rsidR="002F2141">
        <w:rPr>
          <w:rFonts w:asciiTheme="minorHAnsi" w:hAnsiTheme="minorHAnsi" w:cs="Arial"/>
          <w:sz w:val="24"/>
          <w:szCs w:val="24"/>
        </w:rPr>
        <w:t>0</w:t>
      </w:r>
      <w:r w:rsidR="000E13D3">
        <w:rPr>
          <w:rFonts w:asciiTheme="minorHAnsi" w:hAnsiTheme="minorHAnsi" w:cs="Arial"/>
          <w:sz w:val="24"/>
          <w:szCs w:val="24"/>
        </w:rPr>
        <w:t>7</w:t>
      </w:r>
      <w:r w:rsidR="002F2141">
        <w:rPr>
          <w:rFonts w:asciiTheme="minorHAnsi" w:hAnsiTheme="minorHAnsi" w:cs="Arial"/>
          <w:sz w:val="24"/>
          <w:szCs w:val="24"/>
        </w:rPr>
        <w:t xml:space="preserve">.00 do </w:t>
      </w:r>
      <w:r w:rsidR="003C13C0">
        <w:rPr>
          <w:rFonts w:asciiTheme="minorHAnsi" w:hAnsiTheme="minorHAnsi" w:cs="Arial"/>
          <w:sz w:val="24"/>
          <w:szCs w:val="24"/>
        </w:rPr>
        <w:t>2</w:t>
      </w:r>
      <w:r w:rsidR="004932C7">
        <w:rPr>
          <w:rFonts w:asciiTheme="minorHAnsi" w:hAnsiTheme="minorHAnsi" w:cs="Arial"/>
          <w:sz w:val="24"/>
          <w:szCs w:val="24"/>
        </w:rPr>
        <w:t>6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2F2141">
        <w:rPr>
          <w:rFonts w:asciiTheme="minorHAnsi" w:hAnsiTheme="minorHAnsi" w:cs="Arial"/>
          <w:sz w:val="24"/>
          <w:szCs w:val="24"/>
        </w:rPr>
        <w:t>3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>
        <w:rPr>
          <w:rFonts w:asciiTheme="minorHAnsi" w:hAnsiTheme="minorHAnsi" w:cs="Arial"/>
          <w:sz w:val="24"/>
          <w:szCs w:val="24"/>
        </w:rPr>
        <w:t>6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do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05.00 h</w:t>
      </w:r>
      <w:r w:rsidR="00D506BF">
        <w:rPr>
          <w:rFonts w:asciiTheme="minorHAnsi" w:hAnsiTheme="minorHAnsi" w:cs="Arial"/>
          <w:sz w:val="24"/>
          <w:szCs w:val="24"/>
        </w:rPr>
        <w:t>od.</w:t>
      </w:r>
      <w:r w:rsidR="002A5EFB">
        <w:rPr>
          <w:rFonts w:asciiTheme="minorHAnsi" w:hAnsiTheme="minorHAnsi" w:cs="Arial"/>
          <w:sz w:val="24"/>
          <w:szCs w:val="24"/>
        </w:rPr>
        <w:t>;</w:t>
      </w:r>
    </w:p>
    <w:p w14:paraId="58BB4DD3" w14:textId="55752D6C" w:rsidR="00C61812" w:rsidRPr="00112737" w:rsidRDefault="00B27C4B" w:rsidP="0001722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12737">
        <w:rPr>
          <w:rFonts w:asciiTheme="minorHAnsi" w:hAnsiTheme="minorHAnsi" w:cs="Arial"/>
          <w:sz w:val="24"/>
          <w:szCs w:val="24"/>
        </w:rPr>
        <w:t xml:space="preserve">Hlavní schodiště </w:t>
      </w:r>
      <w:r w:rsidR="00CA3738" w:rsidRPr="00112737">
        <w:rPr>
          <w:rFonts w:asciiTheme="minorHAnsi" w:hAnsiTheme="minorHAnsi" w:cs="Arial"/>
          <w:sz w:val="24"/>
          <w:szCs w:val="24"/>
        </w:rPr>
        <w:t>25. 3. 2026</w:t>
      </w:r>
      <w:r w:rsidR="00526B92" w:rsidRPr="00112737">
        <w:rPr>
          <w:rFonts w:asciiTheme="minorHAnsi" w:hAnsiTheme="minorHAnsi" w:cs="Arial"/>
          <w:sz w:val="24"/>
          <w:szCs w:val="24"/>
        </w:rPr>
        <w:t>,</w:t>
      </w:r>
      <w:r w:rsidR="00CA3738" w:rsidRPr="00112737">
        <w:rPr>
          <w:rFonts w:asciiTheme="minorHAnsi" w:hAnsiTheme="minorHAnsi" w:cs="Arial"/>
          <w:sz w:val="24"/>
          <w:szCs w:val="24"/>
        </w:rPr>
        <w:t xml:space="preserve"> </w:t>
      </w:r>
      <w:r w:rsidR="003C13C0" w:rsidRPr="00112737">
        <w:rPr>
          <w:rFonts w:asciiTheme="minorHAnsi" w:hAnsiTheme="minorHAnsi" w:cs="Arial"/>
          <w:sz w:val="24"/>
          <w:szCs w:val="24"/>
        </w:rPr>
        <w:t>1</w:t>
      </w:r>
      <w:r w:rsidR="00CA3738" w:rsidRPr="00112737">
        <w:rPr>
          <w:rFonts w:asciiTheme="minorHAnsi" w:hAnsiTheme="minorHAnsi" w:cs="Arial"/>
          <w:sz w:val="24"/>
          <w:szCs w:val="24"/>
        </w:rPr>
        <w:t>8</w:t>
      </w:r>
      <w:r w:rsidR="0025537F" w:rsidRPr="00112737">
        <w:rPr>
          <w:rFonts w:asciiTheme="minorHAnsi" w:hAnsiTheme="minorHAnsi" w:cs="Arial"/>
          <w:sz w:val="24"/>
          <w:szCs w:val="24"/>
        </w:rPr>
        <w:t>.</w:t>
      </w:r>
      <w:r w:rsidR="008A1127" w:rsidRPr="00112737">
        <w:rPr>
          <w:rFonts w:asciiTheme="minorHAnsi" w:hAnsiTheme="minorHAnsi" w:cs="Arial"/>
          <w:sz w:val="24"/>
          <w:szCs w:val="24"/>
        </w:rPr>
        <w:t>00</w:t>
      </w:r>
      <w:r w:rsidR="005C7EE9" w:rsidRPr="00112737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112737">
        <w:rPr>
          <w:rFonts w:asciiTheme="minorHAnsi" w:hAnsiTheme="minorHAnsi" w:cs="Arial"/>
          <w:sz w:val="24"/>
          <w:szCs w:val="24"/>
        </w:rPr>
        <w:t xml:space="preserve">– </w:t>
      </w:r>
      <w:r w:rsidR="00DA776E" w:rsidRPr="00112737">
        <w:rPr>
          <w:rFonts w:asciiTheme="minorHAnsi" w:hAnsiTheme="minorHAnsi" w:cs="Arial"/>
          <w:sz w:val="24"/>
          <w:szCs w:val="24"/>
        </w:rPr>
        <w:t>2</w:t>
      </w:r>
      <w:r w:rsidR="002A5EFB" w:rsidRPr="00112737">
        <w:rPr>
          <w:rFonts w:asciiTheme="minorHAnsi" w:hAnsiTheme="minorHAnsi" w:cs="Arial"/>
          <w:sz w:val="24"/>
          <w:szCs w:val="24"/>
        </w:rPr>
        <w:t>0</w:t>
      </w:r>
      <w:r w:rsidR="00A0423D" w:rsidRPr="00112737">
        <w:rPr>
          <w:rFonts w:asciiTheme="minorHAnsi" w:hAnsiTheme="minorHAnsi" w:cs="Arial"/>
          <w:sz w:val="24"/>
          <w:szCs w:val="24"/>
        </w:rPr>
        <w:t>.00</w:t>
      </w:r>
      <w:r w:rsidR="00A43DFC" w:rsidRPr="00112737">
        <w:rPr>
          <w:rFonts w:asciiTheme="minorHAnsi" w:hAnsiTheme="minorHAnsi" w:cs="Arial"/>
          <w:sz w:val="24"/>
          <w:szCs w:val="24"/>
        </w:rPr>
        <w:t xml:space="preserve"> h</w:t>
      </w:r>
      <w:r w:rsidR="00112737">
        <w:rPr>
          <w:rFonts w:asciiTheme="minorHAnsi" w:hAnsiTheme="minorHAnsi" w:cs="Arial"/>
          <w:sz w:val="24"/>
          <w:szCs w:val="24"/>
        </w:rPr>
        <w:t>od.</w:t>
      </w:r>
      <w:r w:rsidR="00E97B87" w:rsidRPr="00112737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12737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12737">
        <w:rPr>
          <w:rFonts w:asciiTheme="minorHAnsi" w:hAnsiTheme="minorHAnsi" w:cs="Arial"/>
          <w:sz w:val="24"/>
          <w:szCs w:val="24"/>
        </w:rPr>
        <w:t>“).</w:t>
      </w:r>
    </w:p>
    <w:p w14:paraId="24A58D5E" w14:textId="583C5553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DA776E" w:rsidRPr="001D7B5B">
        <w:rPr>
          <w:rFonts w:asciiTheme="minorHAnsi" w:hAnsiTheme="minorHAnsi" w:cs="Arial"/>
          <w:sz w:val="24"/>
          <w:szCs w:val="24"/>
        </w:rPr>
        <w:t xml:space="preserve">konference </w:t>
      </w:r>
      <w:r w:rsidR="003D50F6" w:rsidRPr="001D7B5B">
        <w:rPr>
          <w:rFonts w:asciiTheme="minorHAnsi" w:hAnsiTheme="minorHAnsi" w:cs="Arial"/>
          <w:sz w:val="24"/>
          <w:szCs w:val="24"/>
        </w:rPr>
        <w:t>a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klienta Škoda Auto a.s.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5F02A10D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EF4B92" w:rsidRDefault="004C6B58" w:rsidP="00EF4B92">
      <w:pPr>
        <w:pStyle w:val="Bezmezer"/>
        <w:rPr>
          <w:rFonts w:ascii="Calibri" w:hAnsi="Calibri" w:cs="Calibri"/>
          <w:sz w:val="24"/>
          <w:szCs w:val="24"/>
        </w:rPr>
      </w:pPr>
    </w:p>
    <w:p w14:paraId="098F2FCD" w14:textId="77777777" w:rsidR="00EF4B92" w:rsidRPr="00EF4B92" w:rsidRDefault="00EF4B92" w:rsidP="00EF4B92">
      <w:pPr>
        <w:pStyle w:val="Bezmezer"/>
        <w:rPr>
          <w:rFonts w:ascii="Calibri" w:hAnsi="Calibri" w:cs="Calibri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3BD83284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</w:t>
      </w:r>
      <w:r w:rsidR="000C3610" w:rsidRPr="001C253B">
        <w:rPr>
          <w:rFonts w:asciiTheme="minorHAnsi" w:hAnsiTheme="minorHAnsi" w:cs="Arial"/>
          <w:sz w:val="24"/>
          <w:szCs w:val="24"/>
        </w:rPr>
        <w:lastRenderedPageBreak/>
        <w:t>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</w:t>
      </w:r>
      <w:r w:rsidR="00566921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C253B">
        <w:rPr>
          <w:rFonts w:asciiTheme="minorHAnsi" w:hAnsiTheme="minorHAnsi" w:cs="Arial"/>
          <w:sz w:val="24"/>
          <w:szCs w:val="24"/>
        </w:rPr>
        <w:t>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3A31F81D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54DFA880" w14:textId="418400C2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7072F9">
        <w:rPr>
          <w:rFonts w:asciiTheme="minorHAnsi" w:hAnsiTheme="minorHAnsi" w:cs="Arial"/>
          <w:sz w:val="24"/>
          <w:szCs w:val="24"/>
        </w:rPr>
        <w:t>této s</w:t>
      </w:r>
      <w:r w:rsidR="00A124F0">
        <w:rPr>
          <w:rFonts w:asciiTheme="minorHAnsi" w:hAnsiTheme="minorHAnsi" w:cs="Arial"/>
          <w:sz w:val="24"/>
          <w:szCs w:val="24"/>
        </w:rPr>
        <w:t>mlouvy.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06D1A010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</w:t>
      </w:r>
      <w:proofErr w:type="gramStart"/>
      <w:r w:rsidR="00F75E77">
        <w:rPr>
          <w:rFonts w:asciiTheme="minorHAnsi" w:hAnsiTheme="minorHAnsi" w:cs="Arial"/>
          <w:sz w:val="24"/>
          <w:szCs w:val="24"/>
        </w:rPr>
        <w:t xml:space="preserve">umožní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75E77">
        <w:rPr>
          <w:rFonts w:asciiTheme="minorHAnsi" w:hAnsiTheme="minorHAnsi" w:cs="Arial"/>
          <w:sz w:val="24"/>
          <w:szCs w:val="24"/>
        </w:rPr>
        <w:t>5</w:t>
      </w:r>
      <w:proofErr w:type="gramEnd"/>
      <w:r w:rsidR="00F75E77">
        <w:rPr>
          <w:rFonts w:asciiTheme="minorHAnsi" w:hAnsiTheme="minorHAnsi" w:cs="Arial"/>
          <w:sz w:val="24"/>
          <w:szCs w:val="24"/>
        </w:rPr>
        <w:t xml:space="preserve"> vstupů pro nejvyšší management </w:t>
      </w:r>
      <w:r w:rsidR="00FB469C">
        <w:rPr>
          <w:rFonts w:asciiTheme="minorHAnsi" w:hAnsiTheme="minorHAnsi" w:cs="Arial"/>
          <w:sz w:val="24"/>
          <w:szCs w:val="24"/>
        </w:rPr>
        <w:t>P</w:t>
      </w:r>
      <w:r w:rsidR="00F75E77">
        <w:rPr>
          <w:rFonts w:asciiTheme="minorHAnsi" w:hAnsiTheme="minorHAnsi" w:cs="Arial"/>
          <w:sz w:val="24"/>
          <w:szCs w:val="24"/>
        </w:rPr>
        <w:t>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22B6510F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</w:t>
      </w:r>
      <w:r w:rsidR="00CA19C6">
        <w:rPr>
          <w:rFonts w:asciiTheme="minorHAnsi" w:hAnsiTheme="minorHAnsi" w:cstheme="minorHAnsi"/>
          <w:sz w:val="24"/>
          <w:szCs w:val="24"/>
        </w:rPr>
        <w:t xml:space="preserve">Pronajímatele </w:t>
      </w:r>
      <w:r w:rsidRPr="002D7085">
        <w:rPr>
          <w:rFonts w:asciiTheme="minorHAnsi" w:hAnsiTheme="minorHAnsi" w:cstheme="minorHAnsi"/>
          <w:sz w:val="24"/>
          <w:szCs w:val="24"/>
        </w:rPr>
        <w:t xml:space="preserve">jako jedné z nejvýznamnějších kulturních institucí České republiky. Za hrubé porušení důstojnosti prostor a poslání </w:t>
      </w:r>
      <w:r w:rsidR="00E80D5A">
        <w:rPr>
          <w:rFonts w:asciiTheme="minorHAnsi" w:hAnsiTheme="minorHAnsi" w:cstheme="minorHAnsi"/>
          <w:sz w:val="24"/>
          <w:szCs w:val="24"/>
        </w:rPr>
        <w:t xml:space="preserve">Pronajímatele </w:t>
      </w:r>
      <w:r w:rsidRPr="002D7085">
        <w:rPr>
          <w:rFonts w:asciiTheme="minorHAnsi" w:hAnsiTheme="minorHAnsi" w:cstheme="minorHAnsi"/>
          <w:sz w:val="24"/>
          <w:szCs w:val="24"/>
        </w:rPr>
        <w:t xml:space="preserve">je </w:t>
      </w:r>
      <w:r w:rsidR="00E80D5A">
        <w:rPr>
          <w:rFonts w:asciiTheme="minorHAnsi" w:hAnsiTheme="minorHAnsi" w:cstheme="minorHAnsi"/>
          <w:sz w:val="24"/>
          <w:szCs w:val="24"/>
        </w:rPr>
        <w:t xml:space="preserve">Pronajímatel </w:t>
      </w:r>
      <w:r w:rsidRPr="002D7085">
        <w:rPr>
          <w:rFonts w:asciiTheme="minorHAnsi" w:hAnsiTheme="minorHAnsi" w:cstheme="minorHAnsi"/>
          <w:sz w:val="24"/>
          <w:szCs w:val="24"/>
        </w:rPr>
        <w:t xml:space="preserve">oprávněn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6A3C5A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77D9B81" w14:textId="77777777" w:rsidR="00EF4B92" w:rsidRDefault="00EF4B92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5B9BE869" w:rsidR="008E7F61" w:rsidRPr="0053142D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3142D">
        <w:rPr>
          <w:rFonts w:asciiTheme="minorHAnsi" w:hAnsiTheme="minorHAnsi" w:cs="Arial"/>
          <w:sz w:val="24"/>
          <w:szCs w:val="24"/>
        </w:rPr>
        <w:t>Ná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3142D">
        <w:rPr>
          <w:rFonts w:asciiTheme="minorHAnsi" w:hAnsiTheme="minorHAnsi" w:cs="Arial"/>
          <w:sz w:val="24"/>
          <w:szCs w:val="24"/>
        </w:rPr>
        <w:t>nájem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3142D">
        <w:rPr>
          <w:rFonts w:asciiTheme="minorHAnsi" w:hAnsiTheme="minorHAnsi" w:cs="Arial"/>
          <w:sz w:val="24"/>
          <w:szCs w:val="24"/>
        </w:rPr>
        <w:t>P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3142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824876" w:rsidRPr="0053142D">
        <w:rPr>
          <w:rFonts w:asciiTheme="minorHAnsi" w:hAnsiTheme="minorHAnsi" w:cs="Arial"/>
          <w:sz w:val="24"/>
          <w:szCs w:val="24"/>
        </w:rPr>
        <w:t>1.</w:t>
      </w:r>
      <w:r w:rsidR="00C52A71">
        <w:rPr>
          <w:rFonts w:asciiTheme="minorHAnsi" w:hAnsiTheme="minorHAnsi" w:cs="Arial"/>
          <w:sz w:val="24"/>
          <w:szCs w:val="24"/>
        </w:rPr>
        <w:t>09</w:t>
      </w:r>
      <w:r w:rsidR="001E5D4E">
        <w:rPr>
          <w:rFonts w:asciiTheme="minorHAnsi" w:hAnsiTheme="minorHAnsi" w:cs="Arial"/>
          <w:sz w:val="24"/>
          <w:szCs w:val="24"/>
        </w:rPr>
        <w:t>0</w:t>
      </w:r>
      <w:r w:rsidR="00B12898" w:rsidRPr="0053142D">
        <w:rPr>
          <w:rFonts w:asciiTheme="minorHAnsi" w:hAnsiTheme="minorHAnsi" w:cs="Arial"/>
          <w:sz w:val="24"/>
          <w:szCs w:val="24"/>
        </w:rPr>
        <w:t>.</w:t>
      </w:r>
      <w:r w:rsidR="00F63D6B" w:rsidRPr="0053142D">
        <w:rPr>
          <w:rFonts w:asciiTheme="minorHAnsi" w:hAnsiTheme="minorHAnsi" w:cs="Arial"/>
          <w:sz w:val="24"/>
          <w:szCs w:val="24"/>
        </w:rPr>
        <w:t>0</w:t>
      </w:r>
      <w:r w:rsidR="003D627D" w:rsidRPr="0053142D">
        <w:rPr>
          <w:rFonts w:asciiTheme="minorHAnsi" w:hAnsiTheme="minorHAnsi" w:cs="Arial"/>
          <w:sz w:val="24"/>
          <w:szCs w:val="24"/>
        </w:rPr>
        <w:t>00</w:t>
      </w:r>
      <w:r w:rsidR="00D24CF9" w:rsidRPr="0053142D">
        <w:rPr>
          <w:rFonts w:asciiTheme="minorHAnsi" w:hAnsiTheme="minorHAnsi" w:cs="Arial"/>
          <w:sz w:val="24"/>
          <w:szCs w:val="24"/>
        </w:rPr>
        <w:t>,-</w:t>
      </w:r>
      <w:r w:rsidR="0041609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3142D">
        <w:rPr>
          <w:rFonts w:asciiTheme="minorHAnsi" w:hAnsiTheme="minorHAnsi" w:cs="Arial"/>
          <w:sz w:val="24"/>
          <w:szCs w:val="24"/>
        </w:rPr>
        <w:t>bez DPH</w:t>
      </w:r>
      <w:r w:rsidR="00EB208D" w:rsidRPr="0053142D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844793" w:rsidRPr="0053142D">
        <w:rPr>
          <w:rFonts w:asciiTheme="minorHAnsi" w:hAnsiTheme="minorHAnsi" w:cs="Arial"/>
          <w:sz w:val="24"/>
          <w:szCs w:val="24"/>
        </w:rPr>
        <w:t>1.</w:t>
      </w:r>
      <w:r w:rsidR="008A1CEC">
        <w:rPr>
          <w:rFonts w:asciiTheme="minorHAnsi" w:hAnsiTheme="minorHAnsi" w:cs="Arial"/>
          <w:sz w:val="24"/>
          <w:szCs w:val="24"/>
        </w:rPr>
        <w:t>318</w:t>
      </w:r>
      <w:r w:rsidR="002833AA" w:rsidRPr="0053142D">
        <w:rPr>
          <w:rFonts w:asciiTheme="minorHAnsi" w:hAnsiTheme="minorHAnsi" w:cs="Arial"/>
          <w:sz w:val="24"/>
          <w:szCs w:val="24"/>
        </w:rPr>
        <w:t>.</w:t>
      </w:r>
      <w:r w:rsidR="008A1CEC">
        <w:rPr>
          <w:rFonts w:asciiTheme="minorHAnsi" w:hAnsiTheme="minorHAnsi" w:cs="Arial"/>
          <w:sz w:val="24"/>
          <w:szCs w:val="24"/>
        </w:rPr>
        <w:t>900</w:t>
      </w:r>
      <w:r w:rsidR="00EB208D" w:rsidRPr="0053142D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53142D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53142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3142D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3BCFF6E5" w:rsidR="00EF2BBC" w:rsidRPr="00DF47BF" w:rsidRDefault="00115FA8" w:rsidP="0053142D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 xml:space="preserve">Nájemce uhradí zálohu ve výši </w:t>
      </w:r>
      <w:proofErr w:type="gramStart"/>
      <w:r w:rsidR="00E4557C" w:rsidRPr="00355AFB">
        <w:rPr>
          <w:rFonts w:asciiTheme="minorHAnsi" w:hAnsiTheme="minorHAnsi" w:cs="Arial"/>
          <w:sz w:val="24"/>
          <w:szCs w:val="24"/>
        </w:rPr>
        <w:t>1.</w:t>
      </w:r>
      <w:r w:rsidR="008A1CEC">
        <w:rPr>
          <w:rFonts w:asciiTheme="minorHAnsi" w:hAnsiTheme="minorHAnsi" w:cs="Arial"/>
          <w:sz w:val="24"/>
          <w:szCs w:val="24"/>
        </w:rPr>
        <w:t>318</w:t>
      </w:r>
      <w:r w:rsidR="00E4557C" w:rsidRPr="00355AFB">
        <w:rPr>
          <w:rFonts w:asciiTheme="minorHAnsi" w:hAnsiTheme="minorHAnsi" w:cs="Arial"/>
          <w:sz w:val="24"/>
          <w:szCs w:val="24"/>
        </w:rPr>
        <w:t>.</w:t>
      </w:r>
      <w:r w:rsidR="008A1CEC">
        <w:rPr>
          <w:rFonts w:asciiTheme="minorHAnsi" w:hAnsiTheme="minorHAnsi" w:cs="Arial"/>
          <w:sz w:val="24"/>
          <w:szCs w:val="24"/>
        </w:rPr>
        <w:t>90</w:t>
      </w:r>
      <w:r w:rsidR="00E4557C" w:rsidRPr="00355AFB">
        <w:rPr>
          <w:rFonts w:asciiTheme="minorHAnsi" w:hAnsiTheme="minorHAnsi" w:cs="Arial"/>
          <w:sz w:val="24"/>
          <w:szCs w:val="24"/>
        </w:rPr>
        <w:t>0</w:t>
      </w:r>
      <w:r w:rsidR="00EB7FFA" w:rsidRPr="00355AFB">
        <w:rPr>
          <w:rFonts w:asciiTheme="minorHAnsi" w:hAnsiTheme="minorHAnsi" w:cs="Arial"/>
          <w:sz w:val="24"/>
          <w:szCs w:val="24"/>
        </w:rPr>
        <w:t>,-</w:t>
      </w:r>
      <w:proofErr w:type="gramEnd"/>
      <w:r w:rsidR="00EB7FFA" w:rsidRPr="00355AFB">
        <w:rPr>
          <w:rFonts w:asciiTheme="minorHAnsi" w:hAnsiTheme="minorHAnsi" w:cs="Arial"/>
          <w:sz w:val="24"/>
          <w:szCs w:val="24"/>
        </w:rPr>
        <w:t xml:space="preserve"> Kč vč. DPH </w:t>
      </w:r>
      <w:r w:rsidR="00137465" w:rsidRPr="00355AFB">
        <w:rPr>
          <w:rFonts w:asciiTheme="minorHAnsi" w:hAnsiTheme="minorHAnsi" w:cs="Arial"/>
          <w:sz w:val="24"/>
          <w:szCs w:val="24"/>
        </w:rPr>
        <w:t xml:space="preserve">nejpozději do </w:t>
      </w:r>
      <w:r w:rsidR="009A27AC" w:rsidRPr="00355AFB">
        <w:rPr>
          <w:rFonts w:asciiTheme="minorHAnsi" w:hAnsiTheme="minorHAnsi" w:cs="Arial"/>
          <w:sz w:val="24"/>
          <w:szCs w:val="24"/>
        </w:rPr>
        <w:t>19</w:t>
      </w:r>
      <w:r w:rsidR="00582FF4" w:rsidRPr="00355AFB">
        <w:rPr>
          <w:rFonts w:asciiTheme="minorHAnsi" w:hAnsiTheme="minorHAnsi" w:cs="Arial"/>
          <w:sz w:val="24"/>
          <w:szCs w:val="24"/>
        </w:rPr>
        <w:t xml:space="preserve">. </w:t>
      </w:r>
      <w:r w:rsidR="00526B92">
        <w:rPr>
          <w:rFonts w:asciiTheme="minorHAnsi" w:hAnsiTheme="minorHAnsi" w:cs="Arial"/>
          <w:sz w:val="24"/>
          <w:szCs w:val="24"/>
        </w:rPr>
        <w:t>3</w:t>
      </w:r>
      <w:r w:rsidR="00582FF4" w:rsidRPr="00355AFB">
        <w:rPr>
          <w:rFonts w:asciiTheme="minorHAnsi" w:hAnsiTheme="minorHAnsi" w:cs="Arial"/>
          <w:sz w:val="24"/>
          <w:szCs w:val="24"/>
        </w:rPr>
        <w:t>.</w:t>
      </w:r>
      <w:r w:rsidR="006D71F8" w:rsidRPr="00355AFB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355AFB">
        <w:rPr>
          <w:rFonts w:asciiTheme="minorHAnsi" w:hAnsiTheme="minorHAnsi" w:cs="Arial"/>
          <w:sz w:val="24"/>
          <w:szCs w:val="24"/>
        </w:rPr>
        <w:t>202</w:t>
      </w:r>
      <w:r w:rsidR="00526B92">
        <w:rPr>
          <w:rFonts w:asciiTheme="minorHAnsi" w:hAnsiTheme="minorHAnsi" w:cs="Arial"/>
          <w:sz w:val="24"/>
          <w:szCs w:val="24"/>
        </w:rPr>
        <w:t>6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, na základě 14 dní předem vystavené zálohové faktury ze strany pronajímatele. </w:t>
      </w:r>
      <w:r w:rsidR="00EF2BBC" w:rsidRPr="007B79FD">
        <w:rPr>
          <w:rFonts w:asciiTheme="minorHAnsi" w:hAnsiTheme="minorHAnsi" w:cs="Arial"/>
          <w:sz w:val="24"/>
          <w:szCs w:val="24"/>
        </w:rPr>
        <w:t xml:space="preserve">Zálohovou fakturu a finální fakturu zašle pronajímatele ve formátu PDF na emailovou adresu </w:t>
      </w:r>
      <w:proofErr w:type="spellStart"/>
      <w:r w:rsidR="00DF47BF" w:rsidRPr="00DF47BF">
        <w:rPr>
          <w:rFonts w:asciiTheme="minorHAnsi" w:hAnsiTheme="minorHAnsi" w:cstheme="minorHAnsi"/>
          <w:sz w:val="24"/>
          <w:szCs w:val="24"/>
        </w:rPr>
        <w:t>xxxxxxxxxxxxxxxxxxxxxxxxxxx</w:t>
      </w:r>
      <w:proofErr w:type="spellEnd"/>
    </w:p>
    <w:p w14:paraId="09E2DDCF" w14:textId="1846A6E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420CBA58" w14:textId="46893F33" w:rsidR="009363A3" w:rsidRPr="009363A3" w:rsidRDefault="009363A3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363A3">
        <w:rPr>
          <w:rFonts w:asciiTheme="minorHAnsi" w:hAnsiTheme="minorHAnsi"/>
          <w:sz w:val="24"/>
          <w:szCs w:val="24"/>
        </w:rPr>
        <w:t xml:space="preserve">Pronajímatel se zavazuje nejpozději do 14 dnů po předání Předmětu nájmu zpět Pronajímateli provést a doručit Nájemci vyúčtování Nájemného a služeb, tedy celkové Ceny Plnění a Nájemného, a to </w:t>
      </w:r>
      <w:r w:rsidRPr="00355AFB">
        <w:rPr>
          <w:rFonts w:asciiTheme="minorHAnsi" w:hAnsiTheme="minorHAnsi"/>
          <w:sz w:val="24"/>
          <w:szCs w:val="24"/>
        </w:rPr>
        <w:t>včetně DPH</w:t>
      </w:r>
      <w:r w:rsidR="00E4557C" w:rsidRPr="00355AFB">
        <w:rPr>
          <w:rFonts w:asciiTheme="minorHAnsi" w:hAnsiTheme="minorHAnsi"/>
          <w:sz w:val="24"/>
          <w:szCs w:val="24"/>
        </w:rPr>
        <w:t xml:space="preserve"> a finální fakturu, která se započte se zálohovou fakturou</w:t>
      </w:r>
      <w:r w:rsidRPr="00355AFB">
        <w:rPr>
          <w:rFonts w:asciiTheme="minorHAnsi" w:hAnsiTheme="minorHAnsi"/>
          <w:sz w:val="24"/>
          <w:szCs w:val="24"/>
        </w:rPr>
        <w:t>. Případné přeplatky či nedoplatky</w:t>
      </w:r>
      <w:r w:rsidRPr="009363A3">
        <w:rPr>
          <w:rFonts w:asciiTheme="minorHAnsi" w:hAnsiTheme="minorHAnsi"/>
          <w:sz w:val="24"/>
          <w:szCs w:val="24"/>
        </w:rPr>
        <w:t xml:space="preserve"> budou vyúčtovány se </w:t>
      </w:r>
      <w:r w:rsidRPr="009363A3">
        <w:rPr>
          <w:rFonts w:asciiTheme="minorHAnsi" w:hAnsiTheme="minorHAnsi"/>
          <w:color w:val="000000"/>
          <w:sz w:val="24"/>
          <w:szCs w:val="24"/>
        </w:rPr>
        <w:t>splatností 30 dnů ode dne vystavení příslušného daňového dokladu. Povinná Strana je povinna takový přeplatek/nedoplatek uhradit v uvedené lhůtě splatnosti</w:t>
      </w:r>
      <w:r w:rsidR="00E4557C">
        <w:rPr>
          <w:rFonts w:asciiTheme="minorHAnsi" w:hAnsiTheme="minorHAnsi"/>
          <w:color w:val="000000"/>
          <w:sz w:val="24"/>
          <w:szCs w:val="24"/>
        </w:rPr>
        <w:t>.</w:t>
      </w:r>
    </w:p>
    <w:p w14:paraId="5F63F8AF" w14:textId="619E746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D602FB">
        <w:rPr>
          <w:rFonts w:asciiTheme="minorHAnsi" w:hAnsiTheme="minorHAnsi" w:cs="Arial"/>
          <w:sz w:val="24"/>
          <w:szCs w:val="24"/>
        </w:rPr>
        <w:t>této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4DD56226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063A57">
        <w:rPr>
          <w:rFonts w:asciiTheme="minorHAnsi" w:hAnsiTheme="minorHAnsi" w:cs="Arial"/>
          <w:sz w:val="24"/>
          <w:szCs w:val="24"/>
        </w:rPr>
        <w:t>tuto 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063A57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</w:t>
      </w:r>
      <w:proofErr w:type="gramStart"/>
      <w:r>
        <w:rPr>
          <w:rFonts w:asciiTheme="minorHAnsi" w:hAnsiTheme="minorHAnsi" w:cs="Arial"/>
          <w:sz w:val="24"/>
          <w:szCs w:val="24"/>
        </w:rPr>
        <w:t>5 – 14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Default="003B075A" w:rsidP="00C12737">
      <w:pPr>
        <w:pStyle w:val="Bezmezer"/>
        <w:rPr>
          <w:rFonts w:ascii="Calibri" w:hAnsi="Calibri" w:cs="Calibri"/>
          <w:sz w:val="24"/>
          <w:szCs w:val="24"/>
        </w:rPr>
      </w:pPr>
    </w:p>
    <w:p w14:paraId="3DD43E69" w14:textId="77777777" w:rsidR="00EF4B92" w:rsidRPr="00063A57" w:rsidRDefault="00EF4B92" w:rsidP="00C12737">
      <w:pPr>
        <w:pStyle w:val="Bezmezer"/>
        <w:rPr>
          <w:rFonts w:ascii="Calibri" w:hAnsi="Calibri" w:cs="Calibri"/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4BA6F029" w14:textId="77777777" w:rsidR="00EB3DF5" w:rsidRDefault="00EB3DF5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FB63FE5" w14:textId="77777777" w:rsidR="00EF4B92" w:rsidRDefault="00EF4B92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73C3390B" w:rsidR="00C10E19" w:rsidRDefault="00EF4B92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Tato s</w:t>
      </w:r>
      <w:r w:rsidR="00C10E19" w:rsidRPr="00C10E19">
        <w:rPr>
          <w:rFonts w:asciiTheme="minorHAnsi" w:hAnsiTheme="minorHAnsi" w:cs="Arial"/>
          <w:szCs w:val="24"/>
        </w:rPr>
        <w:t>mlouva nabývá platnosti dnem podpisu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="00C10E19" w:rsidRPr="00C10E19">
        <w:rPr>
          <w:rFonts w:asciiTheme="minorHAnsi" w:hAnsiTheme="minorHAnsi" w:cs="Arial"/>
          <w:szCs w:val="24"/>
        </w:rPr>
        <w:t>.</w:t>
      </w:r>
    </w:p>
    <w:p w14:paraId="374B4B89" w14:textId="23705CA0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55AD6A94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</w:t>
      </w:r>
      <w:r w:rsidR="00EF4B92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>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53101A66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>Provozní řád</w:t>
      </w:r>
    </w:p>
    <w:p w14:paraId="05C338CA" w14:textId="3288E6C4" w:rsidR="006149D3" w:rsidRDefault="006149D3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Příloha č. 3 – Přehled rizik</w:t>
      </w:r>
    </w:p>
    <w:p w14:paraId="7282DA6F" w14:textId="16539023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6149D3">
        <w:rPr>
          <w:rFonts w:asciiTheme="minorHAnsi" w:hAnsiTheme="minorHAnsi" w:cs="Arial"/>
          <w:szCs w:val="24"/>
        </w:rPr>
        <w:t>4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Pr="007B79FD" w:rsidRDefault="00B0248F" w:rsidP="00845CB8"/>
          <w:p w14:paraId="5CD46EAA" w14:textId="5F4E1513" w:rsidR="004E2678" w:rsidRPr="007B79FD" w:rsidRDefault="003311ED" w:rsidP="00845CB8">
            <w:pPr>
              <w:rPr>
                <w:rFonts w:cs="Arial"/>
              </w:rPr>
            </w:pPr>
            <w:r w:rsidRPr="007B79FD">
              <w:t xml:space="preserve">Za </w:t>
            </w:r>
            <w:r w:rsidR="00355AFB" w:rsidRPr="007B79FD">
              <w:rPr>
                <w:b/>
                <w:bCs/>
              </w:rPr>
              <w:t>IMA Production 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22565393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355AFB" w:rsidRPr="007B79FD">
              <w:t>Mgr. Jan Vopršal</w:t>
            </w:r>
          </w:p>
          <w:p w14:paraId="1C8B49A4" w14:textId="420A8AA5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355AFB" w:rsidRPr="007B79FD">
              <w:t>jednatel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92C5" w14:textId="77777777" w:rsidR="003B1237" w:rsidRDefault="003B1237" w:rsidP="001119E9">
      <w:r>
        <w:separator/>
      </w:r>
    </w:p>
  </w:endnote>
  <w:endnote w:type="continuationSeparator" w:id="0">
    <w:p w14:paraId="63E143F9" w14:textId="77777777" w:rsidR="003B1237" w:rsidRDefault="003B1237" w:rsidP="001119E9">
      <w:r>
        <w:continuationSeparator/>
      </w:r>
    </w:p>
  </w:endnote>
  <w:endnote w:type="continuationNotice" w:id="1">
    <w:p w14:paraId="27FB9A19" w14:textId="77777777" w:rsidR="003B1237" w:rsidRDefault="003B1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EFA5" w14:textId="77777777" w:rsidR="003B1237" w:rsidRDefault="003B1237" w:rsidP="001119E9">
      <w:r>
        <w:separator/>
      </w:r>
    </w:p>
  </w:footnote>
  <w:footnote w:type="continuationSeparator" w:id="0">
    <w:p w14:paraId="312AF36B" w14:textId="77777777" w:rsidR="003B1237" w:rsidRDefault="003B1237" w:rsidP="001119E9">
      <w:r>
        <w:continuationSeparator/>
      </w:r>
    </w:p>
  </w:footnote>
  <w:footnote w:type="continuationNotice" w:id="1">
    <w:p w14:paraId="58248163" w14:textId="77777777" w:rsidR="003B1237" w:rsidRDefault="003B1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A269" w14:textId="1C6F59CD" w:rsidR="00447467" w:rsidRPr="002B14B9" w:rsidRDefault="00A2103F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2B14B9">
      <w:rPr>
        <w:rFonts w:asciiTheme="minorHAnsi" w:hAnsiTheme="minorHAnsi"/>
        <w:sz w:val="22"/>
        <w:szCs w:val="22"/>
      </w:rPr>
      <w:t>2026/874/NM (OPN 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1C5E"/>
    <w:rsid w:val="0003792F"/>
    <w:rsid w:val="00042243"/>
    <w:rsid w:val="00044103"/>
    <w:rsid w:val="00045A95"/>
    <w:rsid w:val="00050531"/>
    <w:rsid w:val="0005188B"/>
    <w:rsid w:val="00056DCB"/>
    <w:rsid w:val="00060059"/>
    <w:rsid w:val="00060F70"/>
    <w:rsid w:val="00062307"/>
    <w:rsid w:val="00063A5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6400"/>
    <w:rsid w:val="000D780C"/>
    <w:rsid w:val="000E0960"/>
    <w:rsid w:val="000E13D3"/>
    <w:rsid w:val="000E3ABE"/>
    <w:rsid w:val="000E3E80"/>
    <w:rsid w:val="000E5119"/>
    <w:rsid w:val="000F6DAC"/>
    <w:rsid w:val="0010181D"/>
    <w:rsid w:val="001056CE"/>
    <w:rsid w:val="00105D87"/>
    <w:rsid w:val="00107EA9"/>
    <w:rsid w:val="00110C37"/>
    <w:rsid w:val="001119E9"/>
    <w:rsid w:val="00112737"/>
    <w:rsid w:val="001155BD"/>
    <w:rsid w:val="00115FA8"/>
    <w:rsid w:val="00120AC1"/>
    <w:rsid w:val="001234CC"/>
    <w:rsid w:val="00124B0A"/>
    <w:rsid w:val="0013047B"/>
    <w:rsid w:val="00133B93"/>
    <w:rsid w:val="00137465"/>
    <w:rsid w:val="00141358"/>
    <w:rsid w:val="00142A38"/>
    <w:rsid w:val="00144D05"/>
    <w:rsid w:val="00145B14"/>
    <w:rsid w:val="00150543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3901"/>
    <w:rsid w:val="0019636B"/>
    <w:rsid w:val="00197230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5D4E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23A65"/>
    <w:rsid w:val="0022762D"/>
    <w:rsid w:val="002308AC"/>
    <w:rsid w:val="00231D61"/>
    <w:rsid w:val="00233885"/>
    <w:rsid w:val="00241598"/>
    <w:rsid w:val="00241959"/>
    <w:rsid w:val="0024195B"/>
    <w:rsid w:val="00242159"/>
    <w:rsid w:val="00251321"/>
    <w:rsid w:val="00252FA1"/>
    <w:rsid w:val="0025537F"/>
    <w:rsid w:val="00255BF0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5EFB"/>
    <w:rsid w:val="002A71A8"/>
    <w:rsid w:val="002B0102"/>
    <w:rsid w:val="002B0A6B"/>
    <w:rsid w:val="002B14B9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2141"/>
    <w:rsid w:val="002F4C2E"/>
    <w:rsid w:val="002F6B72"/>
    <w:rsid w:val="00302E2E"/>
    <w:rsid w:val="00303DCE"/>
    <w:rsid w:val="00306602"/>
    <w:rsid w:val="00306881"/>
    <w:rsid w:val="00306AAD"/>
    <w:rsid w:val="0031078B"/>
    <w:rsid w:val="003211C9"/>
    <w:rsid w:val="003215A3"/>
    <w:rsid w:val="003218E4"/>
    <w:rsid w:val="00330B7D"/>
    <w:rsid w:val="003311ED"/>
    <w:rsid w:val="00340BD7"/>
    <w:rsid w:val="00341A9A"/>
    <w:rsid w:val="00346037"/>
    <w:rsid w:val="00355AFB"/>
    <w:rsid w:val="00355EE7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1237"/>
    <w:rsid w:val="003B4FFD"/>
    <w:rsid w:val="003C13C0"/>
    <w:rsid w:val="003D02E0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32C7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6B92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66921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4EA7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149D3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0606"/>
    <w:rsid w:val="006F31F3"/>
    <w:rsid w:val="006F3DE1"/>
    <w:rsid w:val="006F4CEB"/>
    <w:rsid w:val="006F4D38"/>
    <w:rsid w:val="006F5A6E"/>
    <w:rsid w:val="006F78BD"/>
    <w:rsid w:val="0070182B"/>
    <w:rsid w:val="00701C41"/>
    <w:rsid w:val="007072F9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13A"/>
    <w:rsid w:val="00735E14"/>
    <w:rsid w:val="007367C0"/>
    <w:rsid w:val="0073728F"/>
    <w:rsid w:val="0073731E"/>
    <w:rsid w:val="00737A43"/>
    <w:rsid w:val="007501C9"/>
    <w:rsid w:val="0075391B"/>
    <w:rsid w:val="00754B14"/>
    <w:rsid w:val="0076175C"/>
    <w:rsid w:val="00765D99"/>
    <w:rsid w:val="00767092"/>
    <w:rsid w:val="00767E08"/>
    <w:rsid w:val="00773A1E"/>
    <w:rsid w:val="007747B4"/>
    <w:rsid w:val="0077489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7D6B7A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AB9"/>
    <w:rsid w:val="00881B15"/>
    <w:rsid w:val="00887213"/>
    <w:rsid w:val="00890C3D"/>
    <w:rsid w:val="00896A69"/>
    <w:rsid w:val="008A1127"/>
    <w:rsid w:val="008A1CEC"/>
    <w:rsid w:val="008A2BF5"/>
    <w:rsid w:val="008A38EE"/>
    <w:rsid w:val="008A492E"/>
    <w:rsid w:val="008B194D"/>
    <w:rsid w:val="008B2271"/>
    <w:rsid w:val="008C0224"/>
    <w:rsid w:val="008C0A12"/>
    <w:rsid w:val="008C0D94"/>
    <w:rsid w:val="008C33C4"/>
    <w:rsid w:val="008C47D9"/>
    <w:rsid w:val="008D359A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223F"/>
    <w:rsid w:val="008F4473"/>
    <w:rsid w:val="008F472F"/>
    <w:rsid w:val="00900E52"/>
    <w:rsid w:val="00907F77"/>
    <w:rsid w:val="0091230A"/>
    <w:rsid w:val="00920282"/>
    <w:rsid w:val="0093198A"/>
    <w:rsid w:val="009363A3"/>
    <w:rsid w:val="00936F66"/>
    <w:rsid w:val="009433F9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4215"/>
    <w:rsid w:val="009B57A7"/>
    <w:rsid w:val="009B796D"/>
    <w:rsid w:val="009C0B59"/>
    <w:rsid w:val="009C3694"/>
    <w:rsid w:val="009C36B8"/>
    <w:rsid w:val="009C67B5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2457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103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B6B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ED2"/>
    <w:rsid w:val="00A93500"/>
    <w:rsid w:val="00A961FE"/>
    <w:rsid w:val="00AA0C8F"/>
    <w:rsid w:val="00AA67B8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AF5503"/>
    <w:rsid w:val="00B0248F"/>
    <w:rsid w:val="00B03E40"/>
    <w:rsid w:val="00B06D38"/>
    <w:rsid w:val="00B10FD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27C4B"/>
    <w:rsid w:val="00B308D7"/>
    <w:rsid w:val="00B33464"/>
    <w:rsid w:val="00B34FC7"/>
    <w:rsid w:val="00B40866"/>
    <w:rsid w:val="00B44D8B"/>
    <w:rsid w:val="00B46FDD"/>
    <w:rsid w:val="00B47B5D"/>
    <w:rsid w:val="00B51CCC"/>
    <w:rsid w:val="00B56E5D"/>
    <w:rsid w:val="00B60614"/>
    <w:rsid w:val="00B641E9"/>
    <w:rsid w:val="00B74D17"/>
    <w:rsid w:val="00B84FEB"/>
    <w:rsid w:val="00B85AA6"/>
    <w:rsid w:val="00B86456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A27"/>
    <w:rsid w:val="00C37E25"/>
    <w:rsid w:val="00C413D8"/>
    <w:rsid w:val="00C43995"/>
    <w:rsid w:val="00C5032E"/>
    <w:rsid w:val="00C50C10"/>
    <w:rsid w:val="00C528D7"/>
    <w:rsid w:val="00C52A71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19C6"/>
    <w:rsid w:val="00CA318B"/>
    <w:rsid w:val="00CA3738"/>
    <w:rsid w:val="00CB13A1"/>
    <w:rsid w:val="00CC0866"/>
    <w:rsid w:val="00CC1AFB"/>
    <w:rsid w:val="00CC4441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42AA3"/>
    <w:rsid w:val="00D46965"/>
    <w:rsid w:val="00D504E3"/>
    <w:rsid w:val="00D506BF"/>
    <w:rsid w:val="00D506EA"/>
    <w:rsid w:val="00D602FB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416E"/>
    <w:rsid w:val="00DC6EEE"/>
    <w:rsid w:val="00DD27DE"/>
    <w:rsid w:val="00DD2C79"/>
    <w:rsid w:val="00DD546E"/>
    <w:rsid w:val="00DE418F"/>
    <w:rsid w:val="00DE4DB1"/>
    <w:rsid w:val="00DE5A35"/>
    <w:rsid w:val="00DF08FA"/>
    <w:rsid w:val="00DF47BF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57932"/>
    <w:rsid w:val="00E621B5"/>
    <w:rsid w:val="00E6371B"/>
    <w:rsid w:val="00E654BB"/>
    <w:rsid w:val="00E70549"/>
    <w:rsid w:val="00E72744"/>
    <w:rsid w:val="00E72FA3"/>
    <w:rsid w:val="00E77305"/>
    <w:rsid w:val="00E80D5A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208E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03EE"/>
    <w:rsid w:val="00EF1C94"/>
    <w:rsid w:val="00EF2BBC"/>
    <w:rsid w:val="00EF4B92"/>
    <w:rsid w:val="00EF5EBD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34056"/>
    <w:rsid w:val="00F42E3D"/>
    <w:rsid w:val="00F47BDB"/>
    <w:rsid w:val="00F6353A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97CDA"/>
    <w:rsid w:val="00FA0DDC"/>
    <w:rsid w:val="00FA371B"/>
    <w:rsid w:val="00FA4852"/>
    <w:rsid w:val="00FB104C"/>
    <w:rsid w:val="00FB23F0"/>
    <w:rsid w:val="00FB3522"/>
    <w:rsid w:val="00FB469C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444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5</cp:revision>
  <cp:lastPrinted>2024-01-10T12:24:00Z</cp:lastPrinted>
  <dcterms:created xsi:type="dcterms:W3CDTF">2026-03-10T14:19:00Z</dcterms:created>
  <dcterms:modified xsi:type="dcterms:W3CDTF">2026-03-10T14:21:00Z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