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8C" w:rsidRDefault="009B0CC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dílo číslo:3/2017</w:t>
      </w:r>
    </w:p>
    <w:p w:rsidR="00EB398C" w:rsidRDefault="009B0CC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</w:p>
    <w:p w:rsidR="00EB398C" w:rsidRDefault="009B0CC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ev.č. 06/61389480/2017</w:t>
      </w:r>
    </w:p>
    <w:p w:rsidR="00EB398C" w:rsidRDefault="009B0CCE">
      <w:pPr>
        <w:pStyle w:val="Standard"/>
      </w:pPr>
      <w:r>
        <w:rPr>
          <w:b/>
          <w:bCs/>
          <w:sz w:val="28"/>
          <w:szCs w:val="28"/>
        </w:rPr>
        <w:t>1.Smluvní strany:</w:t>
      </w: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9B0CCE">
      <w:pPr>
        <w:pStyle w:val="Standard"/>
      </w:pPr>
      <w:r>
        <w:rPr>
          <w:b/>
          <w:bCs/>
          <w:sz w:val="28"/>
          <w:szCs w:val="28"/>
        </w:rPr>
        <w:t xml:space="preserve">Zhotovitel:      </w:t>
      </w:r>
      <w:r>
        <w:rPr>
          <w:b/>
          <w:bCs/>
          <w:sz w:val="28"/>
          <w:szCs w:val="28"/>
          <w:u w:val="single"/>
        </w:rPr>
        <w:t>Jan Kozaňák – klempířství</w:t>
      </w:r>
    </w:p>
    <w:p w:rsidR="00EB398C" w:rsidRDefault="009B0CCE">
      <w:pPr>
        <w:pStyle w:val="Standard"/>
      </w:pPr>
      <w:r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  <w:u w:val="single"/>
        </w:rPr>
        <w:t>XXXXXXXXXXXX</w:t>
      </w:r>
    </w:p>
    <w:p w:rsidR="00EB398C" w:rsidRDefault="009B0CCE">
      <w:pPr>
        <w:pStyle w:val="Standard"/>
      </w:pPr>
      <w:r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  <w:u w:val="single"/>
        </w:rPr>
        <w:t>27801 Kralupy nad Vltavou</w:t>
      </w:r>
    </w:p>
    <w:p w:rsidR="00EB398C" w:rsidRDefault="009B0CCE">
      <w:pPr>
        <w:pStyle w:val="Standard"/>
      </w:pPr>
      <w:r>
        <w:rPr>
          <w:b/>
          <w:bCs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IČO:                  10237054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DIČ:                  CZ5907030811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Peněžní ústav:   Česká spořitelna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Čí</w:t>
      </w:r>
      <w:r>
        <w:rPr>
          <w:sz w:val="28"/>
          <w:szCs w:val="28"/>
        </w:rPr>
        <w:t>slo účtu:         XXXXXXXXXX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Zastoupená:       Jan Kozaňák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Zapsaná u:         Okrasní živnostenský úřad, dne 14.07.1992</w:t>
      </w: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                           ( dále jen zhotovitel )</w:t>
      </w: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9B0CCE">
      <w:pPr>
        <w:pStyle w:val="Standard"/>
      </w:pPr>
      <w:r>
        <w:rPr>
          <w:b/>
          <w:bCs/>
          <w:sz w:val="28"/>
          <w:szCs w:val="28"/>
        </w:rPr>
        <w:t>Objednat</w:t>
      </w:r>
      <w:r>
        <w:rPr>
          <w:b/>
          <w:bCs/>
          <w:sz w:val="28"/>
          <w:szCs w:val="28"/>
        </w:rPr>
        <w:t xml:space="preserve">el:     </w:t>
      </w:r>
      <w:r>
        <w:rPr>
          <w:b/>
          <w:bCs/>
          <w:sz w:val="28"/>
          <w:szCs w:val="28"/>
          <w:u w:val="single"/>
        </w:rPr>
        <w:t>Střední škola letecké a výpočetní techniky Odolená Voda</w:t>
      </w:r>
    </w:p>
    <w:p w:rsidR="00EB398C" w:rsidRDefault="009B0CCE">
      <w:pPr>
        <w:pStyle w:val="Standard"/>
      </w:pP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u w:val="single"/>
        </w:rPr>
        <w:t>U letiště 370</w:t>
      </w:r>
    </w:p>
    <w:p w:rsidR="00EB398C" w:rsidRDefault="009B0CCE">
      <w:pPr>
        <w:pStyle w:val="Standard"/>
      </w:pP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u w:val="single"/>
        </w:rPr>
        <w:t>250 70 Odolená Voda</w:t>
      </w: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9B0CCE">
      <w:pPr>
        <w:pStyle w:val="Standard"/>
      </w:pPr>
      <w:r>
        <w:rPr>
          <w:b/>
          <w:bCs/>
          <w:sz w:val="28"/>
          <w:szCs w:val="28"/>
        </w:rPr>
        <w:t xml:space="preserve">                         </w:t>
      </w:r>
      <w:r>
        <w:rPr>
          <w:sz w:val="28"/>
          <w:szCs w:val="28"/>
        </w:rPr>
        <w:t>IČO:                   61389480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DIČ:                   </w:t>
      </w:r>
      <w:r>
        <w:rPr>
          <w:sz w:val="28"/>
          <w:szCs w:val="28"/>
        </w:rPr>
        <w:t>CZ61389480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Peněžní ústav:    Komerční banka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Číslo účtu:          XXXXXXXXXX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Zastoupená:        p. Stoklásek</w:t>
      </w: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                                   ( dále jen </w:t>
      </w:r>
      <w:r>
        <w:rPr>
          <w:sz w:val="28"/>
          <w:szCs w:val="28"/>
        </w:rPr>
        <w:t>objednatel )</w:t>
      </w: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9B0C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uzavírají následující smlouvu o dílo podle ust. § 2586 a násl. Občanského zákoníku č. 89/2012 Sb., v níž se zhotovitel zavazuje k provedení díla a objednatel se zavazuje k jeho převzetí a zaplacení.</w:t>
      </w: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9B0C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Předmět díla:</w:t>
      </w:r>
    </w:p>
    <w:p w:rsidR="00EB398C" w:rsidRDefault="009B0C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Předmětem díla je oprava </w:t>
      </w:r>
      <w:r>
        <w:rPr>
          <w:sz w:val="28"/>
          <w:szCs w:val="28"/>
        </w:rPr>
        <w:t>havárie střechy na domu správce školy – zateplení střechy, krytina – svařovaná fólie.</w:t>
      </w:r>
    </w:p>
    <w:p w:rsidR="00EB398C" w:rsidRDefault="00EB398C">
      <w:pPr>
        <w:pStyle w:val="Standard"/>
        <w:rPr>
          <w:sz w:val="28"/>
          <w:szCs w:val="28"/>
        </w:rPr>
      </w:pPr>
    </w:p>
    <w:p w:rsidR="00EB398C" w:rsidRDefault="009B0C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3.Termín provedení díla:</w:t>
      </w:r>
    </w:p>
    <w:p w:rsidR="00EB398C" w:rsidRDefault="009B0C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Termín zahájení :     04.09.2017</w:t>
      </w:r>
    </w:p>
    <w:p w:rsidR="00EB398C" w:rsidRDefault="009B0C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Termín dokončení:   30.09.2017</w:t>
      </w:r>
    </w:p>
    <w:p w:rsidR="00EB398C" w:rsidRDefault="00EB398C">
      <w:pPr>
        <w:pStyle w:val="Standard"/>
        <w:rPr>
          <w:sz w:val="28"/>
          <w:szCs w:val="28"/>
        </w:rPr>
      </w:pPr>
    </w:p>
    <w:p w:rsidR="00EB398C" w:rsidRDefault="009B0C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4.Cena za provedení díla:</w:t>
      </w:r>
    </w:p>
    <w:p w:rsidR="00EB398C" w:rsidRDefault="009B0CCE">
      <w:pPr>
        <w:pStyle w:val="Standard"/>
      </w:pPr>
      <w:r>
        <w:rPr>
          <w:sz w:val="28"/>
          <w:szCs w:val="28"/>
        </w:rPr>
        <w:t>Objednatel se zavazuje za provedení díla zaplatit zho</w:t>
      </w:r>
      <w:r>
        <w:rPr>
          <w:sz w:val="28"/>
          <w:szCs w:val="28"/>
        </w:rPr>
        <w:t>toviteli smluvní cenu ve výši:</w:t>
      </w:r>
    </w:p>
    <w:p w:rsidR="00EB398C" w:rsidRDefault="009B0C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bez DPH...................................................................     144675,00</w:t>
      </w:r>
    </w:p>
    <w:p w:rsidR="00EB398C" w:rsidRDefault="009B0C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DPH....................................................................................       30381,75</w:t>
      </w:r>
    </w:p>
    <w:p w:rsidR="00EB398C" w:rsidRDefault="009B0C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celkem včetně DPH......</w:t>
      </w:r>
      <w:r>
        <w:rPr>
          <w:b/>
          <w:bCs/>
          <w:sz w:val="28"/>
          <w:szCs w:val="28"/>
        </w:rPr>
        <w:t>...........................................     175056,75</w:t>
      </w:r>
    </w:p>
    <w:p w:rsidR="00EB398C" w:rsidRDefault="009B0C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Zaokrouhlení.....................................................................     175057,00</w:t>
      </w: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9B0CC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slovy: Jednostosedmdesátpěttisícpadesátsedm Korun českých )</w:t>
      </w:r>
    </w:p>
    <w:p w:rsidR="00EB398C" w:rsidRDefault="00EB398C">
      <w:pPr>
        <w:pStyle w:val="Standard"/>
        <w:jc w:val="center"/>
        <w:rPr>
          <w:b/>
          <w:bCs/>
          <w:sz w:val="28"/>
          <w:szCs w:val="28"/>
        </w:rPr>
      </w:pPr>
    </w:p>
    <w:p w:rsidR="00EB398C" w:rsidRDefault="009B0C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5.Odpovědnost za vady díla</w:t>
      </w:r>
    </w:p>
    <w:p w:rsidR="00EB398C" w:rsidRDefault="009B0C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Zhotovitel </w:t>
      </w:r>
      <w:r>
        <w:rPr>
          <w:sz w:val="28"/>
          <w:szCs w:val="28"/>
        </w:rPr>
        <w:t>poskytuje záruku na prováděné práce v délce 5ti let. Po sjednanou dobu záruky má objednatel právo uplatnit u zhotovitele požadavek na odstranění vad díla. Záruční lhůta běží od data předání a převzetí díla. Zhotovitel ručí za bezplatné odstranění vad v dob</w:t>
      </w:r>
      <w:r>
        <w:rPr>
          <w:sz w:val="28"/>
          <w:szCs w:val="28"/>
        </w:rPr>
        <w:t>ě záruky do 30 pracovních dní od písemného nahlášení závady provedeného díla, pokud to klimatické podmínky budou umožňovat.</w:t>
      </w:r>
    </w:p>
    <w:p w:rsidR="00EB398C" w:rsidRDefault="00EB398C">
      <w:pPr>
        <w:pStyle w:val="Standard"/>
        <w:rPr>
          <w:sz w:val="28"/>
          <w:szCs w:val="28"/>
        </w:rPr>
      </w:pPr>
    </w:p>
    <w:p w:rsidR="00EB398C" w:rsidRDefault="009B0CC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6.Zaplacení díla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Objednatel je povinen převzít dílo protokolárně zápisem o předání a převzetí a to do třech dnů po výzvě </w:t>
      </w:r>
      <w:r>
        <w:rPr>
          <w:sz w:val="28"/>
          <w:szCs w:val="28"/>
        </w:rPr>
        <w:t>zhotovitele pokud dílo nevykazuje vady a nedodělky, které by bránily jeho použití.</w:t>
      </w:r>
    </w:p>
    <w:p w:rsidR="00EB398C" w:rsidRDefault="009B0CCE">
      <w:pPr>
        <w:pStyle w:val="Standard"/>
      </w:pPr>
      <w:r>
        <w:rPr>
          <w:sz w:val="28"/>
          <w:szCs w:val="28"/>
        </w:rPr>
        <w:t>Po předání a převzetí díla bude vystavena faktura. Faktura bude hrazena pod variabilním symbolem čísla faktury. Splatnost vystavené faktury je 14dní od data vystavení faktur</w:t>
      </w:r>
      <w:r>
        <w:rPr>
          <w:sz w:val="28"/>
          <w:szCs w:val="28"/>
        </w:rPr>
        <w:t>y. Dnem splatnosti faktury se rozumí den, kdy je úhrada připsána na účet zhotovitele u ČS Kralupy nad Vltavou uvedený v záhlaví této smlouvy.</w:t>
      </w: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9B0CCE">
      <w:pPr>
        <w:pStyle w:val="Standard"/>
      </w:pPr>
      <w:r>
        <w:rPr>
          <w:sz w:val="28"/>
          <w:szCs w:val="28"/>
        </w:rPr>
        <w:t>V Kralupech nad Vltavou, dne 4.09.2017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</w:t>
      </w: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….....................................                    </w:t>
      </w:r>
      <w:r>
        <w:rPr>
          <w:sz w:val="28"/>
          <w:szCs w:val="28"/>
        </w:rPr>
        <w:t xml:space="preserve">                           …..................................</w:t>
      </w:r>
    </w:p>
    <w:p w:rsidR="00EB398C" w:rsidRDefault="009B0CCE">
      <w:pPr>
        <w:pStyle w:val="Standard"/>
      </w:pPr>
      <w:r>
        <w:rPr>
          <w:sz w:val="28"/>
          <w:szCs w:val="28"/>
        </w:rPr>
        <w:t xml:space="preserve">                  Za objednatele                                                               Za zhotovitele</w:t>
      </w:r>
    </w:p>
    <w:p w:rsidR="00EB398C" w:rsidRDefault="00EB398C">
      <w:pPr>
        <w:pStyle w:val="Standard"/>
        <w:rPr>
          <w:b/>
          <w:bCs/>
          <w:sz w:val="28"/>
          <w:szCs w:val="28"/>
        </w:rPr>
      </w:pPr>
    </w:p>
    <w:sectPr w:rsidR="00EB398C" w:rsidSect="00EB39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CE" w:rsidRDefault="009B0CCE" w:rsidP="00EB398C">
      <w:r>
        <w:separator/>
      </w:r>
    </w:p>
  </w:endnote>
  <w:endnote w:type="continuationSeparator" w:id="0">
    <w:p w:rsidR="009B0CCE" w:rsidRDefault="009B0CCE" w:rsidP="00EB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CE" w:rsidRDefault="009B0CCE" w:rsidP="00EB398C">
      <w:r w:rsidRPr="00EB398C">
        <w:rPr>
          <w:color w:val="000000"/>
        </w:rPr>
        <w:separator/>
      </w:r>
    </w:p>
  </w:footnote>
  <w:footnote w:type="continuationSeparator" w:id="0">
    <w:p w:rsidR="009B0CCE" w:rsidRDefault="009B0CCE" w:rsidP="00EB3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398C"/>
    <w:rsid w:val="002A4988"/>
    <w:rsid w:val="009B0CCE"/>
    <w:rsid w:val="00EB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B398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B398C"/>
    <w:pPr>
      <w:suppressAutoHyphens/>
    </w:pPr>
  </w:style>
  <w:style w:type="paragraph" w:customStyle="1" w:styleId="Heading">
    <w:name w:val="Heading"/>
    <w:basedOn w:val="Standard"/>
    <w:next w:val="Textbody"/>
    <w:rsid w:val="00EB39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B398C"/>
    <w:pPr>
      <w:spacing w:after="120"/>
    </w:pPr>
  </w:style>
  <w:style w:type="paragraph" w:styleId="Seznam">
    <w:name w:val="List"/>
    <w:basedOn w:val="Textbody"/>
    <w:rsid w:val="00EB398C"/>
  </w:style>
  <w:style w:type="paragraph" w:customStyle="1" w:styleId="Caption">
    <w:name w:val="Caption"/>
    <w:basedOn w:val="Standard"/>
    <w:rsid w:val="00EB39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398C"/>
    <w:pPr>
      <w:suppressLineNumbers/>
    </w:pPr>
  </w:style>
  <w:style w:type="character" w:customStyle="1" w:styleId="NumberingSymbols">
    <w:name w:val="Numbering Symbols"/>
    <w:rsid w:val="00EB398C"/>
  </w:style>
  <w:style w:type="character" w:customStyle="1" w:styleId="BulletSymbols">
    <w:name w:val="Bullet Symbols"/>
    <w:rsid w:val="00EB398C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Prášilová</dc:creator>
  <cp:lastModifiedBy>prasta</cp:lastModifiedBy>
  <cp:revision>2</cp:revision>
  <cp:lastPrinted>2017-08-30T09:13:00Z</cp:lastPrinted>
  <dcterms:created xsi:type="dcterms:W3CDTF">2017-09-21T11:38:00Z</dcterms:created>
  <dcterms:modified xsi:type="dcterms:W3CDTF">2017-09-21T11:38:00Z</dcterms:modified>
</cp:coreProperties>
</file>