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F668B" w14:textId="63830F62"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AE050A">
        <w:rPr>
          <w:sz w:val="22"/>
          <w:szCs w:val="22"/>
        </w:rPr>
        <w:t>SD/20260019</w:t>
      </w:r>
    </w:p>
    <w:p w14:paraId="07ADA5EF"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2BC38796" w14:textId="77777777" w:rsidR="00F56EED" w:rsidRDefault="00B522E9">
      <w:pPr>
        <w:pStyle w:val="SBSTitulekmal"/>
        <w:jc w:val="left"/>
        <w:rPr>
          <w:rFonts w:cs="Arial"/>
          <w:sz w:val="36"/>
          <w:szCs w:val="36"/>
        </w:rPr>
      </w:pPr>
      <w:r>
        <w:rPr>
          <w:rFonts w:cs="Arial"/>
          <w:sz w:val="36"/>
          <w:szCs w:val="36"/>
        </w:rPr>
        <w:t xml:space="preserve">Smlouva o dílo </w:t>
      </w:r>
    </w:p>
    <w:p w14:paraId="07353D18" w14:textId="77777777" w:rsidR="00F56EED" w:rsidRDefault="00B522E9">
      <w:pPr>
        <w:pStyle w:val="SBSTitulekmal"/>
        <w:spacing w:after="360"/>
        <w:jc w:val="left"/>
        <w:rPr>
          <w:rFonts w:cs="Arial"/>
        </w:rPr>
      </w:pPr>
      <w:r>
        <w:rPr>
          <w:rFonts w:cs="Arial"/>
        </w:rPr>
        <w:t>(dále jen „smlouva“)</w:t>
      </w:r>
    </w:p>
    <w:p w14:paraId="20756CA8"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3"/>
        <w:gridCol w:w="3025"/>
        <w:gridCol w:w="280"/>
        <w:gridCol w:w="1513"/>
        <w:gridCol w:w="3110"/>
      </w:tblGrid>
      <w:tr w:rsidR="00F56EED" w14:paraId="5E003273" w14:textId="77777777" w:rsidTr="003E2B41">
        <w:trPr>
          <w:trHeight w:val="273"/>
        </w:trPr>
        <w:tc>
          <w:tcPr>
            <w:tcW w:w="4638" w:type="dxa"/>
            <w:gridSpan w:val="2"/>
          </w:tcPr>
          <w:p w14:paraId="53D61F94"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tcPr>
          <w:p w14:paraId="58865398"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623" w:type="dxa"/>
            <w:gridSpan w:val="2"/>
          </w:tcPr>
          <w:p w14:paraId="3441DE76" w14:textId="3EC6E624" w:rsidR="00F56EED" w:rsidRDefault="003E2B41">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VOSTAV MORAVA a.s.</w:t>
            </w:r>
          </w:p>
        </w:tc>
      </w:tr>
      <w:tr w:rsidR="00F56EED" w14:paraId="65CF53EA" w14:textId="77777777" w:rsidTr="003E2B41">
        <w:tc>
          <w:tcPr>
            <w:tcW w:w="4638" w:type="dxa"/>
            <w:gridSpan w:val="2"/>
          </w:tcPr>
          <w:p w14:paraId="489C60F6"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303C27">
              <w:rPr>
                <w:rFonts w:ascii="Times New Roman" w:eastAsia="Calibri" w:hAnsi="Times New Roman"/>
                <w:sz w:val="22"/>
                <w:szCs w:val="22"/>
              </w:rPr>
              <w:t>, 702 00 Ostrava</w:t>
            </w:r>
          </w:p>
        </w:tc>
        <w:tc>
          <w:tcPr>
            <w:tcW w:w="280" w:type="dxa"/>
          </w:tcPr>
          <w:p w14:paraId="3240888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23" w:type="dxa"/>
            <w:gridSpan w:val="2"/>
          </w:tcPr>
          <w:p w14:paraId="70C23745" w14:textId="32C4BD0B" w:rsidR="00F56EED" w:rsidRDefault="003E2B41">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Kuršova 468, Svinov, 721 00 Ostrava</w:t>
            </w:r>
          </w:p>
        </w:tc>
      </w:tr>
      <w:tr w:rsidR="00F56EED" w14:paraId="20EF0E5A" w14:textId="77777777" w:rsidTr="003E2B41">
        <w:tc>
          <w:tcPr>
            <w:tcW w:w="4638" w:type="dxa"/>
            <w:gridSpan w:val="2"/>
          </w:tcPr>
          <w:p w14:paraId="5DD32F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tcPr>
          <w:p w14:paraId="09E40F85"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23" w:type="dxa"/>
            <w:gridSpan w:val="2"/>
          </w:tcPr>
          <w:p w14:paraId="0D340D4E" w14:textId="7AF180D9" w:rsidR="00F56EED" w:rsidRDefault="003E2B41">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předseda představenstva</w:t>
            </w:r>
          </w:p>
        </w:tc>
      </w:tr>
      <w:tr w:rsidR="00F56EED" w14:paraId="3AE0264B" w14:textId="77777777" w:rsidTr="003E2B41">
        <w:tc>
          <w:tcPr>
            <w:tcW w:w="4638" w:type="dxa"/>
            <w:gridSpan w:val="2"/>
            <w:tcBorders>
              <w:bottom w:val="single" w:sz="4" w:space="0" w:color="auto"/>
            </w:tcBorders>
          </w:tcPr>
          <w:p w14:paraId="0E066233"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0" w:type="dxa"/>
          </w:tcPr>
          <w:p w14:paraId="25F1E74A"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23" w:type="dxa"/>
            <w:gridSpan w:val="2"/>
            <w:tcBorders>
              <w:bottom w:val="single" w:sz="4" w:space="0" w:color="auto"/>
            </w:tcBorders>
          </w:tcPr>
          <w:p w14:paraId="4C42D487" w14:textId="67EE86DB" w:rsidR="00F56EED" w:rsidRDefault="003E2B41">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Břetislav Čížek</w:t>
            </w:r>
          </w:p>
        </w:tc>
      </w:tr>
      <w:tr w:rsidR="00F56EED" w14:paraId="14DF31B5" w14:textId="77777777" w:rsidTr="003E2B41">
        <w:tc>
          <w:tcPr>
            <w:tcW w:w="1613" w:type="dxa"/>
          </w:tcPr>
          <w:p w14:paraId="4429F0A0"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25" w:type="dxa"/>
          </w:tcPr>
          <w:p w14:paraId="1800FAC0"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tcPr>
          <w:p w14:paraId="78A05C4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13" w:type="dxa"/>
          </w:tcPr>
          <w:p w14:paraId="3B022442"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0" w:type="dxa"/>
          </w:tcPr>
          <w:p w14:paraId="5C35BEA2" w14:textId="604A3CDB" w:rsidR="00F56EED" w:rsidRDefault="003E2B41">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25836129</w:t>
            </w:r>
          </w:p>
        </w:tc>
      </w:tr>
      <w:tr w:rsidR="00F56EED" w14:paraId="57ECF63C" w14:textId="77777777" w:rsidTr="003E2B41">
        <w:tc>
          <w:tcPr>
            <w:tcW w:w="1613" w:type="dxa"/>
          </w:tcPr>
          <w:p w14:paraId="5182B2F6"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25" w:type="dxa"/>
          </w:tcPr>
          <w:p w14:paraId="1E1868C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tcPr>
          <w:p w14:paraId="297852DE"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3" w:type="dxa"/>
          </w:tcPr>
          <w:p w14:paraId="080FC773" w14:textId="77777777" w:rsidR="00F56EED" w:rsidRDefault="00B522E9">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0" w:type="dxa"/>
          </w:tcPr>
          <w:p w14:paraId="60632E1D" w14:textId="406254C6" w:rsidR="00F56EED" w:rsidRDefault="003E2B41">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CZ25836129</w:t>
            </w:r>
          </w:p>
        </w:tc>
      </w:tr>
      <w:tr w:rsidR="003E2B41" w14:paraId="6AA29631" w14:textId="77777777" w:rsidTr="003E2B41">
        <w:tc>
          <w:tcPr>
            <w:tcW w:w="1613" w:type="dxa"/>
          </w:tcPr>
          <w:p w14:paraId="38AF449F"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25" w:type="dxa"/>
          </w:tcPr>
          <w:p w14:paraId="36E86606"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tcPr>
          <w:p w14:paraId="0C9EBAFE" w14:textId="77777777" w:rsidR="003E2B41" w:rsidRDefault="003E2B41" w:rsidP="003E2B4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3" w:type="dxa"/>
          </w:tcPr>
          <w:p w14:paraId="40784856"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0" w:type="dxa"/>
          </w:tcPr>
          <w:p w14:paraId="617BEF92" w14:textId="55BC8CD9" w:rsidR="003E2B41" w:rsidRDefault="003E2B41" w:rsidP="003E2B41">
            <w:pPr>
              <w:tabs>
                <w:tab w:val="left" w:pos="0"/>
                <w:tab w:val="left" w:leader="underscore" w:pos="4706"/>
                <w:tab w:val="left" w:pos="4990"/>
                <w:tab w:val="left" w:leader="underscore" w:pos="9639"/>
              </w:tabs>
              <w:rPr>
                <w:rFonts w:ascii="Times New Roman" w:eastAsia="Calibri" w:hAnsi="Times New Roman"/>
                <w:bCs/>
                <w:sz w:val="22"/>
                <w:szCs w:val="22"/>
              </w:rPr>
            </w:pPr>
            <w:r w:rsidRPr="002D4574">
              <w:rPr>
                <w:rFonts w:ascii="Times New Roman" w:eastAsia="Calibri" w:hAnsi="Times New Roman"/>
                <w:bCs/>
                <w:sz w:val="22"/>
                <w:szCs w:val="22"/>
              </w:rPr>
              <w:t>Raiffeisenbank a.s., pobočka Ostrava</w:t>
            </w:r>
            <w:r>
              <w:rPr>
                <w:rFonts w:ascii="Times New Roman" w:eastAsia="Calibri" w:hAnsi="Times New Roman"/>
                <w:bCs/>
                <w:sz w:val="22"/>
                <w:szCs w:val="22"/>
              </w:rPr>
              <w:t xml:space="preserve"> </w:t>
            </w:r>
          </w:p>
        </w:tc>
      </w:tr>
      <w:tr w:rsidR="003E2B41" w14:paraId="08DE045E" w14:textId="77777777" w:rsidTr="003E2B41">
        <w:tc>
          <w:tcPr>
            <w:tcW w:w="1613" w:type="dxa"/>
          </w:tcPr>
          <w:p w14:paraId="7A68D40D"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25" w:type="dxa"/>
          </w:tcPr>
          <w:p w14:paraId="229BF966"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tcPr>
          <w:p w14:paraId="54BB8F80" w14:textId="77777777" w:rsidR="003E2B41" w:rsidRDefault="003E2B41" w:rsidP="003E2B4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3" w:type="dxa"/>
          </w:tcPr>
          <w:p w14:paraId="3A7D0C59" w14:textId="77777777" w:rsidR="003E2B41" w:rsidRDefault="003E2B41" w:rsidP="003E2B41">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0" w:type="dxa"/>
          </w:tcPr>
          <w:p w14:paraId="6A4F8CEB" w14:textId="1EAD67CC" w:rsidR="003E2B41" w:rsidRDefault="003E2B41" w:rsidP="003E2B41">
            <w:pPr>
              <w:tabs>
                <w:tab w:val="left" w:pos="0"/>
                <w:tab w:val="left" w:leader="underscore" w:pos="4706"/>
                <w:tab w:val="left" w:pos="4990"/>
                <w:tab w:val="left" w:leader="underscore" w:pos="9639"/>
              </w:tabs>
              <w:rPr>
                <w:rFonts w:ascii="Times New Roman" w:eastAsia="Calibri" w:hAnsi="Times New Roman"/>
                <w:bCs/>
                <w:sz w:val="22"/>
                <w:szCs w:val="22"/>
              </w:rPr>
            </w:pPr>
            <w:r w:rsidRPr="002D4574">
              <w:rPr>
                <w:rFonts w:ascii="Times New Roman" w:eastAsia="Calibri" w:hAnsi="Times New Roman"/>
                <w:bCs/>
                <w:sz w:val="22"/>
                <w:szCs w:val="22"/>
              </w:rPr>
              <w:t>1099910999/5500</w:t>
            </w:r>
          </w:p>
        </w:tc>
      </w:tr>
      <w:tr w:rsidR="003E2B41" w14:paraId="79D7A6CD" w14:textId="77777777" w:rsidTr="003E2B41">
        <w:tc>
          <w:tcPr>
            <w:tcW w:w="4638" w:type="dxa"/>
            <w:gridSpan w:val="2"/>
            <w:tcBorders>
              <w:bottom w:val="single" w:sz="4" w:space="0" w:color="auto"/>
            </w:tcBorders>
          </w:tcPr>
          <w:p w14:paraId="485A3A54" w14:textId="6BC4092D" w:rsidR="003E2B41" w:rsidRDefault="003E2B41" w:rsidP="003E2B41">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vedená u Krajského soudu v Ostravě B 2335</w:t>
            </w:r>
          </w:p>
        </w:tc>
        <w:tc>
          <w:tcPr>
            <w:tcW w:w="280" w:type="dxa"/>
          </w:tcPr>
          <w:p w14:paraId="487C7A7D" w14:textId="77777777" w:rsidR="003E2B41" w:rsidRDefault="003E2B41" w:rsidP="003E2B41">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23" w:type="dxa"/>
            <w:gridSpan w:val="2"/>
            <w:tcBorders>
              <w:bottom w:val="single" w:sz="4" w:space="0" w:color="auto"/>
            </w:tcBorders>
          </w:tcPr>
          <w:p w14:paraId="6A73DC4F" w14:textId="15B54CA7" w:rsidR="003E2B41" w:rsidRDefault="003E2B41" w:rsidP="003E2B41">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vedená u</w:t>
            </w:r>
            <w:r>
              <w:rPr>
                <w:rFonts w:ascii="Times New Roman" w:eastAsia="Calibri" w:hAnsi="Times New Roman"/>
                <w:iCs/>
                <w:sz w:val="22"/>
                <w:szCs w:val="22"/>
              </w:rPr>
              <w:t> </w:t>
            </w:r>
            <w:r>
              <w:rPr>
                <w:rFonts w:ascii="Times New Roman" w:eastAsia="Calibri" w:hAnsi="Times New Roman"/>
                <w:sz w:val="22"/>
                <w:szCs w:val="22"/>
              </w:rPr>
              <w:t>Krajského soudu</w:t>
            </w:r>
            <w:r>
              <w:rPr>
                <w:rFonts w:ascii="Times New Roman" w:eastAsia="Calibri" w:hAnsi="Times New Roman"/>
                <w:iCs/>
                <w:sz w:val="22"/>
                <w:szCs w:val="22"/>
              </w:rPr>
              <w:t> v Ostravě oddíl B 4234</w:t>
            </w:r>
          </w:p>
        </w:tc>
      </w:tr>
    </w:tbl>
    <w:p w14:paraId="6126FA16" w14:textId="1A39BE99"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2F550253"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6B46E5F1" w14:textId="1978A63F" w:rsidR="00F56EED" w:rsidRDefault="00B522E9" w:rsidP="004A0088">
      <w:pPr>
        <w:pStyle w:val="Nadpis1"/>
      </w:pPr>
      <w:r>
        <w:t xml:space="preserve">Úvodní ustanovení </w:t>
      </w:r>
    </w:p>
    <w:p w14:paraId="19F04CCF" w14:textId="77777777" w:rsidR="006814B8" w:rsidRPr="00936CAA" w:rsidRDefault="006814B8" w:rsidP="006814B8">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32BF5739" w14:textId="26ACADA9" w:rsidR="00F56EED" w:rsidRDefault="00B522E9" w:rsidP="00506C55">
      <w:pPr>
        <w:pStyle w:val="Zkladntextodsazen-slo"/>
        <w:numPr>
          <w:ilvl w:val="2"/>
          <w:numId w:val="5"/>
        </w:numPr>
        <w:tabs>
          <w:tab w:val="num" w:pos="284"/>
        </w:tabs>
        <w:spacing w:after="120"/>
        <w:ind w:left="284"/>
        <w:outlineLvl w:val="9"/>
      </w:pPr>
      <w:r>
        <w:t>Smluvní strany prohlašují, že údaje uvedené v záhlaví smlouvy jsou ke dni uzavření smlouvy pravdivé</w:t>
      </w:r>
      <w:r w:rsidR="00D23DF9">
        <w:t xml:space="preserve"> a</w:t>
      </w:r>
      <w:r w:rsidR="001237A5">
        <w:t xml:space="preserve"> že osoby podepisující tuto smlouvu jsou k tomuto úkonu oprávněny</w:t>
      </w:r>
      <w:r>
        <w:t>. Smluvní strany se zavazují, že jakékoliv změny údajů uvedených v</w:t>
      </w:r>
      <w:r w:rsidR="001237A5">
        <w:t> záhlaví</w:t>
      </w:r>
      <w:r>
        <w:t xml:space="preserve"> této smlouvy oznámí bez prodlení druhé smluvní straně. </w:t>
      </w:r>
    </w:p>
    <w:p w14:paraId="7181FE1F" w14:textId="77777777" w:rsidR="00F56EED" w:rsidRDefault="00B522E9">
      <w:pPr>
        <w:pStyle w:val="Zkladntextodsazen-slo"/>
        <w:numPr>
          <w:ilvl w:val="2"/>
          <w:numId w:val="5"/>
        </w:numPr>
        <w:tabs>
          <w:tab w:val="num" w:pos="284"/>
        </w:tabs>
        <w:spacing w:after="120"/>
        <w:ind w:left="284"/>
        <w:outlineLvl w:val="9"/>
      </w:pPr>
      <w:r>
        <w:t>Zhotovitel prohlašuje, že je odborně způsobilý k zajištění předmětu této smlouvy.</w:t>
      </w:r>
    </w:p>
    <w:p w14:paraId="22FED1FE" w14:textId="498EE21E" w:rsidR="00F56EED" w:rsidRDefault="009A6F5C">
      <w:pPr>
        <w:pStyle w:val="Zkladntextodsazen-slo"/>
        <w:numPr>
          <w:ilvl w:val="2"/>
          <w:numId w:val="5"/>
        </w:numPr>
        <w:tabs>
          <w:tab w:val="num" w:pos="284"/>
        </w:tabs>
        <w:spacing w:after="120"/>
        <w:ind w:left="284"/>
        <w:outlineLvl w:val="9"/>
      </w:pPr>
      <w:r>
        <w:t>D</w:t>
      </w:r>
      <w:r w:rsidR="00841660">
        <w:t>ílem</w:t>
      </w:r>
      <w:r w:rsidR="00475A2A">
        <w:t xml:space="preserve"> </w:t>
      </w:r>
      <w:r w:rsidR="00C518F3">
        <w:t>dle této smlouvy je „</w:t>
      </w:r>
      <w:r w:rsidR="003272B6">
        <w:t>Provedení stavebních úprav za účelem k</w:t>
      </w:r>
      <w:r w:rsidR="00C518F3">
        <w:t xml:space="preserve">ompletní </w:t>
      </w:r>
      <w:r w:rsidR="00475A2A">
        <w:t xml:space="preserve">modernizace a rekonstrukce kancelářských prostor situovaných v přízemí </w:t>
      </w:r>
      <w:r w:rsidR="003272B6">
        <w:t>v budově č.p. 1800, Prokešovo náměstí, Moravská Ostrava, 702 00 Ostrava</w:t>
      </w:r>
      <w:r w:rsidR="00475A2A">
        <w:t xml:space="preserve"> dle</w:t>
      </w:r>
      <w:r w:rsidR="003272B6">
        <w:t xml:space="preserve"> projektové dokumentace </w:t>
      </w:r>
      <w:r w:rsidR="000D2C2E" w:rsidRPr="000D2C2E">
        <w:t>pro provádění stavby</w:t>
      </w:r>
      <w:r w:rsidR="00D6779C">
        <w:t xml:space="preserve"> – Stavební úpravy OVANET,</w:t>
      </w:r>
      <w:r w:rsidR="000D2C2E" w:rsidRPr="000D2C2E">
        <w:t xml:space="preserve"> č</w:t>
      </w:r>
      <w:r w:rsidR="00D6779C">
        <w:t>íslo projektu</w:t>
      </w:r>
      <w:r w:rsidR="000D2C2E" w:rsidRPr="000D2C2E">
        <w:t xml:space="preserve"> CH355 zpracovaná 10/2025 generálním projektantem CHCI-DŮM s.r.o. </w:t>
      </w:r>
      <w:r w:rsidR="00C518F3">
        <w:t xml:space="preserve"> (dále též je</w:t>
      </w:r>
      <w:r w:rsidR="00FB6AF7">
        <w:t>n</w:t>
      </w:r>
      <w:r w:rsidR="00C518F3">
        <w:t xml:space="preserve"> „dílo“)</w:t>
      </w:r>
      <w:r w:rsidR="00B90506">
        <w:t>.</w:t>
      </w:r>
    </w:p>
    <w:p w14:paraId="24CAB1F3" w14:textId="7A61A3BB" w:rsidR="00F56EED" w:rsidRDefault="00B522E9">
      <w:pPr>
        <w:pStyle w:val="Zkladntextodsazen-slo"/>
        <w:numPr>
          <w:ilvl w:val="2"/>
          <w:numId w:val="5"/>
        </w:numPr>
        <w:tabs>
          <w:tab w:val="num" w:pos="284"/>
        </w:tabs>
        <w:spacing w:after="120"/>
        <w:ind w:left="284"/>
        <w:outlineLvl w:val="9"/>
      </w:pPr>
      <w:r>
        <w:t>Zhotovitel prohlašuje, že si je vědom, že smlouva odkazuje na některé podmínky uvedené mimo vlastní text smlouvy, a dále prohlašuje, že vzhledem k jeho odborné způsobilosti a hospodářskému postavení a s ohledem na obsah smlouvy, zadávacích podmínek</w:t>
      </w:r>
      <w:r w:rsidR="00126C2A">
        <w:t xml:space="preserve"> </w:t>
      </w:r>
      <w:r w:rsidR="00AD7EF6">
        <w:t xml:space="preserve">této </w:t>
      </w:r>
      <w:r w:rsidR="00126C2A">
        <w:t>veřejné zakázky</w:t>
      </w:r>
      <w:r w:rsidR="00ED6746">
        <w:t xml:space="preserve"> malého rozsahu, označené „</w:t>
      </w:r>
      <w:r w:rsidR="00ED6746" w:rsidRPr="00ED6746">
        <w:t>Modernizace pracovních prostor oddělení IT podpory</w:t>
      </w:r>
      <w:r w:rsidR="00ED6746">
        <w:t xml:space="preserve">“, č. </w:t>
      </w:r>
      <w:r w:rsidR="00876C00" w:rsidRPr="00876C00">
        <w:t>VZ0236290</w:t>
      </w:r>
      <w:r w:rsidR="00876C00">
        <w:t xml:space="preserve"> (</w:t>
      </w:r>
      <w:r w:rsidR="00ED6746">
        <w:t>„dále též jen „veřejná zakázka“)</w:t>
      </w:r>
      <w:r>
        <w:t xml:space="preserve"> a právních předpisů mu je obsah a význam těchto podmínek, jejichž nedodržení má stejné následky jako nedodržení povinností v samotné smlouvě, znám.</w:t>
      </w:r>
    </w:p>
    <w:p w14:paraId="0F19855B" w14:textId="77777777" w:rsidR="00F56EED" w:rsidRPr="00E94CA3" w:rsidRDefault="00B522E9">
      <w:pPr>
        <w:pStyle w:val="Zkladntextodsazen-slo"/>
        <w:numPr>
          <w:ilvl w:val="2"/>
          <w:numId w:val="5"/>
        </w:numPr>
        <w:tabs>
          <w:tab w:val="num" w:pos="284"/>
        </w:tabs>
        <w:spacing w:after="120"/>
        <w:ind w:left="284"/>
        <w:outlineLvl w:val="9"/>
      </w:pPr>
      <w:r>
        <w:t xml:space="preserve">Smluvní strany berou na vědomí, že k nabytí účinnosti této smlouvy je vyžadováno </w:t>
      </w:r>
      <w:r>
        <w:rPr>
          <w:bCs/>
        </w:rPr>
        <w:t>její</w:t>
      </w:r>
      <w:r>
        <w:t xml:space="preserve"> uveřejnění v registru smluv podle zákona č. 340/2015 Sb., o zvláštních podmínkách účinnosti některých smluv, uveřejňování některých smluv a o registru smluv (zákon o registru smluv). Zaslání smlouvy do registru </w:t>
      </w:r>
      <w:r w:rsidRPr="00E94CA3">
        <w:t>smluv zajistí objednatel.</w:t>
      </w:r>
    </w:p>
    <w:p w14:paraId="611DB1DF" w14:textId="77777777" w:rsidR="00F56EED" w:rsidRPr="00E94CA3" w:rsidRDefault="00B522E9" w:rsidP="004A0088">
      <w:pPr>
        <w:pStyle w:val="Nadpis1"/>
      </w:pPr>
      <w:r w:rsidRPr="00E94CA3">
        <w:lastRenderedPageBreak/>
        <w:t>Předmět smlouvy</w:t>
      </w:r>
    </w:p>
    <w:p w14:paraId="4B3DB298" w14:textId="74153EE4" w:rsidR="00F56EED" w:rsidRPr="003C47BD" w:rsidRDefault="00B522E9">
      <w:pPr>
        <w:pStyle w:val="Zkladntextodsazen-slo"/>
        <w:numPr>
          <w:ilvl w:val="2"/>
          <w:numId w:val="5"/>
        </w:numPr>
        <w:tabs>
          <w:tab w:val="num" w:pos="284"/>
        </w:tabs>
        <w:spacing w:after="120"/>
        <w:ind w:left="284"/>
        <w:outlineLvl w:val="9"/>
      </w:pPr>
      <w:r w:rsidRPr="003C47BD">
        <w:t>Zhotovitel se touto smlouvou zavazuje zhotovit pro objednatele dílo na svůj náklad a nebezpečí, v termínech, rozsahu a za podmínek sjednaných v této smlouvě. Dílo bude provedeno v souladu s požadavky objednatele uvedenými v zadávací dokumentaci</w:t>
      </w:r>
      <w:r w:rsidR="00D879FA" w:rsidRPr="003C47BD">
        <w:t xml:space="preserve"> </w:t>
      </w:r>
      <w:r w:rsidR="00F679FA" w:rsidRPr="003C47BD">
        <w:t xml:space="preserve">této </w:t>
      </w:r>
      <w:r w:rsidR="00D879FA" w:rsidRPr="003C47BD">
        <w:t>veřejné zakázky</w:t>
      </w:r>
      <w:r w:rsidRPr="003C47BD">
        <w:t>, ve věcném rozsahu vymezeném touto smlouvou a jejími přílohami</w:t>
      </w:r>
      <w:r w:rsidR="0081687C" w:rsidRPr="003C47BD">
        <w:t>,</w:t>
      </w:r>
      <w:r w:rsidR="004221CC" w:rsidRPr="003C47BD">
        <w:t xml:space="preserve"> projektovou dokumentací a v souladu s rozhodnutími kompetentních orgánů a institucí státní správy a samosprávy</w:t>
      </w:r>
      <w:r w:rsidR="00ED7175" w:rsidRPr="003C47BD">
        <w:t>.</w:t>
      </w:r>
      <w:r w:rsidRPr="003C47BD">
        <w:t xml:space="preserve"> Dílo bude </w:t>
      </w:r>
      <w:r w:rsidR="00310D4A" w:rsidRPr="003C47BD">
        <w:t>zhotoveno</w:t>
      </w:r>
      <w:r w:rsidRPr="003C47BD">
        <w:t xml:space="preserve"> v kvalitě vymezené právními předpisy a odpovídající příslušným platným i doporučeným normám a technologickým předpisům.</w:t>
      </w:r>
    </w:p>
    <w:p w14:paraId="18F9515B" w14:textId="12189E2E" w:rsidR="00F56EED" w:rsidRPr="003C47BD" w:rsidRDefault="0081687C" w:rsidP="00BB69DB">
      <w:pPr>
        <w:pStyle w:val="Zkladntextodsazen-slo"/>
        <w:numPr>
          <w:ilvl w:val="2"/>
          <w:numId w:val="5"/>
        </w:numPr>
        <w:tabs>
          <w:tab w:val="num" w:pos="284"/>
        </w:tabs>
        <w:spacing w:after="120"/>
        <w:ind w:left="284"/>
        <w:outlineLvl w:val="9"/>
      </w:pPr>
      <w:r w:rsidRPr="003C47BD">
        <w:t>Zhotovitel potvrzuje, že disponuje všemi právními a technickými předpoklady, kapacitami a odbornými znalostmi včetně znalostí ČSN, harmonizovaných norem a všech předpisů, které jsou nutné k provedení díla, že se seznámil s dokumentací objednatele a se všemi podklady, které mu objednatel poskytl a že je schopen podle tohoto zadání předmět smlouvy odborně provést v</w:t>
      </w:r>
      <w:r w:rsidR="004F7D0A" w:rsidRPr="003C47BD">
        <w:t> </w:t>
      </w:r>
      <w:r w:rsidRPr="003C47BD">
        <w:t>projektem předepsaném rozsahu a ve sjednané ceně. Dále zhotovitel prohlašuje, že jsou mu známy veškeré technické, kvalitativní a jiné podmínky nezbytné pro věcné a včasné splnění předmětu smlouvy. V té souvislosti zhotovitel prohlašuje, že je plně seznámen se stavem věci, na které bude dílo zhotovováno a tento není na překážku řádného provedení díla dle této smlouvy.</w:t>
      </w:r>
    </w:p>
    <w:p w14:paraId="2FB2C542" w14:textId="67A7410A" w:rsidR="00B316D5" w:rsidRPr="003C47BD" w:rsidRDefault="00B316D5" w:rsidP="00B316D5">
      <w:pPr>
        <w:pStyle w:val="Zkladntextodsazen-slo"/>
        <w:numPr>
          <w:ilvl w:val="2"/>
          <w:numId w:val="5"/>
        </w:numPr>
        <w:tabs>
          <w:tab w:val="num" w:pos="284"/>
        </w:tabs>
        <w:spacing w:after="120"/>
        <w:ind w:left="284"/>
        <w:outlineLvl w:val="9"/>
      </w:pPr>
      <w:r w:rsidRPr="003C47BD">
        <w:t>Zhotovitel se zavazuje ke zpracování a předání dokumentace skutečného provedení stavby</w:t>
      </w:r>
      <w:r w:rsidR="00303C27" w:rsidRPr="003C47BD">
        <w:t xml:space="preserve"> nejpozději ke dni podpisu </w:t>
      </w:r>
      <w:r w:rsidR="00222D76" w:rsidRPr="00222D76">
        <w:t xml:space="preserve">Protokolu o předání díla </w:t>
      </w:r>
      <w:r w:rsidR="00027DE1">
        <w:t>(dále také „</w:t>
      </w:r>
      <w:r w:rsidR="00303C27" w:rsidRPr="003C47BD">
        <w:t xml:space="preserve">předávací </w:t>
      </w:r>
      <w:r w:rsidR="00211C61" w:rsidRPr="003C47BD">
        <w:t>protokol</w:t>
      </w:r>
      <w:r w:rsidR="00027DE1">
        <w:t>“)</w:t>
      </w:r>
      <w:r w:rsidR="00211C61" w:rsidRPr="003C47BD">
        <w:t xml:space="preserve"> </w:t>
      </w:r>
      <w:r w:rsidR="00303C27" w:rsidRPr="003C47BD">
        <w:t>v rámci přejímajícího řízení</w:t>
      </w:r>
      <w:r w:rsidRPr="003C47BD">
        <w:t>.</w:t>
      </w:r>
    </w:p>
    <w:p w14:paraId="3C16BBED" w14:textId="26FAF194" w:rsidR="00211C61" w:rsidRPr="003C47BD" w:rsidRDefault="00B522E9" w:rsidP="00F96402">
      <w:pPr>
        <w:pStyle w:val="Zkladntextodsazen-slo"/>
        <w:numPr>
          <w:ilvl w:val="2"/>
          <w:numId w:val="5"/>
        </w:numPr>
        <w:tabs>
          <w:tab w:val="num" w:pos="284"/>
        </w:tabs>
        <w:spacing w:after="120"/>
        <w:ind w:left="284"/>
        <w:outlineLvl w:val="9"/>
      </w:pPr>
      <w:r w:rsidRPr="003C47BD">
        <w:t>Smluvní strany prohlašují, že předmět smlouvy není plněním nemožným, a že smlouvu uzavírají po pečlivém zvážení všech možných důsledků.</w:t>
      </w:r>
      <w:r w:rsidR="00211C61" w:rsidRPr="003C47BD">
        <w:t xml:space="preserve"> Zhotovitel se pečlivě seznámil s místem plnění, jakož i podklady </w:t>
      </w:r>
      <w:r w:rsidR="00F96402" w:rsidRPr="003C47BD">
        <w:t xml:space="preserve">nutnými pro provedení díla </w:t>
      </w:r>
      <w:r w:rsidR="00211C61" w:rsidRPr="003C47BD">
        <w:t xml:space="preserve">včetně projektové dokumentace </w:t>
      </w:r>
      <w:r w:rsidR="00F96402" w:rsidRPr="003C47BD">
        <w:t>a</w:t>
      </w:r>
      <w:r w:rsidR="00211C61" w:rsidRPr="003C47BD">
        <w:t xml:space="preserve"> s ohledem na své odborné znalosti konstatuje, že dílo je dle projektu a položkového rozpočtu plně proveditelné dohodnutým způsobem, a že mu nejsou známy důvody, proč by při provádění díla mělo dojít k jakýmkoliv změnám, doplňkům nebo rozšíření díla. Pokud by ve výjimečném případě byl ke změně ve specifikaci nebo rozsahu díla důvod, má zhotovitel právo na realizaci těchto změn a na jejich úhradu pouze za předpokladu uzavření dodatku k této smlouvě. Pokud by k uzavření dodatku nedošlo, má se za to, že veškeré práce a dodávky zhotovitelem realizované byly v předmětu díla a v ceně díla zahrnuty</w:t>
      </w:r>
      <w:r w:rsidR="003676AA" w:rsidRPr="003C47BD">
        <w:t>.</w:t>
      </w:r>
    </w:p>
    <w:p w14:paraId="046CFAF0" w14:textId="77777777" w:rsidR="00F56EED" w:rsidRDefault="00B522E9" w:rsidP="004A0088">
      <w:pPr>
        <w:pStyle w:val="Nadpis1"/>
      </w:pPr>
      <w:r>
        <w:t>Doba a místo plnění</w:t>
      </w:r>
    </w:p>
    <w:p w14:paraId="63E38581" w14:textId="77777777" w:rsidR="00F77353" w:rsidRPr="00DC3DB3" w:rsidRDefault="00DC3DB3" w:rsidP="00524B47">
      <w:pPr>
        <w:pStyle w:val="Zkladntextodsazen-slo"/>
        <w:numPr>
          <w:ilvl w:val="2"/>
          <w:numId w:val="27"/>
        </w:numPr>
        <w:spacing w:after="120" w:line="240" w:lineRule="atLeast"/>
        <w:contextualSpacing/>
        <w:outlineLvl w:val="9"/>
        <w:rPr>
          <w:rFonts w:eastAsiaTheme="minorHAnsi"/>
        </w:rPr>
      </w:pPr>
      <w:r w:rsidRPr="00DC3DB3">
        <w:t>Zhotovitel se zavazuje dílo provést v následujících termínech:</w:t>
      </w:r>
    </w:p>
    <w:p w14:paraId="2A85882C" w14:textId="647424C1" w:rsidR="00DC3DB3" w:rsidRPr="00F46C13" w:rsidRDefault="00DC3DB3" w:rsidP="00FB6AF7">
      <w:pPr>
        <w:pStyle w:val="Zkladntextodsazen-slo"/>
        <w:tabs>
          <w:tab w:val="clear" w:pos="284"/>
        </w:tabs>
        <w:spacing w:after="120"/>
        <w:ind w:firstLine="141"/>
        <w:outlineLvl w:val="9"/>
      </w:pPr>
      <w:r w:rsidRPr="00F46C13">
        <w:t>Zahájení provádění díla:</w:t>
      </w:r>
      <w:r w:rsidR="00F46C13">
        <w:tab/>
      </w:r>
      <w:r w:rsidR="00852991">
        <w:t>16</w:t>
      </w:r>
      <w:r w:rsidR="00A73892" w:rsidRPr="00F46C13">
        <w:t>. 3. 2026</w:t>
      </w:r>
    </w:p>
    <w:p w14:paraId="404E72D9" w14:textId="56B2E770" w:rsidR="00DC3DB3" w:rsidRPr="00FB6AF7" w:rsidRDefault="00DC3DB3" w:rsidP="00FB6AF7">
      <w:pPr>
        <w:pStyle w:val="Zkladntextodsazen-slo"/>
        <w:tabs>
          <w:tab w:val="clear" w:pos="284"/>
        </w:tabs>
        <w:spacing w:after="120"/>
        <w:ind w:firstLine="141"/>
        <w:outlineLvl w:val="9"/>
      </w:pPr>
      <w:r w:rsidRPr="00F46C13">
        <w:t>Dokončení díla, tj. předání díla předávacím protokolem do:</w:t>
      </w:r>
      <w:r w:rsidR="00F46C13">
        <w:tab/>
        <w:t xml:space="preserve">   </w:t>
      </w:r>
      <w:r w:rsidR="00852991">
        <w:t>31</w:t>
      </w:r>
      <w:r w:rsidR="00A73892" w:rsidRPr="00F46C13">
        <w:t>. 8. 2026</w:t>
      </w:r>
    </w:p>
    <w:p w14:paraId="3A36E713" w14:textId="6C47C0F9" w:rsidR="00F77353" w:rsidRPr="00F77353" w:rsidRDefault="00F77353" w:rsidP="00F77353">
      <w:pPr>
        <w:pStyle w:val="Zkladntextodsazen-slo"/>
        <w:numPr>
          <w:ilvl w:val="2"/>
          <w:numId w:val="27"/>
        </w:numPr>
        <w:spacing w:after="120"/>
        <w:outlineLvl w:val="9"/>
      </w:pPr>
      <w:r w:rsidRPr="00F77353">
        <w:t xml:space="preserve">Místem plnění závazků zhotovitele ze smlouvy je místo realizace </w:t>
      </w:r>
      <w:r w:rsidR="00301B89" w:rsidRPr="00F77353">
        <w:t>díla – v</w:t>
      </w:r>
      <w:r w:rsidR="00A07F4D">
        <w:t xml:space="preserve"> prostorách </w:t>
      </w:r>
      <w:r w:rsidR="003E0A3D">
        <w:t>p</w:t>
      </w:r>
      <w:r w:rsidR="00FD73DD">
        <w:t>ro</w:t>
      </w:r>
      <w:r w:rsidR="003E0A3D">
        <w:t xml:space="preserve">najatých </w:t>
      </w:r>
      <w:r w:rsidR="00A07F4D">
        <w:t>společnosti OVANET a.s. v budově č.p. 1800, Prokešovo náměstí, Moravská Ostrava, 702 00 Ostrava</w:t>
      </w:r>
      <w:r w:rsidRPr="00F77353">
        <w:t>.</w:t>
      </w:r>
    </w:p>
    <w:p w14:paraId="674B9246" w14:textId="21A08D40" w:rsidR="00F77353" w:rsidRPr="00F77353" w:rsidRDefault="00F77353" w:rsidP="00F77353">
      <w:pPr>
        <w:pStyle w:val="Zkladntextodsazen-slo"/>
        <w:numPr>
          <w:ilvl w:val="2"/>
          <w:numId w:val="27"/>
        </w:numPr>
        <w:spacing w:after="120"/>
        <w:outlineLvl w:val="9"/>
      </w:pPr>
      <w:r w:rsidRPr="00F77353">
        <w:t xml:space="preserve">Oprávněný zástupce objednatele zhotoviteli předá místo plnění nejdříve </w:t>
      </w:r>
      <w:r w:rsidR="00524B47" w:rsidRPr="00B17DF7">
        <w:t xml:space="preserve">3 </w:t>
      </w:r>
      <w:r w:rsidR="00A6424D">
        <w:t xml:space="preserve">pracovní </w:t>
      </w:r>
      <w:r w:rsidR="00524B47" w:rsidRPr="00B17DF7">
        <w:t>dny před zahájením provádění díla</w:t>
      </w:r>
      <w:r w:rsidRPr="00B17DF7">
        <w:t>.</w:t>
      </w:r>
      <w:r w:rsidRPr="00F77353">
        <w:t xml:space="preserve"> O předání vyhotoví smluvní strany zápis.</w:t>
      </w:r>
    </w:p>
    <w:p w14:paraId="5937877B" w14:textId="77777777" w:rsidR="00F77353" w:rsidRDefault="00F77353" w:rsidP="00F77353">
      <w:pPr>
        <w:pStyle w:val="Zkladntextodsazen-slo"/>
        <w:numPr>
          <w:ilvl w:val="2"/>
          <w:numId w:val="27"/>
        </w:numPr>
        <w:spacing w:after="120"/>
        <w:outlineLvl w:val="9"/>
      </w:pPr>
      <w:r w:rsidRPr="00F77353">
        <w:t>Zhotovitel splní svou povinnost provést dílo jeho řádným zhotovením a předáním na základě předávacího protokolu.</w:t>
      </w:r>
    </w:p>
    <w:p w14:paraId="7D6B53D5" w14:textId="4DAF2E44" w:rsidR="00CB3A58" w:rsidRDefault="00CB3A58" w:rsidP="00CB3A58">
      <w:pPr>
        <w:pStyle w:val="Zkladntextodsazen-slo"/>
        <w:numPr>
          <w:ilvl w:val="2"/>
          <w:numId w:val="27"/>
        </w:numPr>
        <w:spacing w:after="120"/>
        <w:outlineLvl w:val="9"/>
      </w:pPr>
      <w:r w:rsidRPr="00DC3DB3">
        <w:t xml:space="preserve">Vyklizení staveniště provede zhotovitel do </w:t>
      </w:r>
      <w:r>
        <w:t>3</w:t>
      </w:r>
      <w:r w:rsidRPr="00DC3DB3">
        <w:t xml:space="preserve"> </w:t>
      </w:r>
      <w:r>
        <w:t>pracovních</w:t>
      </w:r>
      <w:r w:rsidRPr="00DC3DB3">
        <w:t xml:space="preserve"> dnů po předání a převzetí díla objednatelem</w:t>
      </w:r>
      <w:r>
        <w:t>.</w:t>
      </w:r>
    </w:p>
    <w:p w14:paraId="425563C8" w14:textId="49C836FC" w:rsidR="00FC506C" w:rsidRPr="00F77353" w:rsidRDefault="00E56B28" w:rsidP="00F77353">
      <w:pPr>
        <w:pStyle w:val="Zkladntextodsazen-slo"/>
        <w:numPr>
          <w:ilvl w:val="2"/>
          <w:numId w:val="27"/>
        </w:numPr>
        <w:spacing w:after="120"/>
        <w:outlineLvl w:val="9"/>
      </w:pPr>
      <w:r w:rsidRPr="00E56B28">
        <w:t>Smluvní strany sjednaly, že v případě, kdy bude zjevné, že zhotovitel není schopen dodržet sjednaný termín dokončení a předání díla objednateli, je objednatel oprávněn zajistit dokončení díla prostřednictvím třetích osob na náklady zhotovitele</w:t>
      </w:r>
      <w:r w:rsidR="009C6BA8">
        <w:t>,</w:t>
      </w:r>
      <w:r w:rsidRPr="00E56B28">
        <w:t xml:space="preserve"> to platí, zejména v</w:t>
      </w:r>
      <w:r w:rsidR="00FC506C" w:rsidRPr="00E56B28">
        <w:t> případě, že bude zhotovitel v prodlení s prováděním díla o více než 15 dnů</w:t>
      </w:r>
      <w:r w:rsidRPr="00E56B28">
        <w:t>.</w:t>
      </w:r>
      <w:r>
        <w:rPr>
          <w:rFonts w:ascii="Arial" w:hAnsi="Arial" w:cs="Arial"/>
        </w:rPr>
        <w:t xml:space="preserve"> </w:t>
      </w:r>
    </w:p>
    <w:p w14:paraId="60E1D149" w14:textId="77777777" w:rsidR="00F56EED" w:rsidRDefault="00B522E9" w:rsidP="004A0088">
      <w:pPr>
        <w:pStyle w:val="Nadpis1"/>
      </w:pPr>
      <w:r>
        <w:t>Cena díla</w:t>
      </w:r>
    </w:p>
    <w:p w14:paraId="5226D15C" w14:textId="280D302E" w:rsidR="00F56EED" w:rsidRDefault="00B522E9" w:rsidP="000B5821">
      <w:pPr>
        <w:pStyle w:val="Zkladntextodsazen-slo"/>
        <w:numPr>
          <w:ilvl w:val="2"/>
          <w:numId w:val="27"/>
        </w:numPr>
        <w:spacing w:after="120"/>
        <w:outlineLvl w:val="9"/>
      </w:pPr>
      <w:r>
        <w:t xml:space="preserve">Smluvní strany se dohodly na ceně díla v celkové </w:t>
      </w:r>
      <w:r w:rsidR="00232AAC">
        <w:t xml:space="preserve">výši </w:t>
      </w:r>
      <w:r w:rsidR="003E2B41">
        <w:t xml:space="preserve">5 221 889,73 </w:t>
      </w:r>
      <w:r>
        <w:t xml:space="preserve">Kč bez DPH. </w:t>
      </w:r>
      <w:r w:rsidR="00232AAC">
        <w:t xml:space="preserve"> </w:t>
      </w:r>
      <w:r w:rsidRPr="000B5821">
        <w:t xml:space="preserve"> </w:t>
      </w:r>
    </w:p>
    <w:p w14:paraId="363A8938" w14:textId="77777777" w:rsidR="00F56EED" w:rsidRDefault="00B522E9" w:rsidP="000B5821">
      <w:pPr>
        <w:pStyle w:val="Zkladntextodsazen-slo"/>
        <w:numPr>
          <w:ilvl w:val="2"/>
          <w:numId w:val="27"/>
        </w:numPr>
        <w:spacing w:after="120"/>
        <w:outlineLvl w:val="9"/>
      </w:pPr>
      <w:r>
        <w:t>V ceně díla jsou zahrnuty veškeré náklady spojené s řádným provedením díla</w:t>
      </w:r>
      <w:r w:rsidR="00C143A7">
        <w:t>.</w:t>
      </w:r>
    </w:p>
    <w:p w14:paraId="197366C2" w14:textId="77777777" w:rsidR="009E0685" w:rsidRDefault="00B522E9" w:rsidP="000B5821">
      <w:pPr>
        <w:pStyle w:val="Zkladntextodsazen-slo"/>
        <w:numPr>
          <w:ilvl w:val="2"/>
          <w:numId w:val="27"/>
        </w:numPr>
        <w:spacing w:after="120"/>
        <w:outlineLvl w:val="9"/>
      </w:pPr>
      <w:r>
        <w:t>Cena díla dle odstavce 1. t</w:t>
      </w:r>
      <w:r w:rsidR="00D660AB">
        <w:t xml:space="preserve">ohoto článku </w:t>
      </w:r>
      <w:r>
        <w:t>smlouvy je dohodnuta jako cena bez DPH, nejvýše přípustná a platí po celou dobu účinnosti této smlouvy.</w:t>
      </w:r>
    </w:p>
    <w:p w14:paraId="7B39F1EC" w14:textId="78FC1683" w:rsidR="009E0685" w:rsidRDefault="009E0685" w:rsidP="000B5821">
      <w:pPr>
        <w:pStyle w:val="Zkladntextodsazen-slo"/>
        <w:numPr>
          <w:ilvl w:val="2"/>
          <w:numId w:val="27"/>
        </w:numPr>
        <w:spacing w:after="120"/>
        <w:outlineLvl w:val="9"/>
      </w:pPr>
      <w:r>
        <w:t>Sjednaná cena díla může být změněna v případě víceprací nebo méněprací oproti rozsahu sjednaného díla</w:t>
      </w:r>
      <w:r w:rsidR="00A4433F" w:rsidRPr="00A4433F">
        <w:t xml:space="preserve"> </w:t>
      </w:r>
      <w:r w:rsidR="00A4433F">
        <w:t>výhradně písemným dodatkem k</w:t>
      </w:r>
      <w:r w:rsidR="00830FF6">
        <w:t> </w:t>
      </w:r>
      <w:r w:rsidR="00A4433F">
        <w:t>této</w:t>
      </w:r>
      <w:r w:rsidR="00830FF6">
        <w:t xml:space="preserve"> smlouvě</w:t>
      </w:r>
      <w:r>
        <w:t xml:space="preserve">. V tom případě zhotovitel vyhotoví soupis těchto změn včetně jejich ocenění a předloží jej objednateli k odsouhlasení. Při tvorbě ceny navrhovaných případných víceprací musí zhotovitel dodržet ceny ve výši uvedené v nabídkovém položkovém rozpočtu zhotovitele. V případě, že nabídkový položkový rozpočet stavby předložený zhotovitelem, nebude obsahovat položky nezbytné pro provedení víceprací, bude jejich cena stanovena dohodou smluvních stran, ve výši dle Sborníku cen stavebních prací, vydaných obchodní společností RTS, a.s. nebo ÚSR a.s. pro příslušné období, platné v době provádění a fakturace. Tyto ceny víceprací však budou vždy sníženy o minimálně 20 %. Dojde-li k věcnému a cenovému odsouhlasení víceprací jako účelných a nezbytných pro dokončení díla, což bude odsouhlaseno oběma stranami zápisem ve stavebním deníku, může zhotovitel přistoupit k jejich realizaci. Následně o této skutečnosti bude uzavřen dodatek ke smlouvě. Výskyt prací, které nebude třeba provést k dokončení díla, je zhotovitel písemně oznámit objednateli. V případě méněprací oproti rozsahu nabídkového položkového rozpočtu zhotovitele nebude tyto méněpráce zhotovitel fakturovat. Výše snížené ceny za méněpráce bude stanovena obdobným způsobem stanoveným pro ocenění víceprací výše. V případě požadavku objednatele na potřebu dodatečných prací se uvedený postup uplatní obdobně. </w:t>
      </w:r>
    </w:p>
    <w:p w14:paraId="7902D594" w14:textId="77777777" w:rsidR="009E0685" w:rsidRDefault="009E0685" w:rsidP="000B5821">
      <w:pPr>
        <w:pStyle w:val="Zkladntextodsazen-slo"/>
        <w:numPr>
          <w:ilvl w:val="2"/>
          <w:numId w:val="27"/>
        </w:numPr>
        <w:spacing w:after="120"/>
        <w:outlineLvl w:val="9"/>
      </w:pPr>
      <w:r>
        <w:t>Důvodem pro změnu ceny díla nejsou plnění zhotovitele, jejichž provedení bylo vyvoláno jeho prodlením s prováděním díla nebo které jsou důsledkem vadného plnění zhotovitele.</w:t>
      </w:r>
    </w:p>
    <w:p w14:paraId="7CC88FDD" w14:textId="77777777" w:rsidR="00F56EED" w:rsidRPr="000B5821" w:rsidRDefault="00B522E9" w:rsidP="000B5821">
      <w:pPr>
        <w:pStyle w:val="Zkladntextodsazen-slo"/>
        <w:numPr>
          <w:ilvl w:val="2"/>
          <w:numId w:val="27"/>
        </w:numPr>
        <w:spacing w:after="120"/>
        <w:outlineLvl w:val="9"/>
      </w:pPr>
      <w:r>
        <w:t>Zhotovitel odpovídá za to, že sazba daně z přidané hodnoty bude stanovena v souladu s platnými právními předpisy.</w:t>
      </w:r>
    </w:p>
    <w:p w14:paraId="3544104A" w14:textId="77777777" w:rsidR="00F56EED" w:rsidRPr="000B5821" w:rsidRDefault="00B522E9" w:rsidP="000B5821">
      <w:pPr>
        <w:pStyle w:val="Zkladntextodsazen-slo"/>
        <w:numPr>
          <w:ilvl w:val="2"/>
          <w:numId w:val="27"/>
        </w:numPr>
        <w:spacing w:after="120"/>
        <w:outlineLvl w:val="9"/>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0F31BC3B" w14:textId="77777777" w:rsidR="00F56EED" w:rsidRDefault="00B522E9" w:rsidP="004A0088">
      <w:pPr>
        <w:pStyle w:val="Nadpis1"/>
      </w:pPr>
      <w:r w:rsidRPr="004A0088">
        <w:t>Jakost</w:t>
      </w:r>
      <w:r>
        <w:t xml:space="preserve"> díla</w:t>
      </w:r>
    </w:p>
    <w:p w14:paraId="020ED2A4" w14:textId="6F417919" w:rsidR="00F56EED" w:rsidRDefault="00B522E9">
      <w:pPr>
        <w:pStyle w:val="Zkladntextodsazen-slo"/>
        <w:numPr>
          <w:ilvl w:val="2"/>
          <w:numId w:val="5"/>
        </w:numPr>
        <w:spacing w:after="120"/>
        <w:ind w:left="284"/>
        <w:outlineLvl w:val="9"/>
      </w:pPr>
      <w:r>
        <w:t>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požadavky atd. Ty budou odpovídat platné právní úpravě, českým technickým normám</w:t>
      </w:r>
      <w:r w:rsidR="00887BD9">
        <w:t xml:space="preserve"> a harmonizovaným normám</w:t>
      </w:r>
      <w:r w:rsidR="00E51697">
        <w:t>, projektové dokumentaci</w:t>
      </w:r>
      <w:r w:rsidR="003E5A5D">
        <w:t xml:space="preserve"> a podmínkám uvedeným v zadávací dokumentaci</w:t>
      </w:r>
      <w:r w:rsidR="00F40949">
        <w:t xml:space="preserve"> této veřejné zakáz</w:t>
      </w:r>
      <w:r w:rsidR="005B5453">
        <w:t>ky</w:t>
      </w:r>
      <w:r>
        <w:t>. Ke zhotovení díla se zhotovitel zavazuje používat pouze materiály a konstrukce vyhovující požadavkům kladeným na jejich jakost, na které bylo vydáno prohlášení o shodě (značka CE).</w:t>
      </w:r>
    </w:p>
    <w:p w14:paraId="0DB3A1B1" w14:textId="77777777" w:rsidR="00F56EED" w:rsidRDefault="00B522E9" w:rsidP="004A0088">
      <w:pPr>
        <w:pStyle w:val="Zkladntextodsazen-slo"/>
        <w:numPr>
          <w:ilvl w:val="2"/>
          <w:numId w:val="5"/>
        </w:numPr>
        <w:spacing w:after="120"/>
        <w:ind w:left="284"/>
        <w:outlineLvl w:val="9"/>
      </w:pPr>
      <w:r>
        <w:t>Jakost dodávaných materiálů bude dokladována při kontrolních prohlídkách a při předání a převzetí díla.</w:t>
      </w:r>
    </w:p>
    <w:p w14:paraId="65CE8BBE" w14:textId="61B346A5" w:rsidR="006F3D38" w:rsidRDefault="006F3D38" w:rsidP="004A0088">
      <w:pPr>
        <w:pStyle w:val="Zkladntextodsazen-slo"/>
        <w:numPr>
          <w:ilvl w:val="2"/>
          <w:numId w:val="5"/>
        </w:numPr>
        <w:spacing w:after="120"/>
        <w:ind w:left="284"/>
        <w:outlineLvl w:val="9"/>
      </w:pPr>
      <w:r w:rsidRPr="006F3D38">
        <w:t>Zhotovitel zaručuje, že dodané dílo bude mít po celou záruční dobu vlastnosti dohodnuté dle této smlouvy a dané technickými normami, které se na provádění díla vztahují.</w:t>
      </w:r>
    </w:p>
    <w:p w14:paraId="3F4EBB0D" w14:textId="77777777" w:rsidR="00F56EED" w:rsidRDefault="00B522E9" w:rsidP="004A0088">
      <w:pPr>
        <w:pStyle w:val="Nadpis1"/>
      </w:pPr>
      <w:r>
        <w:t>Provádění díla</w:t>
      </w:r>
    </w:p>
    <w:p w14:paraId="4A6AB199" w14:textId="77777777" w:rsidR="00F56EED" w:rsidRDefault="00B522E9" w:rsidP="000B5821">
      <w:pPr>
        <w:pStyle w:val="Zkladntextodsazen-slo"/>
        <w:numPr>
          <w:ilvl w:val="2"/>
          <w:numId w:val="27"/>
        </w:numPr>
        <w:spacing w:after="120"/>
        <w:outlineLvl w:val="9"/>
      </w:pPr>
      <w:r>
        <w:t xml:space="preserve">Zhotovitel se zavazuje provádět dílo v souladu s požadavky této smlouvy a v souladu s pokyny objednatele. Bez </w:t>
      </w:r>
      <w:r w:rsidR="00A2401B">
        <w:t xml:space="preserve">předchozího písemného </w:t>
      </w:r>
      <w:r>
        <w:t>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7A2C062E" w14:textId="77777777" w:rsidR="00F56EED" w:rsidRDefault="00B522E9" w:rsidP="000B5821">
      <w:pPr>
        <w:pStyle w:val="Zkladntextodsazen-slo"/>
        <w:numPr>
          <w:ilvl w:val="2"/>
          <w:numId w:val="27"/>
        </w:numPr>
        <w:spacing w:after="120"/>
        <w:outlineLvl w:val="9"/>
      </w:pPr>
      <w:r>
        <w:t xml:space="preserve">Zhotovitel zajistí kompletnost a plynulost dodávek prací a služeb, koordinaci prací a zavazuje se respektovat dílčí požadavky objednatele. </w:t>
      </w:r>
    </w:p>
    <w:p w14:paraId="05F61D7B" w14:textId="77777777" w:rsidR="002A43F3" w:rsidRPr="002A43F3" w:rsidRDefault="002A43F3" w:rsidP="000B5821">
      <w:pPr>
        <w:pStyle w:val="Zkladntextodsazen-slo"/>
        <w:numPr>
          <w:ilvl w:val="2"/>
          <w:numId w:val="27"/>
        </w:numPr>
        <w:spacing w:after="120"/>
        <w:outlineLvl w:val="9"/>
      </w:pPr>
      <w:r w:rsidRPr="002A43F3">
        <w:t xml:space="preserve">Zhotovitel je povinen zajistit odborné vedení provádění jednotlivých prací a v případě prací </w:t>
      </w:r>
      <w:r>
        <w:t>v</w:t>
      </w:r>
      <w:r w:rsidRPr="002A43F3">
        <w:t xml:space="preserve">yžadujících zvláštní oprávnění také odborné vedení držiteli příslušného oprávnění. </w:t>
      </w:r>
    </w:p>
    <w:p w14:paraId="4DD5BA72" w14:textId="77777777" w:rsidR="00E651BA" w:rsidRPr="00936CAA" w:rsidRDefault="00B522E9" w:rsidP="000B5821">
      <w:pPr>
        <w:pStyle w:val="Zkladntextodsazen-slo"/>
        <w:numPr>
          <w:ilvl w:val="2"/>
          <w:numId w:val="27"/>
        </w:numPr>
        <w:spacing w:after="120"/>
        <w:outlineLvl w:val="9"/>
      </w:pPr>
      <w:r>
        <w:t xml:space="preserve">Objednatel předá zhotoviteli staveniště k provádění díla zápisem ve stavebním deníku. </w:t>
      </w:r>
      <w:r w:rsidR="00E651BA" w:rsidRPr="00936CAA">
        <w:t xml:space="preserve">Součástí předání staveniště </w:t>
      </w:r>
      <w:r w:rsidR="00E651BA">
        <w:t xml:space="preserve">je </w:t>
      </w:r>
      <w:r w:rsidR="00E651BA" w:rsidRPr="00936CAA">
        <w:t xml:space="preserve">objednatelem </w:t>
      </w:r>
      <w:r w:rsidR="00E651BA">
        <w:t>předaná</w:t>
      </w:r>
      <w:r w:rsidR="00E651BA" w:rsidRPr="00936CAA">
        <w:t xml:space="preserve"> </w:t>
      </w:r>
      <w:r w:rsidR="00E651BA">
        <w:t xml:space="preserve">dokumentace pro provádění stavby. </w:t>
      </w:r>
      <w:r w:rsidR="00E651BA" w:rsidRPr="00936CAA">
        <w:t xml:space="preserve"> </w:t>
      </w:r>
    </w:p>
    <w:p w14:paraId="1B5E7B30" w14:textId="77777777" w:rsidR="00E651BA" w:rsidRPr="00E651BA" w:rsidRDefault="00E651BA" w:rsidP="000B5821">
      <w:pPr>
        <w:pStyle w:val="Zkladntextodsazen-slo"/>
        <w:numPr>
          <w:ilvl w:val="2"/>
          <w:numId w:val="27"/>
        </w:numPr>
        <w:spacing w:after="120"/>
        <w:outlineLvl w:val="9"/>
      </w:pPr>
      <w:r w:rsidRPr="00E651B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12A896C3" w14:textId="77777777" w:rsidR="00F56EED" w:rsidRDefault="00B522E9" w:rsidP="000B5821">
      <w:pPr>
        <w:pStyle w:val="Zkladntextodsazen-slo"/>
        <w:numPr>
          <w:ilvl w:val="2"/>
          <w:numId w:val="27"/>
        </w:numPr>
        <w:spacing w:after="120"/>
        <w:outlineLvl w:val="9"/>
      </w:pPr>
      <w:r>
        <w:t xml:space="preserve">Za zhotovitele je odpovědnou (oprávněnou) osobou za plnění této smlouvy: </w:t>
      </w:r>
    </w:p>
    <w:p w14:paraId="368FCBD9" w14:textId="79FA7730" w:rsidR="003E2B41" w:rsidRDefault="00B522E9" w:rsidP="00D13BDC">
      <w:pPr>
        <w:pStyle w:val="Zkladntextodsazen-slo"/>
        <w:numPr>
          <w:ilvl w:val="2"/>
          <w:numId w:val="18"/>
        </w:numPr>
        <w:spacing w:after="120"/>
        <w:ind w:left="1134" w:hanging="425"/>
        <w:outlineLvl w:val="9"/>
      </w:pPr>
      <w:r>
        <w:t xml:space="preserve">v oblasti realizační (stavbyvedoucí): </w:t>
      </w:r>
      <w:r w:rsidR="00D7124F">
        <w:t>xxx</w:t>
      </w:r>
      <w:r w:rsidR="003E2B41">
        <w:t xml:space="preserve">, </w:t>
      </w:r>
      <w:r w:rsidR="00D7124F">
        <w:t>xxx</w:t>
      </w:r>
      <w:r w:rsidR="003E2B41">
        <w:t>, M: +420 </w:t>
      </w:r>
      <w:r w:rsidR="00D7124F">
        <w:t>xxx</w:t>
      </w:r>
      <w:r w:rsidR="003E2B41">
        <w:t xml:space="preserve">, </w:t>
      </w:r>
      <w:r w:rsidR="003E2B41">
        <w:br/>
        <w:t xml:space="preserve">E: </w:t>
      </w:r>
      <w:r w:rsidR="00D7124F">
        <w:t>xxx</w:t>
      </w:r>
    </w:p>
    <w:p w14:paraId="43858107" w14:textId="5E139062" w:rsidR="003E2B41" w:rsidRDefault="00B522E9" w:rsidP="003E2B41">
      <w:pPr>
        <w:pStyle w:val="Zkladntextodsazen-slo"/>
        <w:numPr>
          <w:ilvl w:val="2"/>
          <w:numId w:val="18"/>
        </w:numPr>
        <w:spacing w:after="120"/>
        <w:ind w:left="1134" w:hanging="425"/>
        <w:outlineLvl w:val="9"/>
      </w:pPr>
      <w:r>
        <w:t xml:space="preserve">v oblasti obchodní a smluvní: </w:t>
      </w:r>
      <w:r w:rsidR="00D7124F">
        <w:t>xxx</w:t>
      </w:r>
      <w:r w:rsidR="003E2B41">
        <w:t xml:space="preserve">, </w:t>
      </w:r>
      <w:r w:rsidR="00D7124F">
        <w:t>xxx</w:t>
      </w:r>
      <w:r w:rsidR="003E2B41">
        <w:t>, M: +420 </w:t>
      </w:r>
      <w:r w:rsidR="00D7124F">
        <w:t>xxx</w:t>
      </w:r>
      <w:r w:rsidR="003E2B41">
        <w:t xml:space="preserve">, E: </w:t>
      </w:r>
      <w:r w:rsidR="00D7124F">
        <w:t>xxx</w:t>
      </w:r>
      <w:r w:rsidR="003E2B41">
        <w:t> </w:t>
      </w:r>
    </w:p>
    <w:p w14:paraId="4638D6E0" w14:textId="7AFA84F6" w:rsidR="00F56EED" w:rsidRDefault="00B522E9" w:rsidP="003E2B41">
      <w:pPr>
        <w:pStyle w:val="Zkladntextodsazen-slo"/>
        <w:tabs>
          <w:tab w:val="clear" w:pos="284"/>
        </w:tabs>
        <w:spacing w:after="120"/>
        <w:ind w:left="425" w:firstLine="0"/>
        <w:outlineLvl w:val="9"/>
      </w:pPr>
      <w:r w:rsidRPr="003E2B41">
        <w:t>Z</w:t>
      </w:r>
      <w:r>
        <w:t>a objednatele je odpovědnou (oprávněnou) osobou za plnění této smlouvy:</w:t>
      </w:r>
    </w:p>
    <w:p w14:paraId="0D982EC3" w14:textId="75F06DD0" w:rsidR="00F56EED" w:rsidRDefault="00B522E9">
      <w:pPr>
        <w:pStyle w:val="Zkladntextodsazen-slo"/>
        <w:numPr>
          <w:ilvl w:val="0"/>
          <w:numId w:val="20"/>
        </w:numPr>
        <w:spacing w:after="120"/>
        <w:outlineLvl w:val="9"/>
      </w:pPr>
      <w:r>
        <w:t xml:space="preserve">v oblasti obchodní a smluvní: </w:t>
      </w:r>
      <w:r w:rsidR="00D7124F">
        <w:t>xxx</w:t>
      </w:r>
      <w:r>
        <w:t xml:space="preserve">, </w:t>
      </w:r>
      <w:r w:rsidR="00D7124F">
        <w:t>xxx</w:t>
      </w:r>
      <w:r>
        <w:t>, M: +42</w:t>
      </w:r>
      <w:r w:rsidR="00D41E6B">
        <w:t>0</w:t>
      </w:r>
      <w:r>
        <w:t> </w:t>
      </w:r>
      <w:r w:rsidR="00D7124F">
        <w:t>xxx</w:t>
      </w:r>
      <w:r>
        <w:t>, E: </w:t>
      </w:r>
      <w:r w:rsidR="00D7124F">
        <w:t>xxx</w:t>
      </w:r>
      <w:r w:rsidR="00C143A7">
        <w:t xml:space="preserve">, </w:t>
      </w:r>
      <w:r w:rsidR="00E651BA">
        <w:t xml:space="preserve">v oblasti realizační </w:t>
      </w:r>
      <w:r w:rsidR="00C143A7">
        <w:t>jím pověřený projektový manažer.</w:t>
      </w:r>
    </w:p>
    <w:p w14:paraId="2246AB16" w14:textId="77777777" w:rsidR="00F56EED" w:rsidRDefault="00B522E9">
      <w:pPr>
        <w:pStyle w:val="Zkladntextodsazen-slo"/>
        <w:tabs>
          <w:tab w:val="clear" w:pos="284"/>
        </w:tabs>
        <w:spacing w:after="120"/>
        <w:ind w:left="425" w:firstLine="0"/>
        <w:outlineLvl w:val="9"/>
      </w:pPr>
      <w:r>
        <w:t xml:space="preserve">Změnit nebo doplnit oprávněné osoby mohou smluvní strany pouze na základě oboustranně podepsaného zápisu. </w:t>
      </w:r>
    </w:p>
    <w:p w14:paraId="0C1E1FF8" w14:textId="77777777" w:rsidR="00E651BA" w:rsidRPr="00E651BA" w:rsidRDefault="00E651BA" w:rsidP="00301B89">
      <w:pPr>
        <w:pStyle w:val="Zkladntextodsazen-slo"/>
        <w:numPr>
          <w:ilvl w:val="2"/>
          <w:numId w:val="27"/>
        </w:numPr>
        <w:spacing w:after="120"/>
        <w:outlineLvl w:val="9"/>
      </w:pPr>
      <w:r w:rsidRPr="00E651BA">
        <w:t>Pověřený stavbyvedoucí zhotovitele nebo jeho zástupce bude po dobu výstavby přítomen na staveništi.</w:t>
      </w:r>
    </w:p>
    <w:p w14:paraId="7ABD30AD" w14:textId="77777777" w:rsidR="00E651BA" w:rsidRDefault="00E651BA" w:rsidP="000B5821">
      <w:pPr>
        <w:pStyle w:val="Zkladntextodsazen-slo"/>
        <w:numPr>
          <w:ilvl w:val="2"/>
          <w:numId w:val="27"/>
        </w:numPr>
        <w:spacing w:after="120"/>
        <w:outlineLvl w:val="9"/>
      </w:pPr>
      <w:r>
        <w:t>Zhotovitel je povinen provedené práce a hotové části díla zabezpečit před poškozením a krádežemi až do jejich předání objednateli, a to na vlastní náklady.</w:t>
      </w:r>
    </w:p>
    <w:p w14:paraId="470156E8" w14:textId="3E0CCE9B" w:rsidR="00F56EED" w:rsidRDefault="00E651BA" w:rsidP="00301B89">
      <w:pPr>
        <w:pStyle w:val="Zkladntextodsazen-slo"/>
        <w:numPr>
          <w:ilvl w:val="2"/>
          <w:numId w:val="27"/>
        </w:numPr>
        <w:spacing w:after="120"/>
        <w:outlineLvl w:val="9"/>
      </w:pPr>
      <w:r>
        <w:t xml:space="preserve">Zhotovitel vyzve objednatele písemně nejméně </w:t>
      </w:r>
      <w:r w:rsidR="008D410A">
        <w:t>3</w:t>
      </w:r>
      <w:r>
        <w:t xml:space="preserve">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w:t>
      </w:r>
      <w:r w:rsidR="00B522E9">
        <w:t>Zjistí-li zhotovitel při provádění díla skryté překážky bránící řádnému provedení díla nebo jeho části dle článku II. této smlouvy, je povinen to bez odkladu oznámit objednateli a navrhnout mu další postup.</w:t>
      </w:r>
    </w:p>
    <w:p w14:paraId="12E7C378" w14:textId="1C5BFAFE" w:rsidR="005B5453" w:rsidRDefault="005B5453" w:rsidP="00301B89">
      <w:pPr>
        <w:pStyle w:val="Zkladntextodsazen-slo"/>
        <w:numPr>
          <w:ilvl w:val="2"/>
          <w:numId w:val="27"/>
        </w:numPr>
        <w:spacing w:after="120"/>
        <w:outlineLvl w:val="9"/>
      </w:pPr>
      <w:r w:rsidRPr="005B5453">
        <w:t>Zhotovitel se zavazuje dodržovat bezpečnostní, hygienické a požární předpisy a zajišťovat protipožární ochranu. Odpovídá za bezpečnost práce na pracovišti a při skladování materiálu. Za porušení těchto povinností nese zhotovitel odpovědnost vůči příslušným orgánům státní správy.</w:t>
      </w:r>
    </w:p>
    <w:p w14:paraId="2A5219AA" w14:textId="243C804D" w:rsidR="005B5453" w:rsidRDefault="006F3D38" w:rsidP="00301B89">
      <w:pPr>
        <w:pStyle w:val="Zkladntextodsazen-slo"/>
        <w:numPr>
          <w:ilvl w:val="2"/>
          <w:numId w:val="27"/>
        </w:numPr>
        <w:spacing w:after="120"/>
        <w:outlineLvl w:val="9"/>
      </w:pPr>
      <w:r w:rsidRPr="006F3D38">
        <w:t>Materiály zhotovitele neodpovídající projektové dokumentaci a nevyhovující předepsaným zkouškám nebo podmínkám dohodnutým v této smlouvě musí být odstraněny ze staveniště ve lhůtě stanovené jednostranně objednatelem a nahrazeny materiály schválenými projektantem a odpovídající předepsaným zkouškám.</w:t>
      </w:r>
    </w:p>
    <w:p w14:paraId="48279DB4" w14:textId="221E8E4F" w:rsidR="00440E22" w:rsidRDefault="00440E22" w:rsidP="00301B89">
      <w:pPr>
        <w:pStyle w:val="Zkladntextodsazen-slo"/>
        <w:numPr>
          <w:ilvl w:val="2"/>
          <w:numId w:val="27"/>
        </w:numPr>
        <w:spacing w:after="120"/>
        <w:outlineLvl w:val="9"/>
      </w:pPr>
      <w:r w:rsidRPr="00440E22">
        <w:t>Zhotovitel prohlašuje, že je seznámen s právními předpisy o bezpečnost</w:t>
      </w:r>
      <w:r w:rsidR="00C006CE">
        <w:t>i</w:t>
      </w:r>
      <w:r w:rsidRPr="00440E22">
        <w:t xml:space="preserve"> práce a bezpečn</w:t>
      </w:r>
      <w:r w:rsidR="00C006CE">
        <w:t>ém</w:t>
      </w:r>
      <w:r w:rsidRPr="00440E22">
        <w:t xml:space="preserve"> provoz</w:t>
      </w:r>
      <w:r w:rsidR="00C006CE">
        <w:t>u</w:t>
      </w:r>
      <w:r w:rsidRPr="00440E22">
        <w:t xml:space="preserve"> strojů, o požadavcích na bezpečnost a ochranu zdraví při práci, o technických požadavcích na stavební</w:t>
      </w:r>
      <w:r w:rsidR="002A45ED">
        <w:t xml:space="preserve"> práce</w:t>
      </w:r>
      <w:r w:rsidRPr="00440E22">
        <w:t xml:space="preserve"> a seznámí s nimi veškeré své pracovníky na díle pracující.</w:t>
      </w:r>
    </w:p>
    <w:p w14:paraId="0111525D" w14:textId="625C6AFB" w:rsidR="006F3D38" w:rsidRDefault="002A45ED" w:rsidP="00301B89">
      <w:pPr>
        <w:pStyle w:val="Zkladntextodsazen-slo"/>
        <w:numPr>
          <w:ilvl w:val="2"/>
          <w:numId w:val="27"/>
        </w:numPr>
        <w:spacing w:after="120"/>
        <w:outlineLvl w:val="9"/>
      </w:pPr>
      <w:r w:rsidRPr="002A45ED">
        <w:t xml:space="preserve">Zhotovitel je povinen u osob, které jsou v pracovněprávním nebo smluvním vztahu ke zhotoviteli a podílejí se na realizaci plnění díla, zajistit označení oděvů těchto pracovníků po celou dobu jejich pohybu na staveništi viditelným logem nebo názvem firmy. V té souvislosti se zhotovitel výslovně zavazuje a prohlašuje, že veškeří zaměstnanci či </w:t>
      </w:r>
      <w:r w:rsidR="008D4CC0" w:rsidRPr="002A45ED">
        <w:t>pracovníci</w:t>
      </w:r>
      <w:r w:rsidRPr="002A45ED">
        <w:t>, kteří pracují na provádění díla disponují oprávněními a jejich výkon není nelegálním výkonem práce.</w:t>
      </w:r>
    </w:p>
    <w:p w14:paraId="3D2E12D4" w14:textId="00027131" w:rsidR="00611C78" w:rsidRDefault="00611C78" w:rsidP="00301B89">
      <w:pPr>
        <w:pStyle w:val="Zkladntextodsazen-slo"/>
        <w:numPr>
          <w:ilvl w:val="2"/>
          <w:numId w:val="27"/>
        </w:numPr>
        <w:spacing w:after="120"/>
        <w:outlineLvl w:val="9"/>
      </w:pPr>
      <w:r w:rsidRPr="00611C78">
        <w:t>Zhotovitel nezabere bez souhlasu objednatele veřejné prostranství. Jestliže by zhotovitel tento bod porušil, je povinen uhradit sankce, které by ze strany státního stavebního dohledu byly účtovány.</w:t>
      </w:r>
    </w:p>
    <w:p w14:paraId="1D97ECA2" w14:textId="77777777" w:rsidR="00F361C1" w:rsidRDefault="00F361C1" w:rsidP="00F361C1">
      <w:pPr>
        <w:pStyle w:val="Zkladntextodsazen-slo"/>
        <w:numPr>
          <w:ilvl w:val="2"/>
          <w:numId w:val="27"/>
        </w:numPr>
        <w:spacing w:after="120"/>
        <w:outlineLvl w:val="9"/>
      </w:pPr>
      <w:r w:rsidRPr="005B5453">
        <w:t>Objednatel je oprávněn dát příkaz k přerušení prací, je-li ohrožena bezpečnost prováděného díla, život nebo zdraví pracovníků na stavbě a jejím okolí nebo hrozí-li vznik škody či při nekvalitním provádění díla nebo záměně materiálu.</w:t>
      </w:r>
    </w:p>
    <w:p w14:paraId="0403B734" w14:textId="258C97CF" w:rsidR="00F361C1" w:rsidRDefault="00F361C1" w:rsidP="00F361C1">
      <w:pPr>
        <w:pStyle w:val="Zkladntextodsazen-slo"/>
        <w:numPr>
          <w:ilvl w:val="2"/>
          <w:numId w:val="27"/>
        </w:numPr>
        <w:spacing w:after="120"/>
        <w:outlineLvl w:val="9"/>
      </w:pPr>
      <w:r w:rsidRPr="005B5453">
        <w:t>Objednatel má právo kontroly díla v každé fázi jeho provádění. Zhotovitel je povinen mu to na výzvu umožnit.</w:t>
      </w:r>
    </w:p>
    <w:p w14:paraId="196FD814" w14:textId="77777777" w:rsidR="00F56EED" w:rsidRDefault="00B522E9" w:rsidP="004A0088">
      <w:pPr>
        <w:pStyle w:val="Nadpis1"/>
      </w:pPr>
      <w:r>
        <w:t>Stavební deník</w:t>
      </w:r>
    </w:p>
    <w:p w14:paraId="72C129EA" w14:textId="77777777" w:rsidR="00F56EED" w:rsidRDefault="00B522E9">
      <w:pPr>
        <w:pStyle w:val="Zkladntextodsazen-slo"/>
        <w:numPr>
          <w:ilvl w:val="2"/>
          <w:numId w:val="5"/>
        </w:numPr>
        <w:tabs>
          <w:tab w:val="num" w:pos="284"/>
        </w:tabs>
        <w:spacing w:after="120"/>
        <w:ind w:left="284"/>
        <w:outlineLvl w:val="9"/>
      </w:pPr>
      <w:r>
        <w:t>Zhotovitel povede ode dne převzetí staveniště stavební deník podle zákona č. 283/2021 Sb.</w:t>
      </w:r>
    </w:p>
    <w:p w14:paraId="7771EE1D" w14:textId="77777777" w:rsidR="00F56EED" w:rsidRDefault="00B522E9">
      <w:pPr>
        <w:pStyle w:val="Zkladntextodsazen-slo"/>
        <w:numPr>
          <w:ilvl w:val="2"/>
          <w:numId w:val="5"/>
        </w:numPr>
        <w:tabs>
          <w:tab w:val="num" w:pos="284"/>
        </w:tabs>
        <w:spacing w:after="120"/>
        <w:ind w:left="284"/>
        <w:outlineLvl w:val="9"/>
      </w:pPr>
      <w:r>
        <w:t>Do stavebního deníku bude zhotovitel zapisovat všechny skutečnosti, rozhodné pro plnění předmětu této smlouvy, zejména údaje o časovém postupu prací, důvody odchylek prováděných prací</w:t>
      </w:r>
      <w:r w:rsidR="00AE2279">
        <w:t xml:space="preserve"> od dokumentace pro provádění stavby</w:t>
      </w:r>
      <w:r>
        <w:t>,</w:t>
      </w:r>
      <w:r w:rsidR="00AE2279">
        <w:t xml:space="preserve"> o provedených </w:t>
      </w:r>
      <w:r w:rsidR="00301B89">
        <w:t>zkouškách a</w:t>
      </w:r>
      <w:r>
        <w:t xml:space="preserve"> další údaje potřebné pro posouzení prací </w:t>
      </w:r>
      <w:r w:rsidR="00AE2279">
        <w:t xml:space="preserve">orgány státní správy a </w:t>
      </w:r>
      <w:r>
        <w:t>objednatelem.</w:t>
      </w:r>
    </w:p>
    <w:p w14:paraId="68C8D554" w14:textId="77777777" w:rsidR="00F56EED" w:rsidRDefault="00B522E9">
      <w:pPr>
        <w:pStyle w:val="Zkladntextodsazen-slo"/>
        <w:numPr>
          <w:ilvl w:val="2"/>
          <w:numId w:val="5"/>
        </w:numPr>
        <w:tabs>
          <w:tab w:val="num" w:pos="284"/>
        </w:tabs>
        <w:spacing w:after="120"/>
        <w:ind w:left="284"/>
        <w:outlineLvl w:val="9"/>
      </w:pPr>
      <w:r>
        <w:t>Objednatel a jím pověřené osoby jsou oprávněny stavební deník kontrolovat a k zápisům připojovat své stanovisko.</w:t>
      </w:r>
    </w:p>
    <w:p w14:paraId="7BACEF06" w14:textId="77777777" w:rsidR="00F56EED" w:rsidRDefault="00B522E9">
      <w:pPr>
        <w:pStyle w:val="Zkladntextodsazen-slo"/>
        <w:numPr>
          <w:ilvl w:val="2"/>
          <w:numId w:val="5"/>
        </w:numPr>
        <w:tabs>
          <w:tab w:val="num" w:pos="284"/>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345AAE85" w14:textId="77777777" w:rsidR="00AE2279" w:rsidRPr="00AE2279" w:rsidRDefault="00AE2279" w:rsidP="00AE2279">
      <w:pPr>
        <w:pStyle w:val="Zkladntextodsazen-slo"/>
        <w:numPr>
          <w:ilvl w:val="2"/>
          <w:numId w:val="5"/>
        </w:numPr>
        <w:tabs>
          <w:tab w:val="num" w:pos="284"/>
        </w:tabs>
        <w:spacing w:after="120"/>
        <w:ind w:left="284"/>
        <w:outlineLvl w:val="9"/>
      </w:pPr>
      <w:r w:rsidRPr="00AE2279">
        <w:t>Do deníku je oprávněn provádět záznamy kromě státního stavebního dohledu také technický dozor objednatele a projektant.</w:t>
      </w:r>
    </w:p>
    <w:p w14:paraId="15E5E92E" w14:textId="77777777" w:rsidR="00F56EED" w:rsidRDefault="00B522E9">
      <w:pPr>
        <w:pStyle w:val="Zkladntextodsazen-slo"/>
        <w:numPr>
          <w:ilvl w:val="2"/>
          <w:numId w:val="5"/>
        </w:numPr>
        <w:tabs>
          <w:tab w:val="num" w:pos="284"/>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02F3A6A" w14:textId="77777777" w:rsidR="00F56EED" w:rsidRDefault="00B522E9">
      <w:pPr>
        <w:pStyle w:val="Zkladntextodsazen-slo"/>
        <w:numPr>
          <w:ilvl w:val="2"/>
          <w:numId w:val="5"/>
        </w:numPr>
        <w:tabs>
          <w:tab w:val="num" w:pos="284"/>
        </w:tabs>
        <w:spacing w:after="120"/>
        <w:ind w:left="284"/>
        <w:outlineLvl w:val="9"/>
      </w:pPr>
      <w:r>
        <w:t>Nesouhlasí-li objednatel s obsahem záznamu ve stavebním deníku, vyznačí námitky svým zápisem do stavebního deníku.</w:t>
      </w:r>
    </w:p>
    <w:p w14:paraId="1EE0D0E6" w14:textId="77777777" w:rsidR="00F56EED" w:rsidRDefault="00B522E9">
      <w:pPr>
        <w:pStyle w:val="Zkladntextodsazen-slo"/>
        <w:numPr>
          <w:ilvl w:val="2"/>
          <w:numId w:val="5"/>
        </w:numPr>
        <w:tabs>
          <w:tab w:val="num" w:pos="284"/>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31BAB99C" w14:textId="77777777" w:rsidR="00F56EED" w:rsidRDefault="00B522E9" w:rsidP="00A66756">
      <w:pPr>
        <w:pStyle w:val="Zkladntextodsazen-slo"/>
        <w:numPr>
          <w:ilvl w:val="2"/>
          <w:numId w:val="5"/>
        </w:numPr>
        <w:tabs>
          <w:tab w:val="num" w:pos="284"/>
        </w:tabs>
        <w:spacing w:after="120"/>
        <w:ind w:left="284"/>
        <w:outlineLvl w:val="9"/>
      </w:pPr>
      <w:r>
        <w:t>Zápisem ve stavebním deníku nelze měnit obsah této smlouvy.</w:t>
      </w:r>
    </w:p>
    <w:p w14:paraId="337BC76F" w14:textId="63B3F2F3" w:rsidR="002751B6" w:rsidRDefault="001D214D" w:rsidP="00A66756">
      <w:pPr>
        <w:pStyle w:val="Zkladntextodsazen-slo"/>
        <w:numPr>
          <w:ilvl w:val="2"/>
          <w:numId w:val="5"/>
        </w:numPr>
        <w:tabs>
          <w:tab w:val="num" w:pos="284"/>
        </w:tabs>
        <w:spacing w:after="120"/>
        <w:ind w:left="284"/>
        <w:outlineLvl w:val="9"/>
      </w:pPr>
      <w:r>
        <w:t xml:space="preserve"> Zhotovitel je povinen předložit stavební deník technickému dozoru objednatele (TDI)</w:t>
      </w:r>
      <w:r w:rsidR="009C5E49">
        <w:t>.</w:t>
      </w:r>
    </w:p>
    <w:p w14:paraId="636F5609" w14:textId="77777777" w:rsidR="00F56EED" w:rsidRDefault="00B522E9" w:rsidP="004A0088">
      <w:pPr>
        <w:pStyle w:val="Nadpis1"/>
      </w:pPr>
      <w:r>
        <w:t>Předání díla</w:t>
      </w:r>
    </w:p>
    <w:p w14:paraId="4144723C" w14:textId="77777777" w:rsidR="00F56EED" w:rsidRDefault="00B522E9">
      <w:pPr>
        <w:pStyle w:val="Zkladntextodsazen-slo"/>
        <w:numPr>
          <w:ilvl w:val="2"/>
          <w:numId w:val="5"/>
        </w:numPr>
        <w:tabs>
          <w:tab w:val="num" w:pos="284"/>
        </w:tabs>
        <w:spacing w:after="120"/>
        <w:ind w:left="284"/>
        <w:outlineLvl w:val="9"/>
      </w:pPr>
      <w:r>
        <w:t>Zhotovitel je povinen předat a objednatel je povinen převzít dílo, ve sjednané době, na sjednaném místě a způsobem a v kvalitě dle podmínek dohodnutých v této smlouvě.</w:t>
      </w:r>
    </w:p>
    <w:p w14:paraId="79DF2EE7" w14:textId="3308B65A" w:rsidR="00832A2D" w:rsidRDefault="00832A2D">
      <w:pPr>
        <w:pStyle w:val="Zkladntextodsazen-slo"/>
        <w:numPr>
          <w:ilvl w:val="2"/>
          <w:numId w:val="5"/>
        </w:numPr>
        <w:tabs>
          <w:tab w:val="num" w:pos="284"/>
        </w:tabs>
        <w:spacing w:after="120"/>
        <w:ind w:left="284"/>
        <w:outlineLvl w:val="9"/>
      </w:pPr>
      <w:r>
        <w:rPr>
          <w:color w:val="000000"/>
        </w:rPr>
        <w:t xml:space="preserve">Závazek zhotovitele provést dílo je splněn jeho řádným dokončením, to je provedením bez vad a nedodělků, které nebrání jeho užívání. </w:t>
      </w:r>
      <w:r>
        <w:t xml:space="preserve">Dílo je dokončeno jeho protokolárním převzetím </w:t>
      </w:r>
      <w:r w:rsidR="00A651AF">
        <w:t xml:space="preserve">na základě Protokolu o předání díla </w:t>
      </w:r>
      <w:r>
        <w:t>podepsan</w:t>
      </w:r>
      <w:r w:rsidR="00A651AF">
        <w:t>ého</w:t>
      </w:r>
      <w:r>
        <w:t xml:space="preserve"> smluvními stranami.</w:t>
      </w:r>
    </w:p>
    <w:p w14:paraId="506E0430" w14:textId="77777777" w:rsidR="00F56EED" w:rsidRDefault="00B522E9">
      <w:pPr>
        <w:pStyle w:val="Zkladntextodsazen-slo"/>
        <w:numPr>
          <w:ilvl w:val="2"/>
          <w:numId w:val="5"/>
        </w:numPr>
        <w:tabs>
          <w:tab w:val="num" w:pos="284"/>
        </w:tabs>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27A38919" w14:textId="6E3BE1B8" w:rsidR="00462FA5" w:rsidRDefault="00B522E9" w:rsidP="00462FA5">
      <w:pPr>
        <w:pStyle w:val="Zkladntextodsazen-slo"/>
        <w:numPr>
          <w:ilvl w:val="2"/>
          <w:numId w:val="5"/>
        </w:numPr>
        <w:tabs>
          <w:tab w:val="num" w:pos="284"/>
        </w:tabs>
        <w:spacing w:after="120"/>
        <w:ind w:left="284"/>
        <w:outlineLvl w:val="9"/>
      </w:pPr>
      <w:r w:rsidRPr="00046A3D">
        <w:t xml:space="preserve">Smluvní strany potvrdí </w:t>
      </w:r>
      <w:r w:rsidR="00A651AF">
        <w:t>dokončení</w:t>
      </w:r>
      <w:r w:rsidR="00A651AF" w:rsidRPr="00046A3D">
        <w:t xml:space="preserve"> </w:t>
      </w:r>
      <w:r w:rsidRPr="00046A3D">
        <w:t>kompletního díla a jeho převzetí</w:t>
      </w:r>
      <w:r>
        <w:t xml:space="preserve"> v ujednaném rozsahu a kvalitě podpisem </w:t>
      </w:r>
      <w:r w:rsidR="00FC0E81">
        <w:t>P</w:t>
      </w:r>
      <w:r>
        <w:t xml:space="preserve">rotokolu o předání díla, který musí být součástí faktury. Objednatel je oprávněn odmítnout převzetí díla, které není v souladu s touto smlouvou nebo pokud objednatel zjistí, že dílo vykazuje vady či nedodělky. V takovém případě smluvní strany sepíší </w:t>
      </w:r>
      <w:r w:rsidR="00027DE1">
        <w:t>P</w:t>
      </w:r>
      <w:r>
        <w:t>rotokol o předání díla s</w:t>
      </w:r>
      <w:r w:rsidR="00F823A9">
        <w:t> </w:t>
      </w:r>
      <w:r>
        <w:t>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w:t>
      </w:r>
      <w:r w:rsidR="00462FA5">
        <w:t xml:space="preserve"> </w:t>
      </w:r>
      <w:r w:rsidR="00462FA5" w:rsidRPr="00936CAA">
        <w:t>Objednatel je oprávněn požadovat před podpisem předávacího protokolu provedení zkoušky funkčnosti díla zhotovitelem.</w:t>
      </w:r>
    </w:p>
    <w:p w14:paraId="47CF3E87" w14:textId="77777777" w:rsidR="00F701B1" w:rsidRPr="00F701B1" w:rsidRDefault="00462FA5" w:rsidP="003610B9">
      <w:pPr>
        <w:pStyle w:val="Zkladntextodsazen-slo"/>
        <w:numPr>
          <w:ilvl w:val="2"/>
          <w:numId w:val="5"/>
        </w:numPr>
        <w:tabs>
          <w:tab w:val="num" w:pos="284"/>
        </w:tabs>
        <w:spacing w:after="120"/>
        <w:ind w:left="284"/>
        <w:outlineLvl w:val="9"/>
      </w:pPr>
      <w:r w:rsidRPr="00462FA5">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r w:rsidR="00F701B1">
        <w:t xml:space="preserve"> </w:t>
      </w:r>
    </w:p>
    <w:p w14:paraId="749E8E97" w14:textId="77777777" w:rsidR="00F56EED" w:rsidRDefault="00B522E9" w:rsidP="00021010">
      <w:pPr>
        <w:pStyle w:val="Zkladntextodsazen-slo"/>
        <w:keepNext/>
        <w:numPr>
          <w:ilvl w:val="2"/>
          <w:numId w:val="5"/>
        </w:numPr>
        <w:tabs>
          <w:tab w:val="num" w:pos="284"/>
        </w:tabs>
        <w:spacing w:after="120"/>
        <w:ind w:left="284"/>
        <w:outlineLvl w:val="9"/>
      </w:pPr>
      <w:r>
        <w:t xml:space="preserve"> Protokol o předání díla sepíše zhotovitel a minimálně bude obsahovat:</w:t>
      </w:r>
    </w:p>
    <w:p w14:paraId="01D136FD"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označení díla,</w:t>
      </w:r>
    </w:p>
    <w:p w14:paraId="52372C66"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označení objednatele a zhotovitele,</w:t>
      </w:r>
    </w:p>
    <w:p w14:paraId="29AF3082"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číslo a datum uzavření smlouvy o dílo,</w:t>
      </w:r>
    </w:p>
    <w:p w14:paraId="40E4A17A"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termín zahájení a dokončení prací na zhotovovaném díle,</w:t>
      </w:r>
    </w:p>
    <w:p w14:paraId="1E138C48"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prohlášení objednatele, že dílo přejímá, nebo důvod, který brání převzetí díla,</w:t>
      </w:r>
    </w:p>
    <w:p w14:paraId="6EF95A27" w14:textId="500138B4" w:rsidR="00F56EED" w:rsidRDefault="00B522E9" w:rsidP="00021010">
      <w:pPr>
        <w:pStyle w:val="Zkladntextodsazen-slo"/>
        <w:numPr>
          <w:ilvl w:val="2"/>
          <w:numId w:val="33"/>
        </w:numPr>
        <w:tabs>
          <w:tab w:val="left" w:pos="1134"/>
          <w:tab w:val="num" w:pos="1560"/>
        </w:tabs>
        <w:spacing w:before="60"/>
        <w:ind w:left="1134" w:hanging="425"/>
        <w:outlineLvl w:val="9"/>
      </w:pPr>
      <w:r>
        <w:t xml:space="preserve">datum a místo sepsání </w:t>
      </w:r>
      <w:r w:rsidR="00F701B1">
        <w:t>předávací</w:t>
      </w:r>
      <w:r w:rsidR="00F823A9">
        <w:t>ho</w:t>
      </w:r>
      <w:r w:rsidR="00F701B1">
        <w:t xml:space="preserve"> </w:t>
      </w:r>
      <w:r>
        <w:t>protokolu,</w:t>
      </w:r>
    </w:p>
    <w:p w14:paraId="6F048C9E"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jména a podpisy zástupců objednatele a zhotovitele,</w:t>
      </w:r>
    </w:p>
    <w:p w14:paraId="1C936C62" w14:textId="77777777" w:rsidR="00462FA5" w:rsidRPr="00462FA5" w:rsidRDefault="00462FA5" w:rsidP="00021010">
      <w:pPr>
        <w:pStyle w:val="Zkladntextodsazen-slo"/>
        <w:numPr>
          <w:ilvl w:val="2"/>
          <w:numId w:val="33"/>
        </w:numPr>
        <w:tabs>
          <w:tab w:val="left" w:pos="1134"/>
          <w:tab w:val="num" w:pos="1560"/>
        </w:tabs>
        <w:spacing w:before="60"/>
        <w:ind w:left="1134" w:hanging="425"/>
        <w:outlineLvl w:val="9"/>
      </w:pPr>
      <w:r w:rsidRPr="00462FA5">
        <w:t xml:space="preserve">seznam převzaté dokumentace, </w:t>
      </w:r>
    </w:p>
    <w:p w14:paraId="5EB19D21" w14:textId="77777777" w:rsidR="00F56EED" w:rsidRDefault="00B522E9" w:rsidP="00021010">
      <w:pPr>
        <w:pStyle w:val="Zkladntextodsazen-slo"/>
        <w:numPr>
          <w:ilvl w:val="2"/>
          <w:numId w:val="33"/>
        </w:numPr>
        <w:tabs>
          <w:tab w:val="left" w:pos="1134"/>
          <w:tab w:val="num" w:pos="1560"/>
        </w:tabs>
        <w:spacing w:before="60"/>
        <w:ind w:left="1134" w:hanging="425"/>
        <w:outlineLvl w:val="9"/>
      </w:pPr>
      <w:r>
        <w:t>soupis nákladů od zahájení po dokončení díla,</w:t>
      </w:r>
    </w:p>
    <w:p w14:paraId="5EE5D74C" w14:textId="77777777" w:rsidR="00F56EED" w:rsidRDefault="00B522E9" w:rsidP="00021010">
      <w:pPr>
        <w:pStyle w:val="Zkladntextodsazen-slo"/>
        <w:numPr>
          <w:ilvl w:val="2"/>
          <w:numId w:val="33"/>
        </w:numPr>
        <w:tabs>
          <w:tab w:val="left" w:pos="1134"/>
          <w:tab w:val="num" w:pos="1560"/>
        </w:tabs>
        <w:spacing w:before="60" w:after="120"/>
        <w:ind w:left="1134" w:hanging="425"/>
        <w:outlineLvl w:val="9"/>
      </w:pPr>
      <w:r>
        <w:t>soupis případných drobných vad a nedodělků s termínem jejich odstranění.</w:t>
      </w:r>
    </w:p>
    <w:p w14:paraId="3281766C" w14:textId="6BE2FB8C" w:rsidR="00F56EED" w:rsidRDefault="00B522E9">
      <w:pPr>
        <w:pStyle w:val="Zkladntextodsazen-slo"/>
        <w:numPr>
          <w:ilvl w:val="2"/>
          <w:numId w:val="5"/>
        </w:numPr>
        <w:tabs>
          <w:tab w:val="num" w:pos="284"/>
        </w:tabs>
        <w:spacing w:after="120"/>
        <w:ind w:left="284"/>
        <w:outlineLvl w:val="9"/>
      </w:pPr>
      <w:r>
        <w:t xml:space="preserve">O odstranění vad a nedodělků bude sepsán samostatný protokol, který se stane nedílnou součástí </w:t>
      </w:r>
      <w:r w:rsidR="00027DE1">
        <w:t>P</w:t>
      </w:r>
      <w:r>
        <w:t>rotokolu</w:t>
      </w:r>
      <w:r w:rsidR="00027DE1">
        <w:t xml:space="preserve"> o předání díla</w:t>
      </w:r>
      <w:r>
        <w:t>.</w:t>
      </w:r>
    </w:p>
    <w:p w14:paraId="2BA8D1B8" w14:textId="77777777" w:rsidR="003610B9" w:rsidRPr="00F701B1" w:rsidRDefault="00B522E9" w:rsidP="003610B9">
      <w:pPr>
        <w:pStyle w:val="Zkladntextodsazen-slo"/>
        <w:numPr>
          <w:ilvl w:val="2"/>
          <w:numId w:val="5"/>
        </w:numPr>
        <w:tabs>
          <w:tab w:val="num" w:pos="284"/>
        </w:tabs>
        <w:spacing w:after="120"/>
        <w:ind w:left="284"/>
        <w:outlineLvl w:val="9"/>
      </w:pPr>
      <w:r>
        <w:t xml:space="preserve">Zhotovitel zároveň předá objednateli doklady o řádném provedení díla, dle technických norem a předpisů, </w:t>
      </w:r>
      <w:r w:rsidR="00477391" w:rsidRPr="00936CAA">
        <w:t>provedených zkouškách, atestech a dokumentaci podle smlouvy</w:t>
      </w:r>
      <w:r w:rsidR="00477391">
        <w:t>,</w:t>
      </w:r>
      <w:r>
        <w:t xml:space="preserve"> včetně prohlášení o shodě.</w:t>
      </w:r>
      <w:r w:rsidR="003610B9" w:rsidRPr="003610B9">
        <w:t xml:space="preserve"> </w:t>
      </w:r>
      <w:r w:rsidR="003610B9" w:rsidRPr="00F701B1">
        <w:t xml:space="preserve">Zhotovitel je povinen spolu s dílem předat </w:t>
      </w:r>
      <w:r w:rsidR="003610B9">
        <w:t xml:space="preserve">mj. </w:t>
      </w:r>
      <w:r w:rsidR="003610B9" w:rsidRPr="00F701B1">
        <w:t xml:space="preserve">i tyto doklady: </w:t>
      </w:r>
    </w:p>
    <w:p w14:paraId="06825A70" w14:textId="1EFF89F6" w:rsidR="003610B9" w:rsidRPr="000931FF" w:rsidRDefault="003610B9" w:rsidP="00021010">
      <w:pPr>
        <w:numPr>
          <w:ilvl w:val="0"/>
          <w:numId w:val="30"/>
        </w:numPr>
        <w:tabs>
          <w:tab w:val="num" w:pos="1134"/>
        </w:tabs>
        <w:spacing w:before="60"/>
        <w:ind w:left="1134" w:hanging="425"/>
        <w:jc w:val="both"/>
        <w:rPr>
          <w:rFonts w:ascii="Times New Roman" w:hAnsi="Times New Roman"/>
          <w:sz w:val="22"/>
          <w:szCs w:val="22"/>
        </w:rPr>
      </w:pPr>
      <w:r w:rsidRPr="000931FF">
        <w:rPr>
          <w:rFonts w:ascii="Times New Roman" w:hAnsi="Times New Roman"/>
          <w:sz w:val="22"/>
          <w:szCs w:val="22"/>
        </w:rPr>
        <w:t xml:space="preserve">projektovou dokumentaci se zakreslením veškerých změn podle skutečného </w:t>
      </w:r>
      <w:r w:rsidR="00741401" w:rsidRPr="000931FF">
        <w:rPr>
          <w:rFonts w:ascii="Times New Roman" w:hAnsi="Times New Roman"/>
          <w:sz w:val="22"/>
          <w:szCs w:val="22"/>
        </w:rPr>
        <w:t>stavu – textová</w:t>
      </w:r>
      <w:r w:rsidR="002217E2" w:rsidRPr="000931FF">
        <w:rPr>
          <w:rFonts w:ascii="Times New Roman" w:hAnsi="Times New Roman"/>
          <w:sz w:val="22"/>
          <w:szCs w:val="22"/>
        </w:rPr>
        <w:t xml:space="preserve"> a výkresová část projektové dokumentace s vyznačením případných změn oproti původnímu zadání díla</w:t>
      </w:r>
      <w:r w:rsidR="00BB53EB">
        <w:rPr>
          <w:rFonts w:ascii="Times New Roman" w:hAnsi="Times New Roman"/>
          <w:sz w:val="22"/>
          <w:szCs w:val="22"/>
        </w:rPr>
        <w:t>,</w:t>
      </w:r>
    </w:p>
    <w:p w14:paraId="51D41EF4" w14:textId="111625F3" w:rsidR="003610B9" w:rsidRPr="000931FF" w:rsidRDefault="003610B9" w:rsidP="00021010">
      <w:pPr>
        <w:numPr>
          <w:ilvl w:val="0"/>
          <w:numId w:val="30"/>
        </w:numPr>
        <w:tabs>
          <w:tab w:val="num" w:pos="1134"/>
        </w:tabs>
        <w:spacing w:before="60"/>
        <w:ind w:left="1134" w:hanging="425"/>
        <w:rPr>
          <w:rFonts w:ascii="Times New Roman" w:hAnsi="Times New Roman"/>
          <w:sz w:val="22"/>
          <w:szCs w:val="22"/>
        </w:rPr>
      </w:pPr>
      <w:r w:rsidRPr="000931FF">
        <w:rPr>
          <w:rFonts w:ascii="Times New Roman" w:hAnsi="Times New Roman"/>
          <w:sz w:val="22"/>
          <w:szCs w:val="22"/>
        </w:rPr>
        <w:t>originál stavebního deníku</w:t>
      </w:r>
      <w:r w:rsidR="00BB53EB">
        <w:rPr>
          <w:rFonts w:ascii="Times New Roman" w:hAnsi="Times New Roman"/>
          <w:sz w:val="22"/>
          <w:szCs w:val="22"/>
        </w:rPr>
        <w:t>,</w:t>
      </w:r>
    </w:p>
    <w:p w14:paraId="51B44D2F" w14:textId="3CD06519" w:rsidR="002217E2" w:rsidRPr="000931FF" w:rsidRDefault="003610B9" w:rsidP="00021010">
      <w:pPr>
        <w:numPr>
          <w:ilvl w:val="0"/>
          <w:numId w:val="30"/>
        </w:numPr>
        <w:tabs>
          <w:tab w:val="num" w:pos="1134"/>
        </w:tabs>
        <w:spacing w:before="60"/>
        <w:ind w:left="1134" w:hanging="425"/>
        <w:rPr>
          <w:rFonts w:ascii="Times New Roman" w:hAnsi="Times New Roman"/>
          <w:sz w:val="22"/>
          <w:szCs w:val="22"/>
        </w:rPr>
      </w:pPr>
      <w:r w:rsidRPr="000931FF">
        <w:rPr>
          <w:rFonts w:ascii="Times New Roman" w:hAnsi="Times New Roman"/>
          <w:sz w:val="22"/>
          <w:szCs w:val="22"/>
        </w:rPr>
        <w:t xml:space="preserve">doklady o všech zkouškách, </w:t>
      </w:r>
      <w:r w:rsidR="002217E2" w:rsidRPr="000931FF">
        <w:rPr>
          <w:rFonts w:ascii="Times New Roman" w:hAnsi="Times New Roman"/>
          <w:sz w:val="22"/>
          <w:szCs w:val="22"/>
        </w:rPr>
        <w:t xml:space="preserve">kontrolách a </w:t>
      </w:r>
      <w:r w:rsidRPr="000931FF">
        <w:rPr>
          <w:rFonts w:ascii="Times New Roman" w:hAnsi="Times New Roman"/>
          <w:sz w:val="22"/>
          <w:szCs w:val="22"/>
        </w:rPr>
        <w:t>revizní zprávy</w:t>
      </w:r>
      <w:r w:rsidR="00997B04">
        <w:rPr>
          <w:rFonts w:ascii="Times New Roman" w:hAnsi="Times New Roman"/>
          <w:sz w:val="22"/>
          <w:szCs w:val="22"/>
        </w:rPr>
        <w:t>,</w:t>
      </w:r>
    </w:p>
    <w:p w14:paraId="0D01D60D" w14:textId="3593C22E" w:rsidR="002217E2" w:rsidRPr="000931FF" w:rsidRDefault="002217E2" w:rsidP="00021010">
      <w:pPr>
        <w:numPr>
          <w:ilvl w:val="0"/>
          <w:numId w:val="30"/>
        </w:numPr>
        <w:tabs>
          <w:tab w:val="num" w:pos="1134"/>
        </w:tabs>
        <w:spacing w:before="60"/>
        <w:ind w:left="1134" w:hanging="425"/>
        <w:jc w:val="both"/>
        <w:rPr>
          <w:rFonts w:ascii="Times New Roman" w:hAnsi="Times New Roman"/>
          <w:sz w:val="22"/>
          <w:szCs w:val="22"/>
        </w:rPr>
      </w:pPr>
      <w:r w:rsidRPr="000931FF">
        <w:rPr>
          <w:rFonts w:ascii="Times New Roman" w:hAnsi="Times New Roman"/>
          <w:iCs/>
          <w:sz w:val="22"/>
          <w:szCs w:val="22"/>
        </w:rPr>
        <w:t>veškeré doklady prokazující či ověřující vlastnosti použitých výrobků a materiálů (atesty, certifikáty, prohlášení o shodě apod.), včetně prohlášení o shodě ve smyslu zákona č.</w:t>
      </w:r>
      <w:r w:rsidR="00997B04">
        <w:rPr>
          <w:rFonts w:ascii="Times New Roman" w:hAnsi="Times New Roman"/>
          <w:iCs/>
          <w:sz w:val="22"/>
          <w:szCs w:val="22"/>
        </w:rPr>
        <w:t> </w:t>
      </w:r>
      <w:r w:rsidRPr="000931FF">
        <w:rPr>
          <w:rFonts w:ascii="Times New Roman" w:hAnsi="Times New Roman"/>
          <w:iCs/>
          <w:sz w:val="22"/>
          <w:szCs w:val="22"/>
        </w:rPr>
        <w:t>22/1997</w:t>
      </w:r>
      <w:r w:rsidR="00997B04">
        <w:rPr>
          <w:rFonts w:ascii="Times New Roman" w:hAnsi="Times New Roman"/>
          <w:iCs/>
          <w:sz w:val="22"/>
          <w:szCs w:val="22"/>
        </w:rPr>
        <w:t> </w:t>
      </w:r>
      <w:r w:rsidRPr="000931FF">
        <w:rPr>
          <w:rFonts w:ascii="Times New Roman" w:hAnsi="Times New Roman"/>
          <w:iCs/>
          <w:sz w:val="22"/>
          <w:szCs w:val="22"/>
        </w:rPr>
        <w:t>Sb., o technických požadavcích na výrobky a nařízení vlády č. 163/2002 Sb., kterým se stanoví technické požadavky na vybrané stavební výrobky,</w:t>
      </w:r>
    </w:p>
    <w:p w14:paraId="1A7D5943" w14:textId="008D1D5B" w:rsidR="002217E2" w:rsidRPr="000931FF" w:rsidRDefault="002217E2" w:rsidP="00021010">
      <w:pPr>
        <w:numPr>
          <w:ilvl w:val="0"/>
          <w:numId w:val="30"/>
        </w:numPr>
        <w:tabs>
          <w:tab w:val="num" w:pos="1134"/>
        </w:tabs>
        <w:spacing w:before="60"/>
        <w:ind w:left="1134" w:hanging="425"/>
        <w:rPr>
          <w:rFonts w:ascii="Times New Roman" w:hAnsi="Times New Roman"/>
          <w:sz w:val="22"/>
          <w:szCs w:val="22"/>
        </w:rPr>
      </w:pPr>
      <w:r w:rsidRPr="000931FF">
        <w:rPr>
          <w:rFonts w:ascii="Times New Roman" w:hAnsi="Times New Roman"/>
          <w:iCs/>
          <w:sz w:val="22"/>
          <w:szCs w:val="22"/>
        </w:rPr>
        <w:t>doklady o zákonné likvidaci odpadu</w:t>
      </w:r>
      <w:r w:rsidR="00997B04">
        <w:rPr>
          <w:rFonts w:ascii="Times New Roman" w:hAnsi="Times New Roman"/>
          <w:iCs/>
          <w:sz w:val="22"/>
          <w:szCs w:val="22"/>
        </w:rPr>
        <w:t>,</w:t>
      </w:r>
    </w:p>
    <w:p w14:paraId="55D61D14" w14:textId="13A90D92" w:rsidR="002217E2" w:rsidRPr="000931FF" w:rsidRDefault="002217E2" w:rsidP="00021010">
      <w:pPr>
        <w:numPr>
          <w:ilvl w:val="0"/>
          <w:numId w:val="30"/>
        </w:numPr>
        <w:tabs>
          <w:tab w:val="num" w:pos="1134"/>
        </w:tabs>
        <w:spacing w:before="60" w:after="120"/>
        <w:ind w:left="1134" w:hanging="425"/>
        <w:jc w:val="both"/>
        <w:rPr>
          <w:rFonts w:ascii="Times New Roman" w:hAnsi="Times New Roman"/>
          <w:sz w:val="22"/>
          <w:szCs w:val="22"/>
        </w:rPr>
      </w:pPr>
      <w:r w:rsidRPr="000931FF">
        <w:rPr>
          <w:rFonts w:ascii="Times New Roman" w:hAnsi="Times New Roman"/>
          <w:iCs/>
          <w:sz w:val="22"/>
          <w:szCs w:val="22"/>
        </w:rPr>
        <w:t>prohlášení zhotovitele, že dílo bylo provedeno v plném rozsahu a že jeho užíváním není ohrožen život a zdraví osob, ani životní prostředí</w:t>
      </w:r>
      <w:r w:rsidR="00997B04">
        <w:rPr>
          <w:rFonts w:ascii="Times New Roman" w:hAnsi="Times New Roman"/>
          <w:iCs/>
          <w:sz w:val="22"/>
          <w:szCs w:val="22"/>
        </w:rPr>
        <w:t>.</w:t>
      </w:r>
    </w:p>
    <w:p w14:paraId="696B4AFD" w14:textId="577A56A8" w:rsidR="00F56EED" w:rsidRDefault="00B522E9">
      <w:pPr>
        <w:pStyle w:val="Zkladntextodsazen-slo"/>
        <w:numPr>
          <w:ilvl w:val="2"/>
          <w:numId w:val="5"/>
        </w:numPr>
        <w:tabs>
          <w:tab w:val="num" w:pos="284"/>
        </w:tabs>
        <w:spacing w:after="120"/>
        <w:ind w:left="284"/>
        <w:outlineLvl w:val="9"/>
      </w:pPr>
      <w:r>
        <w:t xml:space="preserve">Objednatel je oprávněn </w:t>
      </w:r>
      <w:r w:rsidR="003610B9">
        <w:t>odmítnou</w:t>
      </w:r>
      <w:r w:rsidR="00997B04">
        <w:t>t</w:t>
      </w:r>
      <w:r w:rsidR="003610B9">
        <w:t xml:space="preserve"> </w:t>
      </w:r>
      <w:r>
        <w:t>převzít dílo v případě, že zhotovitel provedl práce v rozporu s</w:t>
      </w:r>
      <w:r w:rsidR="00477391">
        <w:t xml:space="preserve"> dokumentací pro provádění stavby, </w:t>
      </w:r>
      <w:r>
        <w:t>ustanoveními této smlouvy nebo zadávacími podmínkami této veřejné zakázky.</w:t>
      </w:r>
    </w:p>
    <w:p w14:paraId="5428CD76" w14:textId="4EFDE222" w:rsidR="00F56EED" w:rsidRDefault="00B522E9" w:rsidP="00741401">
      <w:pPr>
        <w:pStyle w:val="Zkladntextodsazen-slo"/>
        <w:numPr>
          <w:ilvl w:val="2"/>
          <w:numId w:val="5"/>
        </w:numPr>
        <w:tabs>
          <w:tab w:val="num" w:pos="284"/>
        </w:tabs>
        <w:spacing w:after="120"/>
        <w:ind w:left="284"/>
        <w:outlineLvl w:val="9"/>
      </w:pPr>
      <w:r>
        <w:t xml:space="preserve">Předávací protokol jsou oprávněni podepsat projektový manažer objednatele a stavbyvedoucí zhotovitele </w:t>
      </w:r>
      <w:r w:rsidRPr="00E44C8B">
        <w:t xml:space="preserve">uvedený v čl. VI. odst. </w:t>
      </w:r>
      <w:r w:rsidR="00477391">
        <w:t>6</w:t>
      </w:r>
      <w:r w:rsidRPr="00E44C8B">
        <w:t>. této smlouvy.</w:t>
      </w:r>
    </w:p>
    <w:p w14:paraId="7DE271E0" w14:textId="6F5F5404" w:rsidR="009047AF" w:rsidRDefault="009047AF" w:rsidP="00741401">
      <w:pPr>
        <w:pStyle w:val="Zkladntextodsazen-slo"/>
        <w:numPr>
          <w:ilvl w:val="2"/>
          <w:numId w:val="5"/>
        </w:numPr>
        <w:tabs>
          <w:tab w:val="num" w:pos="284"/>
        </w:tabs>
        <w:spacing w:after="120"/>
        <w:ind w:left="284"/>
        <w:outlineLvl w:val="9"/>
      </w:pPr>
      <w:r w:rsidRPr="009047AF">
        <w:t>Veškeré podklady, které byly objednatelem zhotoviteli předány, zůstávají ve vlastnictví objednatele a zhotovitel za ně zodpovídá od okamžiku jejich převzetí jako skladovatel a je povinen je vrátit objednateli po splnění svého závazku</w:t>
      </w:r>
      <w:r>
        <w:t>.</w:t>
      </w:r>
    </w:p>
    <w:p w14:paraId="3C5F03E1" w14:textId="77777777" w:rsidR="00F56EED" w:rsidRDefault="00B522E9" w:rsidP="004A0088">
      <w:pPr>
        <w:pStyle w:val="Nadpis1"/>
      </w:pPr>
      <w:r>
        <w:t>Odpovědnost za škodu</w:t>
      </w:r>
    </w:p>
    <w:p w14:paraId="1CE006C9" w14:textId="75ED82AE" w:rsidR="00130888" w:rsidRDefault="00130888">
      <w:pPr>
        <w:pStyle w:val="Zkladntextodsazen-slo"/>
        <w:numPr>
          <w:ilvl w:val="2"/>
          <w:numId w:val="5"/>
        </w:numPr>
        <w:tabs>
          <w:tab w:val="num" w:pos="284"/>
        </w:tabs>
        <w:spacing w:after="120"/>
        <w:ind w:left="284"/>
        <w:outlineLvl w:val="9"/>
      </w:pPr>
      <w:r w:rsidRPr="00130888">
        <w:t>Zhotovitel se zavazuje při provádění díla si počínat tak, aby nedošlo ke škodám na majetku objednatele nebo jiných subjektů působením zhotovitele.</w:t>
      </w:r>
    </w:p>
    <w:p w14:paraId="2DB483D1" w14:textId="0D5881DF" w:rsidR="00F56EED" w:rsidRDefault="00B522E9">
      <w:pPr>
        <w:pStyle w:val="Zkladntextodsazen-slo"/>
        <w:numPr>
          <w:ilvl w:val="2"/>
          <w:numId w:val="5"/>
        </w:numPr>
        <w:tabs>
          <w:tab w:val="num" w:pos="284"/>
        </w:tabs>
        <w:spacing w:after="120"/>
        <w:ind w:left="284"/>
        <w:outlineLvl w:val="9"/>
      </w:pPr>
      <w:r>
        <w:t xml:space="preserve">Zhotovitel je povinen mít po dobu platnosti a účinnosti této smlouvy pojištěnu svou odpovědnost za škodu vzniklou jeho činností z této smlouvy s minimálním limitem </w:t>
      </w:r>
      <w:r w:rsidRPr="003A0248">
        <w:t xml:space="preserve">plnění </w:t>
      </w:r>
      <w:r w:rsidR="00D660AB" w:rsidRPr="003A0248">
        <w:t>10</w:t>
      </w:r>
      <w:r w:rsidR="003A0248">
        <w:t> </w:t>
      </w:r>
      <w:r w:rsidRPr="003A0248">
        <w:t>000</w:t>
      </w:r>
      <w:r w:rsidR="003A0248">
        <w:t> </w:t>
      </w:r>
      <w:r w:rsidRPr="003A0248">
        <w:t>000,- Kč,</w:t>
      </w:r>
      <w:r>
        <w:t xml:space="preserve"> kterou kdykoliv na požádání předloží zástupci objednatele k nahlédnutí.</w:t>
      </w:r>
    </w:p>
    <w:p w14:paraId="5C202D45" w14:textId="28536941" w:rsidR="003A0248" w:rsidRDefault="003A0248" w:rsidP="003A0248">
      <w:pPr>
        <w:pStyle w:val="Zkladntextodsazen-slo"/>
        <w:numPr>
          <w:ilvl w:val="2"/>
          <w:numId w:val="5"/>
        </w:numPr>
        <w:tabs>
          <w:tab w:val="num" w:pos="284"/>
        </w:tabs>
        <w:spacing w:after="120"/>
        <w:ind w:left="284"/>
        <w:outlineLvl w:val="9"/>
      </w:pPr>
      <w:r w:rsidRPr="00334C33">
        <w:t>V případě, že při činnosti prováděné zhotovitelem dojde ke způsobení prokazatelné škody objednateli nebo třetím osobám, která nebude kryta sjednaným pojištěním, je zhotovitel povinen tyto škody uhradit z</w:t>
      </w:r>
      <w:r>
        <w:t> </w:t>
      </w:r>
      <w:r w:rsidRPr="00334C33">
        <w:t>vlastních prostředků</w:t>
      </w:r>
      <w:r>
        <w:t>.</w:t>
      </w:r>
    </w:p>
    <w:p w14:paraId="0131C205" w14:textId="77777777" w:rsidR="00F56EED" w:rsidRDefault="00B522E9">
      <w:pPr>
        <w:pStyle w:val="Zkladntextodsazen-slo"/>
        <w:numPr>
          <w:ilvl w:val="2"/>
          <w:numId w:val="5"/>
        </w:numPr>
        <w:tabs>
          <w:tab w:val="num" w:pos="284"/>
        </w:tabs>
        <w:spacing w:after="120"/>
        <w:ind w:left="284"/>
        <w:outlineLvl w:val="9"/>
      </w:pPr>
      <w:r>
        <w:t>Zhotovitel nese odpovědnost za původ odpadů na staveništi, zavazuje se nezpůsobovat únik ropných, toxických či jiných škodlivých látek na stavbě.</w:t>
      </w:r>
    </w:p>
    <w:p w14:paraId="6CECEC2A" w14:textId="77777777" w:rsidR="00F56EED" w:rsidRDefault="00B522E9">
      <w:pPr>
        <w:pStyle w:val="Zkladntextodsazen-slo"/>
        <w:numPr>
          <w:ilvl w:val="2"/>
          <w:numId w:val="5"/>
        </w:numPr>
        <w:tabs>
          <w:tab w:val="num" w:pos="284"/>
        </w:tabs>
        <w:spacing w:after="120"/>
        <w:ind w:left="284"/>
        <w:outlineLvl w:val="9"/>
      </w:pPr>
      <w:r>
        <w:t>Zhotovitel je povinen učinit veškerá opatření potřebná k odvrácení škody nebo k jejich zmírnění.</w:t>
      </w:r>
    </w:p>
    <w:p w14:paraId="212D7DBB" w14:textId="77777777" w:rsidR="000271CD" w:rsidRDefault="00B522E9" w:rsidP="000271CD">
      <w:pPr>
        <w:pStyle w:val="Zkladntextodsazen-slo"/>
        <w:numPr>
          <w:ilvl w:val="2"/>
          <w:numId w:val="5"/>
        </w:numPr>
        <w:tabs>
          <w:tab w:val="num" w:pos="284"/>
        </w:tabs>
        <w:spacing w:after="120"/>
        <w:ind w:left="284"/>
        <w:outlineLvl w:val="9"/>
      </w:pPr>
      <w:r>
        <w:t>Zhotovitel je povinen nahradit objednateli v plné výši škodu, která mu vznikla při realizaci díla.</w:t>
      </w:r>
      <w:r w:rsidR="00451DFB" w:rsidRPr="00451DFB">
        <w:t xml:space="preserve"> </w:t>
      </w:r>
    </w:p>
    <w:p w14:paraId="582D09DC" w14:textId="1A6EA144" w:rsidR="00F56EED" w:rsidRDefault="00451DFB" w:rsidP="000271CD">
      <w:pPr>
        <w:pStyle w:val="Zkladntextodsazen-slo"/>
        <w:numPr>
          <w:ilvl w:val="2"/>
          <w:numId w:val="5"/>
        </w:numPr>
        <w:tabs>
          <w:tab w:val="num" w:pos="284"/>
        </w:tabs>
        <w:spacing w:after="120"/>
        <w:ind w:left="284"/>
        <w:outlineLvl w:val="9"/>
      </w:pPr>
      <w:r w:rsidRPr="009047AF">
        <w:t>Nebezpečí škody na díle přechází na objednatele okamžikem předání a převzetí díla, tj. podpisem předávacího protokolu.</w:t>
      </w:r>
    </w:p>
    <w:p w14:paraId="52E01303" w14:textId="77777777" w:rsidR="00F56EED" w:rsidRDefault="00B522E9" w:rsidP="004A0088">
      <w:pPr>
        <w:pStyle w:val="Nadpis1"/>
      </w:pPr>
      <w:r>
        <w:t>Platební podmínky</w:t>
      </w:r>
    </w:p>
    <w:p w14:paraId="79464EFA" w14:textId="77777777" w:rsidR="00F56EED" w:rsidRDefault="00B522E9" w:rsidP="00021010">
      <w:pPr>
        <w:pStyle w:val="Zkladntextodsazen-slo"/>
        <w:numPr>
          <w:ilvl w:val="0"/>
          <w:numId w:val="11"/>
        </w:numPr>
        <w:spacing w:after="120"/>
        <w:outlineLvl w:val="9"/>
      </w:pPr>
      <w:r>
        <w:t xml:space="preserve">Zálohy nejsou sjednány. </w:t>
      </w:r>
    </w:p>
    <w:p w14:paraId="1950B473" w14:textId="77777777" w:rsidR="00F56EED" w:rsidRDefault="00B522E9" w:rsidP="00021010">
      <w:pPr>
        <w:pStyle w:val="Zkladntextodsazen-slo"/>
        <w:numPr>
          <w:ilvl w:val="0"/>
          <w:numId w:val="11"/>
        </w:numPr>
        <w:spacing w:after="12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r w:rsidR="002D6016">
        <w:t xml:space="preserve"> </w:t>
      </w:r>
    </w:p>
    <w:p w14:paraId="48275B58" w14:textId="3EF72D19" w:rsidR="002D6016" w:rsidRPr="00936CAA" w:rsidRDefault="002D6016" w:rsidP="00021010">
      <w:pPr>
        <w:pStyle w:val="Zkladntextodsazen-slo"/>
        <w:numPr>
          <w:ilvl w:val="0"/>
          <w:numId w:val="11"/>
        </w:numPr>
        <w:spacing w:after="120"/>
        <w:outlineLvl w:val="9"/>
      </w:pPr>
      <w:r>
        <w:t xml:space="preserve">Fakturace </w:t>
      </w:r>
      <w:r w:rsidR="000931FF">
        <w:t xml:space="preserve">za cenu díla </w:t>
      </w:r>
      <w:r>
        <w:t xml:space="preserve">bude rozložena do </w:t>
      </w:r>
      <w:r w:rsidR="00A218E2">
        <w:t xml:space="preserve">tří </w:t>
      </w:r>
      <w:r>
        <w:t xml:space="preserve">plateb. </w:t>
      </w:r>
      <w:r w:rsidR="00301B89">
        <w:t>Faktura ve</w:t>
      </w:r>
      <w:r>
        <w:t xml:space="preserve"> výši 80</w:t>
      </w:r>
      <w:r w:rsidR="00A651AF">
        <w:t xml:space="preserve"> </w:t>
      </w:r>
      <w:r>
        <w:t xml:space="preserve">% celkové částky bez DPH bude vystavena po dokončení </w:t>
      </w:r>
      <w:r w:rsidR="008E7390">
        <w:t>díla</w:t>
      </w:r>
      <w:r w:rsidR="000A4D6A">
        <w:t xml:space="preserve"> na základě</w:t>
      </w:r>
      <w:r w:rsidR="000E1430">
        <w:t xml:space="preserve"> </w:t>
      </w:r>
      <w:r w:rsidR="000A4D6A">
        <w:t xml:space="preserve">podpisu </w:t>
      </w:r>
      <w:r w:rsidR="000E1430">
        <w:t>Protokolu o předání díla</w:t>
      </w:r>
      <w:r w:rsidR="00AC51A5">
        <w:t>, který bude</w:t>
      </w:r>
      <w:r w:rsidR="002D2BA0">
        <w:t xml:space="preserve"> její </w:t>
      </w:r>
      <w:r w:rsidR="00217989">
        <w:t>součástí</w:t>
      </w:r>
      <w:r w:rsidR="00DB6F80">
        <w:t>.</w:t>
      </w:r>
      <w:r>
        <w:t xml:space="preserve"> </w:t>
      </w:r>
      <w:r w:rsidR="00DB6F80" w:rsidRPr="00F1480F">
        <w:t>F</w:t>
      </w:r>
      <w:r w:rsidRPr="00F1480F">
        <w:t>aktura</w:t>
      </w:r>
      <w:r>
        <w:t xml:space="preserve"> ve výši </w:t>
      </w:r>
      <w:r w:rsidR="0072684E">
        <w:t>1</w:t>
      </w:r>
      <w:r w:rsidR="0075426F">
        <w:t>5</w:t>
      </w:r>
      <w:r w:rsidR="00A651AF">
        <w:t xml:space="preserve"> </w:t>
      </w:r>
      <w:r>
        <w:t xml:space="preserve">% celkové částky bez DPH bude vystavena po </w:t>
      </w:r>
      <w:r w:rsidR="00EB2A08">
        <w:t>odstranění vad a nedodělků</w:t>
      </w:r>
      <w:r w:rsidR="00EE2BD6">
        <w:t xml:space="preserve"> uvedených v rámci </w:t>
      </w:r>
      <w:r w:rsidR="00DB20C0">
        <w:t>předávacího protokolu. Pokud</w:t>
      </w:r>
      <w:r w:rsidR="006B1D39">
        <w:t xml:space="preserve"> </w:t>
      </w:r>
      <w:r w:rsidR="006C3BE1">
        <w:t xml:space="preserve">v </w:t>
      </w:r>
      <w:r w:rsidR="00C42E35">
        <w:t>předávací</w:t>
      </w:r>
      <w:r w:rsidR="006C3BE1">
        <w:t>m</w:t>
      </w:r>
      <w:r w:rsidR="00C42E35">
        <w:t xml:space="preserve"> protokol</w:t>
      </w:r>
      <w:r w:rsidR="006C3BE1">
        <w:t>u</w:t>
      </w:r>
      <w:r w:rsidR="00C42E35">
        <w:t xml:space="preserve"> </w:t>
      </w:r>
      <w:r w:rsidR="00985D11">
        <w:t>nebud</w:t>
      </w:r>
      <w:r w:rsidR="006C3BE1">
        <w:t>ou</w:t>
      </w:r>
      <w:r w:rsidR="00C42E35">
        <w:t xml:space="preserve"> uvedené žádné vady a nedodělky, bude </w:t>
      </w:r>
      <w:r w:rsidR="00E474AF">
        <w:t>uvedených 15</w:t>
      </w:r>
      <w:r w:rsidR="006C3BE1">
        <w:t xml:space="preserve"> %</w:t>
      </w:r>
      <w:r w:rsidR="00503D4B">
        <w:t xml:space="preserve"> hodnoty celkové částky díla fakturováno v rámci pr</w:t>
      </w:r>
      <w:r w:rsidR="00685B2C">
        <w:t>vní faktury</w:t>
      </w:r>
      <w:r w:rsidR="00A013E0">
        <w:t>.</w:t>
      </w:r>
      <w:r w:rsidR="00360CA3">
        <w:t xml:space="preserve"> Zbývajících </w:t>
      </w:r>
      <w:r w:rsidR="00003DFA">
        <w:t>5</w:t>
      </w:r>
      <w:r w:rsidR="00360CA3">
        <w:t xml:space="preserve"> % </w:t>
      </w:r>
      <w:r w:rsidR="00685B2C">
        <w:t xml:space="preserve">z celkové částky bez DPH </w:t>
      </w:r>
      <w:r w:rsidR="00360CA3">
        <w:t>bude jako pozastávka, která bude uhrazena</w:t>
      </w:r>
      <w:r w:rsidR="00F52CA2">
        <w:t xml:space="preserve"> na základě faktury vystavené</w:t>
      </w:r>
      <w:r w:rsidR="00360CA3">
        <w:t xml:space="preserve"> po uplynutí záruční dob</w:t>
      </w:r>
      <w:r w:rsidR="007F5C3B">
        <w:t>y, nebude-li použita na úhradu nároků objednatele z této smlouvy.</w:t>
      </w:r>
      <w:r w:rsidR="00360CA3">
        <w:t xml:space="preserve"> </w:t>
      </w:r>
    </w:p>
    <w:p w14:paraId="28E82852" w14:textId="2993DBDA" w:rsidR="00F56EED" w:rsidRDefault="00B522E9" w:rsidP="00021010">
      <w:pPr>
        <w:pStyle w:val="Zkladntextodsazen-slo"/>
        <w:numPr>
          <w:ilvl w:val="0"/>
          <w:numId w:val="11"/>
        </w:numPr>
        <w:spacing w:after="120"/>
        <w:outlineLvl w:val="9"/>
      </w:pPr>
      <w:r>
        <w:t>Faktura bude vystavena do pěti (5) dnů po podpisu předávacího protokolu</w:t>
      </w:r>
      <w:r w:rsidR="0043096B">
        <w:t xml:space="preserve"> nebo </w:t>
      </w:r>
      <w:r w:rsidR="002D6016">
        <w:t xml:space="preserve">pěti (5) dnů po předání </w:t>
      </w:r>
      <w:r w:rsidR="00EC0031">
        <w:t xml:space="preserve">protokolu o </w:t>
      </w:r>
      <w:r w:rsidR="00EB2A08">
        <w:t>odstranění vad a nedodělků</w:t>
      </w:r>
      <w:r w:rsidR="00EC0031">
        <w:t xml:space="preserve"> a do pěti (5) dnů po uplynutí záruční doby.</w:t>
      </w:r>
    </w:p>
    <w:p w14:paraId="6D5F9419" w14:textId="77777777" w:rsidR="00F56EED" w:rsidRDefault="00B522E9" w:rsidP="00021010">
      <w:pPr>
        <w:pStyle w:val="Zkladntextodsazen-slo"/>
        <w:numPr>
          <w:ilvl w:val="0"/>
          <w:numId w:val="11"/>
        </w:numPr>
        <w:spacing w:after="120"/>
        <w:outlineLvl w:val="9"/>
      </w:pPr>
      <w:r>
        <w:t xml:space="preserve">Faktura musí kromě zákonem stanovených náležitostí pro daňový doklad obsahovat také: </w:t>
      </w:r>
    </w:p>
    <w:p w14:paraId="4769499E" w14:textId="77777777" w:rsidR="00F56EED" w:rsidRDefault="00B522E9" w:rsidP="00021010">
      <w:pPr>
        <w:pStyle w:val="Zkladntextodsazen-slo"/>
        <w:numPr>
          <w:ilvl w:val="0"/>
          <w:numId w:val="34"/>
        </w:numPr>
        <w:tabs>
          <w:tab w:val="clear" w:pos="284"/>
          <w:tab w:val="num" w:pos="1134"/>
        </w:tabs>
        <w:spacing w:before="60"/>
        <w:ind w:left="1134" w:hanging="425"/>
        <w:outlineLvl w:val="9"/>
      </w:pPr>
      <w:r>
        <w:t>číslo smlouvy a datum jejího uzavření,</w:t>
      </w:r>
    </w:p>
    <w:p w14:paraId="2D39FE14" w14:textId="77777777" w:rsidR="00F56EED" w:rsidRDefault="00B522E9" w:rsidP="00021010">
      <w:pPr>
        <w:pStyle w:val="Zkladntextodsazen-slo"/>
        <w:numPr>
          <w:ilvl w:val="0"/>
          <w:numId w:val="34"/>
        </w:numPr>
        <w:tabs>
          <w:tab w:val="clear" w:pos="284"/>
          <w:tab w:val="num" w:pos="1134"/>
        </w:tabs>
        <w:spacing w:before="60"/>
        <w:ind w:left="1134" w:hanging="425"/>
        <w:outlineLvl w:val="9"/>
      </w:pPr>
      <w:r>
        <w:t>předmět plnění a jeho přesnou specifikaci ve slovním vyjádření,</w:t>
      </w:r>
    </w:p>
    <w:p w14:paraId="1BF80470" w14:textId="77777777" w:rsidR="00F56EED" w:rsidRDefault="00B522E9" w:rsidP="00021010">
      <w:pPr>
        <w:pStyle w:val="Zkladntextodsazen-slo"/>
        <w:numPr>
          <w:ilvl w:val="0"/>
          <w:numId w:val="34"/>
        </w:numPr>
        <w:tabs>
          <w:tab w:val="clear" w:pos="284"/>
          <w:tab w:val="num" w:pos="1134"/>
        </w:tabs>
        <w:spacing w:before="60"/>
        <w:ind w:left="1134" w:hanging="425"/>
        <w:outlineLvl w:val="9"/>
      </w:pPr>
      <w:r>
        <w:t xml:space="preserve">označení banky a číslo účtu, na který musí být zaplaceno, </w:t>
      </w:r>
    </w:p>
    <w:p w14:paraId="14CEEA79" w14:textId="77777777" w:rsidR="00F56EED" w:rsidRDefault="00B522E9" w:rsidP="00021010">
      <w:pPr>
        <w:pStyle w:val="Zkladntextodsazen-slo"/>
        <w:numPr>
          <w:ilvl w:val="0"/>
          <w:numId w:val="34"/>
        </w:numPr>
        <w:tabs>
          <w:tab w:val="clear" w:pos="284"/>
          <w:tab w:val="num" w:pos="1134"/>
        </w:tabs>
        <w:spacing w:before="60"/>
        <w:ind w:left="1134" w:hanging="425"/>
        <w:outlineLvl w:val="9"/>
      </w:pPr>
      <w:r>
        <w:t>dobu splatnosti faktury,</w:t>
      </w:r>
    </w:p>
    <w:p w14:paraId="6105D6C2" w14:textId="00FF7D74" w:rsidR="00F56EED" w:rsidRDefault="00B522E9" w:rsidP="00021010">
      <w:pPr>
        <w:pStyle w:val="Zkladntextodsazen-slo"/>
        <w:numPr>
          <w:ilvl w:val="0"/>
          <w:numId w:val="34"/>
        </w:numPr>
        <w:tabs>
          <w:tab w:val="clear" w:pos="284"/>
          <w:tab w:val="num" w:pos="1134"/>
        </w:tabs>
        <w:spacing w:before="60" w:after="120"/>
        <w:ind w:left="1134" w:hanging="425"/>
        <w:outlineLvl w:val="9"/>
      </w:pPr>
      <w:r>
        <w:t>označení osoby, která fakturu vyhotovila, včetně jejího kontaktního telefonu</w:t>
      </w:r>
      <w:r w:rsidR="00300E80">
        <w:t>.</w:t>
      </w:r>
    </w:p>
    <w:p w14:paraId="726756F1" w14:textId="647C86B5" w:rsidR="00F56EED" w:rsidRDefault="00B522E9" w:rsidP="00021010">
      <w:pPr>
        <w:pStyle w:val="Zkladntextodsazen-slo"/>
        <w:numPr>
          <w:ilvl w:val="0"/>
          <w:numId w:val="11"/>
        </w:numPr>
        <w:spacing w:after="120"/>
        <w:outlineLvl w:val="9"/>
      </w:pPr>
      <w:r>
        <w:t xml:space="preserve">Doba splatnosti faktury </w:t>
      </w:r>
      <w:r w:rsidR="00C166D6">
        <w:t>činí</w:t>
      </w:r>
      <w:r>
        <w:t xml:space="preserve"> </w:t>
      </w:r>
      <w:r w:rsidR="003477A5">
        <w:t>30</w:t>
      </w:r>
      <w:r>
        <w:t xml:space="preserve"> kalendářních dnů od data jejího </w:t>
      </w:r>
      <w:r w:rsidR="00134A1F">
        <w:t>doručení objednateli</w:t>
      </w:r>
      <w:r>
        <w:t xml:space="preserve">. </w:t>
      </w:r>
      <w:r w:rsidR="002148C3">
        <w:t>D</w:t>
      </w:r>
      <w:r>
        <w:t>oba splatnosti</w:t>
      </w:r>
      <w:r w:rsidR="002148C3">
        <w:t xml:space="preserve"> 10</w:t>
      </w:r>
      <w:r w:rsidR="00CB4ECD">
        <w:t xml:space="preserve"> kalendářních dnů</w:t>
      </w:r>
      <w:r>
        <w:t xml:space="preserve"> platí pro smluvní strany při placení jiných plateb (např. úroky z prodlení, smluvní pokuty, náhrady škody </w:t>
      </w:r>
      <w:r w:rsidR="005B33D3">
        <w:t>aj.</w:t>
      </w:r>
      <w:r>
        <w:t>).</w:t>
      </w:r>
    </w:p>
    <w:p w14:paraId="017F4701" w14:textId="1848B71B" w:rsidR="00F56EED" w:rsidRDefault="00B522E9" w:rsidP="00021010">
      <w:pPr>
        <w:pStyle w:val="Zkladntextodsazen-slo"/>
        <w:numPr>
          <w:ilvl w:val="0"/>
          <w:numId w:val="11"/>
        </w:numPr>
        <w:spacing w:after="120"/>
        <w:outlineLvl w:val="9"/>
      </w:pPr>
      <w:r>
        <w:t xml:space="preserve">Doručení faktury provede zhotovitel elektronicky na email </w:t>
      </w:r>
      <w:hyperlink r:id="rId8" w:history="1">
        <w:r>
          <w:rPr>
            <w:rStyle w:val="Hypertextovodkaz"/>
          </w:rPr>
          <w:t>ovanet@ovanet.cz</w:t>
        </w:r>
      </w:hyperlink>
      <w:r>
        <w:t xml:space="preserve"> nebo do datové schránky objednatele.</w:t>
      </w:r>
    </w:p>
    <w:p w14:paraId="0AD390C3" w14:textId="77777777" w:rsidR="00F56EED" w:rsidRDefault="00B522E9" w:rsidP="00021010">
      <w:pPr>
        <w:pStyle w:val="Zkladntextodsazen-slo"/>
        <w:numPr>
          <w:ilvl w:val="0"/>
          <w:numId w:val="11"/>
        </w:numPr>
        <w:spacing w:after="12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3FFA9406" w14:textId="3E3D8281" w:rsidR="00744474" w:rsidRDefault="00744474" w:rsidP="00021010">
      <w:pPr>
        <w:pStyle w:val="Zkladntextodsazen-slo"/>
        <w:numPr>
          <w:ilvl w:val="0"/>
          <w:numId w:val="11"/>
        </w:numPr>
        <w:spacing w:after="120"/>
        <w:outlineLvl w:val="9"/>
      </w:pPr>
      <w:r w:rsidRPr="00744474">
        <w:t xml:space="preserve">Povinnost zaplatit je splněna dnem odepsání příslušné částky z účtu </w:t>
      </w:r>
      <w:r>
        <w:t>objednatele</w:t>
      </w:r>
      <w:r w:rsidRPr="00744474">
        <w:t>.</w:t>
      </w:r>
    </w:p>
    <w:p w14:paraId="7165406F" w14:textId="77777777" w:rsidR="00F56EED" w:rsidRDefault="00B522E9" w:rsidP="00021010">
      <w:pPr>
        <w:pStyle w:val="Zkladntextodsazen-slo"/>
        <w:numPr>
          <w:ilvl w:val="0"/>
          <w:numId w:val="11"/>
        </w:numPr>
        <w:spacing w:after="120"/>
        <w:outlineLvl w:val="9"/>
      </w:pPr>
      <w:r>
        <w:t>Objednatel je oprávněn provést kontrolu vyfakturovaných dodávek, prací a služeb.</w:t>
      </w:r>
      <w:r w:rsidR="002D6016" w:rsidRPr="002D6016">
        <w:t xml:space="preserve"> Zhotovitel je povinen oprávněným zástupcům objednatele provedení kontroly umožnit.</w:t>
      </w:r>
    </w:p>
    <w:p w14:paraId="5465E57C" w14:textId="378CDBE1" w:rsidR="00F56EED" w:rsidRDefault="00B522E9" w:rsidP="00021010">
      <w:pPr>
        <w:pStyle w:val="Zkladntextodsazen-slo"/>
        <w:numPr>
          <w:ilvl w:val="0"/>
          <w:numId w:val="11"/>
        </w:numPr>
        <w:spacing w:after="12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w:t>
      </w:r>
      <w:r w:rsidR="007459D9">
        <w:t> </w:t>
      </w:r>
      <w:r>
        <w:t>číslo účtu zveřejněné způsobem umožňujícím dálkový přístup podle § 96 zákona o DPH. Zároveň se musí jednat o účet vedený v tuzemsku.</w:t>
      </w:r>
    </w:p>
    <w:p w14:paraId="6421B1B8" w14:textId="77777777" w:rsidR="00F56EED" w:rsidRDefault="00B522E9" w:rsidP="00021010">
      <w:pPr>
        <w:pStyle w:val="Zkladntextodsazen-slo"/>
        <w:numPr>
          <w:ilvl w:val="0"/>
          <w:numId w:val="11"/>
        </w:numPr>
        <w:spacing w:after="12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7BABBA5B" w14:textId="78204388" w:rsidR="00F56EED" w:rsidRDefault="00B522E9" w:rsidP="00021010">
      <w:pPr>
        <w:pStyle w:val="Zkladntextodsazen-slo"/>
        <w:numPr>
          <w:ilvl w:val="0"/>
          <w:numId w:val="11"/>
        </w:numPr>
        <w:spacing w:after="120"/>
        <w:outlineLvl w:val="9"/>
      </w:pPr>
      <w:r>
        <w:t>V případě fakturace v režimu přenesení daňové povinnosti se odst. 1</w:t>
      </w:r>
      <w:r w:rsidR="00744474">
        <w:t>2</w:t>
      </w:r>
      <w:r>
        <w:t xml:space="preserve"> a věta druhá a třetí odst. </w:t>
      </w:r>
      <w:r w:rsidR="002D6016">
        <w:t>1</w:t>
      </w:r>
      <w:r w:rsidR="007459D9">
        <w:t>1</w:t>
      </w:r>
      <w:r>
        <w:t xml:space="preserve"> tohoto článku neužijí.</w:t>
      </w:r>
    </w:p>
    <w:p w14:paraId="06191F16" w14:textId="77777777" w:rsidR="00F56EED" w:rsidRDefault="00B522E9" w:rsidP="004A0088">
      <w:pPr>
        <w:pStyle w:val="Nadpis1"/>
      </w:pPr>
      <w:r>
        <w:t>Záruční podmínky a vady díla</w:t>
      </w:r>
    </w:p>
    <w:p w14:paraId="0CCA435F" w14:textId="77777777" w:rsidR="00F56EED" w:rsidRDefault="00B522E9" w:rsidP="00B34101">
      <w:pPr>
        <w:pStyle w:val="Zkladntextodsazen-slo"/>
        <w:numPr>
          <w:ilvl w:val="2"/>
          <w:numId w:val="5"/>
        </w:numPr>
        <w:tabs>
          <w:tab w:val="num" w:pos="284"/>
        </w:tabs>
        <w:spacing w:after="120"/>
        <w:ind w:left="284"/>
        <w:outlineLvl w:val="9"/>
      </w:pPr>
      <w:r>
        <w:t>Dílo nebo jeho část má vady, jestliže jeho provedení neodpovídá účelu a požadavkům uvedeným v této smlouvě, zadávací dokumentaci této veřejné zakázky, příslušným právním předpisům</w:t>
      </w:r>
      <w:r w:rsidR="00946624">
        <w:t xml:space="preserve"> nebo</w:t>
      </w:r>
      <w:r>
        <w:t xml:space="preserve"> normám</w:t>
      </w:r>
      <w:r w:rsidR="002D6016">
        <w:t xml:space="preserve"> nebo dokumentací pro provádění stavby</w:t>
      </w:r>
      <w:r>
        <w:t>.</w:t>
      </w:r>
    </w:p>
    <w:p w14:paraId="468745B7" w14:textId="77777777" w:rsidR="00F56EED" w:rsidRDefault="00B522E9" w:rsidP="00B34101">
      <w:pPr>
        <w:pStyle w:val="Zkladntextodsazen-slo"/>
        <w:numPr>
          <w:ilvl w:val="2"/>
          <w:numId w:val="5"/>
        </w:numPr>
        <w:tabs>
          <w:tab w:val="num" w:pos="284"/>
        </w:tabs>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E8A4BC8" w14:textId="77777777" w:rsidR="00F56EED" w:rsidRDefault="00B522E9" w:rsidP="00B34101">
      <w:pPr>
        <w:pStyle w:val="Zkladntextodsazen-slo"/>
        <w:numPr>
          <w:ilvl w:val="2"/>
          <w:numId w:val="5"/>
        </w:numPr>
        <w:tabs>
          <w:tab w:val="num" w:pos="284"/>
        </w:tabs>
        <w:spacing w:after="120"/>
        <w:ind w:left="284"/>
        <w:outlineLvl w:val="9"/>
      </w:pPr>
      <w:r>
        <w:t xml:space="preserve">Zhotovitel poskytuje na dílo záruku za jakost v délce </w:t>
      </w:r>
      <w:r w:rsidR="00C12C94">
        <w:t xml:space="preserve">60 </w:t>
      </w:r>
      <w:r>
        <w:t>měsíců.</w:t>
      </w:r>
    </w:p>
    <w:p w14:paraId="2A8A0A61" w14:textId="77777777" w:rsidR="00F56EED" w:rsidRDefault="00B522E9" w:rsidP="00B34101">
      <w:pPr>
        <w:pStyle w:val="Zkladntextodsazen-slo"/>
        <w:numPr>
          <w:ilvl w:val="2"/>
          <w:numId w:val="5"/>
        </w:numPr>
        <w:tabs>
          <w:tab w:val="num" w:pos="284"/>
        </w:tabs>
        <w:spacing w:after="120"/>
        <w:ind w:left="284"/>
        <w:outlineLvl w:val="9"/>
      </w:pPr>
      <w:r>
        <w:t>Záruční doba začíná plynout ode dne řádného předání a převzetí kompletního díla bez vad a nedodělků.</w:t>
      </w:r>
    </w:p>
    <w:p w14:paraId="0CBCF319" w14:textId="19BD0B2C" w:rsidR="00F56EED" w:rsidRDefault="00B522E9" w:rsidP="00B34101">
      <w:pPr>
        <w:pStyle w:val="Zkladntextodsazen-slo"/>
        <w:numPr>
          <w:ilvl w:val="2"/>
          <w:numId w:val="5"/>
        </w:numPr>
        <w:tabs>
          <w:tab w:val="num" w:pos="284"/>
        </w:tabs>
        <w:spacing w:after="120"/>
        <w:ind w:left="284"/>
        <w:outlineLvl w:val="9"/>
      </w:pPr>
      <w:r>
        <w:t>Vyskytne-li se v průběhu záruční doby na provedeném díle dle čl. II. této smlouvy vada, objednatel bez zbytečného odkladu oznámí zhotoviteli její výskyt, vadu popíše a uvede, jak se projevuje, a to na e-mail</w:t>
      </w:r>
      <w:r w:rsidR="003E2B41" w:rsidRPr="003E2B41">
        <w:t xml:space="preserve"> </w:t>
      </w:r>
      <w:r w:rsidR="003E2B41">
        <w:t>vostav@vostav.cz</w:t>
      </w:r>
      <w:r>
        <w:t xml:space="preserve">, </w:t>
      </w:r>
      <w:r w:rsidR="000110B8">
        <w:t>nebo do datové schránky zhotovitele</w:t>
      </w:r>
      <w:r>
        <w:t xml:space="preserve"> s uvedením co nejpodrobnější specifikace zjištěné vady. Jakmile objednatel provede oznámení, má se za to, že požaduje bezplatné odstranění vady.</w:t>
      </w:r>
    </w:p>
    <w:p w14:paraId="47C6C0FA" w14:textId="261B1DA3" w:rsidR="003610B9" w:rsidRPr="00617B31" w:rsidRDefault="00B522E9" w:rsidP="00B34101">
      <w:pPr>
        <w:pStyle w:val="Zkladntextodsazen-slo"/>
        <w:numPr>
          <w:ilvl w:val="2"/>
          <w:numId w:val="5"/>
        </w:numPr>
        <w:tabs>
          <w:tab w:val="num" w:pos="284"/>
        </w:tabs>
        <w:spacing w:after="120"/>
        <w:ind w:left="284"/>
        <w:outlineLvl w:val="9"/>
        <w:rPr>
          <w:rFonts w:cs="Arial"/>
          <w:szCs w:val="24"/>
        </w:rPr>
      </w:pPr>
      <w:r>
        <w:t>Zhotovitel je povinen odstranit vadu díla na své náklady.</w:t>
      </w:r>
      <w:r w:rsidR="003610B9">
        <w:t xml:space="preserve"> </w:t>
      </w:r>
      <w:r w:rsidR="003610B9" w:rsidRPr="003610B9">
        <w:rPr>
          <w:rFonts w:cs="Arial"/>
          <w:szCs w:val="24"/>
        </w:rPr>
        <w:t>Lhůtu pro odstranění reklamovaných vad sjednají obě smluvní strany podle povahy a rozsahu reklamované vady. Nedojde</w:t>
      </w:r>
      <w:r w:rsidR="003610B9" w:rsidRPr="00692700">
        <w:rPr>
          <w:rFonts w:cs="Arial"/>
          <w:szCs w:val="24"/>
        </w:rPr>
        <w:t>-li</w:t>
      </w:r>
      <w:r w:rsidR="003610B9" w:rsidRPr="00FC506C">
        <w:rPr>
          <w:rFonts w:cs="Arial"/>
          <w:szCs w:val="24"/>
        </w:rPr>
        <w:t xml:space="preserve"> </w:t>
      </w:r>
      <w:r w:rsidR="003610B9" w:rsidRPr="00005ACB">
        <w:rPr>
          <w:rFonts w:cs="Arial"/>
          <w:szCs w:val="24"/>
        </w:rPr>
        <w:t>mezi oběma stranami k dohodě o termínu odstranění reklamované vady, platí, že reklamovaná vada musí být odstraněna v termínu stanoveném obj</w:t>
      </w:r>
      <w:r w:rsidR="003610B9" w:rsidRPr="009566B5">
        <w:rPr>
          <w:rFonts w:cs="Arial"/>
          <w:szCs w:val="24"/>
        </w:rPr>
        <w:t>ednatelem</w:t>
      </w:r>
      <w:r w:rsidR="00943578">
        <w:rPr>
          <w:rFonts w:cs="Arial"/>
          <w:szCs w:val="24"/>
        </w:rPr>
        <w:t xml:space="preserve">, nejpozději však do 30dnů od uplatnění </w:t>
      </w:r>
      <w:r w:rsidR="00DA4381">
        <w:rPr>
          <w:rFonts w:cs="Arial"/>
          <w:szCs w:val="24"/>
        </w:rPr>
        <w:t>reklamace</w:t>
      </w:r>
      <w:r w:rsidR="00617B31">
        <w:rPr>
          <w:rFonts w:cs="Arial"/>
          <w:szCs w:val="24"/>
        </w:rPr>
        <w:t xml:space="preserve">. </w:t>
      </w:r>
      <w:r w:rsidR="00617B31" w:rsidRPr="00617B31">
        <w:rPr>
          <w:rFonts w:cs="Arial"/>
          <w:szCs w:val="24"/>
        </w:rPr>
        <w:t>Jestliže objednatel v reklamaci výslovně uvede, že se jedná o havárii, je zhotovitel povinen nastoupit a zahájit odstraňování vady (havárie) nejpozději do 24 hodin po obdržení reklamace (oznámení).</w:t>
      </w:r>
    </w:p>
    <w:p w14:paraId="2EE607D2" w14:textId="77777777" w:rsidR="00F56EED" w:rsidRDefault="00B522E9" w:rsidP="00B34101">
      <w:pPr>
        <w:pStyle w:val="Zkladntextodsazen-slo"/>
        <w:numPr>
          <w:ilvl w:val="2"/>
          <w:numId w:val="5"/>
        </w:numPr>
        <w:tabs>
          <w:tab w:val="num" w:pos="284"/>
        </w:tabs>
        <w:spacing w:after="120"/>
        <w:ind w:left="284"/>
        <w:outlineLvl w:val="9"/>
      </w:pPr>
      <w:r>
        <w:t>Objednatel je povinen umožnit zhotoviteli odstranění vady.</w:t>
      </w:r>
    </w:p>
    <w:p w14:paraId="49C6C454" w14:textId="77777777" w:rsidR="00F56EED" w:rsidRDefault="00B522E9" w:rsidP="00B34101">
      <w:pPr>
        <w:pStyle w:val="Zkladntextodsazen-slo"/>
        <w:numPr>
          <w:ilvl w:val="2"/>
          <w:numId w:val="5"/>
        </w:numPr>
        <w:tabs>
          <w:tab w:val="num" w:pos="284"/>
        </w:tabs>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9669777" w14:textId="77777777" w:rsidR="00F56EED" w:rsidRDefault="00B522E9" w:rsidP="00B34101">
      <w:pPr>
        <w:pStyle w:val="Zkladntextodsazen-slo"/>
        <w:numPr>
          <w:ilvl w:val="2"/>
          <w:numId w:val="5"/>
        </w:numPr>
        <w:tabs>
          <w:tab w:val="num" w:pos="284"/>
        </w:tabs>
        <w:spacing w:after="120"/>
        <w:ind w:left="284"/>
        <w:outlineLvl w:val="9"/>
      </w:pPr>
      <w:r>
        <w:t xml:space="preserve">Provedenou opravu vady zhotovitel objednateli řádně předá, o čemž bude vyhotoven zápis. </w:t>
      </w:r>
    </w:p>
    <w:p w14:paraId="1FCD9EFA" w14:textId="77777777" w:rsidR="00F56EED" w:rsidRDefault="00B522E9" w:rsidP="00B34101">
      <w:pPr>
        <w:pStyle w:val="Zkladntextodsazen-slo"/>
        <w:numPr>
          <w:ilvl w:val="2"/>
          <w:numId w:val="5"/>
        </w:numPr>
        <w:tabs>
          <w:tab w:val="num" w:pos="284"/>
        </w:tabs>
        <w:spacing w:after="120"/>
        <w:ind w:left="284"/>
        <w:outlineLvl w:val="9"/>
      </w:pPr>
      <w:r>
        <w:t>Záruční doba se prodlužuje o dobu trvání reklamované vady, tj. o dobu ode dne oznámení vady zhotoviteli do dne protokolárního převzetí opraveného díla objednatelem.</w:t>
      </w:r>
    </w:p>
    <w:p w14:paraId="1950A681" w14:textId="77777777" w:rsidR="00F56EED" w:rsidRDefault="00B522E9" w:rsidP="004A0088">
      <w:pPr>
        <w:pStyle w:val="Nadpis1"/>
      </w:pPr>
      <w:r>
        <w:t>Sankční ujednání</w:t>
      </w:r>
    </w:p>
    <w:p w14:paraId="46106686" w14:textId="2796D1A6" w:rsidR="00F56EED" w:rsidRDefault="00B522E9">
      <w:pPr>
        <w:pStyle w:val="Zkladntextodsazen-slo"/>
        <w:numPr>
          <w:ilvl w:val="2"/>
          <w:numId w:val="5"/>
        </w:numPr>
        <w:tabs>
          <w:tab w:val="num" w:pos="284"/>
        </w:tabs>
        <w:spacing w:after="120"/>
        <w:ind w:left="284"/>
        <w:outlineLvl w:val="9"/>
      </w:pPr>
      <w:r>
        <w:t xml:space="preserve">V případě nedodržení termínů plnění dle čl. </w:t>
      </w:r>
      <w:r w:rsidR="001C4E1C">
        <w:t>III</w:t>
      </w:r>
      <w:r>
        <w:t>, odst.1. této smlouvy je zhotovitel povinen zaplatit objednateli smluvní pokutu ve výši 0,</w:t>
      </w:r>
      <w:r w:rsidR="00794890">
        <w:t>2</w:t>
      </w:r>
      <w:r>
        <w:t xml:space="preserve"> % z ceny </w:t>
      </w:r>
      <w:r w:rsidR="00381B15">
        <w:t xml:space="preserve">díla </w:t>
      </w:r>
      <w:r>
        <w:t xml:space="preserve">bez DPH, za každý i započatý den </w:t>
      </w:r>
      <w:r>
        <w:rPr>
          <w:bCs/>
        </w:rPr>
        <w:t>prodlení.</w:t>
      </w:r>
    </w:p>
    <w:p w14:paraId="7E39FD57" w14:textId="1076EE08" w:rsidR="00F56EED" w:rsidRDefault="00B522E9">
      <w:pPr>
        <w:pStyle w:val="Zkladntextodsazen-slo"/>
        <w:numPr>
          <w:ilvl w:val="2"/>
          <w:numId w:val="5"/>
        </w:numPr>
        <w:tabs>
          <w:tab w:val="num" w:pos="284"/>
        </w:tabs>
        <w:spacing w:after="120"/>
        <w:ind w:left="284"/>
        <w:outlineLvl w:val="9"/>
      </w:pPr>
      <w:r>
        <w:t xml:space="preserve">V případě, že objednatelem nebude uhrazena faktura ve lhůtě splatnosti, je objednatel povinen zaplatit úrok z prodlení ve výši 0,05 % z dlužné částky </w:t>
      </w:r>
      <w:r w:rsidR="00A062E0">
        <w:t xml:space="preserve">bez DPH </w:t>
      </w:r>
      <w:r>
        <w:t>za každý i započatý den prodlení.</w:t>
      </w:r>
    </w:p>
    <w:p w14:paraId="11B8EA92" w14:textId="15C9BBAF" w:rsidR="00F56EED" w:rsidRDefault="00B522E9">
      <w:pPr>
        <w:pStyle w:val="Zkladntextodsazen-slo"/>
        <w:numPr>
          <w:ilvl w:val="2"/>
          <w:numId w:val="5"/>
        </w:numPr>
        <w:tabs>
          <w:tab w:val="num" w:pos="284"/>
        </w:tabs>
        <w:spacing w:after="120"/>
        <w:ind w:left="284"/>
        <w:outlineLvl w:val="9"/>
      </w:pPr>
      <w:r>
        <w:t xml:space="preserve">Pokud zhotovitel nedodrží termín k odstranění záruční vady, která se projevila v záruční době, </w:t>
      </w:r>
      <w:r w:rsidR="0063066C">
        <w:t xml:space="preserve">nebo doby nástupu </w:t>
      </w:r>
      <w:r w:rsidR="00977168">
        <w:t xml:space="preserve">a zahájení </w:t>
      </w:r>
      <w:r w:rsidR="0063066C">
        <w:t>odstra</w:t>
      </w:r>
      <w:r w:rsidR="00977168">
        <w:t>ňování</w:t>
      </w:r>
      <w:r w:rsidR="0063066C">
        <w:t xml:space="preserve"> havárie</w:t>
      </w:r>
      <w:r w:rsidR="0082333A">
        <w:t xml:space="preserve">, </w:t>
      </w:r>
      <w:r>
        <w:t xml:space="preserve">je povinen zaplatit smluvní pokutu ve výši </w:t>
      </w:r>
      <w:r w:rsidR="00C12C94">
        <w:t>2</w:t>
      </w:r>
      <w:r>
        <w:t> 000 Kč, za každý i započatý den prodlení do </w:t>
      </w:r>
      <w:r w:rsidR="00696FE0">
        <w:t xml:space="preserve">doby </w:t>
      </w:r>
      <w:r>
        <w:t>odstranění.</w:t>
      </w:r>
      <w:r w:rsidR="00A409CC">
        <w:t xml:space="preserve"> </w:t>
      </w:r>
      <w:r w:rsidR="003610B9">
        <w:t>Tím není dotčeno oprávněn</w:t>
      </w:r>
      <w:r w:rsidR="00A062E0">
        <w:t>í</w:t>
      </w:r>
      <w:r w:rsidR="003610B9">
        <w:t xml:space="preserve"> objednatele nechat odstranit </w:t>
      </w:r>
      <w:r w:rsidR="00775A6F">
        <w:t xml:space="preserve">vadu </w:t>
      </w:r>
      <w:r w:rsidR="003610B9">
        <w:t>na náklady zhotovitele třetí osobou.</w:t>
      </w:r>
    </w:p>
    <w:p w14:paraId="7E0B8F2B" w14:textId="77777777" w:rsidR="00F56EED" w:rsidRDefault="00B522E9">
      <w:pPr>
        <w:pStyle w:val="Zkladntextodsazen-slo"/>
        <w:numPr>
          <w:ilvl w:val="2"/>
          <w:numId w:val="5"/>
        </w:numPr>
        <w:tabs>
          <w:tab w:val="num" w:pos="284"/>
        </w:tabs>
        <w:spacing w:after="120"/>
        <w:ind w:left="284"/>
        <w:outlineLvl w:val="9"/>
      </w:pPr>
      <w:r>
        <w:t>Zánik závazku jeho pozdním plněním neznamená zánik nároku na smluvní pokutu za prodlení s plněním.</w:t>
      </w:r>
    </w:p>
    <w:p w14:paraId="0494A53C" w14:textId="3BFEC279" w:rsidR="00C12C94" w:rsidRDefault="00B522E9" w:rsidP="00ED26D6">
      <w:pPr>
        <w:pStyle w:val="Zkladntextodsazen-slo"/>
        <w:numPr>
          <w:ilvl w:val="2"/>
          <w:numId w:val="5"/>
        </w:numPr>
        <w:tabs>
          <w:tab w:val="num" w:pos="284"/>
        </w:tabs>
        <w:spacing w:after="120"/>
        <w:ind w:left="284"/>
        <w:outlineLvl w:val="9"/>
      </w:pPr>
      <w:r>
        <w:t>Smluvní pokuty se nezapočítávají na náhradu případně vzniklé škody.</w:t>
      </w:r>
    </w:p>
    <w:p w14:paraId="1A46DA4E" w14:textId="452C78B1" w:rsidR="00C12C94" w:rsidRPr="00943890" w:rsidRDefault="00C12C94" w:rsidP="00077E04">
      <w:pPr>
        <w:pStyle w:val="Nadpis1"/>
        <w:autoSpaceDE w:val="0"/>
        <w:autoSpaceDN w:val="0"/>
        <w:adjustRightInd w:val="0"/>
        <w:rPr>
          <w:rFonts w:ascii="Times-Bold" w:hAnsi="Times-Bold" w:cs="Times-Bold"/>
          <w:sz w:val="24"/>
          <w:szCs w:val="24"/>
        </w:rPr>
      </w:pPr>
      <w:r w:rsidRPr="00943890">
        <w:t xml:space="preserve">Ukončení smlouvy, odstoupení od smlouvy </w:t>
      </w:r>
    </w:p>
    <w:p w14:paraId="2B31A061" w14:textId="77777777" w:rsidR="00C12C94" w:rsidRPr="00F906FC" w:rsidRDefault="00C12C94" w:rsidP="00CF6A22">
      <w:pPr>
        <w:pStyle w:val="Zkladntextodsazen-slo"/>
        <w:numPr>
          <w:ilvl w:val="2"/>
          <w:numId w:val="36"/>
        </w:numPr>
        <w:tabs>
          <w:tab w:val="clear" w:pos="425"/>
          <w:tab w:val="num" w:pos="284"/>
        </w:tabs>
        <w:spacing w:after="120"/>
        <w:ind w:left="284"/>
        <w:outlineLvl w:val="9"/>
      </w:pPr>
      <w:r w:rsidRPr="000E74F7">
        <w:t xml:space="preserve">Tato smlouva může být ukončena dohodou smluvních stran. </w:t>
      </w:r>
    </w:p>
    <w:p w14:paraId="29E26C00" w14:textId="77777777" w:rsidR="00C12C94" w:rsidRPr="000E74F7" w:rsidRDefault="00C12C94" w:rsidP="00CF6A22">
      <w:pPr>
        <w:pStyle w:val="Zkladntextodsazen-slo"/>
        <w:numPr>
          <w:ilvl w:val="2"/>
          <w:numId w:val="5"/>
        </w:numPr>
        <w:tabs>
          <w:tab w:val="num" w:pos="284"/>
        </w:tabs>
        <w:spacing w:after="120"/>
        <w:ind w:left="284"/>
        <w:outlineLvl w:val="9"/>
      </w:pPr>
      <w:r w:rsidRPr="000E74F7">
        <w:t>Smluvní strany se dohodly, že smlouva může být ukončena výpovědí objednatele, a to bez udání důvodů. Výpovědní doba činí 1 kalendářní měsíc a začíná běžet prvním dnem kalendářního měsíce následujícího po měsíci, v němž byla výpověď doručena zhotoviteli.</w:t>
      </w:r>
    </w:p>
    <w:p w14:paraId="62A9FD4C" w14:textId="189CDAEA" w:rsidR="00744FEB" w:rsidRDefault="00C12C94" w:rsidP="00F8641E">
      <w:pPr>
        <w:pStyle w:val="Zkladntextodsazen-slo"/>
        <w:numPr>
          <w:ilvl w:val="2"/>
          <w:numId w:val="5"/>
        </w:numPr>
        <w:tabs>
          <w:tab w:val="num" w:pos="284"/>
        </w:tabs>
        <w:spacing w:after="120"/>
        <w:ind w:left="284"/>
        <w:outlineLvl w:val="9"/>
      </w:pPr>
      <w:r w:rsidRPr="000E74F7">
        <w:t>Smluvní strany jsou oprávněny od této smlouvy odstoupit, poruší-li druhá smluvní strana smlouvu podstatným způsobem.</w:t>
      </w:r>
      <w:r w:rsidR="00744FEB">
        <w:t xml:space="preserve"> </w:t>
      </w:r>
      <w:r w:rsidRPr="000E74F7">
        <w:t>Za podstatné porušení této smlouvy zhotovitelem, které zakládá právo objednatele na odstoupení od této smlouvy, se považuje zejména</w:t>
      </w:r>
      <w:r w:rsidR="00C528C3">
        <w:t>:</w:t>
      </w:r>
    </w:p>
    <w:p w14:paraId="472690D8" w14:textId="3F1A6752" w:rsidR="00744FEB" w:rsidRDefault="00C12C94" w:rsidP="00C528C3">
      <w:pPr>
        <w:pStyle w:val="Zkladntextodsazen-slo"/>
        <w:numPr>
          <w:ilvl w:val="1"/>
          <w:numId w:val="37"/>
        </w:numPr>
        <w:spacing w:after="120"/>
        <w:ind w:left="1134" w:hanging="425"/>
        <w:outlineLvl w:val="9"/>
      </w:pPr>
      <w:r w:rsidRPr="000E74F7">
        <w:t xml:space="preserve">nezahájí-li zhotovitel provádění díla do </w:t>
      </w:r>
      <w:r w:rsidR="00005ACB">
        <w:t xml:space="preserve">3 </w:t>
      </w:r>
      <w:r w:rsidR="00575CDB">
        <w:t xml:space="preserve">pracovních </w:t>
      </w:r>
      <w:r w:rsidRPr="000E74F7">
        <w:t>dnů od převzetí staveniště</w:t>
      </w:r>
      <w:r w:rsidR="00C528C3">
        <w:t>,</w:t>
      </w:r>
    </w:p>
    <w:p w14:paraId="4CC2E549" w14:textId="65C927CF" w:rsidR="00C528C3" w:rsidRDefault="00C12C94" w:rsidP="00C528C3">
      <w:pPr>
        <w:pStyle w:val="Zkladntextodsazen-slo"/>
        <w:numPr>
          <w:ilvl w:val="1"/>
          <w:numId w:val="37"/>
        </w:numPr>
        <w:spacing w:after="120"/>
        <w:ind w:left="1134" w:hanging="425"/>
        <w:outlineLvl w:val="9"/>
      </w:pPr>
      <w:r w:rsidRPr="000E74F7">
        <w:t>je-li objektivně zřejmé, že zhotovitel neprovede dílo řádně a včas</w:t>
      </w:r>
      <w:r w:rsidR="00C528C3">
        <w:t>,</w:t>
      </w:r>
    </w:p>
    <w:p w14:paraId="799AF7D6" w14:textId="71093006" w:rsidR="00744FEB" w:rsidRDefault="00005ACB" w:rsidP="00C528C3">
      <w:pPr>
        <w:pStyle w:val="Zkladntextodsazen-slo"/>
        <w:numPr>
          <w:ilvl w:val="1"/>
          <w:numId w:val="37"/>
        </w:numPr>
        <w:tabs>
          <w:tab w:val="num" w:pos="284"/>
        </w:tabs>
        <w:spacing w:after="120"/>
        <w:ind w:left="1134" w:hanging="425"/>
        <w:outlineLvl w:val="9"/>
      </w:pPr>
      <w:r>
        <w:t>postup</w:t>
      </w:r>
      <w:r w:rsidRPr="000E74F7">
        <w:t xml:space="preserve"> zhotovitele při realizaci díla </w:t>
      </w:r>
      <w:r>
        <w:t xml:space="preserve">je </w:t>
      </w:r>
      <w:r w:rsidRPr="000E74F7">
        <w:t>v rozporu s</w:t>
      </w:r>
      <w:r>
        <w:t xml:space="preserve"> projektovou dokumentací, technologickými předpisy, normami či obecně závaznými právními předpisy nebo </w:t>
      </w:r>
      <w:r w:rsidRPr="000E74F7">
        <w:t>pokyny objednatele</w:t>
      </w:r>
      <w:r w:rsidR="00C528C3">
        <w:t>.</w:t>
      </w:r>
    </w:p>
    <w:p w14:paraId="76A7D540" w14:textId="6A6914D9" w:rsidR="00C12C94" w:rsidRPr="00F906FC" w:rsidRDefault="00744FEB" w:rsidP="00744FEB">
      <w:pPr>
        <w:pStyle w:val="Zkladntextodsazen-slo"/>
        <w:spacing w:after="120"/>
        <w:ind w:firstLine="0"/>
        <w:outlineLvl w:val="9"/>
      </w:pPr>
      <w:r>
        <w:t>P</w:t>
      </w:r>
      <w:r w:rsidR="00C12C94" w:rsidRPr="000E74F7">
        <w:t xml:space="preserve">řed odstoupením objednatel písemně vyrozumí zhotovitele o tomto svém záměru a zároveň mu stanoví lhůtu pro </w:t>
      </w:r>
      <w:r w:rsidR="00005ACB">
        <w:t>z</w:t>
      </w:r>
      <w:r w:rsidR="00C12C94" w:rsidRPr="000E74F7">
        <w:t xml:space="preserve">jednání nápravy. Pokud i v této lhůtě bude zhotovitel nečinný, je oprávněn objednatel bez dalšího od smlouvy odstoupit. </w:t>
      </w:r>
    </w:p>
    <w:p w14:paraId="1FACEC9E" w14:textId="6D38396F" w:rsidR="00C12C94" w:rsidRPr="00F906FC" w:rsidRDefault="00C12C94" w:rsidP="00610E27">
      <w:pPr>
        <w:pStyle w:val="Zkladntextodsazen-slo"/>
        <w:numPr>
          <w:ilvl w:val="2"/>
          <w:numId w:val="5"/>
        </w:numPr>
        <w:tabs>
          <w:tab w:val="num" w:pos="284"/>
        </w:tabs>
        <w:spacing w:after="120"/>
        <w:ind w:left="284"/>
        <w:outlineLvl w:val="9"/>
      </w:pPr>
      <w:r w:rsidRPr="000E74F7">
        <w:t>Objednatel je dále oprávněn od této smlouvy odstoupit v případě, že</w:t>
      </w:r>
      <w:r w:rsidR="00610E27">
        <w:t xml:space="preserve"> </w:t>
      </w:r>
      <w:r w:rsidRPr="000E74F7">
        <w:t>vůči zhotovitel</w:t>
      </w:r>
      <w:r>
        <w:t>i</w:t>
      </w:r>
      <w:r w:rsidRPr="000E74F7">
        <w:t xml:space="preserve"> probíhá insolvenční řízení</w:t>
      </w:r>
      <w:r w:rsidR="00610E27">
        <w:t xml:space="preserve"> nebo </w:t>
      </w:r>
      <w:r w:rsidR="00005ACB">
        <w:t>majetek zhotovitele je postižen exekucí</w:t>
      </w:r>
      <w:r w:rsidR="00610E27">
        <w:t xml:space="preserve"> nebo </w:t>
      </w:r>
      <w:r w:rsidRPr="000E74F7">
        <w:t xml:space="preserve">zhotovitel vstoupí do likvidace. </w:t>
      </w:r>
    </w:p>
    <w:p w14:paraId="47FE2052" w14:textId="21004AF1" w:rsidR="00C12C94" w:rsidRPr="00F906FC" w:rsidRDefault="00C12C94" w:rsidP="00CF6A22">
      <w:pPr>
        <w:pStyle w:val="Zkladntextodsazen-slo"/>
        <w:numPr>
          <w:ilvl w:val="2"/>
          <w:numId w:val="5"/>
        </w:numPr>
        <w:tabs>
          <w:tab w:val="num" w:pos="284"/>
        </w:tabs>
        <w:spacing w:after="120"/>
        <w:ind w:left="284"/>
        <w:outlineLvl w:val="9"/>
      </w:pPr>
      <w:r w:rsidRPr="000E74F7">
        <w:t xml:space="preserve">Zhotovitel je oprávněn od smlouvy odstoupit v případě, že objednatel bude v prodlení s úhradou svých peněžitých závazků vyplývajících z této smlouvy po dobu delší než </w:t>
      </w:r>
      <w:r w:rsidR="00005ACB">
        <w:t>3</w:t>
      </w:r>
      <w:r w:rsidRPr="000E74F7">
        <w:t>0 kalendářních dní.</w:t>
      </w:r>
    </w:p>
    <w:p w14:paraId="7B2AC918" w14:textId="77777777" w:rsidR="00C12C94" w:rsidRPr="00F906FC" w:rsidRDefault="00C12C94" w:rsidP="00CF6A22">
      <w:pPr>
        <w:pStyle w:val="Zkladntextodsazen-slo"/>
        <w:numPr>
          <w:ilvl w:val="2"/>
          <w:numId w:val="5"/>
        </w:numPr>
        <w:tabs>
          <w:tab w:val="num" w:pos="284"/>
        </w:tabs>
        <w:spacing w:after="120"/>
        <w:ind w:left="284"/>
        <w:outlineLvl w:val="9"/>
      </w:pPr>
      <w:r w:rsidRPr="000E74F7">
        <w:t>Odstoupením od této smlouvy se závazek touto smlouvou založený zrušuje jen ohledně</w:t>
      </w:r>
      <w:r w:rsidRPr="00F906FC">
        <w:t xml:space="preserve"> nesplněného zbytku plnění okamžikem účinnosti odstoupení od smlouvy. Smluvní strany jsou povinny vyrovnat dosavadní vzájemné závazky ze smlouvy, a to bez zbytečného odkladu, nejpozději však do 30 dnů od doručení oznámení smluvní strany o odstoupení od této smlouvy. </w:t>
      </w:r>
    </w:p>
    <w:p w14:paraId="33719FB8" w14:textId="53D2D361" w:rsidR="00C12C94" w:rsidRPr="00F906FC" w:rsidRDefault="00C12C94" w:rsidP="00CF6A22">
      <w:pPr>
        <w:pStyle w:val="Zkladntextodsazen-slo"/>
        <w:numPr>
          <w:ilvl w:val="2"/>
          <w:numId w:val="5"/>
        </w:numPr>
        <w:tabs>
          <w:tab w:val="num" w:pos="284"/>
        </w:tabs>
        <w:spacing w:after="120"/>
        <w:ind w:left="284"/>
        <w:outlineLvl w:val="9"/>
      </w:pPr>
      <w:r w:rsidRPr="00F906FC">
        <w:t>Objednatel může od smlouvy odstoupit také ohledně celého plnění, uvede-li tuto skutečnost výslovně v</w:t>
      </w:r>
      <w:r w:rsidR="00790EC6">
        <w:t> </w:t>
      </w:r>
      <w:r w:rsidRPr="00F906FC">
        <w:t xml:space="preserve">odstoupení. V tom případě se závazek založený touto smlouvou zrušuje od počátku a smluvní strany jsou povinny vyrovnat vzájemné závazky, a to bez zbytečného odkladu, nejpozději však do 30 dnů od doručení oznámení objednatele o odstoupení od této smlouvy. </w:t>
      </w:r>
    </w:p>
    <w:p w14:paraId="29093561" w14:textId="29C3B57A" w:rsidR="00C12C94" w:rsidRPr="00F906FC" w:rsidRDefault="00C12C94" w:rsidP="00CF6A22">
      <w:pPr>
        <w:pStyle w:val="Zkladntextodsazen-slo"/>
        <w:numPr>
          <w:ilvl w:val="2"/>
          <w:numId w:val="5"/>
        </w:numPr>
        <w:tabs>
          <w:tab w:val="num" w:pos="284"/>
        </w:tabs>
        <w:spacing w:after="120"/>
        <w:ind w:left="284"/>
        <w:outlineLvl w:val="9"/>
      </w:pPr>
      <w:r w:rsidRPr="00F906FC">
        <w:t>Účinky každého odstoupení od smlouvy nastávají okamžikem doručení písemného projevu vůle odstoupit od této smlouvy druhé smluvní straně. Odstoupení od smlouvy se nedotýká zejména nároku na náhradu škody, smluvní pokuty ani ujednání, která mají vzhledem ke své povaze zavazovat smluvní strany i po ukončení smlouvy</w:t>
      </w:r>
      <w:r w:rsidR="00D5460A">
        <w:t>.</w:t>
      </w:r>
    </w:p>
    <w:p w14:paraId="6151946A" w14:textId="77777777" w:rsidR="00F56EED" w:rsidRDefault="00B522E9" w:rsidP="004A0088">
      <w:pPr>
        <w:pStyle w:val="Nadpis1"/>
      </w:pPr>
      <w:r>
        <w:t>Závěrečná ujednání</w:t>
      </w:r>
    </w:p>
    <w:p w14:paraId="4C80B16E" w14:textId="063EEDA8" w:rsidR="00F56EED" w:rsidRDefault="00B522E9">
      <w:pPr>
        <w:pStyle w:val="Zkladntextodsazen-slo"/>
        <w:numPr>
          <w:ilvl w:val="2"/>
          <w:numId w:val="5"/>
        </w:numPr>
        <w:tabs>
          <w:tab w:val="num" w:pos="284"/>
        </w:tabs>
        <w:spacing w:after="120"/>
        <w:ind w:left="284"/>
        <w:outlineLvl w:val="9"/>
      </w:pPr>
      <w:r>
        <w:t>Smluvní strany se dohodly</w:t>
      </w:r>
      <w:r w:rsidR="00B2414F">
        <w:t>, že pro tento svůj závazkový vztah vylučují použití ustanovení § 2591 OZ</w:t>
      </w:r>
      <w:r w:rsidR="00D43F54">
        <w:t xml:space="preserve"> a dále</w:t>
      </w:r>
      <w:r>
        <w:t xml:space="preserve"> ve smyslu § 1740 odst. 2 a 3 občanského zákoníku, že vylučují přijetí nabídky, která vyjadřuje obsah návrhu smlouvy jinými slovy, i přijetí nabídky s dodatkem nebo odchylkou, i když dodatek či odchylka podstatně nemění podmínky nabídky. </w:t>
      </w:r>
    </w:p>
    <w:p w14:paraId="0023959E" w14:textId="77777777" w:rsidR="00F56EED" w:rsidRDefault="00B522E9">
      <w:pPr>
        <w:pStyle w:val="Zkladntextodsazen-slo"/>
        <w:numPr>
          <w:ilvl w:val="2"/>
          <w:numId w:val="5"/>
        </w:numPr>
        <w:tabs>
          <w:tab w:val="num" w:pos="284"/>
        </w:tabs>
        <w:spacing w:after="120"/>
        <w:ind w:left="284"/>
        <w:outlineLvl w:val="9"/>
      </w:pPr>
      <w:r>
        <w:t>Všechny spory vznikající z této smlouvy a v souvislosti s ní se smluvní strany pokusí odstranit jednáním před uplatněním u příslušného orgánu.</w:t>
      </w:r>
    </w:p>
    <w:p w14:paraId="702F7AE7" w14:textId="21704E6F" w:rsidR="00F56EED" w:rsidRDefault="00B522E9">
      <w:pPr>
        <w:pStyle w:val="Zkladntextodsazen-slo"/>
        <w:numPr>
          <w:ilvl w:val="2"/>
          <w:numId w:val="5"/>
        </w:numPr>
        <w:tabs>
          <w:tab w:val="num" w:pos="284"/>
        </w:tabs>
        <w:spacing w:after="120"/>
        <w:ind w:left="284"/>
        <w:outlineLvl w:val="9"/>
      </w:pPr>
      <w:r>
        <w:t xml:space="preserve">Změnit nebo doplnit tuto smlouvu o dílo mohou smluvní strany pouze formou písemných dodatků (s výjimkou změny DPH uvedené čl. </w:t>
      </w:r>
      <w:r w:rsidR="00511E3F">
        <w:t>I</w:t>
      </w:r>
      <w:r>
        <w:t xml:space="preserve">V. odst. </w:t>
      </w:r>
      <w:r w:rsidR="00511E3F">
        <w:t>7</w:t>
      </w:r>
      <w:r>
        <w:t>.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688AEC13" w14:textId="77777777" w:rsidR="00F56EED" w:rsidRDefault="00B522E9">
      <w:pPr>
        <w:pStyle w:val="Zkladntextodsazen-slo"/>
        <w:numPr>
          <w:ilvl w:val="2"/>
          <w:numId w:val="5"/>
        </w:numPr>
        <w:tabs>
          <w:tab w:val="num" w:pos="284"/>
        </w:tabs>
        <w:spacing w:after="120"/>
        <w:ind w:left="284"/>
        <w:outlineLvl w:val="9"/>
      </w:pPr>
      <w:r>
        <w:t>Zhotovitel nemůže bez souhlasu objednatele postoupit kterákoliv svá práva, ani převést kterékoliv své povinnosti plynoucí z této smlouvy třetí osobě, ani není oprávněn tuto smlouvu postoupit.</w:t>
      </w:r>
    </w:p>
    <w:p w14:paraId="348F7C61" w14:textId="77777777" w:rsidR="00F56EED" w:rsidRDefault="00B522E9">
      <w:pPr>
        <w:pStyle w:val="Zkladntextodsazen-slo"/>
        <w:numPr>
          <w:ilvl w:val="2"/>
          <w:numId w:val="5"/>
        </w:numPr>
        <w:tabs>
          <w:tab w:val="num" w:pos="284"/>
        </w:tabs>
        <w:spacing w:after="120"/>
        <w:ind w:left="284"/>
        <w:outlineLvl w:val="9"/>
      </w:pPr>
      <w:r>
        <w:t>Ukáže-li se některé z ustanovení této smlouvy zdánlivým (nicotným), posoudí se vliv této vady na ostatní ustanovení smlouvy obdobně podle § 576 občanského zákoníku.</w:t>
      </w:r>
    </w:p>
    <w:p w14:paraId="7FA36928" w14:textId="77777777" w:rsidR="00F56EED" w:rsidRDefault="00B522E9">
      <w:pPr>
        <w:pStyle w:val="Zkladntextodsazen-slo"/>
        <w:numPr>
          <w:ilvl w:val="2"/>
          <w:numId w:val="5"/>
        </w:numPr>
        <w:tabs>
          <w:tab w:val="num" w:pos="284"/>
        </w:tabs>
        <w:spacing w:after="120"/>
        <w:ind w:left="284"/>
        <w:outlineLvl w:val="9"/>
      </w:pPr>
      <w:r>
        <w:t>Písemnosti se považují za doručené i v případě, že kterákoliv ze stran její doručení odmítne, či jinak znemožní.</w:t>
      </w:r>
    </w:p>
    <w:p w14:paraId="3B060E28" w14:textId="77777777" w:rsidR="00FD29FE" w:rsidRPr="00FD29FE" w:rsidRDefault="00FD29FE" w:rsidP="00F66C05">
      <w:pPr>
        <w:pStyle w:val="Zkladntextodsazen-slo"/>
        <w:numPr>
          <w:ilvl w:val="2"/>
          <w:numId w:val="5"/>
        </w:numPr>
        <w:tabs>
          <w:tab w:val="num" w:pos="284"/>
        </w:tabs>
        <w:spacing w:after="120"/>
        <w:ind w:left="284"/>
        <w:outlineLvl w:val="9"/>
      </w:pPr>
      <w:r w:rsidRPr="00FD29FE">
        <w:t>Smlouva je uzavřena v elektronické podobě.</w:t>
      </w:r>
    </w:p>
    <w:p w14:paraId="7C1826D7" w14:textId="5C44216F" w:rsidR="00F56EED" w:rsidRDefault="006769B4">
      <w:pPr>
        <w:pStyle w:val="Zkladntextodsazen-slo"/>
        <w:numPr>
          <w:ilvl w:val="2"/>
          <w:numId w:val="5"/>
        </w:numPr>
        <w:tabs>
          <w:tab w:val="num" w:pos="284"/>
        </w:tabs>
        <w:spacing w:after="120"/>
        <w:ind w:left="284"/>
        <w:outlineLvl w:val="9"/>
      </w:pPr>
      <w:r>
        <w:t>Smluvní strany</w:t>
      </w:r>
      <w:r w:rsidR="00780554">
        <w:t xml:space="preserve"> shodně prohlašují</w:t>
      </w:r>
      <w:r w:rsidR="00B522E9">
        <w:t xml:space="preserve">, že </w:t>
      </w:r>
      <w:r w:rsidR="00780554">
        <w:t xml:space="preserve">si tuto smlouvu </w:t>
      </w:r>
      <w:r w:rsidR="00B522E9">
        <w:t xml:space="preserve">před </w:t>
      </w:r>
      <w:r w:rsidR="00780554">
        <w:t xml:space="preserve">jejím </w:t>
      </w:r>
      <w:r w:rsidR="00B522E9">
        <w:t>podpisem přečetly</w:t>
      </w:r>
      <w:r w:rsidR="00780554">
        <w:t>,</w:t>
      </w:r>
      <w:r w:rsidR="00B522E9">
        <w:t xml:space="preserve"> a </w:t>
      </w:r>
      <w:r w:rsidR="00780554">
        <w:t xml:space="preserve">že s jejím </w:t>
      </w:r>
      <w:r w:rsidR="00334E8A">
        <w:t>obsahem</w:t>
      </w:r>
      <w:r w:rsidR="00B522E9">
        <w:t xml:space="preserve">. </w:t>
      </w:r>
    </w:p>
    <w:p w14:paraId="4596FDEA" w14:textId="77777777" w:rsidR="00F56EED" w:rsidRDefault="00B522E9">
      <w:pPr>
        <w:pStyle w:val="Zkladntextodsazen-slo"/>
        <w:numPr>
          <w:ilvl w:val="2"/>
          <w:numId w:val="5"/>
        </w:numPr>
        <w:spacing w:after="60"/>
        <w:ind w:left="284"/>
        <w:outlineLvl w:val="9"/>
      </w:pPr>
      <w:r>
        <w:t>Nedílnou součástí této smlouvy je:</w:t>
      </w:r>
    </w:p>
    <w:p w14:paraId="4C97E4EE" w14:textId="272673D9" w:rsidR="00F56EED" w:rsidRDefault="00B522E9" w:rsidP="00F46C13">
      <w:pPr>
        <w:tabs>
          <w:tab w:val="left" w:pos="284"/>
          <w:tab w:val="left" w:leader="underscore" w:pos="4706"/>
          <w:tab w:val="left" w:pos="4990"/>
          <w:tab w:val="left" w:leader="underscore" w:pos="9639"/>
        </w:tabs>
        <w:spacing w:after="60"/>
        <w:ind w:left="2127" w:hanging="1418"/>
        <w:jc w:val="both"/>
        <w:rPr>
          <w:rFonts w:ascii="Times New Roman" w:hAnsi="Times New Roman"/>
          <w:sz w:val="22"/>
          <w:szCs w:val="22"/>
        </w:rPr>
      </w:pPr>
      <w:r>
        <w:rPr>
          <w:rFonts w:ascii="Times New Roman" w:hAnsi="Times New Roman"/>
          <w:sz w:val="22"/>
          <w:szCs w:val="22"/>
        </w:rPr>
        <w:t xml:space="preserve">Příloha č. 1 – </w:t>
      </w:r>
      <w:r w:rsidR="00FD29FE">
        <w:rPr>
          <w:rFonts w:ascii="Times New Roman" w:hAnsi="Times New Roman"/>
          <w:sz w:val="22"/>
          <w:szCs w:val="22"/>
        </w:rPr>
        <w:t>Dokumentace pro provádění stavby č. CH 355 zpracovaná 10/2025</w:t>
      </w:r>
      <w:r w:rsidR="00F46C13">
        <w:rPr>
          <w:rFonts w:ascii="Times New Roman" w:hAnsi="Times New Roman"/>
          <w:sz w:val="22"/>
          <w:szCs w:val="22"/>
        </w:rPr>
        <w:t xml:space="preserve"> generálním projektantem CHCI-DŮM s.r.o.</w:t>
      </w:r>
    </w:p>
    <w:p w14:paraId="130E6654" w14:textId="77777777" w:rsidR="00F56EED" w:rsidRDefault="00F56EED" w:rsidP="00F46C13">
      <w:pPr>
        <w:spacing w:before="360"/>
        <w:ind w:right="-1089"/>
      </w:pPr>
    </w:p>
    <w:tbl>
      <w:tblPr>
        <w:tblW w:w="0" w:type="auto"/>
        <w:tblBorders>
          <w:bottom w:val="single" w:sz="4" w:space="0" w:color="auto"/>
        </w:tblBorders>
        <w:tblLook w:val="04A0" w:firstRow="1" w:lastRow="0" w:firstColumn="1" w:lastColumn="0" w:noHBand="0" w:noVBand="1"/>
      </w:tblPr>
      <w:tblGrid>
        <w:gridCol w:w="4664"/>
        <w:gridCol w:w="280"/>
        <w:gridCol w:w="4597"/>
      </w:tblGrid>
      <w:tr w:rsidR="00F56EED" w14:paraId="204B7BDC" w14:textId="77777777">
        <w:tc>
          <w:tcPr>
            <w:tcW w:w="4664" w:type="dxa"/>
            <w:tcBorders>
              <w:bottom w:val="single" w:sz="4" w:space="0" w:color="auto"/>
            </w:tcBorders>
          </w:tcPr>
          <w:p w14:paraId="2A785525" w14:textId="77777777" w:rsidR="00F56EED" w:rsidRDefault="00B522E9" w:rsidP="005A06A0">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objednatele</w:t>
            </w:r>
          </w:p>
        </w:tc>
        <w:tc>
          <w:tcPr>
            <w:tcW w:w="280" w:type="dxa"/>
          </w:tcPr>
          <w:p w14:paraId="656741DC" w14:textId="77777777" w:rsidR="00F56EED" w:rsidRDefault="00F56EED" w:rsidP="005A06A0">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45567175" w14:textId="77777777" w:rsidR="00F56EED" w:rsidRDefault="00B522E9" w:rsidP="005A06A0">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zhotovitele</w:t>
            </w:r>
          </w:p>
        </w:tc>
      </w:tr>
      <w:tr w:rsidR="00F56EED" w14:paraId="0995D39E" w14:textId="77777777" w:rsidTr="004C0662">
        <w:trPr>
          <w:trHeight w:val="1214"/>
        </w:trPr>
        <w:tc>
          <w:tcPr>
            <w:tcW w:w="4664" w:type="dxa"/>
            <w:tcBorders>
              <w:bottom w:val="single" w:sz="4" w:space="0" w:color="auto"/>
            </w:tcBorders>
          </w:tcPr>
          <w:p w14:paraId="1AF4DE81" w14:textId="77777777" w:rsidR="00F56EED" w:rsidRDefault="00F56EED" w:rsidP="005A06A0">
            <w:pPr>
              <w:keepNext/>
              <w:tabs>
                <w:tab w:val="left" w:pos="0"/>
                <w:tab w:val="left" w:leader="underscore" w:pos="4706"/>
                <w:tab w:val="left" w:pos="4990"/>
                <w:tab w:val="left" w:leader="underscore" w:pos="9639"/>
              </w:tabs>
              <w:rPr>
                <w:rFonts w:ascii="Times New Roman" w:eastAsia="Calibri" w:hAnsi="Times New Roman"/>
                <w:sz w:val="22"/>
                <w:szCs w:val="22"/>
              </w:rPr>
            </w:pPr>
          </w:p>
          <w:p w14:paraId="4D0C1AA5" w14:textId="77777777" w:rsidR="00F46C13" w:rsidRDefault="00F46C13" w:rsidP="005A06A0">
            <w:pPr>
              <w:keepNext/>
              <w:tabs>
                <w:tab w:val="left" w:pos="0"/>
                <w:tab w:val="left" w:leader="underscore" w:pos="4706"/>
                <w:tab w:val="left" w:pos="4990"/>
                <w:tab w:val="left" w:leader="underscore" w:pos="9639"/>
              </w:tabs>
              <w:rPr>
                <w:rFonts w:ascii="Times New Roman" w:eastAsia="Calibri" w:hAnsi="Times New Roman"/>
                <w:sz w:val="22"/>
                <w:szCs w:val="22"/>
              </w:rPr>
            </w:pPr>
          </w:p>
          <w:p w14:paraId="606C6EC8" w14:textId="77777777" w:rsidR="00F46C13" w:rsidRDefault="00F46C13" w:rsidP="005A06A0">
            <w:pPr>
              <w:keepNext/>
              <w:tabs>
                <w:tab w:val="left" w:pos="0"/>
                <w:tab w:val="left" w:leader="underscore" w:pos="4706"/>
                <w:tab w:val="left" w:pos="4990"/>
                <w:tab w:val="left" w:leader="underscore" w:pos="9639"/>
              </w:tabs>
              <w:rPr>
                <w:rFonts w:ascii="Times New Roman" w:eastAsia="Calibri" w:hAnsi="Times New Roman"/>
                <w:sz w:val="22"/>
                <w:szCs w:val="22"/>
              </w:rPr>
            </w:pPr>
          </w:p>
          <w:p w14:paraId="2C76FC2D" w14:textId="77777777" w:rsidR="00F46C13" w:rsidRDefault="00F46C13" w:rsidP="005A06A0">
            <w:pPr>
              <w:keepNext/>
              <w:tabs>
                <w:tab w:val="left" w:pos="0"/>
                <w:tab w:val="left" w:leader="underscore" w:pos="4706"/>
                <w:tab w:val="left" w:pos="4990"/>
                <w:tab w:val="left" w:leader="underscore" w:pos="9639"/>
              </w:tabs>
              <w:rPr>
                <w:rFonts w:ascii="Times New Roman" w:eastAsia="Calibri" w:hAnsi="Times New Roman"/>
                <w:sz w:val="22"/>
                <w:szCs w:val="22"/>
              </w:rPr>
            </w:pPr>
          </w:p>
          <w:p w14:paraId="35DBFC55" w14:textId="77777777" w:rsidR="00F46C13" w:rsidRDefault="00F46C13" w:rsidP="005A06A0">
            <w:pPr>
              <w:keepNext/>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Pr>
          <w:p w14:paraId="536C1215" w14:textId="77777777" w:rsidR="00F56EED" w:rsidRDefault="00F56EED" w:rsidP="005A06A0">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bottom w:val="single" w:sz="4" w:space="0" w:color="auto"/>
            </w:tcBorders>
          </w:tcPr>
          <w:p w14:paraId="73FE9B39" w14:textId="77777777" w:rsidR="00F56EED" w:rsidRDefault="00F56EED" w:rsidP="005A06A0">
            <w:pPr>
              <w:keepNext/>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14:paraId="1E7D9A34" w14:textId="77777777">
        <w:tc>
          <w:tcPr>
            <w:tcW w:w="4664" w:type="dxa"/>
            <w:tcBorders>
              <w:top w:val="single" w:sz="4" w:space="0" w:color="auto"/>
              <w:bottom w:val="nil"/>
            </w:tcBorders>
          </w:tcPr>
          <w:p w14:paraId="53E41C41" w14:textId="77777777" w:rsidR="00F56EED" w:rsidRDefault="00B522E9" w:rsidP="005A06A0">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b/>
                <w:bCs/>
                <w:sz w:val="22"/>
                <w:szCs w:val="22"/>
              </w:rPr>
              <w:t>Ing Michal Hrotík</w:t>
            </w:r>
          </w:p>
        </w:tc>
        <w:tc>
          <w:tcPr>
            <w:tcW w:w="280" w:type="dxa"/>
            <w:tcBorders>
              <w:bottom w:val="nil"/>
            </w:tcBorders>
          </w:tcPr>
          <w:p w14:paraId="711CCADE" w14:textId="77777777" w:rsidR="00F56EED" w:rsidRDefault="00F56EED" w:rsidP="005A06A0">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single" w:sz="4" w:space="0" w:color="auto"/>
              <w:bottom w:val="nil"/>
            </w:tcBorders>
          </w:tcPr>
          <w:p w14:paraId="789F9E02" w14:textId="61192791" w:rsidR="00F56EED" w:rsidRDefault="003E2B41" w:rsidP="005A06A0">
            <w:pPr>
              <w:keepNext/>
              <w:tabs>
                <w:tab w:val="left" w:pos="0"/>
                <w:tab w:val="left" w:leader="underscore" w:pos="4706"/>
                <w:tab w:val="left" w:pos="4990"/>
                <w:tab w:val="left" w:leader="underscore" w:pos="9639"/>
              </w:tabs>
              <w:rPr>
                <w:rFonts w:ascii="Times New Roman" w:eastAsia="Calibri" w:hAnsi="Times New Roman"/>
                <w:bCs/>
                <w:sz w:val="22"/>
                <w:szCs w:val="22"/>
              </w:rPr>
            </w:pPr>
            <w:r w:rsidRPr="00791045">
              <w:rPr>
                <w:rFonts w:ascii="Times New Roman" w:eastAsia="Calibri" w:hAnsi="Times New Roman"/>
                <w:b/>
                <w:sz w:val="22"/>
                <w:szCs w:val="22"/>
              </w:rPr>
              <w:t>Ing. Břetislav Čížek</w:t>
            </w:r>
          </w:p>
        </w:tc>
      </w:tr>
      <w:tr w:rsidR="00F56EED" w14:paraId="34A7D570" w14:textId="77777777" w:rsidTr="004C0662">
        <w:tc>
          <w:tcPr>
            <w:tcW w:w="4664" w:type="dxa"/>
            <w:tcBorders>
              <w:top w:val="nil"/>
              <w:bottom w:val="nil"/>
            </w:tcBorders>
          </w:tcPr>
          <w:p w14:paraId="539190E2" w14:textId="77777777" w:rsidR="00F56EED" w:rsidRDefault="00B522E9" w:rsidP="005A06A0">
            <w:pPr>
              <w:keepNext/>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tcPr>
          <w:p w14:paraId="12701FB2" w14:textId="77777777" w:rsidR="00F56EED" w:rsidRDefault="00F56EED" w:rsidP="005A06A0">
            <w:pPr>
              <w:keepNext/>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tcBorders>
              <w:top w:val="nil"/>
              <w:bottom w:val="nil"/>
            </w:tcBorders>
          </w:tcPr>
          <w:p w14:paraId="727CB139" w14:textId="68454DB5" w:rsidR="00F56EED" w:rsidRDefault="003E2B41" w:rsidP="005A06A0">
            <w:pPr>
              <w:keepNext/>
              <w:tabs>
                <w:tab w:val="left" w:pos="0"/>
                <w:tab w:val="left" w:leader="underscore" w:pos="4706"/>
                <w:tab w:val="left" w:pos="4990"/>
                <w:tab w:val="left" w:leader="underscore" w:pos="9639"/>
              </w:tabs>
              <w:rPr>
                <w:rFonts w:ascii="Times New Roman" w:eastAsia="Calibri" w:hAnsi="Times New Roman"/>
                <w:b/>
                <w:sz w:val="22"/>
                <w:szCs w:val="22"/>
              </w:rPr>
            </w:pPr>
            <w:r w:rsidRPr="002D2E85">
              <w:rPr>
                <w:rFonts w:ascii="Times New Roman" w:eastAsia="Calibri" w:hAnsi="Times New Roman"/>
                <w:bCs/>
                <w:sz w:val="22"/>
                <w:szCs w:val="22"/>
              </w:rPr>
              <w:t>předseda představenstva</w:t>
            </w:r>
          </w:p>
        </w:tc>
      </w:tr>
      <w:tr w:rsidR="004C0662" w14:paraId="5D512C3B" w14:textId="77777777" w:rsidTr="005A06A0">
        <w:trPr>
          <w:trHeight w:val="469"/>
        </w:trPr>
        <w:tc>
          <w:tcPr>
            <w:tcW w:w="4664" w:type="dxa"/>
            <w:tcBorders>
              <w:top w:val="nil"/>
              <w:bottom w:val="nil"/>
            </w:tcBorders>
            <w:vAlign w:val="bottom"/>
          </w:tcPr>
          <w:p w14:paraId="44D31770" w14:textId="58EC9C93" w:rsidR="004C0662" w:rsidRPr="005A06A0" w:rsidRDefault="005A06A0" w:rsidP="005A06A0">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c>
          <w:tcPr>
            <w:tcW w:w="280" w:type="dxa"/>
            <w:tcBorders>
              <w:bottom w:val="nil"/>
            </w:tcBorders>
            <w:vAlign w:val="bottom"/>
          </w:tcPr>
          <w:p w14:paraId="7136ED90" w14:textId="77777777" w:rsidR="004C0662" w:rsidRDefault="004C0662" w:rsidP="005A06A0">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tcBorders>
              <w:top w:val="nil"/>
              <w:bottom w:val="nil"/>
            </w:tcBorders>
            <w:vAlign w:val="bottom"/>
          </w:tcPr>
          <w:p w14:paraId="6344B142" w14:textId="7B6005C9" w:rsidR="004C0662" w:rsidRPr="005A06A0" w:rsidRDefault="005A06A0" w:rsidP="005A06A0">
            <w:pPr>
              <w:tabs>
                <w:tab w:val="left" w:pos="0"/>
                <w:tab w:val="left" w:leader="underscore" w:pos="4706"/>
                <w:tab w:val="left" w:pos="4990"/>
                <w:tab w:val="left" w:leader="underscore" w:pos="9639"/>
              </w:tabs>
              <w:rPr>
                <w:rFonts w:ascii="Times New Roman" w:hAnsi="Times New Roman"/>
                <w:i/>
                <w:iCs/>
                <w:sz w:val="22"/>
                <w:szCs w:val="22"/>
              </w:rPr>
            </w:pPr>
            <w:r>
              <w:rPr>
                <w:rFonts w:ascii="Times New Roman" w:hAnsi="Times New Roman"/>
                <w:i/>
                <w:iCs/>
                <w:sz w:val="22"/>
                <w:szCs w:val="22"/>
              </w:rPr>
              <w:t>„podepsáno elektronicky“</w:t>
            </w:r>
          </w:p>
        </w:tc>
      </w:tr>
    </w:tbl>
    <w:p w14:paraId="04CD312B" w14:textId="07EF0637" w:rsidR="008969AF" w:rsidRDefault="00B522E9" w:rsidP="005A06A0">
      <w:pPr>
        <w:pStyle w:val="Smlouva-slo"/>
        <w:pageBreakBefore/>
        <w:widowControl w:val="0"/>
        <w:tabs>
          <w:tab w:val="right" w:leader="underscore" w:pos="9498"/>
        </w:tabs>
        <w:spacing w:before="360" w:after="240" w:line="240" w:lineRule="auto"/>
        <w:jc w:val="right"/>
        <w:outlineLvl w:val="0"/>
        <w:rPr>
          <w:sz w:val="22"/>
          <w:szCs w:val="22"/>
          <w:highlight w:val="yellow"/>
        </w:rPr>
      </w:pPr>
      <w:r w:rsidRPr="008969AF">
        <w:rPr>
          <w:sz w:val="22"/>
          <w:szCs w:val="22"/>
        </w:rPr>
        <w:t xml:space="preserve">Příloha č. 1 ke </w:t>
      </w:r>
      <w:r w:rsidRPr="003569F9">
        <w:rPr>
          <w:sz w:val="22"/>
          <w:szCs w:val="22"/>
        </w:rPr>
        <w:t xml:space="preserve">smlouvě č.: </w:t>
      </w:r>
      <w:r w:rsidR="00AE050A">
        <w:rPr>
          <w:sz w:val="22"/>
          <w:szCs w:val="22"/>
        </w:rPr>
        <w:t>SD/20260019</w:t>
      </w:r>
    </w:p>
    <w:p w14:paraId="4EE3F83E" w14:textId="77777777" w:rsidR="00C42283" w:rsidRPr="00F46C13" w:rsidRDefault="00FD29FE" w:rsidP="003665D5">
      <w:pPr>
        <w:pStyle w:val="Smlouva-slo"/>
        <w:widowControl w:val="0"/>
        <w:tabs>
          <w:tab w:val="right" w:leader="underscore" w:pos="9498"/>
        </w:tabs>
        <w:spacing w:before="360" w:after="240" w:line="240" w:lineRule="auto"/>
        <w:outlineLvl w:val="1"/>
        <w:rPr>
          <w:bCs/>
          <w:color w:val="002060"/>
          <w:szCs w:val="24"/>
          <w:u w:val="single"/>
        </w:rPr>
      </w:pPr>
      <w:r w:rsidRPr="00F46C13">
        <w:rPr>
          <w:rFonts w:eastAsia="MS Mincho"/>
          <w:b/>
          <w:bCs/>
          <w:szCs w:val="24"/>
          <w:u w:val="single"/>
        </w:rPr>
        <w:t>Dokumentace pro provádění stavby č. CH355 zpracovaná 10/2025</w:t>
      </w:r>
      <w:r w:rsidR="003569F9" w:rsidRPr="00F46C13">
        <w:rPr>
          <w:rFonts w:eastAsia="MS Mincho"/>
          <w:b/>
          <w:bCs/>
          <w:szCs w:val="24"/>
          <w:u w:val="single"/>
        </w:rPr>
        <w:t xml:space="preserve"> </w:t>
      </w:r>
      <w:r w:rsidRPr="00F46C13">
        <w:rPr>
          <w:rFonts w:eastAsia="MS Mincho"/>
          <w:b/>
          <w:bCs/>
          <w:szCs w:val="24"/>
          <w:u w:val="single"/>
        </w:rPr>
        <w:t>generálním projektantem CHCI-DŮM s.r.o.</w:t>
      </w:r>
      <w:r w:rsidR="003569F9" w:rsidRPr="00F46C13">
        <w:rPr>
          <w:rFonts w:eastAsia="MS Mincho"/>
          <w:bCs/>
          <w:szCs w:val="24"/>
          <w:u w:val="single"/>
        </w:rPr>
        <w:t xml:space="preserve"> </w:t>
      </w:r>
      <w:r w:rsidR="00301B89" w:rsidRPr="00F46C13">
        <w:rPr>
          <w:rFonts w:eastAsia="MS Mincho"/>
          <w:bCs/>
          <w:szCs w:val="24"/>
          <w:u w:val="single"/>
        </w:rPr>
        <w:t>- samostatná</w:t>
      </w:r>
      <w:r w:rsidR="006243C4" w:rsidRPr="00F46C13">
        <w:rPr>
          <w:rFonts w:eastAsia="MS Mincho"/>
          <w:bCs/>
          <w:szCs w:val="24"/>
          <w:u w:val="single"/>
        </w:rPr>
        <w:t xml:space="preserve"> příloha</w:t>
      </w:r>
    </w:p>
    <w:p w14:paraId="36245591" w14:textId="77777777" w:rsidR="00F56EED" w:rsidRDefault="00F56EED" w:rsidP="009C201B"/>
    <w:sectPr w:rsidR="00F56EED">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2AE0" w14:textId="77777777" w:rsidR="00C124A6" w:rsidRDefault="00C124A6">
      <w:r>
        <w:separator/>
      </w:r>
    </w:p>
  </w:endnote>
  <w:endnote w:type="continuationSeparator" w:id="0">
    <w:p w14:paraId="312728CD" w14:textId="77777777" w:rsidR="00C124A6" w:rsidRDefault="00C1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B8B8" w14:textId="77777777" w:rsidR="009C201B" w:rsidRDefault="009C201B">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65CF90EE" wp14:editId="66F7F830">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E5787">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E5787">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w:t>
    </w:r>
    <w:r w:rsidR="00AF75AC">
      <w:rPr>
        <w:rStyle w:val="slostrnky"/>
        <w:rFonts w:cs="Arial"/>
        <w:b/>
        <w:color w:val="003C69"/>
        <w:sz w:val="16"/>
      </w:rPr>
      <w:t>„</w:t>
    </w:r>
    <w:r w:rsidR="00D02993">
      <w:rPr>
        <w:rStyle w:val="slostrnky"/>
        <w:rFonts w:cs="Arial"/>
        <w:b/>
        <w:color w:val="003C69"/>
        <w:sz w:val="16"/>
      </w:rPr>
      <w:t>Stavební úpravy</w:t>
    </w:r>
    <w:r w:rsidR="00E44C8B">
      <w:rPr>
        <w:rStyle w:val="slostrnky"/>
        <w:rFonts w:cs="Arial"/>
        <w:b/>
        <w:color w:val="003C69"/>
        <w:sz w:val="16"/>
      </w:rPr>
      <w:t xml:space="preserve"> </w:t>
    </w:r>
    <w:r>
      <w:rPr>
        <w:rStyle w:val="slostrnky"/>
        <w:rFonts w:cs="Arial"/>
        <w:b/>
        <w:color w:val="003C69"/>
        <w:sz w:val="16"/>
      </w:rPr>
      <w:t xml:space="preserve">OVANET </w:t>
    </w:r>
    <w:r w:rsidR="00E44C8B">
      <w:rPr>
        <w:rStyle w:val="slostrnky"/>
        <w:rFonts w:cs="Arial"/>
        <w:b/>
        <w:color w:val="003C69"/>
        <w:sz w:val="16"/>
      </w:rPr>
      <w:t>a.s.</w:t>
    </w:r>
    <w:r>
      <w:rPr>
        <w:rStyle w:val="slostrnky"/>
        <w:rFonts w:cs="Arial"/>
        <w:b/>
        <w:color w:val="003C69"/>
        <w:sz w:val="16"/>
      </w:rPr>
      <w:t>“</w:t>
    </w:r>
  </w:p>
  <w:p w14:paraId="40E5662D" w14:textId="77777777" w:rsidR="009C201B" w:rsidRDefault="009C201B">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DA7B" w14:textId="77777777" w:rsidR="00C124A6" w:rsidRDefault="00C124A6">
      <w:r>
        <w:separator/>
      </w:r>
    </w:p>
  </w:footnote>
  <w:footnote w:type="continuationSeparator" w:id="0">
    <w:p w14:paraId="4C052495" w14:textId="77777777" w:rsidR="00C124A6" w:rsidRDefault="00C12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BA9B" w14:textId="77777777" w:rsidR="009C201B" w:rsidRDefault="009C201B">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75A2970" wp14:editId="48F478EA">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1F941B2" w14:textId="470E07D1" w:rsidR="009C201B" w:rsidRPr="00E4777B" w:rsidRDefault="003E2B41">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2970"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51F941B2" w14:textId="470E07D1" w:rsidR="009C201B" w:rsidRPr="00E4777B" w:rsidRDefault="003E2B41">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8F88123" w14:textId="77777777" w:rsidR="009C201B" w:rsidRDefault="009C201B">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A"/>
    <w:multiLevelType w:val="singleLevel"/>
    <w:tmpl w:val="3F3A103E"/>
    <w:name w:val="WW8Num10"/>
    <w:lvl w:ilvl="0">
      <w:start w:val="1"/>
      <w:numFmt w:val="decimal"/>
      <w:lvlText w:val="%1."/>
      <w:lvlJc w:val="left"/>
      <w:pPr>
        <w:tabs>
          <w:tab w:val="num" w:pos="720"/>
        </w:tabs>
        <w:ind w:left="720" w:hanging="360"/>
      </w:pPr>
      <w:rPr>
        <w:i w:val="0"/>
        <w:strike w:val="0"/>
        <w:color w:val="auto"/>
      </w:r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0" w15:restartNumberingAfterBreak="0">
    <w:nsid w:val="14A10CB8"/>
    <w:multiLevelType w:val="hybridMultilevel"/>
    <w:tmpl w:val="DA70AEF0"/>
    <w:lvl w:ilvl="0" w:tplc="04050019">
      <w:start w:val="1"/>
      <w:numFmt w:val="lowerLetter"/>
      <w:lvlText w:val="%1."/>
      <w:lvlJc w:val="left"/>
      <w:pPr>
        <w:tabs>
          <w:tab w:val="num" w:pos="284"/>
        </w:tabs>
        <w:ind w:left="284" w:hanging="284"/>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CB343A1"/>
    <w:multiLevelType w:val="multilevel"/>
    <w:tmpl w:val="6582B78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lowerLetter"/>
      <w:lvlText w:val="%3."/>
      <w:lvlJc w:val="left"/>
      <w:pPr>
        <w:ind w:left="502"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1F664DA1"/>
    <w:multiLevelType w:val="singleLevel"/>
    <w:tmpl w:val="04050019"/>
    <w:lvl w:ilvl="0">
      <w:start w:val="1"/>
      <w:numFmt w:val="lowerLetter"/>
      <w:lvlText w:val="%1."/>
      <w:lvlJc w:val="left"/>
      <w:pPr>
        <w:ind w:left="2196" w:hanging="360"/>
      </w:pPr>
      <w:rPr>
        <w:rFonts w:hint="default"/>
      </w:rPr>
    </w:lvl>
  </w:abstractNum>
  <w:abstractNum w:abstractNumId="14"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6"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2"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87F0A85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1560"/>
        </w:tabs>
        <w:ind w:left="1560"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71A65E82"/>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F9F842D2">
      <w:start w:val="1"/>
      <w:numFmt w:val="lowerLetter"/>
      <w:lvlText w:val="%2)"/>
      <w:lvlJc w:val="left"/>
      <w:pPr>
        <w:ind w:left="1440" w:hanging="360"/>
      </w:pPr>
      <w:rPr>
        <w:rFonts w:hint="default"/>
      </w:r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8074C9"/>
    <w:multiLevelType w:val="multilevel"/>
    <w:tmpl w:val="3410C786"/>
    <w:lvl w:ilvl="0">
      <w:start w:val="10"/>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6C1C2BE8"/>
    <w:multiLevelType w:val="multilevel"/>
    <w:tmpl w:val="62084D74"/>
    <w:lvl w:ilvl="0">
      <w:start w:val="1"/>
      <w:numFmt w:val="decimal"/>
      <w:lvlText w:val="%1."/>
      <w:lvlJc w:val="left"/>
      <w:pPr>
        <w:ind w:left="0" w:firstLine="0"/>
      </w:pPr>
      <w:rPr>
        <w:b/>
      </w:rPr>
    </w:lvl>
    <w:lvl w:ilvl="1">
      <w:start w:val="1"/>
      <w:numFmt w:val="upperLetter"/>
      <w:lvlText w:val="%2."/>
      <w:lvlJc w:val="left"/>
      <w:pPr>
        <w:ind w:left="567" w:hanging="567"/>
      </w:pPr>
      <w:rPr>
        <w:b w:val="0"/>
        <w:i w:val="0"/>
        <w:strike w:val="0"/>
      </w:rPr>
    </w:lvl>
    <w:lvl w:ilvl="2">
      <w:start w:val="1"/>
      <w:numFmt w:val="decimal"/>
      <w:lvlText w:val="%1.%2.%3."/>
      <w:lvlJc w:val="left"/>
      <w:pPr>
        <w:ind w:left="567" w:hanging="567"/>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8F33F0"/>
    <w:multiLevelType w:val="multilevel"/>
    <w:tmpl w:val="DF30BD8A"/>
    <w:lvl w:ilvl="0">
      <w:start w:val="4"/>
      <w:numFmt w:val="decimal"/>
      <w:lvlText w:val="%1."/>
      <w:lvlJc w:val="left"/>
      <w:pPr>
        <w:tabs>
          <w:tab w:val="num" w:pos="368"/>
        </w:tabs>
        <w:ind w:left="368" w:hanging="368"/>
      </w:pPr>
      <w:rPr>
        <w:rFonts w:cs="Times New Roman" w:hint="default"/>
      </w:rPr>
    </w:lvl>
    <w:lvl w:ilvl="1">
      <w:start w:val="1"/>
      <w:numFmt w:val="decimal"/>
      <w:lvlText w:val="%1.%2."/>
      <w:lvlJc w:val="left"/>
      <w:pPr>
        <w:tabs>
          <w:tab w:val="num" w:pos="368"/>
        </w:tabs>
        <w:ind w:left="368" w:hanging="368"/>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C31069"/>
    <w:multiLevelType w:val="hybridMultilevel"/>
    <w:tmpl w:val="72020F16"/>
    <w:lvl w:ilvl="0" w:tplc="04050019">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6"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957683667">
    <w:abstractNumId w:val="21"/>
  </w:num>
  <w:num w:numId="2" w16cid:durableId="1149400239">
    <w:abstractNumId w:val="20"/>
  </w:num>
  <w:num w:numId="3" w16cid:durableId="1379472074">
    <w:abstractNumId w:val="6"/>
  </w:num>
  <w:num w:numId="4" w16cid:durableId="1525173105">
    <w:abstractNumId w:val="0"/>
  </w:num>
  <w:num w:numId="5" w16cid:durableId="1486896352">
    <w:abstractNumId w:val="26"/>
  </w:num>
  <w:num w:numId="6" w16cid:durableId="487287809">
    <w:abstractNumId w:val="14"/>
  </w:num>
  <w:num w:numId="7" w16cid:durableId="671689">
    <w:abstractNumId w:val="19"/>
  </w:num>
  <w:num w:numId="8" w16cid:durableId="1023869404">
    <w:abstractNumId w:val="9"/>
  </w:num>
  <w:num w:numId="9" w16cid:durableId="986276970">
    <w:abstractNumId w:val="16"/>
  </w:num>
  <w:num w:numId="10" w16cid:durableId="939143516">
    <w:abstractNumId w:val="18"/>
  </w:num>
  <w:num w:numId="11" w16cid:durableId="1277517944">
    <w:abstractNumId w:val="27"/>
  </w:num>
  <w:num w:numId="12" w16cid:durableId="564222985">
    <w:abstractNumId w:val="35"/>
  </w:num>
  <w:num w:numId="13" w16cid:durableId="197283081">
    <w:abstractNumId w:val="8"/>
  </w:num>
  <w:num w:numId="14" w16cid:durableId="1813014204">
    <w:abstractNumId w:val="36"/>
  </w:num>
  <w:num w:numId="15" w16cid:durableId="1932154069">
    <w:abstractNumId w:val="24"/>
  </w:num>
  <w:num w:numId="16" w16cid:durableId="688919741">
    <w:abstractNumId w:val="22"/>
  </w:num>
  <w:num w:numId="17" w16cid:durableId="113646727">
    <w:abstractNumId w:val="23"/>
  </w:num>
  <w:num w:numId="18" w16cid:durableId="1168445754">
    <w:abstractNumId w:val="29"/>
  </w:num>
  <w:num w:numId="19" w16cid:durableId="1746955187">
    <w:abstractNumId w:val="17"/>
  </w:num>
  <w:num w:numId="20" w16cid:durableId="251860206">
    <w:abstractNumId w:val="28"/>
  </w:num>
  <w:num w:numId="21" w16cid:durableId="1969356876">
    <w:abstractNumId w:val="33"/>
  </w:num>
  <w:num w:numId="22" w16cid:durableId="959074030">
    <w:abstractNumId w:val="15"/>
  </w:num>
  <w:num w:numId="23" w16cid:durableId="666860793">
    <w:abstractNumId w:val="25"/>
  </w:num>
  <w:num w:numId="24" w16cid:durableId="1871259969">
    <w:abstractNumId w:val="12"/>
  </w:num>
  <w:num w:numId="25" w16cid:durableId="1862552084">
    <w:abstractNumId w:val="7"/>
  </w:num>
  <w:num w:numId="26" w16cid:durableId="784350862">
    <w:abstractNumId w:val="31"/>
  </w:num>
  <w:num w:numId="27" w16cid:durableId="19299996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8708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4355756">
    <w:abstractNumId w:val="32"/>
  </w:num>
  <w:num w:numId="30" w16cid:durableId="309604647">
    <w:abstractNumId w:val="13"/>
  </w:num>
  <w:num w:numId="31" w16cid:durableId="1253198028">
    <w:abstractNumId w:val="30"/>
  </w:num>
  <w:num w:numId="32" w16cid:durableId="2032493245">
    <w:abstractNumId w:val="5"/>
  </w:num>
  <w:num w:numId="33" w16cid:durableId="707141057">
    <w:abstractNumId w:val="11"/>
  </w:num>
  <w:num w:numId="34" w16cid:durableId="556863177">
    <w:abstractNumId w:val="10"/>
  </w:num>
  <w:num w:numId="35" w16cid:durableId="481864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6663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756244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ED"/>
    <w:rsid w:val="00003DFA"/>
    <w:rsid w:val="00005ACB"/>
    <w:rsid w:val="00005B5A"/>
    <w:rsid w:val="000110B8"/>
    <w:rsid w:val="0001730C"/>
    <w:rsid w:val="00021010"/>
    <w:rsid w:val="00025D84"/>
    <w:rsid w:val="000271CD"/>
    <w:rsid w:val="00027DE1"/>
    <w:rsid w:val="00045A18"/>
    <w:rsid w:val="00046A3D"/>
    <w:rsid w:val="00087B0F"/>
    <w:rsid w:val="000931FF"/>
    <w:rsid w:val="00097BC7"/>
    <w:rsid w:val="000A4D6A"/>
    <w:rsid w:val="000B2FD5"/>
    <w:rsid w:val="000B5821"/>
    <w:rsid w:val="000C0987"/>
    <w:rsid w:val="000D2C2E"/>
    <w:rsid w:val="000E1430"/>
    <w:rsid w:val="0010484E"/>
    <w:rsid w:val="00105F9B"/>
    <w:rsid w:val="001122D3"/>
    <w:rsid w:val="001237A5"/>
    <w:rsid w:val="00126C2A"/>
    <w:rsid w:val="00130888"/>
    <w:rsid w:val="00132F0A"/>
    <w:rsid w:val="00134A1F"/>
    <w:rsid w:val="0014776F"/>
    <w:rsid w:val="00153495"/>
    <w:rsid w:val="0016027B"/>
    <w:rsid w:val="00160F22"/>
    <w:rsid w:val="00163307"/>
    <w:rsid w:val="00171CCB"/>
    <w:rsid w:val="00172808"/>
    <w:rsid w:val="00183221"/>
    <w:rsid w:val="001849F9"/>
    <w:rsid w:val="001B6B75"/>
    <w:rsid w:val="001C4E1C"/>
    <w:rsid w:val="001D1679"/>
    <w:rsid w:val="001D214D"/>
    <w:rsid w:val="001F6C72"/>
    <w:rsid w:val="00204AF5"/>
    <w:rsid w:val="00211C61"/>
    <w:rsid w:val="002135BE"/>
    <w:rsid w:val="002148C3"/>
    <w:rsid w:val="00216370"/>
    <w:rsid w:val="00217989"/>
    <w:rsid w:val="002217E2"/>
    <w:rsid w:val="00222D76"/>
    <w:rsid w:val="00232AAC"/>
    <w:rsid w:val="002350C7"/>
    <w:rsid w:val="00236897"/>
    <w:rsid w:val="00243940"/>
    <w:rsid w:val="0026132A"/>
    <w:rsid w:val="00263389"/>
    <w:rsid w:val="002656E3"/>
    <w:rsid w:val="00271280"/>
    <w:rsid w:val="002751B6"/>
    <w:rsid w:val="00287956"/>
    <w:rsid w:val="00296D88"/>
    <w:rsid w:val="002A43F3"/>
    <w:rsid w:val="002A45ED"/>
    <w:rsid w:val="002A5663"/>
    <w:rsid w:val="002B5D84"/>
    <w:rsid w:val="002C660F"/>
    <w:rsid w:val="002D2BA0"/>
    <w:rsid w:val="002D6016"/>
    <w:rsid w:val="002F5D6E"/>
    <w:rsid w:val="00300E80"/>
    <w:rsid w:val="00301B89"/>
    <w:rsid w:val="003034AB"/>
    <w:rsid w:val="00303C27"/>
    <w:rsid w:val="0030460E"/>
    <w:rsid w:val="00310D4A"/>
    <w:rsid w:val="00316804"/>
    <w:rsid w:val="003272B6"/>
    <w:rsid w:val="00333316"/>
    <w:rsid w:val="00334C33"/>
    <w:rsid w:val="00334E8A"/>
    <w:rsid w:val="00342716"/>
    <w:rsid w:val="003439D1"/>
    <w:rsid w:val="0034637D"/>
    <w:rsid w:val="00346DD5"/>
    <w:rsid w:val="003477A5"/>
    <w:rsid w:val="00351ED7"/>
    <w:rsid w:val="00353DD9"/>
    <w:rsid w:val="00354BBC"/>
    <w:rsid w:val="003569F9"/>
    <w:rsid w:val="00360CA3"/>
    <w:rsid w:val="003610B9"/>
    <w:rsid w:val="003665D5"/>
    <w:rsid w:val="00366D52"/>
    <w:rsid w:val="003676AA"/>
    <w:rsid w:val="0037617F"/>
    <w:rsid w:val="00381B15"/>
    <w:rsid w:val="003919D2"/>
    <w:rsid w:val="003A0248"/>
    <w:rsid w:val="003B45A2"/>
    <w:rsid w:val="003C096F"/>
    <w:rsid w:val="003C47BD"/>
    <w:rsid w:val="003D20A3"/>
    <w:rsid w:val="003D36BF"/>
    <w:rsid w:val="003D3C5E"/>
    <w:rsid w:val="003D551B"/>
    <w:rsid w:val="003E0A3D"/>
    <w:rsid w:val="003E2B41"/>
    <w:rsid w:val="003E45D1"/>
    <w:rsid w:val="003E5A5D"/>
    <w:rsid w:val="00413683"/>
    <w:rsid w:val="004221CC"/>
    <w:rsid w:val="0043096B"/>
    <w:rsid w:val="00440E22"/>
    <w:rsid w:val="00451DFB"/>
    <w:rsid w:val="00461A96"/>
    <w:rsid w:val="00462A02"/>
    <w:rsid w:val="00462FA5"/>
    <w:rsid w:val="00467ECD"/>
    <w:rsid w:val="00475A2A"/>
    <w:rsid w:val="00477391"/>
    <w:rsid w:val="00484E02"/>
    <w:rsid w:val="004A0088"/>
    <w:rsid w:val="004B1663"/>
    <w:rsid w:val="004C0662"/>
    <w:rsid w:val="004C4855"/>
    <w:rsid w:val="004E2073"/>
    <w:rsid w:val="004F7D0A"/>
    <w:rsid w:val="00503D4B"/>
    <w:rsid w:val="00505108"/>
    <w:rsid w:val="00506C55"/>
    <w:rsid w:val="00511E3F"/>
    <w:rsid w:val="00524B47"/>
    <w:rsid w:val="005509EE"/>
    <w:rsid w:val="00560738"/>
    <w:rsid w:val="00570499"/>
    <w:rsid w:val="00570A5E"/>
    <w:rsid w:val="00575CDB"/>
    <w:rsid w:val="00582BAB"/>
    <w:rsid w:val="005834D2"/>
    <w:rsid w:val="00585770"/>
    <w:rsid w:val="00586BBF"/>
    <w:rsid w:val="005979A2"/>
    <w:rsid w:val="005A06A0"/>
    <w:rsid w:val="005B195C"/>
    <w:rsid w:val="005B33D3"/>
    <w:rsid w:val="005B5453"/>
    <w:rsid w:val="005D0BC9"/>
    <w:rsid w:val="005F4B9C"/>
    <w:rsid w:val="00610C8A"/>
    <w:rsid w:val="00610E27"/>
    <w:rsid w:val="00611C78"/>
    <w:rsid w:val="00617B31"/>
    <w:rsid w:val="00624160"/>
    <w:rsid w:val="006243C4"/>
    <w:rsid w:val="006251EE"/>
    <w:rsid w:val="0063066C"/>
    <w:rsid w:val="0064235D"/>
    <w:rsid w:val="00655B2C"/>
    <w:rsid w:val="00673D07"/>
    <w:rsid w:val="006769B4"/>
    <w:rsid w:val="006814B8"/>
    <w:rsid w:val="00685B2C"/>
    <w:rsid w:val="006863C3"/>
    <w:rsid w:val="00691912"/>
    <w:rsid w:val="00692700"/>
    <w:rsid w:val="0069500F"/>
    <w:rsid w:val="00696FE0"/>
    <w:rsid w:val="006A081E"/>
    <w:rsid w:val="006A4096"/>
    <w:rsid w:val="006B1D39"/>
    <w:rsid w:val="006C2027"/>
    <w:rsid w:val="006C3BE1"/>
    <w:rsid w:val="006D1F55"/>
    <w:rsid w:val="006F3D38"/>
    <w:rsid w:val="006F6036"/>
    <w:rsid w:val="006F61BD"/>
    <w:rsid w:val="006F6678"/>
    <w:rsid w:val="0070292B"/>
    <w:rsid w:val="0070465E"/>
    <w:rsid w:val="00724209"/>
    <w:rsid w:val="0072684E"/>
    <w:rsid w:val="00730619"/>
    <w:rsid w:val="00741401"/>
    <w:rsid w:val="00744474"/>
    <w:rsid w:val="00744FEB"/>
    <w:rsid w:val="007459D9"/>
    <w:rsid w:val="0075426F"/>
    <w:rsid w:val="0076023C"/>
    <w:rsid w:val="00766EAB"/>
    <w:rsid w:val="007678FB"/>
    <w:rsid w:val="00775A6F"/>
    <w:rsid w:val="00780554"/>
    <w:rsid w:val="007809CB"/>
    <w:rsid w:val="00787549"/>
    <w:rsid w:val="00790EC6"/>
    <w:rsid w:val="00794890"/>
    <w:rsid w:val="007B000B"/>
    <w:rsid w:val="007B2E44"/>
    <w:rsid w:val="007C320E"/>
    <w:rsid w:val="007C4FCC"/>
    <w:rsid w:val="007C515D"/>
    <w:rsid w:val="007C761B"/>
    <w:rsid w:val="007D009B"/>
    <w:rsid w:val="007D1E9D"/>
    <w:rsid w:val="007D7040"/>
    <w:rsid w:val="007D7473"/>
    <w:rsid w:val="007F5C3B"/>
    <w:rsid w:val="0081687C"/>
    <w:rsid w:val="008214F7"/>
    <w:rsid w:val="0082333A"/>
    <w:rsid w:val="00825F73"/>
    <w:rsid w:val="00830617"/>
    <w:rsid w:val="00830FF6"/>
    <w:rsid w:val="00832A2D"/>
    <w:rsid w:val="00841660"/>
    <w:rsid w:val="00852991"/>
    <w:rsid w:val="00872E51"/>
    <w:rsid w:val="00876C00"/>
    <w:rsid w:val="008844EC"/>
    <w:rsid w:val="00887BD9"/>
    <w:rsid w:val="00894005"/>
    <w:rsid w:val="008969AF"/>
    <w:rsid w:val="008B064C"/>
    <w:rsid w:val="008B22ED"/>
    <w:rsid w:val="008B3327"/>
    <w:rsid w:val="008B4A75"/>
    <w:rsid w:val="008C2C7D"/>
    <w:rsid w:val="008D36B0"/>
    <w:rsid w:val="008D410A"/>
    <w:rsid w:val="008D4CC0"/>
    <w:rsid w:val="008E7390"/>
    <w:rsid w:val="008F31E9"/>
    <w:rsid w:val="009047AF"/>
    <w:rsid w:val="0092092E"/>
    <w:rsid w:val="00933A08"/>
    <w:rsid w:val="00943578"/>
    <w:rsid w:val="00943890"/>
    <w:rsid w:val="00946624"/>
    <w:rsid w:val="00953E4B"/>
    <w:rsid w:val="0095584B"/>
    <w:rsid w:val="009566B5"/>
    <w:rsid w:val="00964A90"/>
    <w:rsid w:val="00971721"/>
    <w:rsid w:val="00977168"/>
    <w:rsid w:val="00984F6D"/>
    <w:rsid w:val="00985D11"/>
    <w:rsid w:val="00997B04"/>
    <w:rsid w:val="009A2931"/>
    <w:rsid w:val="009A6F5C"/>
    <w:rsid w:val="009C1F5A"/>
    <w:rsid w:val="009C201B"/>
    <w:rsid w:val="009C5E49"/>
    <w:rsid w:val="009C6BA8"/>
    <w:rsid w:val="009D128F"/>
    <w:rsid w:val="009E0685"/>
    <w:rsid w:val="009E6555"/>
    <w:rsid w:val="00A013E0"/>
    <w:rsid w:val="00A062E0"/>
    <w:rsid w:val="00A07F4D"/>
    <w:rsid w:val="00A17697"/>
    <w:rsid w:val="00A17AED"/>
    <w:rsid w:val="00A208F4"/>
    <w:rsid w:val="00A218E2"/>
    <w:rsid w:val="00A2401B"/>
    <w:rsid w:val="00A369EF"/>
    <w:rsid w:val="00A409CC"/>
    <w:rsid w:val="00A42E53"/>
    <w:rsid w:val="00A4433F"/>
    <w:rsid w:val="00A61FE8"/>
    <w:rsid w:val="00A6424D"/>
    <w:rsid w:val="00A651AF"/>
    <w:rsid w:val="00A66756"/>
    <w:rsid w:val="00A728B5"/>
    <w:rsid w:val="00A737E4"/>
    <w:rsid w:val="00A73892"/>
    <w:rsid w:val="00A81AC4"/>
    <w:rsid w:val="00A87E2F"/>
    <w:rsid w:val="00AA2FF2"/>
    <w:rsid w:val="00AA5026"/>
    <w:rsid w:val="00AB0222"/>
    <w:rsid w:val="00AB7C8A"/>
    <w:rsid w:val="00AC4EFE"/>
    <w:rsid w:val="00AC51A5"/>
    <w:rsid w:val="00AD4044"/>
    <w:rsid w:val="00AD7EF6"/>
    <w:rsid w:val="00AE050A"/>
    <w:rsid w:val="00AE2279"/>
    <w:rsid w:val="00AF75AC"/>
    <w:rsid w:val="00B17DF7"/>
    <w:rsid w:val="00B2414F"/>
    <w:rsid w:val="00B316D5"/>
    <w:rsid w:val="00B34101"/>
    <w:rsid w:val="00B37B0D"/>
    <w:rsid w:val="00B522E9"/>
    <w:rsid w:val="00B56D90"/>
    <w:rsid w:val="00B6383D"/>
    <w:rsid w:val="00B66DE9"/>
    <w:rsid w:val="00B90506"/>
    <w:rsid w:val="00BA4D5F"/>
    <w:rsid w:val="00BB14FA"/>
    <w:rsid w:val="00BB53EB"/>
    <w:rsid w:val="00BB69DB"/>
    <w:rsid w:val="00BE6113"/>
    <w:rsid w:val="00BE67D3"/>
    <w:rsid w:val="00BF1499"/>
    <w:rsid w:val="00BF21BA"/>
    <w:rsid w:val="00BF4B1C"/>
    <w:rsid w:val="00BF5DB5"/>
    <w:rsid w:val="00C006CE"/>
    <w:rsid w:val="00C0103C"/>
    <w:rsid w:val="00C01091"/>
    <w:rsid w:val="00C035AE"/>
    <w:rsid w:val="00C124A6"/>
    <w:rsid w:val="00C12C94"/>
    <w:rsid w:val="00C143A7"/>
    <w:rsid w:val="00C166D6"/>
    <w:rsid w:val="00C34D01"/>
    <w:rsid w:val="00C36655"/>
    <w:rsid w:val="00C40F53"/>
    <w:rsid w:val="00C410BA"/>
    <w:rsid w:val="00C42283"/>
    <w:rsid w:val="00C42E35"/>
    <w:rsid w:val="00C518F3"/>
    <w:rsid w:val="00C528C3"/>
    <w:rsid w:val="00C55B1F"/>
    <w:rsid w:val="00C8470D"/>
    <w:rsid w:val="00C86285"/>
    <w:rsid w:val="00C97E28"/>
    <w:rsid w:val="00CA0268"/>
    <w:rsid w:val="00CB1595"/>
    <w:rsid w:val="00CB3A58"/>
    <w:rsid w:val="00CB4ECD"/>
    <w:rsid w:val="00CC7630"/>
    <w:rsid w:val="00CD652E"/>
    <w:rsid w:val="00CE24EB"/>
    <w:rsid w:val="00CF0350"/>
    <w:rsid w:val="00CF6A22"/>
    <w:rsid w:val="00D02993"/>
    <w:rsid w:val="00D23DF9"/>
    <w:rsid w:val="00D32C24"/>
    <w:rsid w:val="00D4053E"/>
    <w:rsid w:val="00D41E6B"/>
    <w:rsid w:val="00D43F54"/>
    <w:rsid w:val="00D45105"/>
    <w:rsid w:val="00D50DD4"/>
    <w:rsid w:val="00D5460A"/>
    <w:rsid w:val="00D56996"/>
    <w:rsid w:val="00D660AB"/>
    <w:rsid w:val="00D671DA"/>
    <w:rsid w:val="00D6779C"/>
    <w:rsid w:val="00D7124F"/>
    <w:rsid w:val="00D71268"/>
    <w:rsid w:val="00D879FA"/>
    <w:rsid w:val="00D93EBA"/>
    <w:rsid w:val="00D95380"/>
    <w:rsid w:val="00DA10B5"/>
    <w:rsid w:val="00DA4381"/>
    <w:rsid w:val="00DB1DE2"/>
    <w:rsid w:val="00DB20C0"/>
    <w:rsid w:val="00DB6F80"/>
    <w:rsid w:val="00DC3DB3"/>
    <w:rsid w:val="00DD582C"/>
    <w:rsid w:val="00DE3708"/>
    <w:rsid w:val="00DE701D"/>
    <w:rsid w:val="00DF08FF"/>
    <w:rsid w:val="00E001F8"/>
    <w:rsid w:val="00E110AA"/>
    <w:rsid w:val="00E17BD7"/>
    <w:rsid w:val="00E203CC"/>
    <w:rsid w:val="00E34201"/>
    <w:rsid w:val="00E349A1"/>
    <w:rsid w:val="00E34B6D"/>
    <w:rsid w:val="00E44C8B"/>
    <w:rsid w:val="00E46E0C"/>
    <w:rsid w:val="00E474AF"/>
    <w:rsid w:val="00E4777B"/>
    <w:rsid w:val="00E51697"/>
    <w:rsid w:val="00E56B28"/>
    <w:rsid w:val="00E62112"/>
    <w:rsid w:val="00E651BA"/>
    <w:rsid w:val="00E764FC"/>
    <w:rsid w:val="00E94CA3"/>
    <w:rsid w:val="00E96CC9"/>
    <w:rsid w:val="00EB2A08"/>
    <w:rsid w:val="00EB645E"/>
    <w:rsid w:val="00EB6523"/>
    <w:rsid w:val="00EB6790"/>
    <w:rsid w:val="00EB7169"/>
    <w:rsid w:val="00EC0031"/>
    <w:rsid w:val="00EC0F9C"/>
    <w:rsid w:val="00EC7620"/>
    <w:rsid w:val="00ED6746"/>
    <w:rsid w:val="00ED7175"/>
    <w:rsid w:val="00EE2BD6"/>
    <w:rsid w:val="00EE5787"/>
    <w:rsid w:val="00EF305B"/>
    <w:rsid w:val="00F05557"/>
    <w:rsid w:val="00F103A9"/>
    <w:rsid w:val="00F1480F"/>
    <w:rsid w:val="00F2534E"/>
    <w:rsid w:val="00F32603"/>
    <w:rsid w:val="00F32BA3"/>
    <w:rsid w:val="00F32D72"/>
    <w:rsid w:val="00F361C1"/>
    <w:rsid w:val="00F375A2"/>
    <w:rsid w:val="00F40949"/>
    <w:rsid w:val="00F42979"/>
    <w:rsid w:val="00F43ABA"/>
    <w:rsid w:val="00F46C13"/>
    <w:rsid w:val="00F52CA2"/>
    <w:rsid w:val="00F56EED"/>
    <w:rsid w:val="00F66C05"/>
    <w:rsid w:val="00F67387"/>
    <w:rsid w:val="00F679FA"/>
    <w:rsid w:val="00F701B1"/>
    <w:rsid w:val="00F75FBF"/>
    <w:rsid w:val="00F77353"/>
    <w:rsid w:val="00F81352"/>
    <w:rsid w:val="00F823A9"/>
    <w:rsid w:val="00F937CC"/>
    <w:rsid w:val="00F95551"/>
    <w:rsid w:val="00F96402"/>
    <w:rsid w:val="00FB6AF7"/>
    <w:rsid w:val="00FC0E81"/>
    <w:rsid w:val="00FC506C"/>
    <w:rsid w:val="00FD29FE"/>
    <w:rsid w:val="00FD4205"/>
    <w:rsid w:val="00FD73DD"/>
    <w:rsid w:val="00FF73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13C7B"/>
  <w15:docId w15:val="{73C6B51B-77C4-49F3-8D0B-B044C8BF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rsid w:val="004A0088"/>
    <w:pPr>
      <w:tabs>
        <w:tab w:val="clear" w:pos="1560"/>
        <w:tab w:val="num" w:pos="851"/>
      </w:tabs>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customStyle="1" w:styleId="Svtlmkatabulky1">
    <w:name w:val="Světlá mřížka tabulky1"/>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Normodsaz">
    <w:name w:val="Norm.odsaz."/>
    <w:basedOn w:val="Normln"/>
    <w:uiPriority w:val="99"/>
    <w:rsid w:val="00DC3DB3"/>
    <w:pPr>
      <w:tabs>
        <w:tab w:val="num" w:pos="567"/>
      </w:tabs>
      <w:spacing w:before="120" w:after="120"/>
      <w:ind w:left="567" w:hanging="567"/>
      <w:jc w:val="both"/>
    </w:pPr>
    <w:rPr>
      <w:rFonts w:ascii="Times New Roman" w:hAnsi="Times New Roman"/>
      <w:sz w:val="24"/>
    </w:rPr>
  </w:style>
  <w:style w:type="character" w:styleId="Nevyeenzmnka">
    <w:name w:val="Unresolved Mention"/>
    <w:basedOn w:val="Standardnpsmoodstavce"/>
    <w:uiPriority w:val="99"/>
    <w:semiHidden/>
    <w:unhideWhenUsed/>
    <w:rsid w:val="00C34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82">
      <w:bodyDiv w:val="1"/>
      <w:marLeft w:val="0"/>
      <w:marRight w:val="0"/>
      <w:marTop w:val="0"/>
      <w:marBottom w:val="0"/>
      <w:divBdr>
        <w:top w:val="none" w:sz="0" w:space="0" w:color="auto"/>
        <w:left w:val="none" w:sz="0" w:space="0" w:color="auto"/>
        <w:bottom w:val="none" w:sz="0" w:space="0" w:color="auto"/>
        <w:right w:val="none" w:sz="0" w:space="0" w:color="auto"/>
      </w:divBdr>
    </w:div>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25746089">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4910673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A2A0-EEF2-432F-821A-C4A78BC3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4681</Words>
  <Characters>27618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3</cp:revision>
  <dcterms:created xsi:type="dcterms:W3CDTF">2026-03-10T12:01:00Z</dcterms:created>
  <dcterms:modified xsi:type="dcterms:W3CDTF">2026-03-10T12:06:00Z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