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5A0177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587A58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AA1F316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587A58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587A58">
        <w:rPr>
          <w:rFonts w:cstheme="minorHAnsi"/>
          <w:sz w:val="22"/>
        </w:rPr>
        <w:t>1ADC394</w:t>
      </w:r>
      <w:r w:rsidR="00794190">
        <w:rPr>
          <w:rFonts w:cstheme="minorHAnsi"/>
          <w:sz w:val="22"/>
        </w:rPr>
        <w:t>–</w:t>
      </w:r>
      <w:r w:rsidR="00587A58">
        <w:rPr>
          <w:rFonts w:cstheme="minorHAnsi"/>
          <w:sz w:val="22"/>
        </w:rPr>
        <w:t>Kontrola podvozku, seřízení geometrie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307F048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587A58">
        <w:rPr>
          <w:rFonts w:cstheme="minorHAnsi"/>
          <w:b/>
          <w:sz w:val="22"/>
        </w:rPr>
        <w:t>3.570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98CD04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587A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219371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B9E6D6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84C4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8508C6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87A58">
        <w:rPr>
          <w:rFonts w:cstheme="minorHAnsi"/>
          <w:sz w:val="22"/>
        </w:rPr>
        <w:t>02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4C47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1106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222</cp:revision>
  <cp:lastPrinted>2025-12-08T06:49:00Z</cp:lastPrinted>
  <dcterms:created xsi:type="dcterms:W3CDTF">2023-08-22T09:27:00Z</dcterms:created>
  <dcterms:modified xsi:type="dcterms:W3CDTF">2026-03-10T09:15:00Z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