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58" w:rsidRDefault="00D65158" w:rsidP="00D65158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poskytování služeb</w:t>
      </w:r>
    </w:p>
    <w:p w:rsidR="00D65158" w:rsidRDefault="00D65158" w:rsidP="00D65158">
      <w:pPr>
        <w:pBdr>
          <w:bottom w:val="single" w:sz="12" w:space="1" w:color="auto"/>
        </w:pBdr>
        <w:jc w:val="center"/>
        <w:rPr>
          <w:b/>
          <w:bCs/>
          <w:sz w:val="20"/>
        </w:rPr>
      </w:pPr>
    </w:p>
    <w:p w:rsidR="00D65158" w:rsidRDefault="00D65158" w:rsidP="00D65158">
      <w:pPr>
        <w:jc w:val="center"/>
        <w:rPr>
          <w:b/>
          <w:bCs/>
          <w:sz w:val="20"/>
        </w:rPr>
      </w:pPr>
    </w:p>
    <w:p w:rsidR="00D65158" w:rsidRDefault="00D65158" w:rsidP="00D65158">
      <w:pPr>
        <w:jc w:val="center"/>
        <w:rPr>
          <w:b/>
          <w:bCs/>
          <w:sz w:val="20"/>
        </w:rPr>
      </w:pPr>
    </w:p>
    <w:p w:rsidR="00D65158" w:rsidRDefault="00D65158" w:rsidP="00D6515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65158" w:rsidRDefault="00D65158" w:rsidP="00D65158">
      <w:pPr>
        <w:jc w:val="center"/>
        <w:rPr>
          <w:b/>
          <w:bCs/>
        </w:rPr>
      </w:pPr>
      <w:r>
        <w:rPr>
          <w:b/>
          <w:bCs/>
        </w:rPr>
        <w:t xml:space="preserve">Smluvní strany </w:t>
      </w:r>
    </w:p>
    <w:p w:rsidR="00D65158" w:rsidRDefault="00D65158" w:rsidP="00D65158">
      <w:pPr>
        <w:jc w:val="center"/>
        <w:rPr>
          <w:b/>
          <w:bCs/>
        </w:rPr>
      </w:pPr>
    </w:p>
    <w:p w:rsidR="00D65158" w:rsidRDefault="00D65158" w:rsidP="00D65158">
      <w:pPr>
        <w:rPr>
          <w:u w:val="single"/>
        </w:rPr>
      </w:pPr>
      <w:r>
        <w:rPr>
          <w:u w:val="single"/>
        </w:rPr>
        <w:t>1. Poskytovatel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Zařízení školního stravování Aš, okres Cheb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 xml:space="preserve">Dlouhá 2618/3 </w:t>
      </w:r>
    </w:p>
    <w:p w:rsidR="00D65158" w:rsidRDefault="00D65158" w:rsidP="00D65158">
      <w:pPr>
        <w:pStyle w:val="Nadpis2"/>
      </w:pPr>
      <w:r>
        <w:t>IČO  709 78 239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Bankovní spojení:  číslo účtu  782719369/0800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 xml:space="preserve">zastoupené ředitelkou Janou </w:t>
      </w:r>
      <w:proofErr w:type="spellStart"/>
      <w:r>
        <w:rPr>
          <w:b/>
          <w:bCs/>
          <w:sz w:val="20"/>
        </w:rPr>
        <w:t>Kommovou</w:t>
      </w:r>
      <w:proofErr w:type="spellEnd"/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jako poskytovatel na straně jedné</w:t>
      </w:r>
    </w:p>
    <w:p w:rsidR="00D65158" w:rsidRDefault="00D65158" w:rsidP="00D65158">
      <w:pPr>
        <w:rPr>
          <w:b/>
          <w:bCs/>
          <w:sz w:val="20"/>
        </w:rPr>
      </w:pPr>
    </w:p>
    <w:p w:rsidR="00D65158" w:rsidRDefault="00D65158" w:rsidP="00D65158">
      <w:r>
        <w:t>2</w:t>
      </w:r>
      <w:r>
        <w:rPr>
          <w:u w:val="single"/>
        </w:rPr>
        <w:t>. Objednatel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Základní škola Aš, Hlávkova 26, okres Cheb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IČO 709 76 481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Bankovní spojení:  číslo účtu   782740379/800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zastoupené ředitelem Mgr. Petrem Machem</w:t>
      </w:r>
    </w:p>
    <w:p w:rsidR="00D65158" w:rsidRDefault="00D65158" w:rsidP="00D65158">
      <w:pPr>
        <w:rPr>
          <w:b/>
          <w:bCs/>
          <w:sz w:val="20"/>
        </w:rPr>
      </w:pPr>
      <w:r>
        <w:rPr>
          <w:b/>
          <w:bCs/>
          <w:sz w:val="20"/>
        </w:rPr>
        <w:t>jako objednatel na straně druhé</w:t>
      </w:r>
    </w:p>
    <w:p w:rsidR="00D65158" w:rsidRDefault="00D65158" w:rsidP="00D65158">
      <w:pPr>
        <w:jc w:val="center"/>
        <w:rPr>
          <w:b/>
          <w:bCs/>
          <w:sz w:val="20"/>
        </w:rPr>
      </w:pPr>
    </w:p>
    <w:p w:rsidR="00D65158" w:rsidRDefault="00D65158" w:rsidP="00D65158">
      <w:pPr>
        <w:jc w:val="center"/>
        <w:rPr>
          <w:b/>
          <w:bCs/>
          <w:sz w:val="20"/>
        </w:rPr>
      </w:pPr>
    </w:p>
    <w:p w:rsidR="00D65158" w:rsidRDefault="00D65158" w:rsidP="00D6515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uzavírají tuto smlouvu o poskytování služeb</w:t>
      </w:r>
    </w:p>
    <w:p w:rsidR="00D65158" w:rsidRDefault="00D65158" w:rsidP="00D65158">
      <w:pPr>
        <w:rPr>
          <w:b/>
          <w:bCs/>
        </w:rPr>
      </w:pPr>
    </w:p>
    <w:p w:rsidR="00D65158" w:rsidRDefault="00D65158" w:rsidP="00D6515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II.</w:t>
      </w:r>
    </w:p>
    <w:p w:rsidR="00D65158" w:rsidRDefault="00D65158" w:rsidP="00D65158">
      <w:pPr>
        <w:pStyle w:val="Nadpis3"/>
        <w:tabs>
          <w:tab w:val="left" w:pos="708"/>
        </w:tabs>
        <w:ind w:left="360" w:firstLine="0"/>
      </w:pPr>
      <w:r>
        <w:t>PŘEDMĚT SMLOUVY</w:t>
      </w:r>
    </w:p>
    <w:p w:rsidR="00D65158" w:rsidRDefault="00D65158" w:rsidP="00D65158">
      <w:pPr>
        <w:pStyle w:val="Zkladntextodsazen"/>
        <w:ind w:left="0"/>
        <w:jc w:val="both"/>
        <w:rPr>
          <w:b w:val="0"/>
          <w:bCs w:val="0"/>
          <w:sz w:val="24"/>
        </w:rPr>
      </w:pPr>
    </w:p>
    <w:p w:rsidR="00D65158" w:rsidRDefault="00D65158" w:rsidP="00D65158">
      <w:pPr>
        <w:pStyle w:val="Zkladntextodsazen"/>
        <w:ind w:left="0"/>
        <w:jc w:val="both"/>
      </w:pPr>
      <w:r>
        <w:t xml:space="preserve">Předmětem smlouvy </w:t>
      </w:r>
      <w:proofErr w:type="gramStart"/>
      <w:r>
        <w:t>je :</w:t>
      </w:r>
      <w:proofErr w:type="gramEnd"/>
    </w:p>
    <w:p w:rsidR="00D65158" w:rsidRDefault="00D65158" w:rsidP="00D65158">
      <w:pPr>
        <w:pStyle w:val="Zkladntextodsazen"/>
        <w:jc w:val="both"/>
      </w:pPr>
      <w:r>
        <w:t>A)  zajištění školního stravování žáků objednatele ve shodě s § 122,</w:t>
      </w:r>
      <w:proofErr w:type="gramStart"/>
      <w:r>
        <w:t>odst.2,3</w:t>
      </w:r>
      <w:proofErr w:type="gramEnd"/>
      <w:r>
        <w:t xml:space="preserve"> a 4 a § 123 odst. 3 a 4 zákona č. 561/2004 Sb., o předškolním, základním, středním, vyšším odborném a jiném vzdělávání       ( dále jen školský zákon) dodávkou obědů poskytovatelem za předem sjednanou cenu</w:t>
      </w:r>
    </w:p>
    <w:p w:rsidR="00D65158" w:rsidRDefault="00D65158" w:rsidP="00D65158">
      <w:pPr>
        <w:pStyle w:val="Zkladntextodsazen"/>
        <w:jc w:val="both"/>
      </w:pPr>
    </w:p>
    <w:p w:rsidR="00D65158" w:rsidRDefault="00D65158" w:rsidP="00D65158">
      <w:pPr>
        <w:pStyle w:val="Zkladntextodsazen"/>
        <w:jc w:val="both"/>
      </w:pPr>
      <w:r>
        <w:t>B) zajištění závodního stravování zaměstnanců objednatele dodávkou obědů poskytovatelem za předem sjednanou cenu</w:t>
      </w:r>
    </w:p>
    <w:p w:rsidR="00D65158" w:rsidRDefault="00D65158" w:rsidP="00D65158">
      <w:pPr>
        <w:pStyle w:val="Zkladntextodsazen"/>
        <w:jc w:val="both"/>
      </w:pPr>
    </w:p>
    <w:p w:rsidR="00D65158" w:rsidRDefault="00D65158" w:rsidP="00D65158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III.</w:t>
      </w:r>
    </w:p>
    <w:p w:rsidR="00D65158" w:rsidRDefault="00D65158" w:rsidP="00D65158">
      <w:pPr>
        <w:pStyle w:val="Nadpis1"/>
      </w:pPr>
      <w:r>
        <w:t>DOBA TRVÁNÍ SMLOUVY</w:t>
      </w:r>
    </w:p>
    <w:p w:rsidR="00D65158" w:rsidRDefault="00D65158" w:rsidP="00D65158"/>
    <w:p w:rsidR="00D65158" w:rsidRDefault="00D65158" w:rsidP="00D65158">
      <w:pPr>
        <w:pStyle w:val="Zkladntextodsazen"/>
        <w:ind w:left="0"/>
        <w:jc w:val="both"/>
      </w:pPr>
      <w:r>
        <w:t>Smlouva se uzavírá na školní rok 201</w:t>
      </w:r>
      <w:r w:rsidR="00E93A74">
        <w:t>5</w:t>
      </w:r>
      <w:r>
        <w:t>/201</w:t>
      </w:r>
      <w:r w:rsidR="00E93A74">
        <w:t>6</w:t>
      </w:r>
      <w:r>
        <w:t xml:space="preserve"> a automaticky se obnovuje pro další školní roky, pokud ji jedna ze smluvních stran nevypoví. Ukončit je ji pro následující školní rok </w:t>
      </w:r>
      <w:r w:rsidR="00E93A74">
        <w:t>možno písemnou</w:t>
      </w:r>
      <w:r>
        <w:t xml:space="preserve"> výpovědí bez udání důvodů  postoupenou druhé smluvní straně k  30. dubnu. V takovém případě končí platnost smlouvy 30. června s povinností vyrovnat závazky vzniklé ze smlouvy.</w:t>
      </w:r>
    </w:p>
    <w:p w:rsidR="00D65158" w:rsidRDefault="00D65158" w:rsidP="00D65158">
      <w:pPr>
        <w:pStyle w:val="Zkladntextodsazen"/>
        <w:jc w:val="both"/>
      </w:pPr>
    </w:p>
    <w:p w:rsidR="00D65158" w:rsidRDefault="00D65158" w:rsidP="00D65158">
      <w:pPr>
        <w:pStyle w:val="Zkladntextodsazen"/>
        <w:ind w:left="0"/>
        <w:jc w:val="both"/>
      </w:pPr>
      <w:r>
        <w:t xml:space="preserve">                                                                                            IV.</w:t>
      </w:r>
    </w:p>
    <w:p w:rsidR="00D65158" w:rsidRDefault="00D65158" w:rsidP="00D65158">
      <w:pPr>
        <w:pStyle w:val="Zkladntextodsazen"/>
        <w:ind w:left="0"/>
        <w:jc w:val="center"/>
      </w:pPr>
      <w:r>
        <w:t>CENA DODÁVANÝCH OBĚDU</w:t>
      </w:r>
    </w:p>
    <w:p w:rsidR="00D65158" w:rsidRDefault="00D65158" w:rsidP="00D65158">
      <w:pPr>
        <w:pStyle w:val="Zkladntextodsazen"/>
        <w:ind w:left="0"/>
        <w:jc w:val="center"/>
      </w:pPr>
    </w:p>
    <w:p w:rsidR="00D65158" w:rsidRDefault="00D65158" w:rsidP="00D65158">
      <w:pPr>
        <w:pStyle w:val="Zkladntext"/>
      </w:pPr>
      <w:r>
        <w:t xml:space="preserve"> Poskytovatel stanovuje cenu dodávaného oběda takto:</w:t>
      </w:r>
    </w:p>
    <w:p w:rsidR="00D65158" w:rsidRDefault="00D65158" w:rsidP="00D65158">
      <w:pPr>
        <w:pStyle w:val="Zkladntext"/>
      </w:pPr>
      <w:r>
        <w:t>Celková  cena = finanční normativ na nákup potravin pro jednotlivé kategorie (viz příloha č. 2       vyhlášky o  školním stravování) + mzdové náklady + věcné náklady včetně dopravy</w:t>
      </w: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</w:pPr>
      <w:r>
        <w:t>V případě školního stravování fakturuje poskytovatel odběrateli tuto cenu bez mzdových a věcných nákladů na uvaření obědu (mzdové náklady jsou hrazeny ze státního rozpočtu prostřednictvím KÚ KK)</w:t>
      </w: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  <w:jc w:val="left"/>
      </w:pPr>
      <w:r>
        <w:t xml:space="preserve"> V případě závodního stravování fakturuje poskytovatel odběrateli tuto cenu včetně mzdových a věcných nákladů.</w:t>
      </w: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</w:pPr>
      <w:r>
        <w:lastRenderedPageBreak/>
        <w:t>Konkrétní ceny se stanovují vždy na jedno čtvrtletí a poskytovatel změnou cen reaguje na změnu vstupů v oblasti mzdových a věcných nákladů. O připravované změně cen je poskytovatel povinen informovat objednatele písemně s měsíčním předstihem. Pokud nenastane důvod pro změnu ceny, stávající cena zůstává platná pro další období.</w:t>
      </w:r>
    </w:p>
    <w:p w:rsidR="00D65158" w:rsidRDefault="00D65158" w:rsidP="00D65158">
      <w:pPr>
        <w:pStyle w:val="Zkladntext"/>
      </w:pPr>
      <w:r>
        <w:t xml:space="preserve"> </w:t>
      </w:r>
    </w:p>
    <w:p w:rsidR="00D65158" w:rsidRDefault="00D65158" w:rsidP="00D65158">
      <w:pPr>
        <w:pStyle w:val="Zkladntext"/>
      </w:pPr>
      <w:r>
        <w:t xml:space="preserve"> Od </w:t>
      </w:r>
      <w:r w:rsidR="00E93A74">
        <w:t xml:space="preserve">září </w:t>
      </w:r>
      <w:r>
        <w:t>roku 20</w:t>
      </w:r>
      <w:r w:rsidR="00E93A74">
        <w:t>15</w:t>
      </w:r>
      <w:r>
        <w:t xml:space="preserve"> jsou ceny stanoveny takto:</w:t>
      </w:r>
    </w:p>
    <w:p w:rsidR="00D65158" w:rsidRDefault="00D65158" w:rsidP="00D65158">
      <w:pPr>
        <w:pStyle w:val="Zkladntext"/>
        <w:ind w:left="1080"/>
      </w:pPr>
    </w:p>
    <w:p w:rsidR="00D65158" w:rsidRDefault="00D65158" w:rsidP="00D65158">
      <w:pPr>
        <w:pStyle w:val="Zkladntext"/>
      </w:pPr>
      <w:r>
        <w:t xml:space="preserve">       a) Oběd pro žáky objednatele (školní stravování)</w:t>
      </w:r>
    </w:p>
    <w:p w:rsidR="00D65158" w:rsidRDefault="00D65158" w:rsidP="00D65158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D65158" w:rsidTr="008B7A2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Finanční normativ</w:t>
            </w:r>
          </w:p>
          <w:p w:rsidR="00D65158" w:rsidRDefault="00D65158" w:rsidP="008B7A27">
            <w:pPr>
              <w:pStyle w:val="Zkladntext"/>
              <w:jc w:val="center"/>
            </w:pPr>
            <w: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Mzdové náklady</w:t>
            </w:r>
          </w:p>
          <w:p w:rsidR="00D65158" w:rsidRDefault="00D65158" w:rsidP="008B7A27">
            <w:pPr>
              <w:pStyle w:val="Zkladntext"/>
              <w:jc w:val="center"/>
            </w:pPr>
            <w: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Věcné náklady</w:t>
            </w:r>
          </w:p>
          <w:p w:rsidR="00D65158" w:rsidRDefault="00D65158" w:rsidP="008B7A27">
            <w:pPr>
              <w:pStyle w:val="Zkladntext"/>
              <w:jc w:val="center"/>
            </w:pPr>
            <w: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Celkem</w:t>
            </w:r>
          </w:p>
          <w:p w:rsidR="00D65158" w:rsidRDefault="00D65158" w:rsidP="008B7A27">
            <w:pPr>
              <w:pStyle w:val="Zkladntext"/>
              <w:jc w:val="center"/>
            </w:pPr>
            <w:r>
              <w:t>Kč</w:t>
            </w:r>
          </w:p>
        </w:tc>
      </w:tr>
      <w:tr w:rsidR="00D65158" w:rsidTr="008B7A2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8950A4" w:rsidP="008B7A27">
            <w:pPr>
              <w:pStyle w:val="Zkladntext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8950A4" w:rsidP="008B7A27">
            <w:pPr>
              <w:pStyle w:val="Zkladntext"/>
              <w:jc w:val="center"/>
            </w:pPr>
            <w:r>
              <w:t>22</w:t>
            </w:r>
          </w:p>
        </w:tc>
      </w:tr>
      <w:tr w:rsidR="00D65158" w:rsidTr="008B7A2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B041A8" w:rsidP="00B041A8">
            <w:pPr>
              <w:pStyle w:val="Zkladntext"/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Pr="00B041A8" w:rsidRDefault="00B041A8" w:rsidP="008B7A27">
            <w:pPr>
              <w:pStyle w:val="Zkladntext"/>
              <w:jc w:val="center"/>
            </w:pPr>
            <w:r w:rsidRPr="00B041A8">
              <w:t>24</w:t>
            </w:r>
          </w:p>
        </w:tc>
      </w:tr>
      <w:tr w:rsidR="00D65158" w:rsidTr="008B7A2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8950A4" w:rsidP="008B7A27">
            <w:pPr>
              <w:pStyle w:val="Zkladntext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Pr="00B041A8" w:rsidRDefault="000C4B35" w:rsidP="008B7A27">
            <w:pPr>
              <w:pStyle w:val="Zkladntext"/>
              <w:jc w:val="center"/>
            </w:pPr>
            <w:r w:rsidRPr="00B041A8">
              <w:t>26</w:t>
            </w:r>
          </w:p>
        </w:tc>
      </w:tr>
      <w:tr w:rsidR="00D65158" w:rsidTr="008B7A2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8950A4" w:rsidP="008B7A27">
            <w:pPr>
              <w:pStyle w:val="Zkladntext"/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Pr="00B041A8" w:rsidRDefault="000C4B35" w:rsidP="008B7A27">
            <w:pPr>
              <w:pStyle w:val="Zkladntext"/>
              <w:jc w:val="center"/>
            </w:pPr>
            <w:r w:rsidRPr="00B041A8">
              <w:t>28</w:t>
            </w:r>
          </w:p>
        </w:tc>
      </w:tr>
    </w:tbl>
    <w:p w:rsidR="00D65158" w:rsidRDefault="006D19E2" w:rsidP="00D65158">
      <w:pPr>
        <w:pStyle w:val="Zkladntext"/>
      </w:pPr>
      <w:r>
        <w:t xml:space="preserve">                                                                                                                                            </w:t>
      </w:r>
    </w:p>
    <w:p w:rsidR="00D65158" w:rsidRDefault="00D65158" w:rsidP="00D65158">
      <w:pPr>
        <w:pStyle w:val="Zkladntext"/>
        <w:numPr>
          <w:ilvl w:val="0"/>
          <w:numId w:val="1"/>
        </w:numPr>
      </w:pPr>
      <w:r>
        <w:t>Oběd pro zaměstnance objednatele (závodní stravování)</w:t>
      </w:r>
    </w:p>
    <w:p w:rsidR="00D65158" w:rsidRDefault="00D65158" w:rsidP="00D65158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842"/>
        <w:gridCol w:w="1985"/>
        <w:gridCol w:w="2054"/>
      </w:tblGrid>
      <w:tr w:rsidR="00D65158" w:rsidTr="00327DAA">
        <w:tc>
          <w:tcPr>
            <w:tcW w:w="1204" w:type="dxa"/>
          </w:tcPr>
          <w:p w:rsidR="00D65158" w:rsidRDefault="00D65158" w:rsidP="008B7A27">
            <w:pPr>
              <w:pStyle w:val="Zkladntext"/>
              <w:jc w:val="center"/>
            </w:pPr>
            <w:r>
              <w:t>Kategorie</w:t>
            </w:r>
          </w:p>
        </w:tc>
        <w:tc>
          <w:tcPr>
            <w:tcW w:w="2127" w:type="dxa"/>
          </w:tcPr>
          <w:p w:rsidR="00D65158" w:rsidRDefault="00D65158" w:rsidP="00C833B0">
            <w:pPr>
              <w:pStyle w:val="Zkladntext"/>
              <w:jc w:val="center"/>
            </w:pPr>
            <w:r>
              <w:t>Finanční normativ</w:t>
            </w:r>
          </w:p>
          <w:p w:rsidR="00D65158" w:rsidRDefault="00D65158" w:rsidP="00C833B0">
            <w:pPr>
              <w:pStyle w:val="Zkladntext"/>
              <w:jc w:val="center"/>
            </w:pPr>
            <w:r>
              <w:t>Kč</w:t>
            </w:r>
          </w:p>
        </w:tc>
        <w:tc>
          <w:tcPr>
            <w:tcW w:w="1842" w:type="dxa"/>
          </w:tcPr>
          <w:p w:rsidR="00D65158" w:rsidRDefault="00D65158" w:rsidP="008B7A27">
            <w:pPr>
              <w:pStyle w:val="Zkladntext"/>
              <w:jc w:val="center"/>
            </w:pPr>
            <w:r>
              <w:t>Mzdové náklady</w:t>
            </w:r>
          </w:p>
          <w:p w:rsidR="00D65158" w:rsidRDefault="00D65158" w:rsidP="008B7A27">
            <w:pPr>
              <w:pStyle w:val="Zkladntext"/>
              <w:jc w:val="center"/>
            </w:pPr>
            <w:r>
              <w:t>Kč</w:t>
            </w:r>
          </w:p>
        </w:tc>
        <w:tc>
          <w:tcPr>
            <w:tcW w:w="1985" w:type="dxa"/>
          </w:tcPr>
          <w:p w:rsidR="00D65158" w:rsidRDefault="00D65158" w:rsidP="008B7A27">
            <w:pPr>
              <w:pStyle w:val="Zkladntext"/>
              <w:jc w:val="center"/>
            </w:pPr>
            <w:r>
              <w:t xml:space="preserve">Věcné náklady </w:t>
            </w:r>
          </w:p>
          <w:p w:rsidR="00D65158" w:rsidRDefault="00D65158" w:rsidP="008B7A27">
            <w:pPr>
              <w:pStyle w:val="Zkladntext"/>
              <w:jc w:val="center"/>
            </w:pPr>
            <w:r>
              <w:t>Kč</w:t>
            </w:r>
          </w:p>
        </w:tc>
        <w:tc>
          <w:tcPr>
            <w:tcW w:w="2054" w:type="dxa"/>
          </w:tcPr>
          <w:p w:rsidR="00D65158" w:rsidRDefault="00D65158" w:rsidP="00327DAA">
            <w:pPr>
              <w:pStyle w:val="Zkladntext"/>
              <w:jc w:val="center"/>
            </w:pPr>
            <w:r>
              <w:t>Celkem</w:t>
            </w:r>
            <w:r w:rsidR="00327DAA">
              <w:t xml:space="preserve"> Kč</w:t>
            </w:r>
          </w:p>
          <w:p w:rsidR="00D65158" w:rsidRDefault="00327DAA" w:rsidP="00327DAA">
            <w:pPr>
              <w:pStyle w:val="Zkladntext"/>
              <w:jc w:val="center"/>
            </w:pPr>
            <w:r>
              <w:t>DPH sazba 15%</w:t>
            </w:r>
          </w:p>
        </w:tc>
      </w:tr>
      <w:tr w:rsidR="00D65158" w:rsidTr="00327DAA">
        <w:tc>
          <w:tcPr>
            <w:tcW w:w="1204" w:type="dxa"/>
          </w:tcPr>
          <w:p w:rsidR="00D65158" w:rsidRDefault="00D65158" w:rsidP="008B7A27">
            <w:pPr>
              <w:pStyle w:val="Zkladntext"/>
              <w:jc w:val="center"/>
            </w:pPr>
            <w:r>
              <w:t>V.</w:t>
            </w:r>
          </w:p>
        </w:tc>
        <w:tc>
          <w:tcPr>
            <w:tcW w:w="2127" w:type="dxa"/>
          </w:tcPr>
          <w:p w:rsidR="00D65158" w:rsidRDefault="00327DAA" w:rsidP="00C833B0">
            <w:pPr>
              <w:pStyle w:val="Zkladntext"/>
              <w:jc w:val="center"/>
            </w:pPr>
            <w:r>
              <w:t xml:space="preserve">bez DPH  </w:t>
            </w:r>
            <w:r w:rsidR="000C4B35">
              <w:t>24.35</w:t>
            </w:r>
          </w:p>
        </w:tc>
        <w:tc>
          <w:tcPr>
            <w:tcW w:w="1842" w:type="dxa"/>
          </w:tcPr>
          <w:p w:rsidR="00D65158" w:rsidRDefault="000C4B35" w:rsidP="008B7A27">
            <w:pPr>
              <w:pStyle w:val="Zkladntext"/>
              <w:jc w:val="center"/>
            </w:pPr>
            <w:r>
              <w:t>13.50</w:t>
            </w:r>
          </w:p>
        </w:tc>
        <w:tc>
          <w:tcPr>
            <w:tcW w:w="1985" w:type="dxa"/>
          </w:tcPr>
          <w:p w:rsidR="00D65158" w:rsidRDefault="00327DAA" w:rsidP="00327DAA">
            <w:pPr>
              <w:pStyle w:val="Zkladntext"/>
              <w:jc w:val="center"/>
            </w:pPr>
            <w:r>
              <w:t xml:space="preserve">bez DPH </w:t>
            </w:r>
            <w:r w:rsidR="000C4B35">
              <w:t>7.20</w:t>
            </w:r>
          </w:p>
        </w:tc>
        <w:tc>
          <w:tcPr>
            <w:tcW w:w="2054" w:type="dxa"/>
          </w:tcPr>
          <w:p w:rsidR="00D65158" w:rsidRDefault="00327DAA" w:rsidP="00327DAA">
            <w:pPr>
              <w:pStyle w:val="Zkladntext"/>
              <w:jc w:val="center"/>
            </w:pPr>
            <w:r>
              <w:t>bez DPH 45,05</w:t>
            </w:r>
          </w:p>
        </w:tc>
      </w:tr>
      <w:tr w:rsidR="00327DAA" w:rsidTr="00327DAA">
        <w:tc>
          <w:tcPr>
            <w:tcW w:w="1204" w:type="dxa"/>
          </w:tcPr>
          <w:p w:rsidR="00327DAA" w:rsidRDefault="00327DAA" w:rsidP="00740BD8">
            <w:pPr>
              <w:pStyle w:val="Zkladntext"/>
              <w:jc w:val="center"/>
            </w:pPr>
          </w:p>
        </w:tc>
        <w:tc>
          <w:tcPr>
            <w:tcW w:w="2127" w:type="dxa"/>
          </w:tcPr>
          <w:p w:rsidR="00327DAA" w:rsidRDefault="00327DAA" w:rsidP="00C833B0">
            <w:pPr>
              <w:pStyle w:val="Zkladntext"/>
              <w:jc w:val="center"/>
            </w:pPr>
            <w:r>
              <w:t>s DPH    28,00</w:t>
            </w:r>
          </w:p>
        </w:tc>
        <w:tc>
          <w:tcPr>
            <w:tcW w:w="1842" w:type="dxa"/>
          </w:tcPr>
          <w:p w:rsidR="00327DAA" w:rsidRDefault="00327DAA" w:rsidP="00740BD8">
            <w:pPr>
              <w:pStyle w:val="Zkladntext"/>
              <w:jc w:val="center"/>
            </w:pPr>
            <w:r>
              <w:t>13.50</w:t>
            </w:r>
          </w:p>
        </w:tc>
        <w:tc>
          <w:tcPr>
            <w:tcW w:w="1985" w:type="dxa"/>
          </w:tcPr>
          <w:p w:rsidR="00327DAA" w:rsidRDefault="00327DAA" w:rsidP="00327DAA">
            <w:pPr>
              <w:pStyle w:val="Zkladntext"/>
              <w:jc w:val="center"/>
            </w:pPr>
            <w:r>
              <w:t>s DPH 8,50</w:t>
            </w:r>
          </w:p>
        </w:tc>
        <w:tc>
          <w:tcPr>
            <w:tcW w:w="2054" w:type="dxa"/>
          </w:tcPr>
          <w:p w:rsidR="00327DAA" w:rsidRDefault="00327DAA" w:rsidP="00C833B0">
            <w:pPr>
              <w:pStyle w:val="Zkladntext"/>
              <w:jc w:val="center"/>
            </w:pPr>
            <w:r>
              <w:t>s DPH 52,00</w:t>
            </w:r>
          </w:p>
        </w:tc>
      </w:tr>
    </w:tbl>
    <w:p w:rsidR="00327DAA" w:rsidRDefault="00327DAA" w:rsidP="00D65158">
      <w:pPr>
        <w:pStyle w:val="Zkladntext"/>
      </w:pPr>
    </w:p>
    <w:p w:rsidR="00327DAA" w:rsidRDefault="00327DAA" w:rsidP="00D65158">
      <w:pPr>
        <w:pStyle w:val="Zkladntext"/>
      </w:pPr>
    </w:p>
    <w:p w:rsidR="00D65158" w:rsidRDefault="00D65158" w:rsidP="00D65158">
      <w:pPr>
        <w:pStyle w:val="Zkladntext"/>
      </w:pPr>
      <w:r>
        <w:t xml:space="preserve">    Kategorie obědů se rozumí v souladu s vyhláškou o školním </w:t>
      </w:r>
      <w:proofErr w:type="gramStart"/>
      <w:r>
        <w:t>stravování :</w:t>
      </w:r>
      <w:proofErr w:type="gramEnd"/>
    </w:p>
    <w:p w:rsidR="00D65158" w:rsidRDefault="00D65158" w:rsidP="00D65158">
      <w:pPr>
        <w:pStyle w:val="Zkladntext"/>
      </w:pPr>
      <w:r>
        <w:t xml:space="preserve">    Kategorie  I – strávníci  ve věku 3 – 6 let</w:t>
      </w:r>
    </w:p>
    <w:p w:rsidR="00D65158" w:rsidRDefault="00D65158" w:rsidP="00D65158">
      <w:pPr>
        <w:pStyle w:val="Zkladntext"/>
      </w:pPr>
      <w:r>
        <w:t xml:space="preserve">    Kategorie II – strávníci ve věku 7 –10 let</w:t>
      </w:r>
    </w:p>
    <w:p w:rsidR="00D65158" w:rsidRDefault="00D65158" w:rsidP="00D65158">
      <w:pPr>
        <w:pStyle w:val="Zkladntext"/>
      </w:pPr>
      <w:r>
        <w:t xml:space="preserve">    Kategorie III – strávníci ve věku 11 – 14 let</w:t>
      </w:r>
    </w:p>
    <w:p w:rsidR="00D65158" w:rsidRDefault="00D65158" w:rsidP="00D65158">
      <w:pPr>
        <w:pStyle w:val="Zkladntext"/>
      </w:pPr>
      <w:r>
        <w:t xml:space="preserve">    Kategorie IV – strávníci  15 a více let</w:t>
      </w:r>
    </w:p>
    <w:p w:rsidR="00D65158" w:rsidRDefault="00D65158" w:rsidP="00D65158">
      <w:pPr>
        <w:pStyle w:val="Zkladntextodsazen"/>
        <w:ind w:left="0"/>
        <w:jc w:val="both"/>
      </w:pPr>
      <w:r>
        <w:t xml:space="preserve">    Kategorie V – zaměstnanci škol</w:t>
      </w:r>
    </w:p>
    <w:p w:rsidR="00D65158" w:rsidRDefault="00D65158" w:rsidP="00D65158">
      <w:pPr>
        <w:pStyle w:val="Zkladntextodsazen"/>
        <w:ind w:left="0"/>
        <w:jc w:val="both"/>
      </w:pPr>
    </w:p>
    <w:p w:rsidR="00D65158" w:rsidRDefault="00D65158" w:rsidP="00D65158">
      <w:pPr>
        <w:pStyle w:val="Zkladntextodsazen"/>
        <w:ind w:left="0"/>
        <w:jc w:val="both"/>
      </w:pPr>
    </w:p>
    <w:p w:rsidR="00D65158" w:rsidRDefault="00D65158" w:rsidP="00D65158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V.</w:t>
      </w:r>
    </w:p>
    <w:p w:rsidR="00D65158" w:rsidRDefault="00D65158" w:rsidP="00D65158">
      <w:pPr>
        <w:pStyle w:val="Nadpis1"/>
      </w:pPr>
      <w:r>
        <w:t>POVINNOSTI</w:t>
      </w:r>
      <w:r w:rsidR="006D19E2">
        <w:t xml:space="preserve"> </w:t>
      </w:r>
      <w:r>
        <w:t>A  PRÁVA POSKYTOVATELE</w:t>
      </w:r>
    </w:p>
    <w:p w:rsidR="00D65158" w:rsidRDefault="00D65158" w:rsidP="00D65158"/>
    <w:p w:rsidR="00D65158" w:rsidRDefault="00D65158" w:rsidP="00D65158">
      <w:pPr>
        <w:pStyle w:val="Zkladntext2"/>
        <w:jc w:val="both"/>
      </w:pPr>
      <w:r>
        <w:t xml:space="preserve">1)  Jako školské zařízení podle § 119 školského zákona zapsané v rejstříku škol a školských </w:t>
      </w:r>
      <w:proofErr w:type="gramStart"/>
      <w:r>
        <w:t>zařízení , pracující</w:t>
      </w:r>
      <w:proofErr w:type="gramEnd"/>
      <w:r>
        <w:t xml:space="preserve"> v režimu školní jídelny - vývařovny, zajistí za úplatu dodávky obědů odpovídajících požadavkům vyhlášky 107/2005 Sb., o školním stravování pro objednatele  </w:t>
      </w:r>
    </w:p>
    <w:p w:rsidR="00D65158" w:rsidRDefault="00D65158" w:rsidP="00D65158">
      <w:pPr>
        <w:jc w:val="both"/>
        <w:rPr>
          <w:b/>
          <w:bCs/>
          <w:sz w:val="20"/>
        </w:rPr>
      </w:pPr>
    </w:p>
    <w:p w:rsidR="00D65158" w:rsidRDefault="00D65158" w:rsidP="00D65158">
      <w:pPr>
        <w:pStyle w:val="Zkladntext"/>
      </w:pPr>
      <w:r>
        <w:t>2) Jako školské zařízení, kterému je ve zřizovací listině umožněno zajišťovat závodní stravování     zaměstnanců právnických osob vykonávajících činnost škol a školských zařízení, zajistí za úplatu dodávky obědů pro zaměstnance objednatele</w:t>
      </w: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</w:pPr>
      <w:r>
        <w:t xml:space="preserve">3)  Zajištěním dodávky obědů se rozumí předání předem objednaného množství obědů v požadované skladbě (objednávka) v každý den školního vyučování v čase mezi 11, 00 – 11, 45 hodin v přepravních     nádobách na rampu ŠJ – výdejny objednatele Základní školy Aš, Hlávkova 26, okres Cheb, které bude potvrzeno podpisem dodacího listu. </w:t>
      </w:r>
    </w:p>
    <w:p w:rsidR="00E93A74" w:rsidRDefault="00E93A74" w:rsidP="00D65158">
      <w:pPr>
        <w:pStyle w:val="Zkladntext"/>
      </w:pPr>
    </w:p>
    <w:p w:rsidR="00D65158" w:rsidRDefault="00D65158" w:rsidP="00D65158">
      <w:pPr>
        <w:pStyle w:val="Zkladntext"/>
      </w:pPr>
      <w:r>
        <w:t>4) Sady přepravních  nádob používané pro přepravu obědů od poskytovatele k objednateli jsou majetkem poskytovatele a povinností  objednatele je, předat při převzetí obědů v jedné sadě přepravních nádob poskytovateli řádně umytou a k dalšímu použití připravenou druhou sadu přepravních nádob.</w:t>
      </w:r>
    </w:p>
    <w:p w:rsidR="00D65158" w:rsidRDefault="00D65158" w:rsidP="00D65158">
      <w:pPr>
        <w:pStyle w:val="Zkladntext"/>
      </w:pPr>
      <w:r>
        <w:t xml:space="preserve">Povinností poskytovatele i objednatele je manipulovat s přepravními nádobami tak, aby nedošlo k jejich poškození. </w:t>
      </w:r>
    </w:p>
    <w:p w:rsidR="00D65158" w:rsidRDefault="00D65158" w:rsidP="00D65158">
      <w:pPr>
        <w:pStyle w:val="Zkladntext"/>
        <w:jc w:val="left"/>
      </w:pPr>
      <w:r>
        <w:t xml:space="preserve">     </w:t>
      </w:r>
    </w:p>
    <w:p w:rsidR="00D65158" w:rsidRDefault="00D65158" w:rsidP="00D65158">
      <w:pPr>
        <w:pStyle w:val="Zkladntext"/>
      </w:pPr>
      <w:r>
        <w:t>5) Objednávkou se rozumí závazná písemná objednávka obědů na příští výdejní den předaná elektronickou poštou v čase do 14.15 hod. V případě, že nebude fungovat email, je možno nahlásit počty telefonicky a následně dodat v písemné verzi.</w:t>
      </w:r>
    </w:p>
    <w:p w:rsidR="00D65158" w:rsidRDefault="00D65158" w:rsidP="00D65158">
      <w:pPr>
        <w:pStyle w:val="Zkladntext"/>
      </w:pPr>
      <w:r>
        <w:t>Objednávka obsahuje: údaje o objednateli, celkový počet obědů jednotlivých kategorií a volby, datum a podpis oprávněné osoby.</w:t>
      </w:r>
    </w:p>
    <w:p w:rsidR="00D65158" w:rsidRDefault="00D65158" w:rsidP="00D65158">
      <w:pPr>
        <w:pStyle w:val="Zkladntext"/>
      </w:pPr>
      <w:r>
        <w:lastRenderedPageBreak/>
        <w:t>Objednávka se provádí na základě týdenního jídelního lístku, který poskytovatel  předává objednateli       elektronicky i písemně nejpozději vždy do středy předchozího týdne. Organizačně nebo technicky vynucenou změnu plánovaného jídelníčku oznámí poskytovatel objednateli  nejpozději do 8:00 hodin   výdejního dne.</w:t>
      </w:r>
    </w:p>
    <w:p w:rsidR="00D65158" w:rsidRDefault="00D65158" w:rsidP="00D65158">
      <w:pPr>
        <w:pStyle w:val="Zkladntext"/>
      </w:pPr>
      <w:r>
        <w:t>Volbou oběda  (A nebo B) se rozumí výběr ze dvou nabízených jídel v dané kategorii  strávníků.</w:t>
      </w: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odsazen2"/>
        <w:ind w:left="135"/>
        <w:jc w:val="both"/>
      </w:pPr>
    </w:p>
    <w:p w:rsidR="00D65158" w:rsidRDefault="00D65158" w:rsidP="00D65158">
      <w:pPr>
        <w:pStyle w:val="Zkladntextodsazen2"/>
        <w:ind w:left="0"/>
        <w:jc w:val="left"/>
      </w:pPr>
      <w:r>
        <w:t>6)  Fakturace služeb</w:t>
      </w:r>
    </w:p>
    <w:p w:rsidR="00D65158" w:rsidRDefault="00D65158" w:rsidP="00D65158">
      <w:pPr>
        <w:pStyle w:val="Zkladntextodsazen2"/>
        <w:ind w:left="0"/>
        <w:jc w:val="both"/>
        <w:rPr>
          <w:b w:val="0"/>
          <w:bCs w:val="0"/>
        </w:rPr>
      </w:pPr>
      <w:r>
        <w:t xml:space="preserve">Odběratel poskytne zálohu 1. pracovní den v měsíci a to ve výši celé částky do tohoto dne vybrané. Poskytovatel  fakturuje do 15. dne následujícího měsíce skutečnou částku na základě skutečně odebraných obědů. Případný doplatek-nedoplatek bude zahrnut do skutečného vyúčtování. </w:t>
      </w:r>
    </w:p>
    <w:p w:rsidR="00D65158" w:rsidRDefault="00D65158" w:rsidP="00D65158">
      <w:pPr>
        <w:pStyle w:val="Zkladntextodsazen2"/>
        <w:ind w:left="135"/>
        <w:jc w:val="both"/>
      </w:pPr>
    </w:p>
    <w:p w:rsidR="00D65158" w:rsidRDefault="00D65158" w:rsidP="00D65158">
      <w:pPr>
        <w:pStyle w:val="Zkladntextodsazen2"/>
        <w:ind w:left="0"/>
        <w:jc w:val="both"/>
      </w:pPr>
    </w:p>
    <w:p w:rsidR="00D65158" w:rsidRDefault="00D65158" w:rsidP="00D65158">
      <w:pPr>
        <w:pStyle w:val="Zkladntext"/>
      </w:pPr>
      <w:r>
        <w:t xml:space="preserve"> 7) Poskytovatel ve spolupráci se svým zřizovatelem zřídí od 2. ledna 2006 stravovací komisi  a nabídne jedno místo v této komisi objednateli.</w:t>
      </w: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  <w:jc w:val="center"/>
      </w:pPr>
      <w:r>
        <w:t>VI.</w:t>
      </w:r>
    </w:p>
    <w:p w:rsidR="00D65158" w:rsidRDefault="00D65158" w:rsidP="00D65158">
      <w:pPr>
        <w:pStyle w:val="Zkladntext"/>
        <w:jc w:val="center"/>
      </w:pPr>
      <w:r>
        <w:t>POVINNOSTI  A   PRÁVA  OBJEDNATELE</w:t>
      </w:r>
    </w:p>
    <w:p w:rsidR="00D65158" w:rsidRDefault="00D65158" w:rsidP="00D65158">
      <w:pPr>
        <w:pStyle w:val="Zkladntext"/>
        <w:jc w:val="center"/>
      </w:pPr>
    </w:p>
    <w:p w:rsidR="00D65158" w:rsidRDefault="00D65158" w:rsidP="00D65158">
      <w:pPr>
        <w:pStyle w:val="Zkladntext"/>
      </w:pPr>
      <w:r>
        <w:t>1)  Objednatel  jako provozovatel školní jídelny – výdejny  zajišťuje  všechny potřebné činnosti spojené  s objednáváním, odebráním obědů od poskytovatele, výdejem obědů strávníkům (žákům i   zaměstnancům) i jejich úhradu poskytovateli na základě jeho fakturace a veškerou komunikaci s poskytovatelem  vlastními pracovníky a na  vlastní náklady</w:t>
      </w:r>
    </w:p>
    <w:p w:rsidR="00D65158" w:rsidRDefault="00D65158" w:rsidP="00D65158">
      <w:pPr>
        <w:pStyle w:val="Zkladntext"/>
      </w:pPr>
    </w:p>
    <w:p w:rsidR="00D65158" w:rsidRDefault="00D65158" w:rsidP="00D65158">
      <w:pPr>
        <w:pStyle w:val="Zkladntext"/>
      </w:pPr>
      <w:r>
        <w:t>2)  Objednatel bude žákům – účastníkům školního stravování účtovat stravné v souladu s platnými  předpisy to znamená ve výši finančního normativu.</w:t>
      </w:r>
    </w:p>
    <w:p w:rsidR="00D65158" w:rsidRDefault="00D65158" w:rsidP="00D65158">
      <w:pPr>
        <w:pStyle w:val="Zkladntext"/>
      </w:pPr>
    </w:p>
    <w:p w:rsidR="00D65158" w:rsidRDefault="00D65158" w:rsidP="005A0F4D">
      <w:pPr>
        <w:pStyle w:val="Zkladntext"/>
        <w:rPr>
          <w:b w:val="0"/>
          <w:bCs w:val="0"/>
        </w:rPr>
      </w:pPr>
      <w:r>
        <w:t>3)  Objednatel se zavazuje uhradit fakturované částky tak, jak je uvedeno v bodě 6 článku V. této smlouvy.</w:t>
      </w:r>
    </w:p>
    <w:p w:rsidR="00D65158" w:rsidRDefault="00D65158" w:rsidP="00D65158">
      <w:pPr>
        <w:jc w:val="both"/>
        <w:rPr>
          <w:b/>
          <w:bCs/>
          <w:sz w:val="20"/>
        </w:rPr>
      </w:pPr>
    </w:p>
    <w:p w:rsidR="000C4B35" w:rsidRDefault="005A0F4D" w:rsidP="000C4B35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b/>
          <w:bCs/>
          <w:sz w:val="20"/>
          <w:szCs w:val="20"/>
        </w:rPr>
        <w:t>4) Objednatel se zavazuje předat ZŠS Aš</w:t>
      </w:r>
      <w:r w:rsidR="0084109A">
        <w:rPr>
          <w:b/>
          <w:bCs/>
          <w:sz w:val="20"/>
          <w:szCs w:val="20"/>
        </w:rPr>
        <w:t xml:space="preserve"> vyplněnou  přihlášku ke </w:t>
      </w:r>
      <w:r w:rsidR="000B107C" w:rsidRPr="00B041A8">
        <w:rPr>
          <w:b/>
          <w:bCs/>
          <w:sz w:val="20"/>
          <w:szCs w:val="20"/>
        </w:rPr>
        <w:t xml:space="preserve">školnímu </w:t>
      </w:r>
      <w:r w:rsidR="0084109A">
        <w:rPr>
          <w:b/>
          <w:bCs/>
          <w:sz w:val="20"/>
          <w:szCs w:val="20"/>
        </w:rPr>
        <w:t>st</w:t>
      </w:r>
      <w:r w:rsidR="000B107C">
        <w:rPr>
          <w:b/>
          <w:bCs/>
          <w:sz w:val="20"/>
          <w:szCs w:val="20"/>
        </w:rPr>
        <w:t>r</w:t>
      </w:r>
      <w:r w:rsidR="0084109A">
        <w:rPr>
          <w:b/>
          <w:bCs/>
          <w:sz w:val="20"/>
          <w:szCs w:val="20"/>
        </w:rPr>
        <w:t xml:space="preserve">avování každého </w:t>
      </w:r>
      <w:proofErr w:type="gramStart"/>
      <w:r w:rsidR="0084109A">
        <w:rPr>
          <w:b/>
          <w:bCs/>
          <w:sz w:val="20"/>
          <w:szCs w:val="20"/>
        </w:rPr>
        <w:t>žáka</w:t>
      </w:r>
      <w:r w:rsidRPr="005A0F4D">
        <w:rPr>
          <w:rFonts w:eastAsiaTheme="minorHAnsi"/>
          <w:b/>
          <w:sz w:val="20"/>
          <w:szCs w:val="20"/>
          <w:lang w:eastAsia="en-US"/>
        </w:rPr>
        <w:t xml:space="preserve"> , která</w:t>
      </w:r>
      <w:proofErr w:type="gramEnd"/>
      <w:r w:rsidRPr="005A0F4D">
        <w:rPr>
          <w:rFonts w:eastAsiaTheme="minorHAnsi"/>
          <w:b/>
          <w:sz w:val="20"/>
          <w:szCs w:val="20"/>
          <w:lang w:eastAsia="en-US"/>
        </w:rPr>
        <w:t xml:space="preserve"> bude sloužit jako podklad  pro matriku v ZŠS . </w:t>
      </w:r>
      <w:r w:rsidR="00EC1957" w:rsidRPr="005A0F4D">
        <w:rPr>
          <w:rFonts w:eastAsiaTheme="minorHAnsi"/>
          <w:b/>
          <w:sz w:val="20"/>
          <w:szCs w:val="20"/>
          <w:lang w:eastAsia="en-US"/>
        </w:rPr>
        <w:t>Každý strávník před začátkem stravování ve školním zařízení vyplní přihlášku v dané škole</w:t>
      </w:r>
      <w:r w:rsidR="00EC1957">
        <w:rPr>
          <w:rFonts w:eastAsiaTheme="minorHAnsi"/>
          <w:b/>
          <w:sz w:val="20"/>
          <w:szCs w:val="20"/>
          <w:lang w:eastAsia="en-US"/>
        </w:rPr>
        <w:t xml:space="preserve">. </w:t>
      </w:r>
      <w:r w:rsidR="000C4B35">
        <w:rPr>
          <w:rFonts w:eastAsiaTheme="minorHAnsi"/>
          <w:b/>
          <w:sz w:val="20"/>
          <w:szCs w:val="20"/>
          <w:lang w:eastAsia="en-US"/>
        </w:rPr>
        <w:t>Vzor přihlášky je přílohou smlouvy</w:t>
      </w:r>
      <w:r w:rsidR="002E6D3C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gramStart"/>
      <w:r w:rsidR="002E6D3C">
        <w:rPr>
          <w:rFonts w:eastAsiaTheme="minorHAnsi"/>
          <w:b/>
          <w:sz w:val="20"/>
          <w:szCs w:val="20"/>
          <w:lang w:eastAsia="en-US"/>
        </w:rPr>
        <w:t>č.3</w:t>
      </w:r>
      <w:r w:rsidR="000C4B35">
        <w:rPr>
          <w:rFonts w:eastAsiaTheme="minorHAnsi"/>
          <w:b/>
          <w:sz w:val="20"/>
          <w:szCs w:val="20"/>
          <w:lang w:eastAsia="en-US"/>
        </w:rPr>
        <w:t>.</w:t>
      </w:r>
      <w:proofErr w:type="gramEnd"/>
      <w:r w:rsidR="000C4B35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0C4B35" w:rsidRDefault="000C4B35" w:rsidP="000C4B35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0C4B35" w:rsidRPr="005A0F4D" w:rsidRDefault="000C4B35" w:rsidP="000C4B35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 xml:space="preserve">Přihláška musí obsahovat tyto </w:t>
      </w:r>
      <w:r>
        <w:rPr>
          <w:rFonts w:eastAsiaTheme="minorHAnsi"/>
          <w:b/>
          <w:sz w:val="20"/>
          <w:szCs w:val="20"/>
          <w:lang w:eastAsia="en-US"/>
        </w:rPr>
        <w:t>náležitosti.</w:t>
      </w:r>
    </w:p>
    <w:p w:rsidR="000C4B35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>Jméno a příjmení, rodné číslo</w:t>
      </w:r>
      <w:r>
        <w:rPr>
          <w:rFonts w:eastAsiaTheme="minorHAnsi"/>
          <w:b/>
          <w:sz w:val="20"/>
          <w:szCs w:val="20"/>
          <w:lang w:eastAsia="en-US"/>
        </w:rPr>
        <w:t xml:space="preserve">, popřípadě datum narození, nebylo-li rodné číslo dítěti, žákovi nebo studentovi přiděleno, </w:t>
      </w:r>
      <w:r w:rsidRPr="005A0F4D">
        <w:rPr>
          <w:rFonts w:eastAsiaTheme="minorHAnsi"/>
          <w:b/>
          <w:sz w:val="20"/>
          <w:szCs w:val="20"/>
          <w:lang w:eastAsia="en-US"/>
        </w:rPr>
        <w:t>datum a mí</w:t>
      </w:r>
      <w:r>
        <w:rPr>
          <w:rFonts w:eastAsiaTheme="minorHAnsi"/>
          <w:b/>
          <w:sz w:val="20"/>
          <w:szCs w:val="20"/>
          <w:lang w:eastAsia="en-US"/>
        </w:rPr>
        <w:t>sto narození, státní občanství</w:t>
      </w:r>
    </w:p>
    <w:p w:rsidR="000C4B35" w:rsidRPr="006B70E7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6B70E7">
        <w:rPr>
          <w:rFonts w:eastAsiaTheme="minorHAnsi"/>
          <w:b/>
          <w:sz w:val="20"/>
          <w:szCs w:val="20"/>
          <w:lang w:eastAsia="en-US"/>
        </w:rPr>
        <w:t xml:space="preserve">Místo trvalého pobytu, město, PSČ, ulice a </w:t>
      </w:r>
      <w:proofErr w:type="gramStart"/>
      <w:r w:rsidRPr="006B70E7">
        <w:rPr>
          <w:rFonts w:eastAsiaTheme="minorHAnsi"/>
          <w:b/>
          <w:sz w:val="20"/>
          <w:szCs w:val="20"/>
          <w:lang w:eastAsia="en-US"/>
        </w:rPr>
        <w:t>č.p.</w:t>
      </w:r>
      <w:proofErr w:type="gramEnd"/>
      <w:r w:rsidRPr="006B70E7">
        <w:rPr>
          <w:rFonts w:eastAsiaTheme="minorHAnsi"/>
          <w:b/>
          <w:sz w:val="20"/>
          <w:szCs w:val="20"/>
          <w:lang w:eastAsia="en-US"/>
        </w:rPr>
        <w:t xml:space="preserve"> (popř. místo pobyt na území ČR podle druhu pobytu cizince nebo místo pobytu v zahraničí nepobývá-li dítě, žák nebo student na území ČR</w:t>
      </w:r>
    </w:p>
    <w:p w:rsidR="000C4B35" w:rsidRPr="005A0F4D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>Označení školy, kde se žák (student) vzdělává, třída</w:t>
      </w:r>
    </w:p>
    <w:p w:rsidR="000C4B35" w:rsidRPr="005A0F4D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 xml:space="preserve">Datum zahájení a ukončení školské služby </w:t>
      </w:r>
    </w:p>
    <w:p w:rsidR="000C4B35" w:rsidRPr="005A0F4D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>Údaje o zdravotní způsobilosti</w:t>
      </w:r>
      <w:r>
        <w:rPr>
          <w:rFonts w:eastAsiaTheme="minorHAnsi"/>
          <w:b/>
          <w:sz w:val="20"/>
          <w:szCs w:val="20"/>
          <w:lang w:eastAsia="en-US"/>
        </w:rPr>
        <w:t xml:space="preserve"> (zdravotních obtížích, které by mohly mít vliv na poskytování školské služby nebo vzdělání</w:t>
      </w:r>
    </w:p>
    <w:p w:rsidR="000C4B35" w:rsidRPr="005A0F4D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>Jméno a příjmení zákonného zástupce</w:t>
      </w:r>
    </w:p>
    <w:p w:rsidR="000C4B35" w:rsidRPr="005A0F4D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Místo trvalého pobyt</w:t>
      </w:r>
      <w:r w:rsidRPr="005A0F4D">
        <w:rPr>
          <w:rFonts w:eastAsiaTheme="minorHAnsi"/>
          <w:b/>
          <w:sz w:val="20"/>
          <w:szCs w:val="20"/>
          <w:lang w:eastAsia="en-US"/>
        </w:rPr>
        <w:t xml:space="preserve"> (není-li totožná s žákem)</w:t>
      </w:r>
    </w:p>
    <w:p w:rsidR="000C4B35" w:rsidRPr="005A0F4D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>Telefon, e-mail, adresa pro doručování písemností</w:t>
      </w:r>
    </w:p>
    <w:p w:rsidR="000C4B35" w:rsidRPr="00B041A8" w:rsidRDefault="000C4B35" w:rsidP="000C4B35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5A0F4D">
        <w:rPr>
          <w:rFonts w:eastAsiaTheme="minorHAnsi"/>
          <w:b/>
          <w:sz w:val="20"/>
          <w:szCs w:val="20"/>
          <w:lang w:eastAsia="en-US"/>
        </w:rPr>
        <w:t>Datum a podpis zákonného zástupce</w:t>
      </w:r>
      <w:r w:rsidR="000B107C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0B107C" w:rsidRPr="00B041A8">
        <w:rPr>
          <w:rFonts w:eastAsiaTheme="minorHAnsi"/>
          <w:b/>
          <w:sz w:val="20"/>
          <w:szCs w:val="20"/>
          <w:lang w:eastAsia="en-US"/>
        </w:rPr>
        <w:t>nebo zletilého strávníka</w:t>
      </w:r>
    </w:p>
    <w:p w:rsidR="000C4B35" w:rsidRPr="00B041A8" w:rsidRDefault="000C4B35" w:rsidP="000C4B35">
      <w:pPr>
        <w:spacing w:after="200" w:line="276" w:lineRule="auto"/>
        <w:ind w:left="360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0C4B35" w:rsidRDefault="002E6D3C" w:rsidP="000C4B35">
      <w:pPr>
        <w:spacing w:after="200" w:line="276" w:lineRule="auto"/>
        <w:ind w:left="360"/>
        <w:contextualSpacing/>
        <w:rPr>
          <w:rFonts w:eastAsiaTheme="minorHAnsi"/>
          <w:b/>
          <w:sz w:val="20"/>
          <w:szCs w:val="20"/>
          <w:lang w:eastAsia="en-US"/>
        </w:rPr>
      </w:pPr>
      <w:r w:rsidRPr="00890837">
        <w:rPr>
          <w:rFonts w:eastAsiaTheme="minorHAnsi"/>
          <w:b/>
          <w:sz w:val="20"/>
          <w:szCs w:val="20"/>
          <w:lang w:eastAsia="en-US"/>
        </w:rPr>
        <w:lastRenderedPageBreak/>
        <w:t>5) Objednatel</w:t>
      </w:r>
      <w:r w:rsidR="000C4B35" w:rsidRPr="00890837">
        <w:rPr>
          <w:rFonts w:eastAsiaTheme="minorHAnsi"/>
          <w:b/>
          <w:sz w:val="20"/>
          <w:szCs w:val="20"/>
          <w:lang w:eastAsia="en-US"/>
        </w:rPr>
        <w:t xml:space="preserve"> se zavazuje vyplňovat </w:t>
      </w:r>
      <w:r w:rsidR="000C4B35">
        <w:rPr>
          <w:rFonts w:eastAsiaTheme="minorHAnsi"/>
          <w:b/>
          <w:sz w:val="20"/>
          <w:szCs w:val="20"/>
          <w:lang w:eastAsia="en-US"/>
        </w:rPr>
        <w:t xml:space="preserve">a předávat do ZŠS </w:t>
      </w:r>
      <w:r w:rsidR="000C4B35" w:rsidRPr="00890837">
        <w:rPr>
          <w:rFonts w:eastAsiaTheme="minorHAnsi"/>
          <w:b/>
          <w:sz w:val="20"/>
          <w:szCs w:val="20"/>
          <w:lang w:eastAsia="en-US"/>
        </w:rPr>
        <w:t>seznamy</w:t>
      </w:r>
      <w:r w:rsidR="000C4B35" w:rsidRPr="005A0F4D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0C4B35" w:rsidRPr="00890837">
        <w:rPr>
          <w:rFonts w:eastAsiaTheme="minorHAnsi"/>
          <w:b/>
          <w:sz w:val="20"/>
          <w:szCs w:val="20"/>
          <w:lang w:eastAsia="en-US"/>
        </w:rPr>
        <w:t>přihlášených žáků ke stravování</w:t>
      </w:r>
      <w:r w:rsidR="000C4B35">
        <w:rPr>
          <w:rFonts w:eastAsiaTheme="minorHAnsi"/>
          <w:b/>
          <w:sz w:val="20"/>
          <w:szCs w:val="20"/>
          <w:lang w:eastAsia="en-US"/>
        </w:rPr>
        <w:t xml:space="preserve"> vždy</w:t>
      </w:r>
      <w:r w:rsidR="000C4B35" w:rsidRPr="00890837">
        <w:rPr>
          <w:rFonts w:eastAsiaTheme="minorHAnsi"/>
          <w:b/>
          <w:sz w:val="20"/>
          <w:szCs w:val="20"/>
          <w:lang w:eastAsia="en-US"/>
        </w:rPr>
        <w:t xml:space="preserve"> k poslednímu </w:t>
      </w:r>
      <w:r w:rsidR="000C4B35" w:rsidRPr="005A0F4D">
        <w:rPr>
          <w:rFonts w:eastAsiaTheme="minorHAnsi"/>
          <w:b/>
          <w:sz w:val="20"/>
          <w:szCs w:val="20"/>
          <w:lang w:eastAsia="en-US"/>
        </w:rPr>
        <w:t> </w:t>
      </w:r>
      <w:r w:rsidR="000C4B35" w:rsidRPr="00890837">
        <w:rPr>
          <w:rFonts w:eastAsiaTheme="minorHAnsi"/>
          <w:b/>
          <w:sz w:val="20"/>
          <w:szCs w:val="20"/>
          <w:lang w:eastAsia="en-US"/>
        </w:rPr>
        <w:t>říjnu</w:t>
      </w:r>
      <w:r w:rsidR="000C4B35">
        <w:rPr>
          <w:rFonts w:eastAsiaTheme="minorHAnsi"/>
          <w:b/>
          <w:sz w:val="20"/>
          <w:szCs w:val="20"/>
          <w:lang w:eastAsia="en-US"/>
        </w:rPr>
        <w:t>. P</w:t>
      </w:r>
      <w:r w:rsidR="000C4B35" w:rsidRPr="005A0F4D">
        <w:rPr>
          <w:rFonts w:eastAsiaTheme="minorHAnsi"/>
          <w:b/>
          <w:sz w:val="20"/>
          <w:szCs w:val="20"/>
          <w:lang w:eastAsia="en-US"/>
        </w:rPr>
        <w:t>ři změně</w:t>
      </w:r>
      <w:r w:rsidR="000C4B35">
        <w:rPr>
          <w:rFonts w:eastAsiaTheme="minorHAnsi"/>
          <w:b/>
          <w:sz w:val="20"/>
          <w:szCs w:val="20"/>
          <w:lang w:eastAsia="en-US"/>
        </w:rPr>
        <w:t xml:space="preserve"> jej </w:t>
      </w:r>
      <w:r w:rsidR="000C4B35" w:rsidRPr="00890837">
        <w:rPr>
          <w:rFonts w:eastAsiaTheme="minorHAnsi"/>
          <w:b/>
          <w:sz w:val="20"/>
          <w:szCs w:val="20"/>
          <w:lang w:eastAsia="en-US"/>
        </w:rPr>
        <w:t>aktualizovat</w:t>
      </w:r>
      <w:r w:rsidR="000C4B35" w:rsidRPr="005A0F4D">
        <w:rPr>
          <w:rFonts w:eastAsiaTheme="minorHAnsi"/>
          <w:b/>
          <w:sz w:val="20"/>
          <w:szCs w:val="20"/>
          <w:lang w:eastAsia="en-US"/>
        </w:rPr>
        <w:t xml:space="preserve"> každý měsíc. </w:t>
      </w:r>
      <w:r w:rsidR="000C4B35" w:rsidRPr="00890837">
        <w:rPr>
          <w:rFonts w:eastAsiaTheme="minorHAnsi"/>
          <w:b/>
          <w:sz w:val="20"/>
          <w:szCs w:val="20"/>
          <w:lang w:eastAsia="en-US"/>
        </w:rPr>
        <w:t xml:space="preserve"> Seznamy budou sloužit k výpočtům do statistických výkazů</w:t>
      </w:r>
      <w:r w:rsidR="000C4B35" w:rsidRPr="005A0F4D">
        <w:rPr>
          <w:rFonts w:eastAsiaTheme="minorHAnsi"/>
          <w:b/>
          <w:sz w:val="20"/>
          <w:szCs w:val="20"/>
          <w:lang w:eastAsia="en-US"/>
        </w:rPr>
        <w:t>.</w:t>
      </w:r>
    </w:p>
    <w:p w:rsidR="000C4B35" w:rsidRDefault="000C4B35" w:rsidP="000C4B35">
      <w:pPr>
        <w:spacing w:after="200" w:line="276" w:lineRule="auto"/>
        <w:ind w:left="360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0C4B35" w:rsidRDefault="000C4B35" w:rsidP="000C4B35">
      <w:pPr>
        <w:spacing w:after="200" w:line="276" w:lineRule="auto"/>
        <w:ind w:left="360"/>
        <w:contextualSpacing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Seznam musí obsahovat:</w:t>
      </w:r>
    </w:p>
    <w:p w:rsidR="000C4B35" w:rsidRDefault="000C4B35" w:rsidP="000C4B35">
      <w:pPr>
        <w:spacing w:after="200" w:line="276" w:lineRule="auto"/>
        <w:ind w:left="360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0C4B35" w:rsidRDefault="000C4B35" w:rsidP="000C4B35">
      <w:pPr>
        <w:pStyle w:val="Odstavecseseznamem"/>
        <w:numPr>
          <w:ilvl w:val="0"/>
          <w:numId w:val="6"/>
        </w:num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Název školy</w:t>
      </w:r>
    </w:p>
    <w:p w:rsidR="000C4B35" w:rsidRPr="00890837" w:rsidRDefault="000C4B35" w:rsidP="000C4B35">
      <w:pPr>
        <w:pStyle w:val="Odstavecseseznamem"/>
        <w:numPr>
          <w:ilvl w:val="0"/>
          <w:numId w:val="6"/>
        </w:num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A</w:t>
      </w:r>
      <w:r w:rsidRPr="00890837">
        <w:rPr>
          <w:rFonts w:eastAsiaTheme="minorHAnsi"/>
          <w:b/>
          <w:sz w:val="20"/>
          <w:szCs w:val="20"/>
          <w:lang w:eastAsia="en-US"/>
        </w:rPr>
        <w:t>dresa dle zřizovací listiny</w:t>
      </w:r>
    </w:p>
    <w:p w:rsidR="000C4B35" w:rsidRPr="00890837" w:rsidRDefault="000C4B35" w:rsidP="000C4B35">
      <w:pPr>
        <w:pStyle w:val="Odstavecseseznamem"/>
        <w:numPr>
          <w:ilvl w:val="0"/>
          <w:numId w:val="6"/>
        </w:num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Ú</w:t>
      </w:r>
      <w:r w:rsidRPr="00890837">
        <w:rPr>
          <w:rFonts w:eastAsiaTheme="minorHAnsi"/>
          <w:b/>
          <w:sz w:val="20"/>
          <w:szCs w:val="20"/>
          <w:lang w:eastAsia="en-US"/>
        </w:rPr>
        <w:t xml:space="preserve">daje o žákovi dle přihlášky </w:t>
      </w:r>
    </w:p>
    <w:p w:rsidR="00EC1957" w:rsidRPr="000C4B35" w:rsidRDefault="000C4B35" w:rsidP="00EC1957">
      <w:pPr>
        <w:pStyle w:val="Odstavecseseznamem"/>
        <w:numPr>
          <w:ilvl w:val="0"/>
          <w:numId w:val="6"/>
        </w:num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0C4B35">
        <w:rPr>
          <w:rFonts w:eastAsiaTheme="minorHAnsi"/>
          <w:b/>
          <w:sz w:val="20"/>
          <w:szCs w:val="20"/>
          <w:lang w:eastAsia="en-US"/>
        </w:rPr>
        <w:t>Správné zařazení žáka do kategorie, každá kategorie bude začínat ev.</w:t>
      </w:r>
      <w:proofErr w:type="gramStart"/>
      <w:r w:rsidRPr="000C4B35">
        <w:rPr>
          <w:rFonts w:eastAsiaTheme="minorHAnsi"/>
          <w:b/>
          <w:sz w:val="20"/>
          <w:szCs w:val="20"/>
          <w:lang w:eastAsia="en-US"/>
        </w:rPr>
        <w:t>č.1</w:t>
      </w:r>
      <w:proofErr w:type="gramEnd"/>
      <w:r w:rsidRPr="000C4B35">
        <w:rPr>
          <w:rFonts w:eastAsiaTheme="minorHAnsi"/>
          <w:b/>
          <w:sz w:val="20"/>
          <w:szCs w:val="20"/>
          <w:lang w:eastAsia="en-US"/>
        </w:rPr>
        <w:t xml:space="preserve">    </w:t>
      </w:r>
    </w:p>
    <w:p w:rsidR="005A0F4D" w:rsidRPr="00890837" w:rsidRDefault="005A0F4D" w:rsidP="00890837">
      <w:pPr>
        <w:pStyle w:val="Odstavecseseznamem"/>
        <w:numPr>
          <w:ilvl w:val="0"/>
          <w:numId w:val="6"/>
        </w:num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890837">
        <w:rPr>
          <w:rFonts w:eastAsiaTheme="minorHAnsi"/>
          <w:b/>
          <w:sz w:val="20"/>
          <w:szCs w:val="20"/>
          <w:lang w:eastAsia="en-US"/>
        </w:rPr>
        <w:t>Datum a podpis ředitele školy</w:t>
      </w:r>
    </w:p>
    <w:p w:rsidR="005A0F4D" w:rsidRPr="005A0F4D" w:rsidRDefault="005A0F4D" w:rsidP="005A0F4D">
      <w:pPr>
        <w:spacing w:after="200" w:line="276" w:lineRule="auto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D65158" w:rsidRDefault="00D65158" w:rsidP="00D65158">
      <w:pPr>
        <w:jc w:val="both"/>
        <w:rPr>
          <w:b/>
          <w:bCs/>
          <w:sz w:val="20"/>
        </w:rPr>
      </w:pPr>
    </w:p>
    <w:p w:rsidR="00D65158" w:rsidRDefault="00D65158" w:rsidP="00D65158">
      <w:pPr>
        <w:pStyle w:val="Zkladntextodsazen2"/>
        <w:ind w:left="360"/>
      </w:pPr>
      <w:r>
        <w:t>VI.</w:t>
      </w:r>
    </w:p>
    <w:p w:rsidR="00D65158" w:rsidRDefault="00D65158" w:rsidP="00D65158">
      <w:pPr>
        <w:pStyle w:val="Zkladntextodsazen2"/>
        <w:ind w:left="360"/>
      </w:pPr>
      <w:r>
        <w:t>ZÁVĚREČNÁ  USTANOVENÍ</w:t>
      </w:r>
    </w:p>
    <w:p w:rsidR="00D65158" w:rsidRDefault="00D65158" w:rsidP="00D65158">
      <w:pPr>
        <w:pStyle w:val="Zkladntextodsazen2"/>
        <w:ind w:left="0"/>
        <w:jc w:val="left"/>
      </w:pPr>
    </w:p>
    <w:p w:rsidR="00D65158" w:rsidRDefault="00D65158" w:rsidP="00D65158">
      <w:pPr>
        <w:pStyle w:val="Zkladntextodsazen2"/>
        <w:ind w:left="0"/>
        <w:jc w:val="both"/>
      </w:pPr>
      <w:r>
        <w:t xml:space="preserve">1) Tato smlouva se vyhotovuje ve 2 </w:t>
      </w:r>
      <w:proofErr w:type="gramStart"/>
      <w:r>
        <w:t>vyhotoveních z nichž</w:t>
      </w:r>
      <w:proofErr w:type="gramEnd"/>
      <w:r>
        <w:t xml:space="preserve"> každá smluvní strana obdrží 1. Všechna vyhotovení mají význam prvopisu smlouvy.</w:t>
      </w:r>
    </w:p>
    <w:p w:rsidR="00D65158" w:rsidRDefault="00D65158" w:rsidP="00D65158">
      <w:pPr>
        <w:pStyle w:val="Zkladntextodsazen2"/>
        <w:ind w:left="0"/>
        <w:jc w:val="left"/>
      </w:pPr>
    </w:p>
    <w:p w:rsidR="00D65158" w:rsidRDefault="00D65158" w:rsidP="00D65158">
      <w:pPr>
        <w:pStyle w:val="Zkladntextodsazen2"/>
        <w:ind w:left="0"/>
        <w:jc w:val="both"/>
      </w:pPr>
      <w:r>
        <w:t xml:space="preserve">2) Uzavřená smlouva je platná od 1. září </w:t>
      </w:r>
      <w:r w:rsidR="00890837">
        <w:t>2015</w:t>
      </w:r>
    </w:p>
    <w:p w:rsidR="00D65158" w:rsidRDefault="00D65158" w:rsidP="00D65158">
      <w:pPr>
        <w:pStyle w:val="Zkladntextodsazen2"/>
        <w:ind w:left="0"/>
        <w:jc w:val="both"/>
      </w:pPr>
    </w:p>
    <w:p w:rsidR="00D65158" w:rsidRDefault="00D65158" w:rsidP="00D65158">
      <w:pPr>
        <w:pStyle w:val="Zkladntextodsazen2"/>
        <w:ind w:left="0"/>
        <w:jc w:val="left"/>
      </w:pPr>
      <w:r>
        <w:t>3)  Smlouva  nabývá účinnosti dnem podpisu poslední ze smluvních stran.</w:t>
      </w: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0"/>
        <w:jc w:val="left"/>
      </w:pPr>
      <w:r>
        <w:t xml:space="preserve"> V Aši dne ………………….</w:t>
      </w: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  <w:r>
        <w:t>………………………………………………                                 ………………………………………….</w:t>
      </w:r>
    </w:p>
    <w:p w:rsidR="00D65158" w:rsidRDefault="00D65158" w:rsidP="00D65158">
      <w:pPr>
        <w:pStyle w:val="Zkladntextodsazen2"/>
        <w:ind w:left="360"/>
        <w:jc w:val="left"/>
      </w:pPr>
      <w:r>
        <w:t xml:space="preserve">             Jana Kommová                                                                                  Mgr. Petr Mach</w:t>
      </w:r>
    </w:p>
    <w:p w:rsidR="00D65158" w:rsidRDefault="00D65158" w:rsidP="00D65158">
      <w:pPr>
        <w:pStyle w:val="Zkladntextodsazen2"/>
        <w:ind w:left="360"/>
        <w:jc w:val="left"/>
      </w:pPr>
      <w:r>
        <w:t xml:space="preserve">              ředitelka ZŠS                                                                                        ředitel  školy</w:t>
      </w:r>
    </w:p>
    <w:p w:rsidR="00D65158" w:rsidRDefault="00D65158" w:rsidP="00D65158">
      <w:pPr>
        <w:pStyle w:val="Zkladntextodsazen2"/>
        <w:ind w:left="0"/>
        <w:jc w:val="left"/>
      </w:pPr>
      <w:r>
        <w:t xml:space="preserve">                     (poskytovatel)                                                                                         (objednatel)</w:t>
      </w:r>
    </w:p>
    <w:p w:rsidR="00D65158" w:rsidRDefault="00D65158" w:rsidP="00D65158">
      <w:pPr>
        <w:pStyle w:val="Zkladntextodsazen2"/>
        <w:ind w:left="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0"/>
        <w:jc w:val="left"/>
      </w:pPr>
    </w:p>
    <w:p w:rsidR="00D65158" w:rsidRDefault="00D65158" w:rsidP="00D65158">
      <w:pPr>
        <w:pStyle w:val="Zkladntextodsazen2"/>
        <w:ind w:left="360"/>
      </w:pPr>
      <w:r>
        <w:t>Příloha 1 - objednávka</w:t>
      </w:r>
    </w:p>
    <w:p w:rsidR="00D65158" w:rsidRDefault="00D65158" w:rsidP="00D65158">
      <w:pPr>
        <w:pStyle w:val="Zkladntextodsazen2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07"/>
        <w:gridCol w:w="855"/>
        <w:gridCol w:w="685"/>
        <w:gridCol w:w="913"/>
        <w:gridCol w:w="1067"/>
        <w:gridCol w:w="735"/>
        <w:gridCol w:w="720"/>
        <w:gridCol w:w="734"/>
      </w:tblGrid>
      <w:tr w:rsidR="00D65158" w:rsidTr="008B7A27">
        <w:trPr>
          <w:cantSplit/>
        </w:trPr>
        <w:tc>
          <w:tcPr>
            <w:tcW w:w="1870" w:type="dxa"/>
            <w:vMerge w:val="restart"/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ZŠ Hlávkova 26</w:t>
            </w:r>
          </w:p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Aš</w:t>
            </w:r>
          </w:p>
        </w:tc>
        <w:tc>
          <w:tcPr>
            <w:tcW w:w="1462" w:type="dxa"/>
            <w:gridSpan w:val="2"/>
          </w:tcPr>
          <w:p w:rsidR="00D65158" w:rsidRDefault="00D65158" w:rsidP="008B7A27">
            <w:pPr>
              <w:pStyle w:val="Zkladntextodsazen2"/>
              <w:ind w:left="0"/>
            </w:pPr>
            <w:r>
              <w:t>Datum objednávky</w:t>
            </w:r>
          </w:p>
        </w:tc>
        <w:tc>
          <w:tcPr>
            <w:tcW w:w="1598" w:type="dxa"/>
            <w:gridSpan w:val="2"/>
          </w:tcPr>
          <w:p w:rsidR="00D65158" w:rsidRDefault="00D65158" w:rsidP="008B7A27">
            <w:pPr>
              <w:pStyle w:val="Zkladntextodsazen2"/>
              <w:ind w:left="0"/>
            </w:pPr>
            <w:r>
              <w:t>Datum dodání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>obědů</w:t>
            </w:r>
          </w:p>
        </w:tc>
        <w:tc>
          <w:tcPr>
            <w:tcW w:w="3256" w:type="dxa"/>
            <w:gridSpan w:val="4"/>
            <w:vMerge w:val="restart"/>
          </w:tcPr>
          <w:p w:rsidR="00D65158" w:rsidRDefault="00D65158" w:rsidP="008B7A27">
            <w:pPr>
              <w:pStyle w:val="Zkladntextodsazen2"/>
              <w:ind w:left="0"/>
            </w:pPr>
            <w:r>
              <w:t>Podpis oprávněné osoby</w:t>
            </w:r>
          </w:p>
        </w:tc>
      </w:tr>
      <w:tr w:rsidR="00D65158" w:rsidTr="008B7A27">
        <w:trPr>
          <w:cantSplit/>
        </w:trPr>
        <w:tc>
          <w:tcPr>
            <w:tcW w:w="1870" w:type="dxa"/>
            <w:vMerge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462" w:type="dxa"/>
            <w:gridSpan w:val="2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598" w:type="dxa"/>
            <w:gridSpan w:val="2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3256" w:type="dxa"/>
            <w:gridSpan w:val="4"/>
            <w:vMerge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</w:tr>
      <w:tr w:rsidR="00D65158" w:rsidTr="008B7A27">
        <w:tc>
          <w:tcPr>
            <w:tcW w:w="1870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Kategorie - volba</w:t>
            </w:r>
          </w:p>
        </w:tc>
        <w:tc>
          <w:tcPr>
            <w:tcW w:w="607" w:type="dxa"/>
          </w:tcPr>
          <w:p w:rsidR="00D65158" w:rsidRDefault="00D65158" w:rsidP="008B7A27">
            <w:pPr>
              <w:pStyle w:val="Zkladntextodsazen2"/>
              <w:ind w:left="0"/>
            </w:pPr>
            <w:r>
              <w:t>II-A</w:t>
            </w:r>
          </w:p>
        </w:tc>
        <w:tc>
          <w:tcPr>
            <w:tcW w:w="855" w:type="dxa"/>
          </w:tcPr>
          <w:p w:rsidR="00D65158" w:rsidRDefault="00D65158" w:rsidP="008B7A27">
            <w:pPr>
              <w:pStyle w:val="Zkladntextodsazen2"/>
              <w:ind w:left="0"/>
            </w:pPr>
            <w:r>
              <w:t>I1-B</w:t>
            </w:r>
          </w:p>
        </w:tc>
        <w:tc>
          <w:tcPr>
            <w:tcW w:w="685" w:type="dxa"/>
          </w:tcPr>
          <w:p w:rsidR="00D65158" w:rsidRDefault="00D65158" w:rsidP="008B7A27">
            <w:pPr>
              <w:pStyle w:val="Zkladntextodsazen2"/>
              <w:ind w:left="0"/>
            </w:pPr>
            <w:r>
              <w:t>III-A</w:t>
            </w:r>
          </w:p>
        </w:tc>
        <w:tc>
          <w:tcPr>
            <w:tcW w:w="913" w:type="dxa"/>
          </w:tcPr>
          <w:p w:rsidR="00D65158" w:rsidRDefault="00D65158" w:rsidP="008B7A27">
            <w:pPr>
              <w:pStyle w:val="Zkladntextodsazen2"/>
              <w:ind w:left="0"/>
            </w:pPr>
            <w:r>
              <w:t>III - B</w:t>
            </w:r>
          </w:p>
        </w:tc>
        <w:tc>
          <w:tcPr>
            <w:tcW w:w="1067" w:type="dxa"/>
          </w:tcPr>
          <w:p w:rsidR="00D65158" w:rsidRDefault="00D65158" w:rsidP="008B7A27">
            <w:pPr>
              <w:pStyle w:val="Zkladntextodsazen2"/>
              <w:ind w:left="0"/>
            </w:pPr>
            <w:r>
              <w:t>IV- A</w:t>
            </w:r>
          </w:p>
        </w:tc>
        <w:tc>
          <w:tcPr>
            <w:tcW w:w="735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IV - B</w:t>
            </w:r>
          </w:p>
        </w:tc>
        <w:tc>
          <w:tcPr>
            <w:tcW w:w="720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V - A</w:t>
            </w:r>
          </w:p>
        </w:tc>
        <w:tc>
          <w:tcPr>
            <w:tcW w:w="734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V - B</w:t>
            </w:r>
          </w:p>
        </w:tc>
      </w:tr>
      <w:tr w:rsidR="00D65158" w:rsidTr="008B7A27">
        <w:tc>
          <w:tcPr>
            <w:tcW w:w="1870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Počet obědů</w:t>
            </w:r>
          </w:p>
        </w:tc>
        <w:tc>
          <w:tcPr>
            <w:tcW w:w="607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855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685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913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067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735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720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734" w:type="dxa"/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</w:tr>
    </w:tbl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</w:pPr>
      <w:r>
        <w:t>Příloha 2 – dodací list</w:t>
      </w:r>
    </w:p>
    <w:p w:rsidR="00D65158" w:rsidRDefault="00D65158" w:rsidP="00D65158">
      <w:pPr>
        <w:pStyle w:val="Zkladntextodsazen2"/>
        <w:ind w:left="360"/>
        <w:jc w:val="lef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078"/>
        <w:gridCol w:w="896"/>
        <w:gridCol w:w="1256"/>
        <w:gridCol w:w="1255"/>
        <w:gridCol w:w="1249"/>
        <w:gridCol w:w="1257"/>
      </w:tblGrid>
      <w:tr w:rsidR="00D65158" w:rsidTr="008B7A27">
        <w:trPr>
          <w:cantSplit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Dodací list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 xml:space="preserve">ZŠS </w:t>
            </w:r>
            <w:proofErr w:type="spellStart"/>
            <w:proofErr w:type="gramStart"/>
            <w:r>
              <w:t>Aš,Dlouhá</w:t>
            </w:r>
            <w:proofErr w:type="spellEnd"/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Datum objednávky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Datum dodání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Podpis předávající osoby</w:t>
            </w:r>
          </w:p>
        </w:tc>
      </w:tr>
      <w:tr w:rsidR="00D65158" w:rsidTr="008B7A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58" w:rsidRDefault="00D65158" w:rsidP="008B7A27">
            <w:pPr>
              <w:rPr>
                <w:b/>
                <w:bCs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</w:tr>
      <w:tr w:rsidR="00D65158" w:rsidTr="008B7A2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Kategorie - volba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II-A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>Dodáno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I1-B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>Dodáno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III-A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>Dodáno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III – B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>Dodáno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IV – A, IV-B</w:t>
            </w:r>
          </w:p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Dodáno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V-A, V-B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>Dodáno</w:t>
            </w:r>
          </w:p>
        </w:tc>
      </w:tr>
      <w:tr w:rsidR="00D65158" w:rsidTr="008B7A2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</w:tr>
      <w:tr w:rsidR="00D65158" w:rsidTr="008B7A2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Počet obědů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</w:tr>
      <w:tr w:rsidR="00D65158" w:rsidTr="008B7A2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ZŠ Hlávkova 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Převzato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Převzato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Převzato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Převzato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Převzato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  <w:r>
              <w:t>Převzato</w:t>
            </w:r>
          </w:p>
        </w:tc>
      </w:tr>
      <w:tr w:rsidR="00D65158" w:rsidTr="008B7A2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</w:pPr>
            <w:r>
              <w:t>Podpis oprávněné</w:t>
            </w:r>
          </w:p>
          <w:p w:rsidR="00D65158" w:rsidRDefault="00D65158" w:rsidP="008B7A27">
            <w:pPr>
              <w:pStyle w:val="Zkladntextodsazen2"/>
              <w:ind w:left="0"/>
            </w:pPr>
            <w:r>
              <w:t>osoby</w:t>
            </w:r>
          </w:p>
          <w:p w:rsidR="00D65158" w:rsidRDefault="00D65158" w:rsidP="008B7A27">
            <w:pPr>
              <w:pStyle w:val="Zkladntextodsazen2"/>
              <w:ind w:left="0"/>
              <w:jc w:val="left"/>
            </w:pPr>
          </w:p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58" w:rsidRDefault="00D65158" w:rsidP="008B7A27">
            <w:pPr>
              <w:pStyle w:val="Zkladntextodsazen2"/>
              <w:ind w:left="0"/>
              <w:jc w:val="left"/>
            </w:pPr>
          </w:p>
        </w:tc>
      </w:tr>
    </w:tbl>
    <w:p w:rsidR="00D65158" w:rsidRDefault="00D65158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02773E" w:rsidRDefault="0002773E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02773E" w:rsidRDefault="0002773E" w:rsidP="0002773E">
      <w:r>
        <w:t>Příloha č. 3</w:t>
      </w:r>
    </w:p>
    <w:p w:rsidR="0002773E" w:rsidRDefault="0002773E" w:rsidP="0002773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ke školnímu stravování</w:t>
      </w:r>
    </w:p>
    <w:p w:rsidR="0002773E" w:rsidRDefault="0002773E" w:rsidP="0002773E">
      <w:pPr>
        <w:jc w:val="center"/>
      </w:pPr>
      <w:r>
        <w:t xml:space="preserve">slouží jako podklad pro matriku školního stravování </w:t>
      </w:r>
    </w:p>
    <w:p w:rsidR="0002773E" w:rsidRDefault="0002773E" w:rsidP="0002773E">
      <w:pPr>
        <w:autoSpaceDE w:val="0"/>
        <w:autoSpaceDN w:val="0"/>
        <w:adjustRightInd w:val="0"/>
        <w:jc w:val="center"/>
      </w:pPr>
      <w:r>
        <w:t xml:space="preserve">dle § 28 odst. 3 </w:t>
      </w:r>
      <w:r>
        <w:rPr>
          <w:rFonts w:ascii="StempelGaramondLTPro-Roman" w:hAnsi="StempelGaramondLTPro-Roman" w:cs="StempelGaramondLTPro-Roman"/>
        </w:rPr>
        <w:t xml:space="preserve">zákona </w:t>
      </w:r>
      <w:r>
        <w:rPr>
          <w:rFonts w:ascii="StempelGaramondLTPro-Roman+01" w:hAnsi="StempelGaramondLTPro-Roman+01" w:cs="StempelGaramondLTPro-Roman+01"/>
        </w:rPr>
        <w:t>č</w:t>
      </w:r>
      <w:r>
        <w:rPr>
          <w:rFonts w:ascii="StempelGaramondLTPro-Roman" w:hAnsi="StempelGaramondLTPro-Roman" w:cs="StempelGaramondLTPro-Roman"/>
        </w:rPr>
        <w:t>. 561/2004 Sb. o p</w:t>
      </w:r>
      <w:r>
        <w:rPr>
          <w:rFonts w:ascii="StempelGaramondLTPro-Roman+01" w:hAnsi="StempelGaramondLTPro-Roman+01" w:cs="StempelGaramondLTPro-Roman+01"/>
        </w:rPr>
        <w:t>ř</w:t>
      </w:r>
      <w:r>
        <w:rPr>
          <w:rFonts w:ascii="StempelGaramondLTPro-Roman" w:hAnsi="StempelGaramondLTPro-Roman" w:cs="StempelGaramondLTPro-Roman"/>
        </w:rPr>
        <w:t>ed</w:t>
      </w:r>
      <w:r>
        <w:rPr>
          <w:rFonts w:ascii="StempelGaramondLTPro-Roman+01" w:hAnsi="StempelGaramondLTPro-Roman+01" w:cs="StempelGaramondLTPro-Roman+01"/>
        </w:rPr>
        <w:t>š</w:t>
      </w:r>
      <w:r>
        <w:rPr>
          <w:rFonts w:ascii="StempelGaramondLTPro-Roman" w:hAnsi="StempelGaramondLTPro-Roman" w:cs="StempelGaramondLTPro-Roman"/>
        </w:rPr>
        <w:t>kolním, základním, st</w:t>
      </w:r>
      <w:r>
        <w:rPr>
          <w:rFonts w:ascii="StempelGaramondLTPro-Roman+01" w:hAnsi="StempelGaramondLTPro-Roman+01" w:cs="StempelGaramondLTPro-Roman+01"/>
        </w:rPr>
        <w:t>ř</w:t>
      </w:r>
      <w:r>
        <w:rPr>
          <w:rFonts w:ascii="StempelGaramondLTPro-Roman" w:hAnsi="StempelGaramondLTPro-Roman" w:cs="StempelGaramondLTPro-Roman"/>
        </w:rPr>
        <w:t>edním, vy</w:t>
      </w:r>
      <w:r>
        <w:rPr>
          <w:rFonts w:ascii="StempelGaramondLTPro-Roman+01" w:hAnsi="StempelGaramondLTPro-Roman+01" w:cs="StempelGaramondLTPro-Roman+01"/>
        </w:rPr>
        <w:t>šš</w:t>
      </w:r>
      <w:r>
        <w:rPr>
          <w:rFonts w:ascii="StempelGaramondLTPro-Roman" w:hAnsi="StempelGaramondLTPro-Roman" w:cs="StempelGaramondLTPro-Roman"/>
        </w:rPr>
        <w:t>ím odborném a jiném vzd</w:t>
      </w:r>
      <w:r>
        <w:rPr>
          <w:rFonts w:ascii="StempelGaramondLTPro-Roman+01" w:hAnsi="StempelGaramondLTPro-Roman+01" w:cs="StempelGaramondLTPro-Roman+01"/>
        </w:rPr>
        <w:t>ě</w:t>
      </w:r>
      <w:r>
        <w:rPr>
          <w:rFonts w:ascii="StempelGaramondLTPro-Roman" w:hAnsi="StempelGaramondLTPro-Roman" w:cs="StempelGaramondLTPro-Roman"/>
        </w:rPr>
        <w:t>lávání (</w:t>
      </w:r>
      <w:r>
        <w:rPr>
          <w:rFonts w:ascii="StempelGaramondLTPro-Roman+01" w:hAnsi="StempelGaramondLTPro-Roman+01" w:cs="StempelGaramondLTPro-Roman+01"/>
        </w:rPr>
        <w:t>š</w:t>
      </w:r>
      <w:r>
        <w:rPr>
          <w:rFonts w:ascii="StempelGaramondLTPro-Roman" w:hAnsi="StempelGaramondLTPro-Roman" w:cs="StempelGaramondLTPro-Roman"/>
        </w:rPr>
        <w:t>kolský zákon) ve znění pozdějších předpisů</w:t>
      </w:r>
    </w:p>
    <w:p w:rsidR="0002773E" w:rsidRDefault="0002773E" w:rsidP="0002773E">
      <w:pPr>
        <w:jc w:val="center"/>
      </w:pPr>
      <w:r>
        <w:rPr>
          <w:b/>
        </w:rPr>
        <w:t>prosíme o pečlivé vyplnění údajů</w:t>
      </w:r>
    </w:p>
    <w:p w:rsidR="0002773E" w:rsidRDefault="0002773E" w:rsidP="0002773E">
      <w:pPr>
        <w:jc w:val="both"/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 strávníka</w:t>
      </w:r>
      <w:r>
        <w:rPr>
          <w:color w:val="0000FF"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(RČ): ……………………………………………………………………………….      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(Datum narození, nebylo-li RČ dítěti, žákovi, nebo studentovi přiděleno):</w:t>
      </w:r>
      <w:r>
        <w:rPr>
          <w:sz w:val="22"/>
          <w:szCs w:val="22"/>
        </w:rPr>
        <w:t xml:space="preserve"> …............................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Státní občanství:  ………………………………………………………………………………..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pobytu: Město: ………………………………………… PSČ: …………...........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Ulice a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  ……………………………………………………………………………………..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(Popřípadě místo pobytu na území ČR podle druhu pobytu cizince nebo místo pobytu v zahraničí nepobývá-li dítě, žák nebo student na území ČR):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Označení školy, kde se žák (student) vzdělává: ………………………………………………...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Třída:……………...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Datum zahájení: …………………ukončení školské služby nebo vzdělání: …..………………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Údaje o zdravotní způsobilosti </w:t>
      </w:r>
      <w:r>
        <w:rPr>
          <w:i/>
          <w:sz w:val="22"/>
          <w:szCs w:val="22"/>
        </w:rPr>
        <w:t>(zdravotních obtížích, které by mohly mít vliv na poskytování školské služby nebo vzdělání)</w:t>
      </w:r>
      <w:r>
        <w:rPr>
          <w:sz w:val="22"/>
          <w:szCs w:val="22"/>
        </w:rPr>
        <w:t>: …………………………………………………………………..</w:t>
      </w:r>
    </w:p>
    <w:p w:rsidR="0002773E" w:rsidRDefault="0002773E" w:rsidP="0002773E">
      <w:pPr>
        <w:jc w:val="both"/>
        <w:rPr>
          <w:i/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 zákonného zástupce: …………………………………………………………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 (není-li totožná s žákem):………………………………………………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…………………………………  E-mail: …………………………………………….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 písemností: ……………………………………………………………..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autoSpaceDE w:val="0"/>
        <w:autoSpaceDN w:val="0"/>
        <w:adjustRightInd w:val="0"/>
        <w:rPr>
          <w:strike/>
          <w:sz w:val="22"/>
          <w:szCs w:val="22"/>
        </w:rPr>
      </w:pPr>
      <w:r>
        <w:rPr>
          <w:sz w:val="22"/>
          <w:szCs w:val="22"/>
        </w:rPr>
        <w:t xml:space="preserve">V souladu s ustanoveními zákona č.101/2000 Sb., o ochraně osobních údajů, ve znění pozdějších předpisů, </w:t>
      </w:r>
      <w:r>
        <w:rPr>
          <w:b/>
          <w:sz w:val="22"/>
          <w:szCs w:val="22"/>
        </w:rPr>
        <w:t>svým podpisem uděluji souhlas</w:t>
      </w:r>
      <w:r>
        <w:rPr>
          <w:sz w:val="22"/>
          <w:szCs w:val="22"/>
        </w:rPr>
        <w:t xml:space="preserve"> třetí osobě (Zařízení školního stravování Aš, Dlouhá 2618)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ke zpracování osobních údajů subjektu údajů pro účely poskytování školního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stravování.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 údaji bude nakládáno ve smyslu zákona o ochraně osobních údajů č. 101/2000 Sb., v platném znění.</w:t>
      </w:r>
    </w:p>
    <w:p w:rsidR="0002773E" w:rsidRDefault="0002773E" w:rsidP="0002773E">
      <w:pPr>
        <w:jc w:val="both"/>
        <w:rPr>
          <w:strike/>
          <w:color w:val="FF0000"/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Svým podpisem stvrzuji pravdivost údajů a seznámení se s vnitřním provozním řádem ZŠS Aš a s vnitřním provozním řádem školy.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 dne ……………………………</w:t>
      </w:r>
    </w:p>
    <w:p w:rsidR="0002773E" w:rsidRDefault="0002773E" w:rsidP="0002773E">
      <w:pPr>
        <w:jc w:val="both"/>
        <w:rPr>
          <w:sz w:val="22"/>
          <w:szCs w:val="22"/>
        </w:rPr>
      </w:pPr>
    </w:p>
    <w:p w:rsidR="0002773E" w:rsidRDefault="0002773E" w:rsidP="000277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Podpis zákonného zástupce nebo zletilého </w:t>
      </w:r>
      <w:proofErr w:type="gramStart"/>
      <w:r>
        <w:rPr>
          <w:sz w:val="22"/>
          <w:szCs w:val="22"/>
        </w:rPr>
        <w:t>strávníka :  …</w:t>
      </w:r>
      <w:proofErr w:type="gramEnd"/>
      <w:r>
        <w:rPr>
          <w:sz w:val="22"/>
          <w:szCs w:val="22"/>
        </w:rPr>
        <w:t>.…………………………</w:t>
      </w:r>
      <w:r>
        <w:rPr>
          <w:b/>
          <w:sz w:val="22"/>
          <w:szCs w:val="22"/>
        </w:rPr>
        <w:t xml:space="preserve"> </w:t>
      </w:r>
    </w:p>
    <w:p w:rsidR="0002773E" w:rsidRDefault="0002773E" w:rsidP="000277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Vyplněnou přihlášku prosím odevzdejte před začátkem stravování ve škole.</w:t>
      </w:r>
    </w:p>
    <w:p w:rsidR="009A5166" w:rsidRPr="009A5166" w:rsidRDefault="009A5166" w:rsidP="009A5166">
      <w:pPr>
        <w:rPr>
          <w:b/>
          <w:bCs/>
          <w:sz w:val="48"/>
          <w:szCs w:val="48"/>
          <w:u w:val="single"/>
        </w:rPr>
      </w:pPr>
      <w:r w:rsidRPr="009A5166">
        <w:rPr>
          <w:b/>
          <w:bCs/>
          <w:sz w:val="48"/>
          <w:szCs w:val="48"/>
          <w:u w:val="single"/>
        </w:rPr>
        <w:lastRenderedPageBreak/>
        <w:t>Dodatek ke smlouvě o poskytování služeb</w:t>
      </w:r>
    </w:p>
    <w:p w:rsidR="009A5166" w:rsidRPr="009A5166" w:rsidRDefault="009A5166" w:rsidP="009A5166">
      <w:pPr>
        <w:rPr>
          <w:b/>
          <w:bCs/>
          <w:sz w:val="48"/>
          <w:szCs w:val="48"/>
          <w:u w:val="single"/>
        </w:rPr>
      </w:pPr>
    </w:p>
    <w:p w:rsidR="009A5166" w:rsidRPr="009A5166" w:rsidRDefault="009A5166" w:rsidP="009A5166">
      <w:pPr>
        <w:rPr>
          <w:b/>
          <w:bCs/>
        </w:rPr>
      </w:pPr>
    </w:p>
    <w:p w:rsidR="009A5166" w:rsidRPr="009A5166" w:rsidRDefault="009A5166" w:rsidP="009A5166">
      <w:pPr>
        <w:rPr>
          <w:b/>
          <w:bCs/>
        </w:rPr>
      </w:pPr>
      <w:r w:rsidRPr="009A5166">
        <w:rPr>
          <w:b/>
          <w:bCs/>
        </w:rPr>
        <w:t>Dodatek ke smlouvě o poskytování služeb týkajících se bodu č. IV,, cena dodávaných obědů“</w:t>
      </w:r>
    </w:p>
    <w:p w:rsidR="009A5166" w:rsidRPr="009A5166" w:rsidRDefault="009A5166" w:rsidP="009A5166">
      <w:pPr>
        <w:rPr>
          <w:b/>
          <w:bCs/>
        </w:rPr>
      </w:pPr>
    </w:p>
    <w:p w:rsidR="009A5166" w:rsidRPr="009A5166" w:rsidRDefault="009A5166" w:rsidP="009A5166">
      <w:pPr>
        <w:rPr>
          <w:b/>
          <w:bCs/>
        </w:rPr>
      </w:pPr>
      <w:r w:rsidRPr="009A5166">
        <w:rPr>
          <w:b/>
          <w:bCs/>
        </w:rPr>
        <w:t>Mzdová režie se navyšuje od října 2016</w:t>
      </w:r>
    </w:p>
    <w:p w:rsidR="009A5166" w:rsidRPr="009A5166" w:rsidRDefault="009A5166" w:rsidP="009A5166">
      <w:pPr>
        <w:rPr>
          <w:b/>
          <w:bCs/>
        </w:rPr>
      </w:pPr>
    </w:p>
    <w:p w:rsidR="009A5166" w:rsidRPr="009A5166" w:rsidRDefault="009A5166" w:rsidP="009A5166">
      <w:pPr>
        <w:rPr>
          <w:b/>
          <w:bCs/>
        </w:rPr>
      </w:pPr>
      <w:r w:rsidRPr="009A5166">
        <w:rPr>
          <w:b/>
          <w:bCs/>
        </w:rPr>
        <w:t>Od října 2016 jsou ceny stanoveny takto:</w:t>
      </w:r>
    </w:p>
    <w:p w:rsidR="009A5166" w:rsidRPr="009A5166" w:rsidRDefault="009A5166" w:rsidP="009A5166">
      <w:pPr>
        <w:rPr>
          <w:b/>
          <w:bCs/>
          <w:sz w:val="20"/>
        </w:rPr>
      </w:pPr>
    </w:p>
    <w:p w:rsidR="009A5166" w:rsidRPr="009A5166" w:rsidRDefault="009A5166" w:rsidP="009A5166">
      <w:pPr>
        <w:jc w:val="both"/>
        <w:rPr>
          <w:b/>
          <w:bCs/>
          <w:sz w:val="20"/>
        </w:rPr>
      </w:pPr>
    </w:p>
    <w:p w:rsidR="009A5166" w:rsidRPr="009A5166" w:rsidRDefault="009A5166" w:rsidP="009A5166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  <w:bCs/>
        </w:rPr>
      </w:pPr>
      <w:r w:rsidRPr="009A5166">
        <w:rPr>
          <w:b/>
          <w:bCs/>
        </w:rPr>
        <w:t>Oběd pro zaměstnance objednatele (závodní stravování)</w:t>
      </w:r>
    </w:p>
    <w:p w:rsidR="009A5166" w:rsidRPr="009A5166" w:rsidRDefault="009A5166" w:rsidP="009A5166">
      <w:pPr>
        <w:ind w:left="786"/>
        <w:jc w:val="both"/>
        <w:rPr>
          <w:b/>
          <w:bCs/>
        </w:rPr>
      </w:pPr>
    </w:p>
    <w:p w:rsidR="009A5166" w:rsidRPr="009A5166" w:rsidRDefault="009A5166" w:rsidP="009A5166">
      <w:pPr>
        <w:ind w:left="786"/>
        <w:jc w:val="both"/>
        <w:rPr>
          <w:b/>
          <w:bCs/>
        </w:rPr>
      </w:pPr>
    </w:p>
    <w:p w:rsidR="009A5166" w:rsidRPr="009A5166" w:rsidRDefault="009A5166" w:rsidP="009A5166">
      <w:pPr>
        <w:ind w:left="786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701"/>
        <w:gridCol w:w="1560"/>
        <w:gridCol w:w="1559"/>
        <w:gridCol w:w="1559"/>
      </w:tblGrid>
      <w:tr w:rsidR="009A5166" w:rsidRPr="009A5166" w:rsidTr="00D8788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Finanční normativ</w:t>
            </w:r>
          </w:p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Mzdové náklady</w:t>
            </w:r>
          </w:p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 xml:space="preserve">Věcné náklady </w:t>
            </w:r>
          </w:p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Celkem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Celkem Kč</w:t>
            </w:r>
          </w:p>
        </w:tc>
      </w:tr>
      <w:tr w:rsidR="009A5166" w:rsidRPr="009A5166" w:rsidTr="00D8788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Bez DPH 24,35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Bez DPH 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 xml:space="preserve"> 46,55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 xml:space="preserve"> </w:t>
            </w:r>
          </w:p>
        </w:tc>
      </w:tr>
      <w:tr w:rsidR="009A5166" w:rsidRPr="009A5166" w:rsidTr="00D8788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A5166" w:rsidRPr="009A5166" w:rsidTr="00D8788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 xml:space="preserve">  S DPH     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S DPH   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DPH sazba 15%</w:t>
            </w:r>
          </w:p>
          <w:p w:rsidR="009A5166" w:rsidRPr="009A5166" w:rsidRDefault="009A5166" w:rsidP="009A5166">
            <w:pPr>
              <w:jc w:val="center"/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66" w:rsidRPr="009A5166" w:rsidRDefault="009A5166" w:rsidP="009A5166">
            <w:pPr>
              <w:rPr>
                <w:b/>
                <w:bCs/>
                <w:sz w:val="20"/>
              </w:rPr>
            </w:pPr>
            <w:r w:rsidRPr="009A5166">
              <w:rPr>
                <w:b/>
                <w:bCs/>
                <w:sz w:val="20"/>
              </w:rPr>
              <w:t>S DPH  54,00</w:t>
            </w:r>
          </w:p>
        </w:tc>
      </w:tr>
    </w:tbl>
    <w:p w:rsidR="009A5166" w:rsidRPr="009A5166" w:rsidRDefault="009A5166" w:rsidP="009A5166">
      <w:r w:rsidRPr="009A5166">
        <w:t xml:space="preserve">                                                                                                                         </w:t>
      </w:r>
    </w:p>
    <w:p w:rsidR="009A5166" w:rsidRPr="009A5166" w:rsidRDefault="009A5166" w:rsidP="009A5166">
      <w:pPr>
        <w:jc w:val="both"/>
        <w:rPr>
          <w:b/>
          <w:bCs/>
          <w:sz w:val="20"/>
        </w:rPr>
      </w:pPr>
    </w:p>
    <w:p w:rsidR="009A5166" w:rsidRPr="009A5166" w:rsidRDefault="009A5166" w:rsidP="009A5166">
      <w:pPr>
        <w:jc w:val="both"/>
        <w:rPr>
          <w:b/>
          <w:bCs/>
          <w:sz w:val="20"/>
        </w:rPr>
      </w:pPr>
    </w:p>
    <w:p w:rsidR="009A5166" w:rsidRPr="009A5166" w:rsidRDefault="009A5166" w:rsidP="009A5166">
      <w:pPr>
        <w:jc w:val="both"/>
        <w:rPr>
          <w:b/>
          <w:bCs/>
          <w:sz w:val="20"/>
        </w:rPr>
      </w:pPr>
      <w:r w:rsidRPr="009A5166">
        <w:rPr>
          <w:b/>
          <w:bCs/>
          <w:sz w:val="20"/>
        </w:rPr>
        <w:t xml:space="preserve">                                                                                                                             </w:t>
      </w:r>
    </w:p>
    <w:p w:rsidR="009A5166" w:rsidRPr="009A5166" w:rsidRDefault="009A5166" w:rsidP="009A5166">
      <w:pPr>
        <w:rPr>
          <w:b/>
        </w:rPr>
      </w:pPr>
    </w:p>
    <w:p w:rsidR="009A5166" w:rsidRPr="009A5166" w:rsidRDefault="009A5166" w:rsidP="009A5166">
      <w:r w:rsidRPr="009A5166">
        <w:rPr>
          <w:b/>
        </w:rPr>
        <w:t>Kategorie obědů se rozumí v souladu s vyhláškou o školním stravování</w:t>
      </w:r>
      <w:r w:rsidRPr="009A5166">
        <w:t>:</w:t>
      </w:r>
    </w:p>
    <w:p w:rsidR="009A5166" w:rsidRPr="009A5166" w:rsidRDefault="009A5166" w:rsidP="009A5166">
      <w:pPr>
        <w:jc w:val="both"/>
        <w:rPr>
          <w:b/>
          <w:bCs/>
        </w:rPr>
      </w:pPr>
      <w:r w:rsidRPr="009A5166">
        <w:rPr>
          <w:b/>
          <w:bCs/>
        </w:rPr>
        <w:t>Kategorie V – zaměstnanci škol</w:t>
      </w:r>
    </w:p>
    <w:p w:rsidR="009A5166" w:rsidRPr="009A5166" w:rsidRDefault="009A5166" w:rsidP="009A5166">
      <w:pPr>
        <w:jc w:val="both"/>
        <w:rPr>
          <w:b/>
          <w:bCs/>
        </w:rPr>
      </w:pPr>
    </w:p>
    <w:p w:rsidR="009A5166" w:rsidRPr="009A5166" w:rsidRDefault="009A5166" w:rsidP="009A5166"/>
    <w:p w:rsidR="009A5166" w:rsidRPr="009A5166" w:rsidRDefault="009A5166" w:rsidP="009A5166"/>
    <w:p w:rsidR="009A5166" w:rsidRPr="009A5166" w:rsidRDefault="009A5166" w:rsidP="009A5166"/>
    <w:p w:rsidR="009A5166" w:rsidRPr="009A5166" w:rsidRDefault="009A5166" w:rsidP="009A5166">
      <w:pPr>
        <w:rPr>
          <w:b/>
        </w:rPr>
      </w:pPr>
      <w:r w:rsidRPr="009A5166">
        <w:rPr>
          <w:b/>
        </w:rPr>
        <w:t>V Aši 14. 9. 2016</w:t>
      </w:r>
    </w:p>
    <w:p w:rsidR="009A5166" w:rsidRPr="009A5166" w:rsidRDefault="009A5166" w:rsidP="009A5166">
      <w:pPr>
        <w:rPr>
          <w:b/>
        </w:rPr>
      </w:pPr>
    </w:p>
    <w:p w:rsidR="009A5166" w:rsidRPr="009A5166" w:rsidRDefault="009A5166" w:rsidP="009A5166"/>
    <w:p w:rsidR="009A5166" w:rsidRPr="009A5166" w:rsidRDefault="009A5166" w:rsidP="009A5166"/>
    <w:p w:rsidR="009A5166" w:rsidRPr="009A5166" w:rsidRDefault="009A5166" w:rsidP="009A5166"/>
    <w:p w:rsidR="009A5166" w:rsidRPr="009A5166" w:rsidRDefault="009A5166" w:rsidP="009A5166"/>
    <w:p w:rsidR="009A5166" w:rsidRPr="009A5166" w:rsidRDefault="009A5166" w:rsidP="009A5166">
      <w:pPr>
        <w:jc w:val="both"/>
        <w:rPr>
          <w:b/>
          <w:bCs/>
          <w:sz w:val="20"/>
        </w:rPr>
      </w:pPr>
      <w:r w:rsidRPr="009A5166">
        <w:rPr>
          <w:b/>
          <w:bCs/>
          <w:sz w:val="20"/>
        </w:rPr>
        <w:t>……..………………………                                                                                     ……………………………</w:t>
      </w:r>
    </w:p>
    <w:p w:rsidR="009A5166" w:rsidRPr="009A5166" w:rsidRDefault="009A5166" w:rsidP="009A5166">
      <w:pPr>
        <w:jc w:val="both"/>
        <w:rPr>
          <w:b/>
          <w:bCs/>
          <w:sz w:val="20"/>
        </w:rPr>
      </w:pPr>
    </w:p>
    <w:p w:rsidR="009A5166" w:rsidRPr="009A5166" w:rsidRDefault="009A5166" w:rsidP="009A5166">
      <w:pPr>
        <w:jc w:val="both"/>
        <w:rPr>
          <w:b/>
          <w:bCs/>
          <w:sz w:val="20"/>
        </w:rPr>
      </w:pPr>
      <w:r w:rsidRPr="009A5166">
        <w:rPr>
          <w:b/>
          <w:bCs/>
          <w:sz w:val="20"/>
        </w:rPr>
        <w:t xml:space="preserve">      Jana Kommová                                                                                                      Mgr. </w:t>
      </w:r>
      <w:r>
        <w:rPr>
          <w:b/>
          <w:bCs/>
          <w:sz w:val="20"/>
        </w:rPr>
        <w:t>Petr Mach</w:t>
      </w:r>
      <w:bookmarkStart w:id="0" w:name="_GoBack"/>
      <w:bookmarkEnd w:id="0"/>
    </w:p>
    <w:p w:rsidR="009A5166" w:rsidRPr="009A5166" w:rsidRDefault="009A5166" w:rsidP="009A5166">
      <w:pPr>
        <w:jc w:val="both"/>
        <w:rPr>
          <w:b/>
          <w:bCs/>
          <w:sz w:val="20"/>
        </w:rPr>
      </w:pPr>
      <w:r w:rsidRPr="009A5166">
        <w:rPr>
          <w:b/>
          <w:bCs/>
          <w:sz w:val="20"/>
        </w:rPr>
        <w:t xml:space="preserve">       ředitelka ZŠS                                                                                                              ředitelka školy</w:t>
      </w:r>
    </w:p>
    <w:p w:rsidR="009A5166" w:rsidRPr="009A5166" w:rsidRDefault="009A5166" w:rsidP="009A5166">
      <w:pPr>
        <w:jc w:val="both"/>
        <w:rPr>
          <w:b/>
          <w:bCs/>
          <w:sz w:val="20"/>
        </w:rPr>
      </w:pPr>
      <w:r w:rsidRPr="009A5166">
        <w:rPr>
          <w:b/>
          <w:bCs/>
          <w:sz w:val="20"/>
        </w:rPr>
        <w:t xml:space="preserve">     (poskytovatel)                                                                                                               (objednatel)</w:t>
      </w: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D65158" w:rsidRDefault="00D65158" w:rsidP="00D65158">
      <w:pPr>
        <w:pStyle w:val="Zkladntextodsazen2"/>
        <w:ind w:left="360"/>
        <w:jc w:val="left"/>
      </w:pPr>
    </w:p>
    <w:p w:rsidR="00270C34" w:rsidRDefault="00270C34"/>
    <w:sectPr w:rsidR="0027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309"/>
    <w:multiLevelType w:val="hybridMultilevel"/>
    <w:tmpl w:val="F67A49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7439C"/>
    <w:multiLevelType w:val="hybridMultilevel"/>
    <w:tmpl w:val="CF904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5B99"/>
    <w:multiLevelType w:val="hybridMultilevel"/>
    <w:tmpl w:val="2A3C974E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D072A"/>
    <w:multiLevelType w:val="hybridMultilevel"/>
    <w:tmpl w:val="2CB484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58"/>
    <w:rsid w:val="0002773E"/>
    <w:rsid w:val="000B107C"/>
    <w:rsid w:val="000C4B35"/>
    <w:rsid w:val="001363D4"/>
    <w:rsid w:val="00270C34"/>
    <w:rsid w:val="002E6D3C"/>
    <w:rsid w:val="00327DAA"/>
    <w:rsid w:val="005A0F4D"/>
    <w:rsid w:val="006D19E2"/>
    <w:rsid w:val="0084109A"/>
    <w:rsid w:val="00890837"/>
    <w:rsid w:val="008950A4"/>
    <w:rsid w:val="009A5166"/>
    <w:rsid w:val="00AC301F"/>
    <w:rsid w:val="00B041A8"/>
    <w:rsid w:val="00B33E7B"/>
    <w:rsid w:val="00C833B0"/>
    <w:rsid w:val="00D65158"/>
    <w:rsid w:val="00E93A74"/>
    <w:rsid w:val="00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A5F3"/>
  <w15:docId w15:val="{AEAAF160-C373-46FA-8BF7-CF9167BA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5158"/>
    <w:pPr>
      <w:keepNext/>
      <w:ind w:left="360"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D65158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D65158"/>
    <w:pPr>
      <w:keepNext/>
      <w:tabs>
        <w:tab w:val="num" w:pos="1080"/>
      </w:tabs>
      <w:ind w:left="1080" w:hanging="720"/>
      <w:jc w:val="center"/>
      <w:outlineLvl w:val="2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51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51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651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D65158"/>
    <w:pPr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D651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65158"/>
    <w:pPr>
      <w:ind w:left="360"/>
    </w:pPr>
    <w:rPr>
      <w:b/>
      <w:b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651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65158"/>
    <w:pPr>
      <w:ind w:left="1440"/>
      <w:jc w:val="center"/>
    </w:pPr>
    <w:rPr>
      <w:b/>
      <w:b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D651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D65158"/>
    <w:rPr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D651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0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3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73D2-84EF-4908-A301-B6A268AA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1856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Kommová</dc:creator>
  <cp:lastModifiedBy>Jana Kommová</cp:lastModifiedBy>
  <cp:revision>4</cp:revision>
  <cp:lastPrinted>2015-07-27T10:11:00Z</cp:lastPrinted>
  <dcterms:created xsi:type="dcterms:W3CDTF">2015-07-28T08:34:00Z</dcterms:created>
  <dcterms:modified xsi:type="dcterms:W3CDTF">2017-09-21T10:42:00Z</dcterms:modified>
</cp:coreProperties>
</file>