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63A15C85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925FD3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501589" w:rsidRPr="00925FD3">
        <w:rPr>
          <w:noProof/>
          <w:sz w:val="32"/>
          <w:szCs w:val="32"/>
        </w:rPr>
        <w:t>24002448</w:t>
      </w:r>
      <w:r w:rsidRPr="00925FD3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925FD3">
        <w:rPr>
          <w:caps w:val="0"/>
          <w:color w:val="808080" w:themeColor="background1" w:themeShade="80"/>
          <w:sz w:val="32"/>
          <w:szCs w:val="32"/>
        </w:rPr>
        <w:t>podpory</w:t>
      </w:r>
      <w:r w:rsidRPr="00925FD3">
        <w:rPr>
          <w:caps w:val="0"/>
          <w:color w:val="808080" w:themeColor="background1" w:themeShade="80"/>
          <w:sz w:val="32"/>
          <w:szCs w:val="32"/>
        </w:rPr>
        <w:br/>
      </w:r>
      <w:r w:rsidR="00FC20D3" w:rsidRPr="00925FD3">
        <w:rPr>
          <w:caps w:val="0"/>
          <w:color w:val="808080" w:themeColor="background1" w:themeShade="80"/>
          <w:sz w:val="32"/>
          <w:szCs w:val="32"/>
        </w:rPr>
        <w:t>ze</w:t>
      </w:r>
      <w:r w:rsidRPr="00925FD3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108C142D" w14:textId="77777777" w:rsidR="0093366A" w:rsidRPr="0069503F" w:rsidRDefault="0093366A" w:rsidP="0093366A">
      <w:pPr>
        <w:spacing w:after="0"/>
        <w:rPr>
          <w:rFonts w:cs="Segoe UI"/>
          <w:b/>
          <w:szCs w:val="20"/>
        </w:rPr>
      </w:pPr>
      <w:r w:rsidRPr="0069503F">
        <w:rPr>
          <w:rFonts w:cs="Segoe UI"/>
          <w:b/>
          <w:szCs w:val="20"/>
        </w:rPr>
        <w:t>obec Tichonice</w:t>
      </w:r>
    </w:p>
    <w:p w14:paraId="68EEB572" w14:textId="77777777" w:rsidR="0093366A" w:rsidRDefault="0093366A" w:rsidP="0093366A">
      <w:pPr>
        <w:tabs>
          <w:tab w:val="left" w:pos="4111"/>
        </w:tabs>
        <w:spacing w:after="0"/>
        <w:rPr>
          <w:rFonts w:cs="Segoe UI"/>
          <w:szCs w:val="20"/>
        </w:rPr>
      </w:pPr>
      <w:r w:rsidRPr="0069503F">
        <w:rPr>
          <w:rFonts w:cs="Segoe UI"/>
          <w:szCs w:val="20"/>
        </w:rPr>
        <w:t>se sídlem:</w:t>
      </w:r>
      <w:r>
        <w:rPr>
          <w:rFonts w:cs="Segoe UI"/>
          <w:szCs w:val="20"/>
        </w:rPr>
        <w:tab/>
      </w:r>
      <w:r w:rsidRPr="0069503F">
        <w:rPr>
          <w:rFonts w:cs="Segoe UI"/>
          <w:szCs w:val="20"/>
        </w:rPr>
        <w:t>Tichonice 30, 257</w:t>
      </w:r>
      <w:r>
        <w:rPr>
          <w:rFonts w:cs="Segoe UI"/>
          <w:szCs w:val="20"/>
        </w:rPr>
        <w:t xml:space="preserve"> </w:t>
      </w:r>
      <w:r w:rsidRPr="0069503F">
        <w:rPr>
          <w:rFonts w:cs="Segoe UI"/>
          <w:szCs w:val="20"/>
        </w:rPr>
        <w:t>63 Trhový Štěpánov</w:t>
      </w:r>
    </w:p>
    <w:p w14:paraId="28B3D1F9" w14:textId="77777777" w:rsidR="0093366A" w:rsidRDefault="0093366A" w:rsidP="0093366A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69503F">
        <w:rPr>
          <w:rFonts w:cs="Segoe UI"/>
          <w:szCs w:val="20"/>
        </w:rPr>
        <w:t>00232831</w:t>
      </w:r>
    </w:p>
    <w:p w14:paraId="158B0517" w14:textId="77777777" w:rsidR="0093366A" w:rsidRPr="0093366A" w:rsidRDefault="0093366A" w:rsidP="0093366A">
      <w:pPr>
        <w:tabs>
          <w:tab w:val="left" w:pos="4111"/>
        </w:tabs>
        <w:spacing w:after="0"/>
        <w:rPr>
          <w:rFonts w:cs="Segoe UI"/>
          <w:szCs w:val="20"/>
        </w:rPr>
      </w:pPr>
      <w:r w:rsidRPr="0093366A">
        <w:rPr>
          <w:rFonts w:cs="Segoe UI"/>
          <w:szCs w:val="20"/>
        </w:rPr>
        <w:t>zastoupená:</w:t>
      </w:r>
      <w:r w:rsidRPr="0093366A">
        <w:rPr>
          <w:rFonts w:cs="Segoe UI"/>
          <w:szCs w:val="20"/>
        </w:rPr>
        <w:tab/>
        <w:t>Jaroslavem V a n í k e m, starostou</w:t>
      </w:r>
    </w:p>
    <w:p w14:paraId="25618614" w14:textId="57780602" w:rsidR="00D93B5C" w:rsidRPr="0093366A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93366A">
        <w:rPr>
          <w:rFonts w:cs="Segoe UI"/>
          <w:szCs w:val="20"/>
        </w:rPr>
        <w:t>č</w:t>
      </w:r>
      <w:r w:rsidR="00D76C71" w:rsidRPr="0093366A">
        <w:rPr>
          <w:rFonts w:cs="Segoe UI"/>
          <w:szCs w:val="20"/>
        </w:rPr>
        <w:t>íslo</w:t>
      </w:r>
      <w:r w:rsidRPr="0093366A">
        <w:rPr>
          <w:rFonts w:cs="Segoe UI"/>
          <w:szCs w:val="20"/>
        </w:rPr>
        <w:t xml:space="preserve"> účtu pro poskytnutí podpory:</w:t>
      </w:r>
      <w:r w:rsidR="004510C5" w:rsidRPr="0093366A">
        <w:rPr>
          <w:rFonts w:cs="Segoe UI"/>
          <w:szCs w:val="20"/>
        </w:rPr>
        <w:tab/>
      </w:r>
      <w:r w:rsidR="00CC7C81" w:rsidRPr="0093366A">
        <w:rPr>
          <w:rFonts w:cs="Segoe UI"/>
          <w:bCs/>
          <w:noProof/>
          <w:szCs w:val="20"/>
        </w:rPr>
        <w:t>94-4514121/0710</w:t>
      </w:r>
    </w:p>
    <w:p w14:paraId="65AF54B9" w14:textId="44E3B789" w:rsidR="00127B05" w:rsidRPr="00C52EC1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93366A">
        <w:rPr>
          <w:rFonts w:cs="Segoe UI"/>
          <w:szCs w:val="20"/>
        </w:rPr>
        <w:t>číslo účtu pro splácení</w:t>
      </w:r>
      <w:r w:rsidRPr="00C52EC1">
        <w:rPr>
          <w:rFonts w:cs="Segoe UI"/>
          <w:szCs w:val="20"/>
        </w:rPr>
        <w:t xml:space="preserve"> půjčky: </w:t>
      </w:r>
      <w:r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320080329/0800</w:t>
      </w:r>
    </w:p>
    <w:p w14:paraId="0457F75E" w14:textId="0240CA15" w:rsidR="00D31970" w:rsidRPr="00C52EC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1FD4607C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24002448</w:t>
      </w:r>
      <w:r w:rsidRPr="004F57C2">
        <w:rPr>
          <w:rFonts w:cs="Segoe UI"/>
          <w:szCs w:val="20"/>
        </w:rPr>
        <w:t xml:space="preserve"> ze dne </w:t>
      </w:r>
      <w:r w:rsidR="0093366A">
        <w:rPr>
          <w:rFonts w:cs="Segoe UI"/>
          <w:szCs w:val="20"/>
        </w:rPr>
        <w:br/>
      </w:r>
      <w:r w:rsidR="00192922">
        <w:rPr>
          <w:rFonts w:cs="Segoe UI"/>
          <w:bCs/>
          <w:noProof/>
          <w:szCs w:val="20"/>
        </w:rPr>
        <w:t>25.</w:t>
      </w:r>
      <w:r w:rsidR="0093366A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11.</w:t>
      </w:r>
      <w:r w:rsidR="0093366A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2024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68022BAE" w14:textId="77777777" w:rsidR="00925FD3" w:rsidRDefault="00925FD3" w:rsidP="00925FD3">
      <w:pPr>
        <w:jc w:val="both"/>
        <w:rPr>
          <w:rFonts w:cs="Segoe UI"/>
          <w:szCs w:val="20"/>
        </w:rPr>
      </w:pPr>
    </w:p>
    <w:p w14:paraId="6D8D5F4B" w14:textId="77777777" w:rsidR="00925FD3" w:rsidRDefault="00925FD3" w:rsidP="00925FD3">
      <w:pPr>
        <w:jc w:val="both"/>
        <w:rPr>
          <w:rFonts w:cs="Segoe UI"/>
          <w:szCs w:val="20"/>
        </w:rPr>
      </w:pPr>
    </w:p>
    <w:p w14:paraId="4B402599" w14:textId="77777777" w:rsidR="00925FD3" w:rsidRPr="00925FD3" w:rsidRDefault="00925FD3" w:rsidP="00925FD3">
      <w:pPr>
        <w:jc w:val="both"/>
        <w:rPr>
          <w:rFonts w:cs="Segoe UI"/>
          <w:szCs w:val="20"/>
        </w:rPr>
      </w:pPr>
    </w:p>
    <w:p w14:paraId="5FC36EF1" w14:textId="10198D20" w:rsidR="00FC20D3" w:rsidRPr="003E7007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</w:t>
      </w:r>
      <w:r w:rsidR="00446890">
        <w:rPr>
          <w:rFonts w:cs="Segoe UI"/>
          <w:szCs w:val="20"/>
        </w:rPr>
        <w:t xml:space="preserve"> </w:t>
      </w:r>
      <w:r w:rsidR="00E552AD" w:rsidRPr="00220E7D">
        <w:rPr>
          <w:rFonts w:cs="Segoe UI"/>
          <w:szCs w:val="20"/>
        </w:rPr>
        <w:t>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46890">
        <w:rPr>
          <w:rFonts w:cs="Segoe UI"/>
          <w:bCs/>
          <w:noProof/>
          <w:szCs w:val="20"/>
        </w:rPr>
        <w:t>1240700181</w:t>
      </w:r>
      <w:bookmarkStart w:id="3" w:name="_Hlk202706913"/>
      <w:bookmarkEnd w:id="3"/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446890">
        <w:rPr>
          <w:rFonts w:cs="Segoe UI"/>
          <w:szCs w:val="20"/>
        </w:rPr>
        <w:t>„</w:t>
      </w:r>
      <w:r w:rsidR="00446890">
        <w:rPr>
          <w:rFonts w:cs="Segoe UI"/>
          <w:bCs/>
          <w:noProof/>
          <w:szCs w:val="20"/>
        </w:rPr>
        <w:t>Tichonice - Soušice kanalizace a ČOV</w:t>
      </w:r>
      <w:r w:rsidR="00FC20D3" w:rsidRPr="00446890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</w:t>
      </w:r>
      <w:r w:rsidR="000C2209" w:rsidRPr="003E7007">
        <w:rPr>
          <w:rFonts w:cs="Segoe UI"/>
          <w:szCs w:val="20"/>
        </w:rPr>
        <w:t xml:space="preserve">a to na základě Rozhodnutí ministra o poskytnutí finančních prostředků ze SFŽP č. </w:t>
      </w:r>
      <w:r w:rsidR="002F0AEF" w:rsidRPr="003E7007">
        <w:rPr>
          <w:rFonts w:cs="Segoe UI"/>
          <w:bCs/>
          <w:noProof/>
          <w:szCs w:val="20"/>
        </w:rPr>
        <w:t>1240700181</w:t>
      </w:r>
      <w:r w:rsidR="00446890" w:rsidRPr="003E7007">
        <w:rPr>
          <w:rFonts w:cs="Segoe UI"/>
          <w:bCs/>
          <w:szCs w:val="20"/>
        </w:rPr>
        <w:t xml:space="preserve"> </w:t>
      </w:r>
      <w:r w:rsidR="000C2209" w:rsidRPr="003E7007">
        <w:rPr>
          <w:rFonts w:cs="Segoe UI"/>
          <w:szCs w:val="20"/>
        </w:rPr>
        <w:t xml:space="preserve">ze </w:t>
      </w:r>
      <w:r w:rsidR="003E7007" w:rsidRPr="003E7007">
        <w:rPr>
          <w:rFonts w:cs="Segoe UI"/>
          <w:szCs w:val="20"/>
        </w:rPr>
        <w:t xml:space="preserve">dne 25. 11. 2024 </w:t>
      </w:r>
      <w:r w:rsidR="000C2209" w:rsidRPr="003E7007">
        <w:rPr>
          <w:rFonts w:cs="Segoe UI"/>
          <w:szCs w:val="20"/>
        </w:rPr>
        <w:t>(dále jen „Rozhodnutí o dotaci“)</w:t>
      </w:r>
      <w:r w:rsidRPr="003E7007">
        <w:rPr>
          <w:rFonts w:cs="Segoe UI"/>
          <w:szCs w:val="20"/>
        </w:rPr>
        <w:t>.</w:t>
      </w: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30689C47" w:rsidR="004759BC" w:rsidRPr="0093366A" w:rsidRDefault="00376DDD" w:rsidP="004759BC">
      <w:pPr>
        <w:jc w:val="center"/>
        <w:rPr>
          <w:b/>
        </w:rPr>
      </w:pPr>
      <w:r w:rsidRPr="0093366A">
        <w:rPr>
          <w:rFonts w:cs="Segoe UI"/>
          <w:b/>
          <w:noProof/>
          <w:szCs w:val="20"/>
        </w:rPr>
        <w:t>9 906 080,6</w:t>
      </w:r>
      <w:r w:rsidR="0093366A" w:rsidRPr="0093366A">
        <w:rPr>
          <w:rFonts w:cs="Segoe UI"/>
          <w:b/>
          <w:noProof/>
          <w:szCs w:val="20"/>
        </w:rPr>
        <w:t>0</w:t>
      </w:r>
      <w:r w:rsidR="004759BC" w:rsidRPr="0093366A">
        <w:rPr>
          <w:b/>
        </w:rPr>
        <w:t xml:space="preserve"> Kč</w:t>
      </w:r>
    </w:p>
    <w:p w14:paraId="1A92F462" w14:textId="4FE90B4A" w:rsidR="004759BC" w:rsidRDefault="004759BC" w:rsidP="004759BC">
      <w:pPr>
        <w:jc w:val="center"/>
      </w:pPr>
      <w:r>
        <w:t>(</w:t>
      </w:r>
      <w:r w:rsidR="00925FD3">
        <w:t>slovy: devět</w:t>
      </w:r>
      <w:r w:rsidR="00925FD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milionů</w:t>
      </w:r>
      <w:r w:rsidR="00925FD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devět</w:t>
      </w:r>
      <w:r w:rsidR="00925FD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set</w:t>
      </w:r>
      <w:r w:rsidR="00925FD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šest</w:t>
      </w:r>
      <w:r w:rsidR="00925FD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tisíc</w:t>
      </w:r>
      <w:r w:rsidR="00925FD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osmdesát</w:t>
      </w:r>
      <w:r w:rsidR="00925FD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korun</w:t>
      </w:r>
      <w:r w:rsidR="00925FD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českých</w:t>
      </w:r>
      <w:r w:rsidR="00925FD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šedesát</w:t>
      </w:r>
      <w:r w:rsidR="00925FD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haléřů</w:t>
      </w:r>
      <w:r>
        <w:t>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p.a.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2D76E1BB" w:rsidR="004759BC" w:rsidRPr="00EB4C0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376DDD">
        <w:rPr>
          <w:rFonts w:cs="Segoe UI"/>
          <w:bCs/>
          <w:noProof/>
          <w:szCs w:val="20"/>
        </w:rPr>
        <w:t>20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</w:t>
      </w:r>
      <w:r w:rsidR="00925FD3">
        <w:rPr>
          <w:rFonts w:cs="Segoe UI"/>
          <w:szCs w:val="20"/>
        </w:rPr>
        <w:t>ověřeny před</w:t>
      </w:r>
      <w:r w:rsidR="00247E71">
        <w:rPr>
          <w:rFonts w:cs="Segoe UI"/>
          <w:szCs w:val="20"/>
        </w:rPr>
        <w:t xml:space="preserve">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301CF6">
        <w:rPr>
          <w:rFonts w:cs="Segoe UI"/>
          <w:bCs/>
          <w:noProof/>
          <w:szCs w:val="20"/>
        </w:rPr>
        <w:t>1240700181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376DDD">
        <w:rPr>
          <w:rFonts w:cs="Segoe UI"/>
          <w:bCs/>
          <w:noProof/>
          <w:szCs w:val="20"/>
        </w:rPr>
        <w:t>49 530 403,03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lastRenderedPageBreak/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BD57C1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mlouvy).</w:t>
      </w:r>
    </w:p>
    <w:p w14:paraId="7D07B657" w14:textId="2B6C8363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(k účtu určenému pro splácení půjčky - 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 xml:space="preserve">mlouvy) vystaveném bankou dne </w:t>
      </w:r>
      <w:r w:rsidR="00192922">
        <w:rPr>
          <w:rFonts w:cs="Segoe UI"/>
          <w:bCs/>
          <w:noProof/>
          <w:szCs w:val="20"/>
        </w:rPr>
        <w:t>2.</w:t>
      </w:r>
      <w:r w:rsidR="00925FD3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12.</w:t>
      </w:r>
      <w:r w:rsidR="00925FD3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mlouvy.</w:t>
      </w:r>
    </w:p>
    <w:p w14:paraId="2BEB1813" w14:textId="15121BD7" w:rsidR="007558CA" w:rsidRPr="00BD57C1" w:rsidRDefault="007558CA" w:rsidP="0065774F">
      <w:pPr>
        <w:pStyle w:val="rove"/>
        <w:numPr>
          <w:ilvl w:val="0"/>
          <w:numId w:val="55"/>
        </w:numPr>
        <w:ind w:left="426" w:hanging="426"/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192922">
        <w:rPr>
          <w:rFonts w:cs="Segoe UI"/>
          <w:bCs/>
          <w:noProof/>
          <w:szCs w:val="20"/>
        </w:rPr>
        <w:t>22.</w:t>
      </w:r>
      <w:r w:rsidR="00925FD3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1.</w:t>
      </w:r>
      <w:r w:rsidR="00925FD3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2026</w:t>
      </w:r>
      <w:r w:rsidRPr="00BA0CB1">
        <w:rPr>
          <w:rFonts w:cs="Segoe UI"/>
          <w:szCs w:val="20"/>
        </w:rPr>
        <w:t xml:space="preserve">). Limit jednotlivé platby inkasa je stanoven ve výši </w:t>
      </w:r>
      <w:r w:rsidR="001945DD">
        <w:rPr>
          <w:rFonts w:cs="Segoe UI"/>
          <w:bCs/>
          <w:noProof/>
          <w:szCs w:val="20"/>
        </w:rPr>
        <w:t>70 581</w:t>
      </w:r>
      <w:r w:rsidR="001945DD">
        <w:rPr>
          <w:rFonts w:cs="Segoe UI"/>
          <w:bCs/>
          <w:szCs w:val="20"/>
        </w:rPr>
        <w:t xml:space="preserve"> </w:t>
      </w:r>
      <w:r w:rsidRPr="00BA0CB1">
        <w:rPr>
          <w:rFonts w:cs="Segoe UI"/>
          <w:szCs w:val="20"/>
        </w:rPr>
        <w:t>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4" w:name="_Hlk131070569"/>
      <w:r w:rsidRPr="00395388">
        <w:rPr>
          <w:rFonts w:cs="Segoe UI"/>
          <w:szCs w:val="20"/>
        </w:rPr>
        <w:t>v systému IFN BENE-FILL</w:t>
      </w:r>
      <w:bookmarkEnd w:id="4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64090752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C87F6E">
        <w:rPr>
          <w:rFonts w:cs="Segoe UI"/>
          <w:szCs w:val="20"/>
        </w:rPr>
        <w:t>od</w:t>
      </w:r>
      <w:r w:rsidR="00570A22">
        <w:rPr>
          <w:rFonts w:cs="Segoe UI"/>
          <w:szCs w:val="20"/>
        </w:rPr>
        <w:t xml:space="preserve"> 1.4.</w:t>
      </w:r>
      <w:r w:rsidR="00570A22">
        <w:rPr>
          <w:rFonts w:cs="Segoe UI"/>
          <w:bCs/>
          <w:noProof/>
          <w:szCs w:val="20"/>
        </w:rPr>
        <w:t>2029</w:t>
      </w:r>
      <w:r w:rsidRPr="00C87F6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70A22">
        <w:rPr>
          <w:rFonts w:cs="Segoe UI"/>
          <w:bCs/>
          <w:noProof/>
          <w:szCs w:val="20"/>
        </w:rPr>
        <w:t>24 146,07</w:t>
      </w:r>
      <w:r w:rsidR="00C87F6E">
        <w:rPr>
          <w:rFonts w:cs="Segoe UI"/>
          <w:bCs/>
          <w:szCs w:val="20"/>
        </w:rPr>
        <w:t xml:space="preserve"> </w:t>
      </w:r>
      <w:r w:rsidRPr="00C87F6E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1516AAC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247 652,02</w:t>
      </w:r>
      <w:r w:rsidR="00376DDD">
        <w:rPr>
          <w:rFonts w:ascii="Segoe UI" w:hAnsi="Segoe UI" w:cs="Segoe UI"/>
          <w:bCs/>
          <w:sz w:val="20"/>
          <w:szCs w:val="20"/>
        </w:rPr>
        <w:t xml:space="preserve"> </w:t>
      </w:r>
      <w:r w:rsidRPr="00C87F6E">
        <w:rPr>
          <w:rFonts w:ascii="Segoe UI" w:hAnsi="Segoe UI" w:cs="Segoe UI"/>
          <w:sz w:val="20"/>
          <w:szCs w:val="20"/>
        </w:rPr>
        <w:t xml:space="preserve">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570A22">
        <w:rPr>
          <w:rFonts w:ascii="Segoe UI" w:hAnsi="Segoe UI" w:cs="Segoe UI"/>
          <w:sz w:val="20"/>
          <w:szCs w:val="20"/>
        </w:rPr>
        <w:t> 31.3.</w:t>
      </w:r>
      <w:r w:rsidR="00570A22">
        <w:rPr>
          <w:rFonts w:ascii="Segoe UI" w:hAnsi="Segoe UI" w:cs="Segoe UI"/>
          <w:bCs/>
          <w:noProof/>
          <w:sz w:val="20"/>
          <w:szCs w:val="20"/>
        </w:rPr>
        <w:t>2029</w:t>
      </w:r>
      <w:r w:rsidRPr="00376DD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23B5CFC3" w:rsidR="0058003A" w:rsidRPr="00925FD3" w:rsidRDefault="00016DF3" w:rsidP="00925FD3">
      <w:pPr>
        <w:spacing w:before="240"/>
        <w:ind w:left="-709"/>
        <w:jc w:val="center"/>
        <w:rPr>
          <w:b/>
          <w:bCs/>
          <w:szCs w:val="20"/>
        </w:rPr>
      </w:pPr>
      <w:r w:rsidRPr="00925FD3">
        <w:rPr>
          <w:b/>
          <w:bCs/>
          <w:szCs w:val="20"/>
        </w:rPr>
        <w:t>V.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BA0CB1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4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5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6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A0CB1">
        <w:rPr>
          <w:rFonts w:ascii="Segoe UI" w:hAnsi="Segoe UI" w:cs="Segoe UI"/>
          <w:color w:val="auto"/>
          <w:sz w:val="20"/>
          <w:szCs w:val="20"/>
        </w:rPr>
        <w:t>0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A0CB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A0CB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BA0CB1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BA0CB1" w:rsidRDefault="005204F6" w:rsidP="0065774F">
      <w:pPr>
        <w:pStyle w:val="rove"/>
        <w:numPr>
          <w:ilvl w:val="0"/>
          <w:numId w:val="62"/>
        </w:numPr>
        <w:ind w:left="426" w:hanging="426"/>
      </w:pPr>
      <w:r w:rsidRPr="00BA0CB1">
        <w:rPr>
          <w:rFonts w:cs="Segoe UI"/>
          <w:szCs w:val="20"/>
        </w:rPr>
        <w:t>Právo Fondu domáhat se řádně neuhrazených úroků soudní cestou není výše uvedeným dotčeno.</w:t>
      </w:r>
    </w:p>
    <w:p w14:paraId="6301CA44" w14:textId="188F3276" w:rsidR="007B7560" w:rsidRDefault="007B7560" w:rsidP="007B7560">
      <w:pPr>
        <w:spacing w:before="240"/>
        <w:jc w:val="center"/>
        <w:rPr>
          <w:b/>
          <w:highlight w:val="magenta"/>
        </w:rPr>
      </w:pPr>
    </w:p>
    <w:p w14:paraId="488F9C27" w14:textId="4324FCA1" w:rsidR="00AB6722" w:rsidRPr="00AB6722" w:rsidRDefault="00AB6722" w:rsidP="00BF0EDB">
      <w:pPr>
        <w:spacing w:before="240"/>
        <w:ind w:left="-709"/>
        <w:rPr>
          <w:b/>
          <w:color w:val="FF0000"/>
        </w:rPr>
      </w:pP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01C1304E" w14:textId="77777777" w:rsidR="00925FD3" w:rsidRDefault="00925FD3" w:rsidP="00925FD3">
      <w:pPr>
        <w:jc w:val="both"/>
        <w:rPr>
          <w:rFonts w:cs="Segoe UI"/>
          <w:szCs w:val="20"/>
        </w:rPr>
      </w:pPr>
    </w:p>
    <w:p w14:paraId="624E9036" w14:textId="77777777" w:rsidR="00925FD3" w:rsidRDefault="00925FD3" w:rsidP="00925FD3">
      <w:pPr>
        <w:jc w:val="both"/>
        <w:rPr>
          <w:rFonts w:cs="Segoe UI"/>
          <w:szCs w:val="20"/>
        </w:rPr>
      </w:pPr>
    </w:p>
    <w:p w14:paraId="3255DF70" w14:textId="77777777" w:rsidR="00925FD3" w:rsidRDefault="00925FD3" w:rsidP="00925FD3">
      <w:pPr>
        <w:jc w:val="both"/>
        <w:rPr>
          <w:rFonts w:cs="Segoe UI"/>
          <w:szCs w:val="20"/>
        </w:rPr>
      </w:pPr>
    </w:p>
    <w:p w14:paraId="2539D226" w14:textId="77777777" w:rsidR="00925FD3" w:rsidRDefault="00925FD3" w:rsidP="00925FD3">
      <w:pPr>
        <w:jc w:val="both"/>
        <w:rPr>
          <w:rFonts w:cs="Segoe UI"/>
          <w:szCs w:val="20"/>
        </w:rPr>
      </w:pPr>
    </w:p>
    <w:p w14:paraId="49BA6F33" w14:textId="77777777" w:rsidR="00925FD3" w:rsidRDefault="00925FD3" w:rsidP="00925FD3">
      <w:pPr>
        <w:jc w:val="both"/>
        <w:rPr>
          <w:rFonts w:cs="Segoe UI"/>
          <w:szCs w:val="20"/>
        </w:rPr>
      </w:pPr>
    </w:p>
    <w:p w14:paraId="555E0BC4" w14:textId="77777777" w:rsidR="00925FD3" w:rsidRDefault="00925FD3" w:rsidP="00925FD3">
      <w:pPr>
        <w:jc w:val="both"/>
        <w:rPr>
          <w:rFonts w:cs="Segoe UI"/>
          <w:szCs w:val="20"/>
        </w:rPr>
      </w:pPr>
    </w:p>
    <w:p w14:paraId="6A82B0A1" w14:textId="77777777" w:rsidR="00925FD3" w:rsidRDefault="00925FD3" w:rsidP="00925FD3">
      <w:pPr>
        <w:jc w:val="both"/>
        <w:rPr>
          <w:rFonts w:cs="Segoe UI"/>
          <w:szCs w:val="20"/>
        </w:rPr>
      </w:pPr>
    </w:p>
    <w:p w14:paraId="62611C7A" w14:textId="77777777" w:rsidR="00925FD3" w:rsidRPr="00925FD3" w:rsidRDefault="00925FD3" w:rsidP="00925FD3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Pr="00686549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 w:rsidRPr="00686549">
        <w:t>dne:</w:t>
      </w:r>
      <w:r w:rsidRPr="00686549"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0B52123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2B1444">
        <w:t xml:space="preserve">                                                  </w:t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B943" w14:textId="77777777" w:rsidR="00BD6E4C" w:rsidRDefault="00BD6E4C" w:rsidP="0013795C">
      <w:pPr>
        <w:spacing w:after="0" w:line="240" w:lineRule="auto"/>
      </w:pPr>
      <w:r>
        <w:separator/>
      </w:r>
    </w:p>
  </w:endnote>
  <w:endnote w:type="continuationSeparator" w:id="0">
    <w:p w14:paraId="0EF1B37A" w14:textId="77777777" w:rsidR="00BD6E4C" w:rsidRDefault="00BD6E4C" w:rsidP="0013795C">
      <w:pPr>
        <w:spacing w:after="0" w:line="240" w:lineRule="auto"/>
      </w:pPr>
      <w:r>
        <w:continuationSeparator/>
      </w:r>
    </w:p>
  </w:endnote>
  <w:endnote w:type="continuationNotice" w:id="1">
    <w:p w14:paraId="4A448AA4" w14:textId="77777777" w:rsidR="00BD6E4C" w:rsidRDefault="00BD6E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1A37" w14:textId="77777777" w:rsidR="00BD6E4C" w:rsidRDefault="00BD6E4C" w:rsidP="0013795C">
      <w:pPr>
        <w:spacing w:after="0" w:line="240" w:lineRule="auto"/>
      </w:pPr>
      <w:r>
        <w:separator/>
      </w:r>
    </w:p>
  </w:footnote>
  <w:footnote w:type="continuationSeparator" w:id="0">
    <w:p w14:paraId="6642A63D" w14:textId="77777777" w:rsidR="00BD6E4C" w:rsidRDefault="00BD6E4C" w:rsidP="0013795C">
      <w:pPr>
        <w:spacing w:after="0" w:line="240" w:lineRule="auto"/>
      </w:pPr>
      <w:r>
        <w:continuationSeparator/>
      </w:r>
    </w:p>
  </w:footnote>
  <w:footnote w:type="continuationNotice" w:id="1">
    <w:p w14:paraId="107D9835" w14:textId="77777777" w:rsidR="00BD6E4C" w:rsidRDefault="00BD6E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64F38"/>
    <w:rsid w:val="00073D1C"/>
    <w:rsid w:val="00074BDF"/>
    <w:rsid w:val="000759E9"/>
    <w:rsid w:val="000768B4"/>
    <w:rsid w:val="00076D36"/>
    <w:rsid w:val="0008006E"/>
    <w:rsid w:val="00082EFB"/>
    <w:rsid w:val="0008378B"/>
    <w:rsid w:val="00083904"/>
    <w:rsid w:val="000855D4"/>
    <w:rsid w:val="0009214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32A1"/>
    <w:rsid w:val="00115468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31EE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61B2F"/>
    <w:rsid w:val="002620A4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B1444"/>
    <w:rsid w:val="002C099B"/>
    <w:rsid w:val="002C2233"/>
    <w:rsid w:val="002D376C"/>
    <w:rsid w:val="002D436D"/>
    <w:rsid w:val="002E3549"/>
    <w:rsid w:val="002E5CD6"/>
    <w:rsid w:val="002E6C31"/>
    <w:rsid w:val="002E78CC"/>
    <w:rsid w:val="002F0AEF"/>
    <w:rsid w:val="002F176A"/>
    <w:rsid w:val="002F1AB8"/>
    <w:rsid w:val="002F6BF9"/>
    <w:rsid w:val="002F7D06"/>
    <w:rsid w:val="003001C5"/>
    <w:rsid w:val="00301CF6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76DDD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C721D"/>
    <w:rsid w:val="003D0F68"/>
    <w:rsid w:val="003D1C78"/>
    <w:rsid w:val="003D7DE1"/>
    <w:rsid w:val="003D7E3E"/>
    <w:rsid w:val="003E7007"/>
    <w:rsid w:val="003E7BAD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0AB5"/>
    <w:rsid w:val="004D1686"/>
    <w:rsid w:val="004D5FE2"/>
    <w:rsid w:val="004E59DD"/>
    <w:rsid w:val="004E61C5"/>
    <w:rsid w:val="004F172F"/>
    <w:rsid w:val="004F51DF"/>
    <w:rsid w:val="004F57C2"/>
    <w:rsid w:val="00501589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459E"/>
    <w:rsid w:val="00546592"/>
    <w:rsid w:val="005471F8"/>
    <w:rsid w:val="0056399A"/>
    <w:rsid w:val="005661E8"/>
    <w:rsid w:val="00570A22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644C"/>
    <w:rsid w:val="00686549"/>
    <w:rsid w:val="00687807"/>
    <w:rsid w:val="00690725"/>
    <w:rsid w:val="00691607"/>
    <w:rsid w:val="006931AE"/>
    <w:rsid w:val="006A2EA8"/>
    <w:rsid w:val="006A6A0E"/>
    <w:rsid w:val="006B4607"/>
    <w:rsid w:val="006B5C05"/>
    <w:rsid w:val="006C2D85"/>
    <w:rsid w:val="006C54B1"/>
    <w:rsid w:val="006C6204"/>
    <w:rsid w:val="006D1CCB"/>
    <w:rsid w:val="006D2AE7"/>
    <w:rsid w:val="006D7A9C"/>
    <w:rsid w:val="006E0215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57110"/>
    <w:rsid w:val="00762067"/>
    <w:rsid w:val="007644EC"/>
    <w:rsid w:val="00772366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442F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4706E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1265"/>
    <w:rsid w:val="00917DDF"/>
    <w:rsid w:val="0092562B"/>
    <w:rsid w:val="00925FD3"/>
    <w:rsid w:val="00930B8A"/>
    <w:rsid w:val="00932CC5"/>
    <w:rsid w:val="00932F7E"/>
    <w:rsid w:val="0093366A"/>
    <w:rsid w:val="009440AB"/>
    <w:rsid w:val="00950DAC"/>
    <w:rsid w:val="00952EE7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87282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0FD6"/>
    <w:rsid w:val="00B220D8"/>
    <w:rsid w:val="00B22C8D"/>
    <w:rsid w:val="00B23646"/>
    <w:rsid w:val="00B31D50"/>
    <w:rsid w:val="00B33968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0894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1318"/>
    <w:rsid w:val="00B945EF"/>
    <w:rsid w:val="00B96B64"/>
    <w:rsid w:val="00BA0CB1"/>
    <w:rsid w:val="00BA5272"/>
    <w:rsid w:val="00BA6238"/>
    <w:rsid w:val="00BA7CD0"/>
    <w:rsid w:val="00BB300B"/>
    <w:rsid w:val="00BB7036"/>
    <w:rsid w:val="00BB70BA"/>
    <w:rsid w:val="00BC5000"/>
    <w:rsid w:val="00BC51D0"/>
    <w:rsid w:val="00BC7767"/>
    <w:rsid w:val="00BD188F"/>
    <w:rsid w:val="00BD57C1"/>
    <w:rsid w:val="00BD69DA"/>
    <w:rsid w:val="00BD6E4C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084"/>
    <w:rsid w:val="00C41310"/>
    <w:rsid w:val="00C41490"/>
    <w:rsid w:val="00C44E42"/>
    <w:rsid w:val="00C45A20"/>
    <w:rsid w:val="00C45DFF"/>
    <w:rsid w:val="00C46A4E"/>
    <w:rsid w:val="00C50906"/>
    <w:rsid w:val="00C511C9"/>
    <w:rsid w:val="00C51972"/>
    <w:rsid w:val="00C52EC1"/>
    <w:rsid w:val="00C56A2E"/>
    <w:rsid w:val="00C605F4"/>
    <w:rsid w:val="00C67116"/>
    <w:rsid w:val="00C71536"/>
    <w:rsid w:val="00C874C2"/>
    <w:rsid w:val="00C87F6E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C7C81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3C4A"/>
    <w:rsid w:val="00D46C45"/>
    <w:rsid w:val="00D54426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435E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05C5D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1960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2026-02-19T10:08:00Z</cp:lastPrinted>
  <dcterms:created xsi:type="dcterms:W3CDTF">2026-03-09T10:13:00Z</dcterms:created>
  <dcterms:modified xsi:type="dcterms:W3CDTF">2026-03-09T10:13:00Z</dcterms:modified>
</cp:coreProperties>
</file>