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E94BB29" w14:textId="77777777" w:rsidR="00697840" w:rsidRDefault="00000000">
      <w:pPr>
        <w:spacing w:line="240" w:lineRule="auto"/>
        <w:ind w:left="-141"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SMLOUVA O UMĚLECKÉM VYSTOUPENÍ</w:t>
      </w:r>
    </w:p>
    <w:p w14:paraId="4ADCD30F" w14:textId="77777777" w:rsidR="00697840" w:rsidRDefault="00000000">
      <w:pPr>
        <w:spacing w:before="120" w:after="12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kterou uzavřely</w:t>
      </w:r>
    </w:p>
    <w:p w14:paraId="1499C503" w14:textId="77777777" w:rsidR="00697840" w:rsidRDefault="00000000">
      <w:pPr>
        <w:tabs>
          <w:tab w:val="left" w:pos="567"/>
          <w:tab w:val="left" w:pos="1985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jedné: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6A27C068" w14:textId="77777777" w:rsidR="00697840" w:rsidRDefault="00000000">
      <w:pPr>
        <w:tabs>
          <w:tab w:val="left" w:pos="567"/>
          <w:tab w:val="left" w:pos="1985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Smetanova Litomyšl, o.p.s.</w:t>
      </w:r>
    </w:p>
    <w:p w14:paraId="120D3817" w14:textId="77777777" w:rsidR="00697840" w:rsidRDefault="00000000">
      <w:pPr>
        <w:tabs>
          <w:tab w:val="left" w:pos="567"/>
          <w:tab w:val="left" w:pos="1985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IČO: 25918206, DIČ CZ25918206</w:t>
      </w:r>
    </w:p>
    <w:p w14:paraId="202D89D2" w14:textId="77777777" w:rsidR="00697840" w:rsidRDefault="00000000">
      <w:pPr>
        <w:tabs>
          <w:tab w:val="left" w:pos="567"/>
          <w:tab w:val="left" w:pos="1985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se sídlem Jiráskova 133,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Záhradí</w:t>
      </w:r>
      <w:proofErr w:type="spellEnd"/>
      <w:r>
        <w:rPr>
          <w:rFonts w:ascii="Open Sans" w:eastAsia="Open Sans" w:hAnsi="Open Sans" w:cs="Open Sans"/>
          <w:sz w:val="20"/>
          <w:szCs w:val="20"/>
        </w:rPr>
        <w:t>, 570 01 Litomyšl</w:t>
      </w:r>
    </w:p>
    <w:p w14:paraId="0E0D115D" w14:textId="77777777" w:rsidR="00697840" w:rsidRDefault="00000000">
      <w:pPr>
        <w:tabs>
          <w:tab w:val="left" w:pos="567"/>
          <w:tab w:val="left" w:pos="1985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zapsaná v rejstříku obecně prospěšných společností vedeném Krajským soudem v Hradci Králové, oddíl O, vložka 49</w:t>
      </w:r>
    </w:p>
    <w:p w14:paraId="265FC89F" w14:textId="436C5684" w:rsidR="00697840" w:rsidRDefault="00000000">
      <w:pPr>
        <w:tabs>
          <w:tab w:val="left" w:pos="567"/>
          <w:tab w:val="left" w:pos="1985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zastoupená </w:t>
      </w:r>
      <w:proofErr w:type="spellStart"/>
      <w:r w:rsidR="006256C4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6256C4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ředitelem </w:t>
      </w:r>
    </w:p>
    <w:p w14:paraId="43A03934" w14:textId="77777777" w:rsidR="00697840" w:rsidRDefault="00000000">
      <w:pPr>
        <w:tabs>
          <w:tab w:val="left" w:pos="567"/>
          <w:tab w:val="left" w:pos="1985"/>
        </w:tabs>
        <w:spacing w:before="12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- dále jen Organizátor -</w:t>
      </w:r>
    </w:p>
    <w:p w14:paraId="74BF57A1" w14:textId="77777777" w:rsidR="00697840" w:rsidRDefault="00000000">
      <w:pPr>
        <w:spacing w:before="8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</w:t>
      </w:r>
    </w:p>
    <w:p w14:paraId="6B91B039" w14:textId="77777777" w:rsidR="00697840" w:rsidRDefault="00000000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b/>
          <w:bCs/>
          <w:color w:val="222222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druhé:</w:t>
      </w:r>
      <w:r>
        <w:rPr>
          <w:rFonts w:ascii="Open Sans" w:eastAsia="Open Sans" w:hAnsi="Open Sans" w:cs="Open Sans"/>
          <w:sz w:val="20"/>
          <w:szCs w:val="20"/>
        </w:rPr>
        <w:br/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Schola</w:t>
      </w:r>
      <w:proofErr w:type="spellEnd"/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Gregoriana</w:t>
      </w:r>
      <w:proofErr w:type="spellEnd"/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Pragensis</w:t>
      </w:r>
      <w:proofErr w:type="spellEnd"/>
      <w:r>
        <w:rPr>
          <w:rFonts w:ascii="Open Sans" w:eastAsia="Open Sans" w:hAnsi="Open Sans" w:cs="Open Sans"/>
          <w:b/>
          <w:bCs/>
          <w:sz w:val="20"/>
          <w:szCs w:val="20"/>
        </w:rPr>
        <w:br/>
      </w:r>
      <w:r>
        <w:rPr>
          <w:rFonts w:ascii="Open Sans" w:eastAsia="Open Sans" w:hAnsi="Open Sans" w:cs="Open Sans"/>
          <w:sz w:val="20"/>
          <w:szCs w:val="20"/>
        </w:rPr>
        <w:t>zastoupená:</w:t>
      </w:r>
      <w:r>
        <w:rPr>
          <w:rFonts w:ascii="Open Sans" w:eastAsia="Open Sans" w:hAnsi="Open Sans" w:cs="Open Sans"/>
          <w:sz w:val="20"/>
          <w:szCs w:val="20"/>
        </w:rPr>
        <w:br/>
      </w:r>
      <w:r>
        <w:rPr>
          <w:rFonts w:ascii="Open Sans" w:eastAsia="Open Sans" w:hAnsi="Open Sans" w:cs="Open Sans"/>
          <w:b/>
          <w:bCs/>
          <w:color w:val="222222"/>
          <w:sz w:val="20"/>
          <w:szCs w:val="20"/>
        </w:rPr>
        <w:t xml:space="preserve">Agentura </w:t>
      </w:r>
      <w:proofErr w:type="spellStart"/>
      <w:r>
        <w:rPr>
          <w:rFonts w:ascii="Open Sans" w:eastAsia="Open Sans" w:hAnsi="Open Sans" w:cs="Open Sans"/>
          <w:b/>
          <w:bCs/>
          <w:color w:val="222222"/>
          <w:sz w:val="20"/>
          <w:szCs w:val="20"/>
        </w:rPr>
        <w:t>InterArtes</w:t>
      </w:r>
      <w:proofErr w:type="spellEnd"/>
      <w:r>
        <w:rPr>
          <w:rFonts w:ascii="Open Sans" w:eastAsia="Open Sans" w:hAnsi="Open Sans" w:cs="Open Sans"/>
          <w:b/>
          <w:bCs/>
          <w:color w:val="222222"/>
          <w:sz w:val="20"/>
          <w:szCs w:val="20"/>
        </w:rPr>
        <w:t>, s.r.o.</w:t>
      </w:r>
    </w:p>
    <w:p w14:paraId="4F227AE9" w14:textId="77777777" w:rsidR="00697840" w:rsidRDefault="00000000">
      <w:pPr>
        <w:shd w:val="clear" w:color="auto" w:fill="FFFFFF"/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IČ: 14284324</w:t>
      </w:r>
    </w:p>
    <w:p w14:paraId="78D20E63" w14:textId="77777777" w:rsidR="00697840" w:rsidRDefault="00000000">
      <w:pPr>
        <w:shd w:val="clear" w:color="auto" w:fill="FFFFFF"/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Sadová 677, 273 45 Hřebeč</w:t>
      </w:r>
    </w:p>
    <w:p w14:paraId="2D7EF2B0" w14:textId="77777777" w:rsidR="00697840" w:rsidRDefault="00000000">
      <w:pPr>
        <w:shd w:val="clear" w:color="auto" w:fill="FFFFFF"/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číslo účtu: 2302141174/2010</w:t>
      </w:r>
    </w:p>
    <w:p w14:paraId="7A311430" w14:textId="77777777" w:rsidR="00697840" w:rsidRDefault="00000000">
      <w:pPr>
        <w:shd w:val="clear" w:color="auto" w:fill="FFFFFF"/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IBAN: CZ3120100000002302141174</w:t>
      </w:r>
    </w:p>
    <w:p w14:paraId="47E075DD" w14:textId="77777777" w:rsidR="00697840" w:rsidRDefault="00000000">
      <w:pPr>
        <w:shd w:val="clear" w:color="auto" w:fill="FFFFFF"/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 xml:space="preserve">SWIFT </w:t>
      </w:r>
      <w:proofErr w:type="spellStart"/>
      <w:r>
        <w:rPr>
          <w:rFonts w:ascii="Open Sans" w:eastAsia="Open Sans" w:hAnsi="Open Sans" w:cs="Open Sans"/>
          <w:color w:val="222222"/>
          <w:sz w:val="20"/>
          <w:szCs w:val="20"/>
        </w:rPr>
        <w:t>Code</w:t>
      </w:r>
      <w:proofErr w:type="spellEnd"/>
      <w:r>
        <w:rPr>
          <w:rFonts w:ascii="Open Sans" w:eastAsia="Open Sans" w:hAnsi="Open Sans" w:cs="Open Sans"/>
          <w:color w:val="222222"/>
          <w:sz w:val="20"/>
          <w:szCs w:val="20"/>
        </w:rPr>
        <w:t>: FIOBCZPPXXX</w:t>
      </w:r>
    </w:p>
    <w:p w14:paraId="09168604" w14:textId="1B0EC19A" w:rsidR="00697840" w:rsidRDefault="00000000">
      <w:pPr>
        <w:shd w:val="clear" w:color="auto" w:fill="FFFFFF"/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color w:val="222222"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 xml:space="preserve">zastoupena </w:t>
      </w:r>
      <w:proofErr w:type="spellStart"/>
      <w:r w:rsidR="006256C4">
        <w:rPr>
          <w:rFonts w:ascii="Open Sans" w:eastAsia="Open Sans" w:hAnsi="Open Sans" w:cs="Open Sans"/>
          <w:color w:val="222222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color w:val="222222"/>
          <w:sz w:val="20"/>
          <w:szCs w:val="20"/>
        </w:rPr>
        <w:t xml:space="preserve"> </w:t>
      </w:r>
      <w:proofErr w:type="spellStart"/>
      <w:r w:rsidR="006256C4">
        <w:rPr>
          <w:rFonts w:ascii="Open Sans" w:eastAsia="Open Sans" w:hAnsi="Open Sans" w:cs="Open Sans"/>
          <w:color w:val="222222"/>
          <w:sz w:val="20"/>
          <w:szCs w:val="20"/>
        </w:rPr>
        <w:t>xxxxx</w:t>
      </w:r>
      <w:proofErr w:type="spellEnd"/>
      <w:r w:rsidR="006256C4">
        <w:rPr>
          <w:rFonts w:ascii="Open Sans" w:eastAsia="Open Sans" w:hAnsi="Open Sans" w:cs="Open Sans"/>
          <w:color w:val="222222"/>
          <w:sz w:val="20"/>
          <w:szCs w:val="20"/>
        </w:rPr>
        <w:t>,</w:t>
      </w:r>
      <w:r>
        <w:rPr>
          <w:rFonts w:ascii="Open Sans" w:eastAsia="Open Sans" w:hAnsi="Open Sans" w:cs="Open Sans"/>
          <w:color w:val="222222"/>
          <w:sz w:val="20"/>
          <w:szCs w:val="20"/>
        </w:rPr>
        <w:t xml:space="preserve"> jednatelkou</w:t>
      </w:r>
    </w:p>
    <w:p w14:paraId="401FFC0E" w14:textId="77777777" w:rsidR="00697840" w:rsidRDefault="00000000">
      <w:pPr>
        <w:shd w:val="clear" w:color="auto" w:fill="FFFFFF"/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color w:val="222222"/>
          <w:sz w:val="20"/>
          <w:szCs w:val="20"/>
        </w:rPr>
        <w:t>Není plátce DPH</w:t>
      </w:r>
    </w:p>
    <w:p w14:paraId="26156C32" w14:textId="77777777" w:rsidR="00697840" w:rsidRDefault="00000000">
      <w:pPr>
        <w:tabs>
          <w:tab w:val="left" w:pos="567"/>
          <w:tab w:val="left" w:pos="1985"/>
        </w:tabs>
        <w:spacing w:before="120" w:line="240" w:lineRule="auto"/>
        <w:ind w:left="-141" w:right="-289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- dále jen Účinkující -</w:t>
      </w:r>
    </w:p>
    <w:p w14:paraId="1EE47C1A" w14:textId="77777777" w:rsidR="00697840" w:rsidRDefault="00697840">
      <w:pPr>
        <w:tabs>
          <w:tab w:val="left" w:pos="567"/>
          <w:tab w:val="left" w:pos="1985"/>
        </w:tabs>
        <w:spacing w:before="120" w:line="240" w:lineRule="auto"/>
        <w:ind w:left="-141" w:right="-289"/>
        <w:rPr>
          <w:rFonts w:ascii="Open Sans" w:eastAsia="Open Sans" w:hAnsi="Open Sans" w:cs="Open Sans"/>
          <w:sz w:val="20"/>
          <w:szCs w:val="20"/>
        </w:rPr>
      </w:pPr>
    </w:p>
    <w:p w14:paraId="3E79C54A" w14:textId="77777777" w:rsidR="00697840" w:rsidRDefault="00000000">
      <w:pPr>
        <w:spacing w:line="240" w:lineRule="auto"/>
        <w:ind w:left="-141"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I.</w:t>
      </w:r>
    </w:p>
    <w:p w14:paraId="60928B89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Účinkující se zavazuje, že provede umělecké vystoupení pro </w:t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Smetanovu Litomyšl, o.p.s. </w:t>
      </w:r>
      <w:r>
        <w:rPr>
          <w:rFonts w:ascii="Open Sans" w:eastAsia="Open Sans" w:hAnsi="Open Sans" w:cs="Open Sans"/>
          <w:sz w:val="20"/>
          <w:szCs w:val="20"/>
        </w:rPr>
        <w:t>(dále jen „Organizátor“). Organizátor se zavazuje uhradit za provedení uměleckého vystoupení honorář.</w:t>
      </w:r>
    </w:p>
    <w:p w14:paraId="70FFF6EF" w14:textId="77777777" w:rsidR="00697840" w:rsidRDefault="00697840">
      <w:pPr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26B12BCE" w14:textId="77777777" w:rsidR="00697840" w:rsidRDefault="00000000">
      <w:pPr>
        <w:spacing w:line="240" w:lineRule="auto"/>
        <w:ind w:left="-141"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II.</w:t>
      </w:r>
    </w:p>
    <w:p w14:paraId="75EA56C6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Uměleckým vystoupením se rozumí vystoupení souboru</w:t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Schola</w:t>
      </w:r>
      <w:proofErr w:type="spellEnd"/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Gregoriana</w:t>
      </w:r>
      <w:proofErr w:type="spellEnd"/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Pragensis</w:t>
      </w:r>
      <w:proofErr w:type="spellEnd"/>
    </w:p>
    <w:p w14:paraId="3A0FDB12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 neděli </w:t>
      </w:r>
      <w:r>
        <w:rPr>
          <w:rFonts w:ascii="Open Sans" w:eastAsia="Open Sans" w:hAnsi="Open Sans" w:cs="Open Sans"/>
          <w:b/>
          <w:bCs/>
          <w:sz w:val="20"/>
          <w:szCs w:val="20"/>
        </w:rPr>
        <w:t>5. července 2026 v 15:00</w:t>
      </w:r>
    </w:p>
    <w:p w14:paraId="0D54262C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místo: </w:t>
      </w:r>
      <w:r>
        <w:rPr>
          <w:rFonts w:ascii="Open Sans" w:eastAsia="Open Sans" w:hAnsi="Open Sans" w:cs="Open Sans"/>
          <w:b/>
          <w:bCs/>
          <w:sz w:val="20"/>
          <w:szCs w:val="20"/>
        </w:rPr>
        <w:t>Chrám Nalezení sv. Kříže, Litomyšl</w:t>
      </w:r>
    </w:p>
    <w:p w14:paraId="70491749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program: </w:t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Mše svatá s hudebním doprovodem </w:t>
      </w:r>
    </w:p>
    <w:p w14:paraId="3F0F394A" w14:textId="77777777" w:rsidR="00697840" w:rsidRDefault="00697840">
      <w:pPr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4615A9C5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Spoluúčinkují:</w:t>
      </w:r>
    </w:p>
    <w:p w14:paraId="481EB4E5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Soprán </w:t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Jana 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Sibera</w:t>
      </w:r>
      <w:proofErr w:type="spellEnd"/>
    </w:p>
    <w:p w14:paraId="5D0E9639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Alt </w:t>
      </w:r>
      <w:r>
        <w:rPr>
          <w:rFonts w:ascii="Open Sans" w:eastAsia="Open Sans" w:hAnsi="Open Sans" w:cs="Open Sans"/>
          <w:b/>
          <w:bCs/>
          <w:sz w:val="20"/>
          <w:szCs w:val="20"/>
        </w:rPr>
        <w:t>Václava Krejčí Housková</w:t>
      </w:r>
    </w:p>
    <w:p w14:paraId="13A5EB2A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Bas </w:t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Pavel </w:t>
      </w:r>
      <w:proofErr w:type="spellStart"/>
      <w:r>
        <w:rPr>
          <w:rFonts w:ascii="Open Sans" w:eastAsia="Open Sans" w:hAnsi="Open Sans" w:cs="Open Sans"/>
          <w:b/>
          <w:bCs/>
          <w:sz w:val="20"/>
          <w:szCs w:val="20"/>
        </w:rPr>
        <w:t>Švingr</w:t>
      </w:r>
      <w:proofErr w:type="spellEnd"/>
    </w:p>
    <w:p w14:paraId="5F3B77A8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Dirigentka</w:t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Alena Hron</w:t>
      </w:r>
    </w:p>
    <w:p w14:paraId="076A5A3A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Filharmonie Hradec Králové</w:t>
      </w:r>
    </w:p>
    <w:p w14:paraId="16140FA8" w14:textId="77777777" w:rsidR="00697840" w:rsidRDefault="00000000">
      <w:pPr>
        <w:ind w:left="1559" w:right="-289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Smíšený sbor Janáčkovy konzervatoře v Ostravě ve spolupráci s Českým sbormistrovským sborem</w:t>
      </w:r>
    </w:p>
    <w:p w14:paraId="1AA9566F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Carl Maria von Weber –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Missa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sancta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č. 1 Es dur op. </w:t>
      </w:r>
      <w:proofErr w:type="gramStart"/>
      <w:r>
        <w:rPr>
          <w:rFonts w:ascii="Open Sans" w:eastAsia="Open Sans" w:hAnsi="Open Sans" w:cs="Open Sans"/>
          <w:sz w:val="20"/>
          <w:szCs w:val="20"/>
        </w:rPr>
        <w:t>75a</w:t>
      </w:r>
      <w:proofErr w:type="gramEnd"/>
      <w:r>
        <w:rPr>
          <w:rFonts w:ascii="Open Sans" w:eastAsia="Open Sans" w:hAnsi="Open Sans" w:cs="Open Sans"/>
          <w:sz w:val="20"/>
          <w:szCs w:val="20"/>
        </w:rPr>
        <w:t xml:space="preserve"> „Čarostřelecká“</w:t>
      </w:r>
    </w:p>
    <w:p w14:paraId="6D658EDA" w14:textId="77777777" w:rsidR="00697840" w:rsidRDefault="00697840">
      <w:pPr>
        <w:spacing w:line="240" w:lineRule="auto"/>
        <w:ind w:left="-141" w:right="-289"/>
        <w:rPr>
          <w:rFonts w:ascii="Open Sans" w:eastAsia="Open Sans" w:hAnsi="Open Sans" w:cs="Open Sans"/>
          <w:sz w:val="20"/>
          <w:szCs w:val="20"/>
        </w:rPr>
      </w:pPr>
    </w:p>
    <w:p w14:paraId="6C2639AD" w14:textId="77777777" w:rsidR="00697840" w:rsidRDefault="00000000">
      <w:pPr>
        <w:spacing w:line="240" w:lineRule="auto"/>
        <w:ind w:left="-141"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III.</w:t>
      </w:r>
    </w:p>
    <w:p w14:paraId="117FA50D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 xml:space="preserve">Za provedení uměleckého vystoupení dle této smlouvy zaplatí Organizátor Účinkujícímu odměnu ve výši </w:t>
      </w:r>
      <w:r>
        <w:rPr>
          <w:rFonts w:ascii="Open Sans" w:eastAsia="Open Sans" w:hAnsi="Open Sans" w:cs="Open Sans"/>
          <w:b/>
          <w:bCs/>
          <w:sz w:val="20"/>
          <w:szCs w:val="20"/>
        </w:rPr>
        <w:t>60 000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b/>
          <w:bCs/>
          <w:sz w:val="20"/>
          <w:szCs w:val="20"/>
        </w:rPr>
        <w:t>Kč</w:t>
      </w:r>
      <w:r>
        <w:rPr>
          <w:rFonts w:ascii="Open Sans" w:eastAsia="Open Sans" w:hAnsi="Open Sans" w:cs="Open Sans"/>
          <w:sz w:val="20"/>
          <w:szCs w:val="20"/>
        </w:rPr>
        <w:t xml:space="preserve"> (slovy: šedesát-tisíc-korun-českých). Daň z odměny vypořádá Účinkující. Součástí honoráře jsou náklady Účinkujícího na řádné nastudování </w:t>
      </w:r>
      <w:r>
        <w:t>a</w:t>
      </w:r>
      <w:r>
        <w:rPr>
          <w:rFonts w:ascii="Montserrat" w:eastAsia="Montserrat" w:hAnsi="Montserrat" w:cs="Montserrat"/>
        </w:rPr>
        <w:t> </w:t>
      </w:r>
      <w:r>
        <w:rPr>
          <w:rFonts w:ascii="Open Sans" w:eastAsia="Open Sans" w:hAnsi="Open Sans" w:cs="Open Sans"/>
          <w:sz w:val="20"/>
          <w:szCs w:val="20"/>
        </w:rPr>
        <w:t>nazkoušení výše uvedeného programu, na pořízení či zapůjčení koncertních úborů a na cestu do místa uměleckého vystoupení a zpět.</w:t>
      </w:r>
    </w:p>
    <w:p w14:paraId="68EB994B" w14:textId="77777777" w:rsidR="00697840" w:rsidRDefault="00697840">
      <w:pPr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3164CD94" w14:textId="77777777" w:rsidR="00697840" w:rsidRDefault="00000000">
      <w:pPr>
        <w:spacing w:line="240" w:lineRule="auto"/>
        <w:ind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se dohodly, že Organizátor uhradí Účinkujícímu dohodnutý honorář bankovním převodem na základě </w:t>
      </w:r>
      <w:r>
        <w:rPr>
          <w:rFonts w:ascii="Open Sans" w:eastAsia="Open Sans" w:hAnsi="Open Sans" w:cs="Open Sans"/>
          <w:b/>
          <w:bCs/>
          <w:sz w:val="20"/>
          <w:szCs w:val="20"/>
        </w:rPr>
        <w:t>faktury</w:t>
      </w:r>
      <w:r>
        <w:rPr>
          <w:rFonts w:ascii="Open Sans" w:eastAsia="Open Sans" w:hAnsi="Open Sans" w:cs="Open Sans"/>
          <w:sz w:val="20"/>
          <w:szCs w:val="20"/>
        </w:rPr>
        <w:t xml:space="preserve"> vystavené do 14 dnů od uměleckého vystoupení, která bude mít náležitosti daňového dokladu. Splatnost faktury bude 14 dní ode dne jejího vystavení. Organizátor se zavazuje, že uhradí fakturu v termínu splatnosti na ní vyznačeném nebo do 5 dnů ode dne jejího doručení, bude-li mu faktura doručena později než v den splatnosti vyznačený na faktuře. </w:t>
      </w:r>
    </w:p>
    <w:p w14:paraId="032F7FDC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Pro případ prodlení Organizátora při splnění peněžitého závazku z této smlouvy sjednávají její účastníci smluvní pokutu ve prospěch Účinkujícího ve výši 0,05 % z dlužné částky denně. </w:t>
      </w:r>
    </w:p>
    <w:p w14:paraId="5048CD46" w14:textId="77777777" w:rsidR="00697840" w:rsidRDefault="00697840">
      <w:pPr>
        <w:spacing w:line="240" w:lineRule="auto"/>
        <w:ind w:left="-141"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13F7D2AC" w14:textId="77777777" w:rsidR="00697840" w:rsidRDefault="00697840">
      <w:pPr>
        <w:spacing w:line="240" w:lineRule="auto"/>
        <w:ind w:left="-141"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2559CB9B" w14:textId="77777777" w:rsidR="00697840" w:rsidRDefault="00000000">
      <w:pPr>
        <w:spacing w:line="240" w:lineRule="auto"/>
        <w:ind w:left="-141" w:right="-289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IV.</w:t>
      </w:r>
    </w:p>
    <w:p w14:paraId="00E4B8DA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Účinkující se zavazuje, že bude přesně dodržovat sjednaný časový harmonogram.</w:t>
      </w:r>
    </w:p>
    <w:p w14:paraId="619437DE" w14:textId="77777777" w:rsidR="00697840" w:rsidRDefault="00000000">
      <w:pPr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Účinkující je povinen písemně upozornit Organizátora na veškeré rozhodné skutečnosti týkající se uměleckého vystoupení, které by mohly mít vliv na jejich provádění (např. zdravotní omezení), a to bez zbytečného odkladu poté, co se o těchto skutečnostech dozví.</w:t>
      </w:r>
    </w:p>
    <w:p w14:paraId="0E303417" w14:textId="77777777" w:rsidR="00697840" w:rsidRDefault="00697840">
      <w:pPr>
        <w:spacing w:line="240" w:lineRule="auto"/>
        <w:ind w:left="-141"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6A4B1FA2" w14:textId="77777777" w:rsidR="00697840" w:rsidRDefault="00697840">
      <w:pPr>
        <w:spacing w:line="240" w:lineRule="auto"/>
        <w:ind w:left="-141"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5F097C6A" w14:textId="77777777" w:rsidR="00697840" w:rsidRDefault="00000000">
      <w:pPr>
        <w:spacing w:line="240" w:lineRule="auto"/>
        <w:ind w:left="-141"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V.</w:t>
      </w:r>
    </w:p>
    <w:p w14:paraId="09F6E44C" w14:textId="77777777" w:rsidR="00697840" w:rsidRDefault="00000000">
      <w:pPr>
        <w:spacing w:line="240" w:lineRule="auto"/>
        <w:jc w:val="both"/>
        <w:rPr>
          <w:rFonts w:ascii="Open Sans" w:eastAsia="Open Sans" w:hAnsi="Open Sans" w:cs="Open Sans"/>
          <w:color w:val="FF0000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ČASOVÝ HARMONOGRAM</w:t>
      </w:r>
    </w:p>
    <w:p w14:paraId="5FA0FFC4" w14:textId="77777777" w:rsidR="0069784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neděle 5.7. 2026 </w:t>
      </w:r>
      <w:r>
        <w:rPr>
          <w:rFonts w:ascii="Open Sans" w:eastAsia="Open Sans" w:hAnsi="Open Sans" w:cs="Open Sans"/>
          <w:sz w:val="20"/>
          <w:szCs w:val="20"/>
        </w:rPr>
        <w:t>/ akustická zkouška a umělecké vystoupení v chrámu Nalezení sv. Kříže</w:t>
      </w:r>
      <w:r>
        <w:rPr>
          <w:rFonts w:ascii="Open Sans" w:eastAsia="Open Sans" w:hAnsi="Open Sans" w:cs="Open Sans"/>
          <w:sz w:val="20"/>
          <w:szCs w:val="20"/>
        </w:rPr>
        <w:br/>
        <w:t>v Litomyšli</w:t>
      </w:r>
    </w:p>
    <w:p w14:paraId="3E80D8F8" w14:textId="77777777" w:rsidR="00697840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TBA</w:t>
      </w:r>
      <w:r>
        <w:rPr>
          <w:rFonts w:ascii="Open Sans" w:eastAsia="Open Sans" w:hAnsi="Open Sans" w:cs="Open Sans"/>
          <w:sz w:val="20"/>
          <w:szCs w:val="20"/>
        </w:rPr>
        <w:t xml:space="preserve"> – zkouška na místě (podle dohody s televizí)</w:t>
      </w:r>
    </w:p>
    <w:p w14:paraId="701088F8" w14:textId="77777777" w:rsidR="00697840" w:rsidRDefault="00000000">
      <w:pPr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15:00-17:00</w:t>
      </w:r>
      <w:r>
        <w:rPr>
          <w:rFonts w:ascii="Open Sans" w:eastAsia="Open Sans" w:hAnsi="Open Sans" w:cs="Open Sans"/>
          <w:sz w:val="20"/>
          <w:szCs w:val="20"/>
        </w:rPr>
        <w:t xml:space="preserve"> – umělecké vystoupení</w:t>
      </w:r>
    </w:p>
    <w:p w14:paraId="45637AFE" w14:textId="77777777" w:rsidR="00697840" w:rsidRDefault="00697840">
      <w:pPr>
        <w:spacing w:line="240" w:lineRule="auto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14724781" w14:textId="77777777" w:rsidR="00697840" w:rsidRDefault="00000000">
      <w:pPr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Změny v harmonogramu jsou vyhrazeny.</w:t>
      </w:r>
    </w:p>
    <w:p w14:paraId="7F2DE28C" w14:textId="77777777" w:rsidR="00697840" w:rsidRDefault="00697840">
      <w:pPr>
        <w:spacing w:line="240" w:lineRule="auto"/>
        <w:ind w:left="-141" w:right="-289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1E590807" w14:textId="77777777" w:rsidR="00697840" w:rsidRDefault="00000000">
      <w:pPr>
        <w:spacing w:line="240" w:lineRule="auto"/>
        <w:ind w:left="-141"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VI.</w:t>
      </w:r>
    </w:p>
    <w:p w14:paraId="5895AF10" w14:textId="77777777" w:rsidR="00697840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se v rámci svých možností přičiní o optimální podmínky pro výkon uměleckého vystoupení a o optimální podmínky pro akustickou zkoušku. </w:t>
      </w:r>
    </w:p>
    <w:p w14:paraId="0169CD56" w14:textId="77777777" w:rsidR="00697840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zavazuje, že na své náklady zajistí řádné technické vybavení místa uměleckého vystoupení a šatnu.</w:t>
      </w:r>
    </w:p>
    <w:p w14:paraId="52F70B85" w14:textId="77777777" w:rsidR="00697840" w:rsidRDefault="0069784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6A81DEC2" w14:textId="77777777" w:rsidR="00697840" w:rsidRDefault="00000000">
      <w:pPr>
        <w:spacing w:line="240" w:lineRule="auto"/>
        <w:ind w:left="-141"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VII.</w:t>
      </w:r>
    </w:p>
    <w:p w14:paraId="134B9DEF" w14:textId="77777777" w:rsidR="00697840" w:rsidRDefault="00000000">
      <w:pPr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je oprávněn při propagaci festivalu na plakátech a v tisku použít název a fotografií Účinkujícího. Organizátor je oprávněn pořídit kompletní dokumentaci uměleckého vystoupení pro svůj archiv a další nekomerční použití pro potřeby Národního festivalu Smetanova Litomyšl v souladu s autorským zákonem.</w:t>
      </w:r>
    </w:p>
    <w:p w14:paraId="56F68B0D" w14:textId="77777777" w:rsidR="00697840" w:rsidRDefault="00697840">
      <w:pPr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4B415886" w14:textId="77777777" w:rsidR="00697840" w:rsidRDefault="00000000">
      <w:pPr>
        <w:spacing w:line="240" w:lineRule="auto"/>
        <w:ind w:left="-141"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VIII.</w:t>
      </w:r>
    </w:p>
    <w:p w14:paraId="24EDEE9D" w14:textId="77777777" w:rsidR="00697840" w:rsidRDefault="00000000">
      <w:pPr>
        <w:spacing w:line="240" w:lineRule="auto"/>
        <w:ind w:right="-289"/>
        <w:jc w:val="both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>Organizátor pro zvýšení mediálního dosahu akce pozval pro jejich vysílání přímým přenosem a jejich dalším možným vysíláním ze záznamu televizi (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Telepace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s.r.o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>).</w:t>
      </w:r>
    </w:p>
    <w:p w14:paraId="56E7C005" w14:textId="77777777" w:rsidR="00697840" w:rsidRDefault="00000000">
      <w:pPr>
        <w:spacing w:line="240" w:lineRule="auto"/>
        <w:ind w:right="-289"/>
        <w:jc w:val="both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lastRenderedPageBreak/>
        <w:t>Organizátor se zavazuje umožnit televizi výrobu zvukově obrazového záznamu audiovizuálního díla (AVD) a zároveň souhlasí s jeho bezplatným odvysíláním v přímém přenosu a reprízách.</w:t>
      </w:r>
    </w:p>
    <w:p w14:paraId="13BE687F" w14:textId="77777777" w:rsidR="00697840" w:rsidRDefault="00000000">
      <w:pPr>
        <w:spacing w:line="240" w:lineRule="auto"/>
        <w:ind w:right="-289"/>
        <w:jc w:val="both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Účinkující tak prostřednictvím Organizátora dává televizi souhlas se zařazením svého uměleckého výkonu do AVD užitého za účelem jeho vysílání v programech výrobce v premiéře vysílané přímým přenosem a následných reprízách. </w:t>
      </w:r>
    </w:p>
    <w:p w14:paraId="0ABB7A1A" w14:textId="77777777" w:rsidR="00697840" w:rsidRDefault="00000000">
      <w:pPr>
        <w:spacing w:line="240" w:lineRule="auto"/>
        <w:ind w:right="-289"/>
        <w:jc w:val="both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Účinkující vytváří umělecký výkon ve spolupráci s ostatními výkonnými umělci a autory podle pokynů Organizátora. </w:t>
      </w:r>
    </w:p>
    <w:p w14:paraId="5547E021" w14:textId="77777777" w:rsidR="00697840" w:rsidRDefault="00000000">
      <w:pPr>
        <w:spacing w:line="240" w:lineRule="auto"/>
        <w:ind w:right="-289"/>
        <w:jc w:val="both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>Účinkující poskytuje výrobci svolení užít jeho jméno, pořídit a užít jeho podobizny a projevy osobní povahy, zaznamenat výkon na zvukový, resp. zvukově obrazový záznam, a zařadit výkon do AVD.</w:t>
      </w:r>
    </w:p>
    <w:p w14:paraId="416E4408" w14:textId="77777777" w:rsidR="00697840" w:rsidRDefault="00000000">
      <w:pPr>
        <w:spacing w:line="240" w:lineRule="auto"/>
        <w:ind w:right="-289"/>
        <w:jc w:val="both"/>
        <w:rPr>
          <w:rFonts w:ascii="Open Sans" w:eastAsia="Open Sans" w:hAnsi="Open Sans" w:cs="Open Sans"/>
          <w:sz w:val="20"/>
          <w:szCs w:val="20"/>
          <w:highlight w:val="white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Účinkující poskytuje touto smlouvou </w:t>
      </w:r>
      <w:proofErr w:type="spellStart"/>
      <w:r>
        <w:rPr>
          <w:rFonts w:ascii="Open Sans" w:eastAsia="Open Sans" w:hAnsi="Open Sans" w:cs="Open Sans"/>
          <w:sz w:val="20"/>
          <w:szCs w:val="20"/>
          <w:highlight w:val="white"/>
        </w:rPr>
        <w:t>Telepace</w:t>
      </w:r>
      <w:proofErr w:type="spellEnd"/>
      <w:r>
        <w:rPr>
          <w:rFonts w:ascii="Open Sans" w:eastAsia="Open Sans" w:hAnsi="Open Sans" w:cs="Open Sans"/>
          <w:sz w:val="20"/>
          <w:szCs w:val="20"/>
          <w:highlight w:val="white"/>
        </w:rPr>
        <w:t xml:space="preserve"> s.r.o. svolení k zaznamenání díla a výkonů v podobě uvedeného živého přenosu, repríz přenosu jako celku i ve zkrácené podobě nebo po částech.</w:t>
      </w:r>
    </w:p>
    <w:p w14:paraId="3E34ABEA" w14:textId="77777777" w:rsidR="00697840" w:rsidRDefault="00697840">
      <w:pPr>
        <w:spacing w:line="240" w:lineRule="auto"/>
        <w:ind w:right="-289"/>
        <w:jc w:val="both"/>
        <w:rPr>
          <w:rFonts w:ascii="Open Sans" w:eastAsia="Open Sans" w:hAnsi="Open Sans" w:cs="Open Sans"/>
          <w:color w:val="FF0000"/>
          <w:sz w:val="20"/>
          <w:szCs w:val="20"/>
        </w:rPr>
      </w:pPr>
    </w:p>
    <w:p w14:paraId="05B41504" w14:textId="77777777" w:rsidR="00697840" w:rsidRDefault="00000000">
      <w:pPr>
        <w:spacing w:line="240" w:lineRule="auto"/>
        <w:ind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IX.</w:t>
      </w:r>
    </w:p>
    <w:p w14:paraId="6896E83B" w14:textId="77777777" w:rsidR="00697840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Jestliže se umělecké vystoupení dle této smlouvy nebude moci uskutečnit z důvodu vyšší moci (např. přírodní katastrofa, epidemie, nouzový stav, karanténa apod.) resp. jiných příčin, které nebylo možno předvídat nebo odpovídajícím způsobem odvrátit, a které nebyly způsobeny některou ze smluvních stran a nelze spravedlivě požadovat, aby v plnění smlouvy pokračovaly, pak má každá z nich právo od smlouvy odstoupit. Pro tento případ nemá žádná ze smluvních stran právo na úhradu jakýchkoli finančních výdajů vynaložených v souvislosti s plněním této smlouvy.</w:t>
      </w:r>
    </w:p>
    <w:p w14:paraId="00581EF7" w14:textId="77777777" w:rsidR="00697840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Účinkující je oprávněn od této smlouvy odstoupit v případě, že Organizátor závažně poruší některou ze svých povinností dle této smlouvy. Dále, pokud po podpisu této smlouvy Organizátor zruší svou objednávku na provedení výše uvedeného uměleckého výkonu z jiných důvodů, než je vyšší moc, zaplatí Organizátor Účinkujícímu celý honorář.</w:t>
      </w:r>
    </w:p>
    <w:p w14:paraId="4FA8A30D" w14:textId="77777777" w:rsidR="00697840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je oprávněn od této smlouvy odstoupit v případě, že Účinkující závažně poruší některou z povinností dle této smlouvy (vyjma vyšší moci, nemoci či fyzických obtíží, nebo nevyhnutelných překážek, které Organizátor uzná za dostatečné a odpovídající). Účinkující je povinen uhradit Organizátorovi náklady na zajištění jeho zastoupení a veškeré ostatní prokazatelné výdaje.</w:t>
      </w:r>
    </w:p>
    <w:p w14:paraId="138401D8" w14:textId="77777777" w:rsidR="00697840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Projev odstoupení musí být učiněn písemně a musí být doručen druhé smluvní straně.</w:t>
      </w:r>
    </w:p>
    <w:p w14:paraId="4A476E58" w14:textId="77777777" w:rsidR="00697840" w:rsidRDefault="00697840">
      <w:pPr>
        <w:ind w:left="-141" w:right="-289"/>
        <w:rPr>
          <w:rFonts w:ascii="Georgia" w:eastAsia="Georgia" w:hAnsi="Georgia" w:cs="Georgia"/>
          <w:b/>
          <w:bCs/>
          <w:sz w:val="24"/>
          <w:szCs w:val="24"/>
        </w:rPr>
      </w:pPr>
    </w:p>
    <w:p w14:paraId="31610C9F" w14:textId="77777777" w:rsidR="00697840" w:rsidRDefault="00697840">
      <w:pPr>
        <w:ind w:left="-141" w:right="-289"/>
        <w:rPr>
          <w:rFonts w:ascii="Georgia" w:eastAsia="Georgia" w:hAnsi="Georgia" w:cs="Georgia"/>
          <w:b/>
          <w:bCs/>
          <w:sz w:val="24"/>
          <w:szCs w:val="24"/>
        </w:rPr>
      </w:pPr>
    </w:p>
    <w:p w14:paraId="732E03C1" w14:textId="77777777" w:rsidR="00697840" w:rsidRDefault="00000000">
      <w:pPr>
        <w:spacing w:line="240" w:lineRule="auto"/>
        <w:ind w:left="-141"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X.</w:t>
      </w:r>
    </w:p>
    <w:p w14:paraId="4752F4B4" w14:textId="0816B3EC" w:rsidR="00697840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Jednáním s Účinkujícím je pověřen umělecký ředitel festivalu </w:t>
      </w:r>
      <w:proofErr w:type="spellStart"/>
      <w:r w:rsidR="006256C4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6256C4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(</w:t>
      </w:r>
      <w:proofErr w:type="spellStart"/>
      <w:r w:rsidR="006256C4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 </w:t>
      </w:r>
      <w:proofErr w:type="spellStart"/>
      <w:r w:rsidR="006256C4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6256C4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), organizační záležitosti řeší produkční festivalu </w:t>
      </w:r>
      <w:proofErr w:type="spellStart"/>
      <w:r w:rsidR="006256C4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6256C4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(</w:t>
      </w:r>
      <w:proofErr w:type="spellStart"/>
      <w:r w:rsidR="006256C4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 </w:t>
      </w:r>
      <w:proofErr w:type="spellStart"/>
      <w:r w:rsidR="006256C4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6256C4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).</w:t>
      </w:r>
    </w:p>
    <w:p w14:paraId="54828551" w14:textId="77777777" w:rsidR="00697840" w:rsidRDefault="00697840">
      <w:pPr>
        <w:spacing w:line="240" w:lineRule="auto"/>
        <w:ind w:left="-141" w:right="-289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2E414BCB" w14:textId="77777777" w:rsidR="00697840" w:rsidRDefault="00697840">
      <w:pPr>
        <w:spacing w:line="240" w:lineRule="auto"/>
        <w:ind w:left="-141" w:right="-289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1A057CA5" w14:textId="77777777" w:rsidR="00697840" w:rsidRDefault="00000000">
      <w:pPr>
        <w:spacing w:line="240" w:lineRule="auto"/>
        <w:ind w:left="-141" w:right="-289"/>
        <w:jc w:val="center"/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XI.</w:t>
      </w:r>
    </w:p>
    <w:p w14:paraId="5F8B8DDF" w14:textId="77777777" w:rsidR="00697840" w:rsidRDefault="00000000">
      <w:pPr>
        <w:shd w:val="clear" w:color="auto" w:fill="FFFFFF"/>
        <w:tabs>
          <w:tab w:val="left" w:pos="567"/>
          <w:tab w:val="left" w:pos="1985"/>
          <w:tab w:val="left" w:pos="567"/>
          <w:tab w:val="left" w:pos="1985"/>
          <w:tab w:val="left" w:pos="567"/>
          <w:tab w:val="left" w:pos="1985"/>
          <w:tab w:val="left" w:pos="567"/>
          <w:tab w:val="left" w:pos="1985"/>
        </w:tabs>
        <w:spacing w:line="240" w:lineRule="auto"/>
        <w:ind w:right="-289"/>
        <w:jc w:val="both"/>
        <w:rPr>
          <w:rFonts w:ascii="Open Sans" w:eastAsia="Open Sans" w:hAnsi="Open Sans" w:cs="Open Sans"/>
          <w:sz w:val="20"/>
          <w:szCs w:val="20"/>
        </w:rPr>
      </w:pPr>
      <w:bookmarkStart w:id="0" w:name="_heading=h.q25hdjj9njy5" w:colFirst="0" w:colLast="0"/>
      <w:bookmarkEnd w:id="0"/>
      <w:r>
        <w:rPr>
          <w:rFonts w:ascii="Open Sans" w:eastAsia="Open Sans" w:hAnsi="Open Sans" w:cs="Open Sans"/>
          <w:sz w:val="20"/>
          <w:szCs w:val="20"/>
        </w:rPr>
        <w:t>Tato smlouva nabývá platnosti uzavřením a účinnosti uveřejněním v registru smluv podle zákona č. 340/2015 Sb., ve znění pozdějších předpisů.</w:t>
      </w:r>
    </w:p>
    <w:p w14:paraId="07CE8C3E" w14:textId="77777777" w:rsidR="00697840" w:rsidRDefault="00000000">
      <w:pPr>
        <w:shd w:val="clear" w:color="auto" w:fill="FFFFFF"/>
        <w:tabs>
          <w:tab w:val="left" w:pos="567"/>
          <w:tab w:val="left" w:pos="1985"/>
          <w:tab w:val="left" w:pos="567"/>
          <w:tab w:val="left" w:pos="1985"/>
          <w:tab w:val="left" w:pos="567"/>
          <w:tab w:val="left" w:pos="1985"/>
          <w:tab w:val="left" w:pos="567"/>
          <w:tab w:val="left" w:pos="1985"/>
        </w:tabs>
        <w:spacing w:line="240" w:lineRule="auto"/>
        <w:ind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Uveřejnění této smlouvy v registru smluv podle zákona č. 340/2015 Sb., ve znění pozdějších předpisů, zajistí Organizátor.</w:t>
      </w:r>
    </w:p>
    <w:p w14:paraId="19E6CD0A" w14:textId="77777777" w:rsidR="00697840" w:rsidRDefault="00697840">
      <w:pPr>
        <w:shd w:val="clear" w:color="auto" w:fill="FFFFFF"/>
        <w:tabs>
          <w:tab w:val="left" w:pos="567"/>
          <w:tab w:val="left" w:pos="1985"/>
          <w:tab w:val="left" w:pos="567"/>
          <w:tab w:val="left" w:pos="1985"/>
          <w:tab w:val="left" w:pos="567"/>
          <w:tab w:val="left" w:pos="1985"/>
          <w:tab w:val="left" w:pos="567"/>
          <w:tab w:val="left" w:pos="1985"/>
        </w:tabs>
        <w:spacing w:line="240" w:lineRule="auto"/>
        <w:ind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4654BA0C" w14:textId="77777777" w:rsidR="00697840" w:rsidRDefault="00000000">
      <w:pPr>
        <w:shd w:val="clear" w:color="auto" w:fill="FFFFFF"/>
        <w:tabs>
          <w:tab w:val="left" w:pos="567"/>
          <w:tab w:val="left" w:pos="1985"/>
          <w:tab w:val="left" w:pos="567"/>
          <w:tab w:val="left" w:pos="1985"/>
          <w:tab w:val="left" w:pos="567"/>
          <w:tab w:val="left" w:pos="1985"/>
          <w:tab w:val="left" w:pos="567"/>
          <w:tab w:val="left" w:pos="1985"/>
        </w:tabs>
        <w:spacing w:line="240" w:lineRule="auto"/>
        <w:ind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 xml:space="preserve">Smluvní strany konstatují, že tato smlouva obsahuje údaje, které nebudou v souladu </w:t>
      </w:r>
      <w:r>
        <w:rPr>
          <w:rFonts w:ascii="Open Sans" w:eastAsia="Open Sans" w:hAnsi="Open Sans" w:cs="Open Sans"/>
          <w:sz w:val="20"/>
          <w:szCs w:val="20"/>
        </w:rPr>
        <w:br/>
        <w:t>se zákonem č. 340/2015 Sb., ve znění pozdějších předpisů, uveřejněny v registru smluv podle uvedeného zákona (dále jen „neveřejné údaje“). Neveřejné údaje představují obchodní tajemství smluvních stran, informace o výpočtu ceny nebo jiné v souladu se zákonem neuveřejňované informace. Smluvní strany se dohodly, že Organizátor zajistí znečitelnění neveřejných údajů a neuvede je ani v metadatech. Neveřejnými údaji v této smlouvě jsou podpisy smluvních stran.</w:t>
      </w:r>
    </w:p>
    <w:p w14:paraId="3B7227CA" w14:textId="77777777" w:rsidR="00697840" w:rsidRDefault="00697840">
      <w:pPr>
        <w:shd w:val="clear" w:color="auto" w:fill="FFFFFF"/>
        <w:tabs>
          <w:tab w:val="left" w:pos="567"/>
          <w:tab w:val="left" w:pos="1985"/>
          <w:tab w:val="left" w:pos="567"/>
          <w:tab w:val="left" w:pos="1985"/>
          <w:tab w:val="left" w:pos="567"/>
          <w:tab w:val="left" w:pos="1985"/>
          <w:tab w:val="left" w:pos="567"/>
          <w:tab w:val="left" w:pos="1985"/>
        </w:tabs>
        <w:spacing w:line="240" w:lineRule="auto"/>
        <w:ind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256D4A86" w14:textId="77777777" w:rsidR="00697840" w:rsidRDefault="00000000">
      <w:pPr>
        <w:shd w:val="clear" w:color="auto" w:fill="FFFFFF"/>
        <w:tabs>
          <w:tab w:val="left" w:pos="567"/>
          <w:tab w:val="left" w:pos="1985"/>
          <w:tab w:val="left" w:pos="567"/>
          <w:tab w:val="left" w:pos="1985"/>
          <w:tab w:val="left" w:pos="567"/>
          <w:tab w:val="left" w:pos="1985"/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Práva a povinnosti smluvních stran neupravená přímo touto smlouvou se řídí obecně závaznými právními předpisy českého právního řádu. Místně příslušným soudem pro rozhodování případných sporů smluvních stran vyplývajících z této smlouvy je Okresní soud ve Svitavách.</w:t>
      </w:r>
    </w:p>
    <w:p w14:paraId="6CD0BDDC" w14:textId="77777777" w:rsidR="00697840" w:rsidRDefault="00697840">
      <w:pPr>
        <w:shd w:val="clear" w:color="auto" w:fill="FFFFFF"/>
        <w:tabs>
          <w:tab w:val="left" w:pos="567"/>
          <w:tab w:val="left" w:pos="1985"/>
          <w:tab w:val="left" w:pos="567"/>
          <w:tab w:val="left" w:pos="1985"/>
          <w:tab w:val="left" w:pos="567"/>
          <w:tab w:val="left" w:pos="1985"/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1F109031" w14:textId="77777777" w:rsidR="00697840" w:rsidRDefault="00000000">
      <w:pPr>
        <w:shd w:val="clear" w:color="auto" w:fill="FFFFFF"/>
        <w:tabs>
          <w:tab w:val="left" w:pos="567"/>
          <w:tab w:val="left" w:pos="1985"/>
          <w:tab w:val="left" w:pos="567"/>
          <w:tab w:val="left" w:pos="1985"/>
          <w:tab w:val="left" w:pos="567"/>
          <w:tab w:val="left" w:pos="1985"/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Tato smlouva je vyhotovena ve dvou stejnopisech, z nichž každá smluvní strana obdrží po jednom vyhotovení. </w:t>
      </w:r>
    </w:p>
    <w:p w14:paraId="59787799" w14:textId="77777777" w:rsidR="00697840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Tato smlouva může být měněna pouze písemnými číslovanými dodatky.</w:t>
      </w:r>
    </w:p>
    <w:p w14:paraId="7D911394" w14:textId="77777777" w:rsidR="00697840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prohlašují, že jsou oprávněny zavázat se způsobem uvedeným v této smlouvě a současně se zavazují uhradit případnou škodu, jestliže by se toto prohlášení ukázalo nepravdivým.</w:t>
      </w:r>
    </w:p>
    <w:p w14:paraId="41A8FD4A" w14:textId="77777777" w:rsidR="00697840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prohlašují, že se před podpisem této smlouvy seznámily s jejím obsahem, že s ním bez výhrad souhlasí a na důkaz toho připojují své podpisy.</w:t>
      </w:r>
    </w:p>
    <w:p w14:paraId="0B09E8B6" w14:textId="77777777" w:rsidR="00697840" w:rsidRDefault="0069784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16314604" w14:textId="77777777" w:rsidR="00697840" w:rsidRDefault="0069784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7B57CE42" w14:textId="77777777" w:rsidR="00697840" w:rsidRDefault="0069784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  <w:u w:val="single"/>
        </w:rPr>
      </w:pPr>
    </w:p>
    <w:p w14:paraId="7290ACC4" w14:textId="77777777" w:rsidR="00697840" w:rsidRDefault="0069784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  <w:u w:val="single"/>
        </w:rPr>
      </w:pPr>
    </w:p>
    <w:p w14:paraId="3340BF89" w14:textId="77777777" w:rsidR="00697840" w:rsidRDefault="00000000">
      <w:pPr>
        <w:tabs>
          <w:tab w:val="left" w:pos="567"/>
          <w:tab w:val="left" w:pos="360"/>
          <w:tab w:val="left" w:pos="5103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 Litomyšli dne …………………</w:t>
      </w:r>
      <w:r>
        <w:rPr>
          <w:rFonts w:ascii="Open Sans" w:eastAsia="Open Sans" w:hAnsi="Open Sans" w:cs="Open Sans"/>
          <w:sz w:val="20"/>
          <w:szCs w:val="20"/>
        </w:rPr>
        <w:tab/>
        <w:t>V …………………. dne …………</w:t>
      </w:r>
      <w:proofErr w:type="gramStart"/>
      <w:r>
        <w:rPr>
          <w:rFonts w:ascii="Open Sans" w:eastAsia="Open Sans" w:hAnsi="Open Sans" w:cs="Open Sans"/>
          <w:sz w:val="20"/>
          <w:szCs w:val="20"/>
        </w:rPr>
        <w:t>…….</w:t>
      </w:r>
      <w:proofErr w:type="gramEnd"/>
      <w:r>
        <w:rPr>
          <w:rFonts w:ascii="Open Sans" w:eastAsia="Open Sans" w:hAnsi="Open Sans" w:cs="Open Sans"/>
          <w:sz w:val="20"/>
          <w:szCs w:val="20"/>
        </w:rPr>
        <w:t>.</w:t>
      </w:r>
    </w:p>
    <w:p w14:paraId="5600A6A3" w14:textId="77777777" w:rsidR="00697840" w:rsidRDefault="00697840">
      <w:pPr>
        <w:tabs>
          <w:tab w:val="left" w:pos="567"/>
          <w:tab w:val="left" w:pos="360"/>
          <w:tab w:val="left" w:pos="5103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6"/>
          <w:szCs w:val="6"/>
        </w:rPr>
      </w:pPr>
    </w:p>
    <w:p w14:paraId="72059A12" w14:textId="77777777" w:rsidR="00697840" w:rsidRDefault="00000000">
      <w:pPr>
        <w:tabs>
          <w:tab w:val="left" w:pos="567"/>
          <w:tab w:val="left" w:pos="360"/>
          <w:tab w:val="left" w:pos="5103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Organizátora:</w:t>
      </w:r>
      <w:r>
        <w:rPr>
          <w:rFonts w:ascii="Open Sans" w:eastAsia="Open Sans" w:hAnsi="Open Sans" w:cs="Open Sans"/>
          <w:sz w:val="20"/>
          <w:szCs w:val="20"/>
        </w:rPr>
        <w:tab/>
        <w:t>Za Účinkujícího:</w:t>
      </w:r>
    </w:p>
    <w:p w14:paraId="5BF4A317" w14:textId="77777777" w:rsidR="00697840" w:rsidRDefault="00697840">
      <w:pPr>
        <w:tabs>
          <w:tab w:val="left" w:pos="567"/>
          <w:tab w:val="left" w:pos="360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5321A19D" w14:textId="77777777" w:rsidR="00697840" w:rsidRDefault="00697840">
      <w:pPr>
        <w:tabs>
          <w:tab w:val="left" w:pos="567"/>
          <w:tab w:val="left" w:pos="360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4C41F254" w14:textId="77777777" w:rsidR="00697840" w:rsidRDefault="00697840">
      <w:pPr>
        <w:tabs>
          <w:tab w:val="left" w:pos="567"/>
          <w:tab w:val="left" w:pos="360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18FA68BE" w14:textId="77777777" w:rsidR="00697840" w:rsidRDefault="00697840">
      <w:pPr>
        <w:tabs>
          <w:tab w:val="left" w:pos="567"/>
          <w:tab w:val="left" w:pos="360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59910DE6" w14:textId="77777777" w:rsidR="00697840" w:rsidRDefault="00697840">
      <w:pPr>
        <w:tabs>
          <w:tab w:val="left" w:pos="567"/>
          <w:tab w:val="left" w:pos="-2340"/>
          <w:tab w:val="left" w:pos="-2160"/>
          <w:tab w:val="center" w:pos="1701"/>
          <w:tab w:val="center" w:pos="6804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2CCF1855" w14:textId="77777777" w:rsidR="00697840" w:rsidRDefault="00697840">
      <w:pPr>
        <w:tabs>
          <w:tab w:val="left" w:pos="567"/>
          <w:tab w:val="left" w:pos="-2340"/>
          <w:tab w:val="left" w:pos="-2160"/>
          <w:tab w:val="center" w:pos="1701"/>
          <w:tab w:val="center" w:pos="6804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  <w:sectPr w:rsidR="0069784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8" w:right="1134" w:bottom="284" w:left="851" w:header="720" w:footer="28" w:gutter="0"/>
          <w:pgNumType w:start="1"/>
          <w:cols w:space="708"/>
        </w:sectPr>
      </w:pPr>
    </w:p>
    <w:p w14:paraId="1FE53E50" w14:textId="77777777" w:rsidR="00697840" w:rsidRDefault="00000000">
      <w:pPr>
        <w:tabs>
          <w:tab w:val="left" w:pos="567"/>
          <w:tab w:val="left" w:pos="360"/>
          <w:tab w:val="left" w:pos="5103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…………………………………….</w:t>
      </w:r>
    </w:p>
    <w:p w14:paraId="389436D7" w14:textId="02AE2225" w:rsidR="00697840" w:rsidRDefault="006256C4">
      <w:pPr>
        <w:tabs>
          <w:tab w:val="left" w:pos="567"/>
          <w:tab w:val="left" w:pos="-2340"/>
          <w:tab w:val="left" w:pos="-2160"/>
          <w:tab w:val="center" w:pos="1701"/>
          <w:tab w:val="center" w:pos="6799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proofErr w:type="spellStart"/>
      <w:r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xxxxx</w:t>
      </w:r>
      <w:proofErr w:type="spellEnd"/>
    </w:p>
    <w:p w14:paraId="29089D4A" w14:textId="77777777" w:rsidR="00697840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094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ředitel</w:t>
      </w:r>
    </w:p>
    <w:p w14:paraId="4A86E8CA" w14:textId="77777777" w:rsidR="00697840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094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Smetanova Litomyšl, o.p.s.</w:t>
      </w:r>
    </w:p>
    <w:p w14:paraId="349D5D1C" w14:textId="77777777" w:rsidR="00697840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094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………………………………..……..</w:t>
      </w:r>
    </w:p>
    <w:p w14:paraId="1409B8D7" w14:textId="2880E1F3" w:rsidR="00697840" w:rsidRDefault="006256C4">
      <w:pPr>
        <w:tabs>
          <w:tab w:val="left" w:pos="567"/>
          <w:tab w:val="left" w:pos="-2340"/>
          <w:tab w:val="left" w:pos="-2160"/>
          <w:tab w:val="center" w:pos="1701"/>
          <w:tab w:val="center" w:pos="6094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  <w:proofErr w:type="spellStart"/>
      <w:r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 w:rsidR="00000000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xxxxx</w:t>
      </w:r>
      <w:proofErr w:type="spellEnd"/>
    </w:p>
    <w:p w14:paraId="5404D663" w14:textId="77777777" w:rsidR="00697840" w:rsidRDefault="00697840">
      <w:pPr>
        <w:tabs>
          <w:tab w:val="left" w:pos="567"/>
          <w:tab w:val="left" w:pos="-2340"/>
          <w:tab w:val="left" w:pos="-2160"/>
          <w:tab w:val="center" w:pos="1701"/>
          <w:tab w:val="center" w:pos="7504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58A17C57" w14:textId="77777777" w:rsidR="00697840" w:rsidRDefault="00697840">
      <w:pPr>
        <w:tabs>
          <w:tab w:val="left" w:pos="567"/>
          <w:tab w:val="left" w:pos="-2340"/>
          <w:tab w:val="left" w:pos="-2160"/>
          <w:tab w:val="center" w:pos="1701"/>
          <w:tab w:val="center" w:pos="7504"/>
        </w:tabs>
        <w:spacing w:line="240" w:lineRule="auto"/>
        <w:ind w:left="-141" w:right="-289"/>
        <w:jc w:val="both"/>
        <w:rPr>
          <w:rFonts w:ascii="Open Sans" w:eastAsia="Open Sans" w:hAnsi="Open Sans" w:cs="Open Sans"/>
          <w:sz w:val="20"/>
          <w:szCs w:val="20"/>
        </w:rPr>
        <w:sectPr w:rsidR="00697840">
          <w:type w:val="continuous"/>
          <w:pgSz w:w="11906" w:h="16838"/>
          <w:pgMar w:top="1418" w:right="1134" w:bottom="284" w:left="851" w:header="720" w:footer="28" w:gutter="0"/>
          <w:cols w:num="2" w:space="708" w:equalWidth="0">
            <w:col w:w="4600" w:space="720"/>
            <w:col w:w="4600" w:space="0"/>
          </w:cols>
        </w:sectPr>
      </w:pPr>
    </w:p>
    <w:p w14:paraId="462BF06B" w14:textId="77777777" w:rsidR="00697840" w:rsidRDefault="00697840">
      <w:pPr>
        <w:ind w:left="-141" w:right="-289"/>
        <w:jc w:val="both"/>
        <w:rPr>
          <w:rFonts w:ascii="Open Sans" w:eastAsia="Open Sans" w:hAnsi="Open Sans" w:cs="Open Sans"/>
          <w:sz w:val="20"/>
          <w:szCs w:val="20"/>
        </w:rPr>
        <w:sectPr w:rsidR="00697840">
          <w:type w:val="continuous"/>
          <w:pgSz w:w="11906" w:h="16838"/>
          <w:pgMar w:top="1418" w:right="1134" w:bottom="284" w:left="851" w:header="720" w:footer="28" w:gutter="0"/>
          <w:cols w:space="708"/>
        </w:sectPr>
      </w:pPr>
    </w:p>
    <w:p w14:paraId="1EB31868" w14:textId="77777777" w:rsidR="00697840" w:rsidRDefault="00697840">
      <w:pPr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57BC17F6" w14:textId="77777777" w:rsidR="00697840" w:rsidRDefault="00697840">
      <w:pPr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65F00B76" w14:textId="77777777" w:rsidR="00697840" w:rsidRDefault="00697840">
      <w:pPr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44F49891" w14:textId="77777777" w:rsidR="00697840" w:rsidRDefault="00697840">
      <w:pPr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768DBF53" w14:textId="77777777" w:rsidR="00697840" w:rsidRDefault="00697840">
      <w:pPr>
        <w:ind w:left="-141" w:right="-289"/>
        <w:jc w:val="both"/>
        <w:rPr>
          <w:rFonts w:ascii="Open Sans" w:eastAsia="Open Sans" w:hAnsi="Open Sans" w:cs="Open Sans"/>
          <w:sz w:val="20"/>
          <w:szCs w:val="20"/>
        </w:rPr>
      </w:pPr>
    </w:p>
    <w:p w14:paraId="36F1CC63" w14:textId="2AFD1594" w:rsidR="00697840" w:rsidRDefault="00000000">
      <w:pPr>
        <w:ind w:left="-141" w:right="-289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0"/>
          <w:szCs w:val="20"/>
        </w:rPr>
        <w:t xml:space="preserve">Vyhotovila </w:t>
      </w:r>
      <w:proofErr w:type="spellStart"/>
      <w:r w:rsidR="006256C4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6256C4">
        <w:rPr>
          <w:rFonts w:ascii="Open Sans" w:eastAsia="Open Sans" w:hAnsi="Open Sans" w:cs="Open Sans"/>
          <w:sz w:val="20"/>
          <w:szCs w:val="20"/>
        </w:rPr>
        <w:t>xxxxx</w:t>
      </w:r>
      <w:proofErr w:type="spellEnd"/>
    </w:p>
    <w:sectPr w:rsidR="00697840">
      <w:type w:val="continuous"/>
      <w:pgSz w:w="11906" w:h="16838"/>
      <w:pgMar w:top="1418" w:right="1134" w:bottom="284" w:left="851" w:header="720" w:footer="2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BC3A9" w14:textId="77777777" w:rsidR="00937AA1" w:rsidRDefault="00937AA1">
      <w:pPr>
        <w:spacing w:line="240" w:lineRule="auto"/>
      </w:pPr>
      <w:r>
        <w:separator/>
      </w:r>
    </w:p>
  </w:endnote>
  <w:endnote w:type="continuationSeparator" w:id="0">
    <w:p w14:paraId="10DD15D6" w14:textId="77777777" w:rsidR="00937AA1" w:rsidRDefault="00937A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52C2AA6C-2600-41D3-A3F3-41807F6DA428}"/>
    <w:embedBold r:id="rId2" w:fontKey="{BF1BA202-8D54-4F52-9410-9ED0C024E07A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3" w:fontKey="{A74B6345-DA25-4495-A4B6-DECFFF6C388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4" w:fontKey="{E8FA524F-3121-4AB0-8162-43EB57CD703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2C96FC1-C32E-4B14-9054-4733B2FE42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584F460-71E6-4B9F-A636-C50E0FE4B8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805DD" w14:textId="77777777" w:rsidR="00697840" w:rsidRDefault="006978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F8B6C" w14:textId="77777777" w:rsidR="00697840" w:rsidRDefault="00000000">
    <w:pPr>
      <w:ind w:left="-1133"/>
    </w:pPr>
    <w:r>
      <w:rPr>
        <w:noProof/>
        <w:sz w:val="16"/>
        <w:szCs w:val="16"/>
      </w:rPr>
      <w:drawing>
        <wp:inline distT="114300" distB="114300" distL="114300" distR="114300" wp14:anchorId="3A29DBEA" wp14:editId="72E6823C">
          <wp:extent cx="7430363" cy="1304925"/>
          <wp:effectExtent l="0" t="0" r="0" b="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363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38B75" w14:textId="77777777" w:rsidR="00697840" w:rsidRDefault="006978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370067" w14:textId="77777777" w:rsidR="00937AA1" w:rsidRDefault="00937AA1">
      <w:pPr>
        <w:spacing w:line="240" w:lineRule="auto"/>
      </w:pPr>
      <w:r>
        <w:separator/>
      </w:r>
    </w:p>
  </w:footnote>
  <w:footnote w:type="continuationSeparator" w:id="0">
    <w:p w14:paraId="3FB26002" w14:textId="77777777" w:rsidR="00937AA1" w:rsidRDefault="00937A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4FC72" w14:textId="77777777" w:rsidR="00697840" w:rsidRDefault="006978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C594C" w14:textId="77777777" w:rsidR="00697840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E081E0B" wp14:editId="2875617E">
          <wp:simplePos x="0" y="0"/>
          <wp:positionH relativeFrom="column">
            <wp:posOffset>-714369</wp:posOffset>
          </wp:positionH>
          <wp:positionV relativeFrom="paragraph">
            <wp:posOffset>-342893</wp:posOffset>
          </wp:positionV>
          <wp:extent cx="1647825" cy="10972800"/>
          <wp:effectExtent l="0" t="0" r="0" b="0"/>
          <wp:wrapSquare wrapText="bothSides" distT="114300" distB="114300" distL="114300" distR="11430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881" b="-507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F88BE" w14:textId="77777777" w:rsidR="00697840" w:rsidRDefault="006978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840"/>
    <w:rsid w:val="006256C4"/>
    <w:rsid w:val="00697840"/>
    <w:rsid w:val="00937AA1"/>
    <w:rsid w:val="00B2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4C129"/>
  <w15:docId w15:val="{178D27D5-36B0-4E14-B9E0-67745DD6B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link w:val="ZhlavChar"/>
    <w:uiPriority w:val="99"/>
    <w:unhideWhenUsed/>
    <w:rsid w:val="004D1E9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1E9D"/>
  </w:style>
  <w:style w:type="paragraph" w:styleId="Zpat">
    <w:name w:val="footer"/>
    <w:link w:val="ZpatChar"/>
    <w:uiPriority w:val="99"/>
    <w:unhideWhenUsed/>
    <w:rsid w:val="004D1E9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1E9D"/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nI0YYSB+5F0SNNNIc3xl8MkaHA==">CgMxLjAyDmgucTI1aGRqajluank1OAByITFGQjBld2FqWmJGa0dTWHRpbTZkVmZEeENlb2IxeXNMUQ==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1151</Words>
  <Characters>6791</Characters>
  <Application>Microsoft Office Word</Application>
  <DocSecurity>0</DocSecurity>
  <Lines>56</Lines>
  <Paragraphs>15</Paragraphs>
  <ScaleCrop>false</ScaleCrop>
  <Company/>
  <LinksUpToDate>false</LinksUpToDate>
  <CharactersWithSpaces>7927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Pavel Stránský</cp:lastModifiedBy>
  <cp:revision>2</cp:revision>
  <dcterms:created xsi:type="dcterms:W3CDTF">2024-11-18T09:13:00Z</dcterms:created>
  <dcterms:modified xsi:type="dcterms:W3CDTF">2026-03-09T09:38:00Z</dcterms:modified>
</cp:coreProperties>
</file>