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54262" w14:textId="70599749" w:rsidR="001B4EBA" w:rsidRDefault="001B4EBA" w:rsidP="001B4EBA">
      <w:pPr>
        <w:jc w:val="center"/>
        <w:rPr>
          <w:rFonts w:ascii="Calibri" w:hAnsi="Calibri" w:cs="Calibri"/>
          <w:color w:val="000000"/>
          <w:kern w:val="0"/>
          <w:sz w:val="32"/>
          <w:szCs w:val="32"/>
        </w:rPr>
      </w:pPr>
      <w:r>
        <w:rPr>
          <w:noProof/>
        </w:rPr>
        <w:drawing>
          <wp:inline distT="0" distB="0" distL="0" distR="0" wp14:anchorId="380DB638" wp14:editId="01144F00">
            <wp:extent cx="5402141" cy="709979"/>
            <wp:effectExtent l="0" t="0" r="8255" b="0"/>
            <wp:docPr id="1252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41899BD5-6BC3-4CAF-BB43-E4D709D217A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" name="Picture 2">
                      <a:extLst>
                        <a:ext uri="{FF2B5EF4-FFF2-40B4-BE49-F238E27FC236}">
                          <a16:creationId xmlns:a16="http://schemas.microsoft.com/office/drawing/2014/main" id="{41899BD5-6BC3-4CAF-BB43-E4D709D217A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141" cy="709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4A4A5721" w14:textId="77777777" w:rsidR="001B4EBA" w:rsidRDefault="001B4EBA" w:rsidP="001B4EBA">
      <w:pPr>
        <w:jc w:val="center"/>
        <w:rPr>
          <w:rFonts w:ascii="Calibri" w:hAnsi="Calibri" w:cs="Calibri"/>
          <w:color w:val="000000"/>
          <w:kern w:val="0"/>
          <w:sz w:val="32"/>
          <w:szCs w:val="32"/>
        </w:rPr>
      </w:pPr>
    </w:p>
    <w:p w14:paraId="218504F4" w14:textId="6582141C" w:rsidR="00F70CA3" w:rsidRDefault="001B4EBA" w:rsidP="001B4EBA">
      <w:pPr>
        <w:jc w:val="center"/>
        <w:rPr>
          <w:rFonts w:ascii="Calibri" w:hAnsi="Calibri" w:cs="Calibri"/>
          <w:color w:val="000000"/>
          <w:kern w:val="0"/>
          <w:sz w:val="32"/>
          <w:szCs w:val="32"/>
        </w:rPr>
      </w:pPr>
      <w:r>
        <w:rPr>
          <w:rFonts w:ascii="Calibri" w:hAnsi="Calibri" w:cs="Calibri"/>
          <w:color w:val="000000"/>
          <w:kern w:val="0"/>
          <w:sz w:val="32"/>
          <w:szCs w:val="32"/>
        </w:rPr>
        <w:t>Časový harmonogram</w:t>
      </w:r>
    </w:p>
    <w:p w14:paraId="31C63548" w14:textId="1BF6CDB2" w:rsidR="001B4EBA" w:rsidRDefault="001B4EBA" w:rsidP="001B4EBA">
      <w:pPr>
        <w:jc w:val="center"/>
      </w:pPr>
      <w:r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Oprava účelové komunikace v areálu Národního muzea v přírodě v Rožnově pod Radhoštěm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58"/>
        <w:gridCol w:w="5384"/>
        <w:gridCol w:w="256"/>
        <w:gridCol w:w="257"/>
        <w:gridCol w:w="257"/>
        <w:gridCol w:w="257"/>
        <w:gridCol w:w="257"/>
        <w:gridCol w:w="256"/>
        <w:gridCol w:w="257"/>
        <w:gridCol w:w="257"/>
        <w:gridCol w:w="257"/>
        <w:gridCol w:w="257"/>
        <w:gridCol w:w="256"/>
        <w:gridCol w:w="257"/>
        <w:gridCol w:w="257"/>
        <w:gridCol w:w="257"/>
        <w:gridCol w:w="257"/>
        <w:gridCol w:w="256"/>
        <w:gridCol w:w="257"/>
        <w:gridCol w:w="257"/>
        <w:gridCol w:w="257"/>
        <w:gridCol w:w="257"/>
      </w:tblGrid>
      <w:tr w:rsidR="001B4EBA" w14:paraId="280FA77A" w14:textId="77777777" w:rsidTr="002C6AF6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614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DA75324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Stavební objekty/díly</w:t>
            </w:r>
          </w:p>
        </w:tc>
        <w:tc>
          <w:tcPr>
            <w:tcW w:w="513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8336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2026</w:t>
            </w:r>
          </w:p>
        </w:tc>
      </w:tr>
      <w:tr w:rsidR="001B4EBA" w14:paraId="382082F1" w14:textId="77777777" w:rsidTr="002C6AF6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75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B98CCB5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8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FF23058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356BB8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Únor</w:t>
            </w:r>
          </w:p>
        </w:tc>
        <w:tc>
          <w:tcPr>
            <w:tcW w:w="2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726430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401B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Březen</w:t>
            </w:r>
          </w:p>
        </w:tc>
        <w:tc>
          <w:tcPr>
            <w:tcW w:w="10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2E44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 xml:space="preserve">Duben </w:t>
            </w:r>
          </w:p>
        </w:tc>
        <w:tc>
          <w:tcPr>
            <w:tcW w:w="10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DB442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 xml:space="preserve">Květen </w:t>
            </w:r>
          </w:p>
        </w:tc>
        <w:tc>
          <w:tcPr>
            <w:tcW w:w="10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8FB61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 xml:space="preserve">Červen </w:t>
            </w:r>
          </w:p>
        </w:tc>
      </w:tr>
      <w:tr w:rsidR="001B4EBA" w14:paraId="615EB14C" w14:textId="77777777" w:rsidTr="002C6AF6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6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C350F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kern w:val="0"/>
                <w:sz w:val="16"/>
                <w:szCs w:val="16"/>
              </w:rPr>
              <w:t>předání a převzetí staveniště, zahájení prací</w:t>
            </w:r>
          </w:p>
        </w:tc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C74AA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46D09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7AC7C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1166A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5ECFF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1E2A9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0FB7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8000" w:fill="auto"/>
          </w:tcPr>
          <w:p w14:paraId="59749A4C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04600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A5986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93643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34DE0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8AA8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7014F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A08F8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6E0B2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6D4E5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232EE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890DB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9E479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</w:tr>
      <w:tr w:rsidR="001B4EBA" w14:paraId="47B0FC24" w14:textId="77777777" w:rsidTr="002C6AF6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4AB6C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5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0F68B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 xml:space="preserve">Zemní práce </w:t>
            </w:r>
          </w:p>
        </w:tc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280E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0A124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2A5D1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FFE31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791A4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B1386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D870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43BF3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8000" w:fill="auto"/>
          </w:tcPr>
          <w:p w14:paraId="1FDC851D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8000" w:fill="auto"/>
          </w:tcPr>
          <w:p w14:paraId="69EB66F9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8000" w:fill="auto"/>
          </w:tcPr>
          <w:p w14:paraId="06DA5C91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DCEB1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F0FA0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7573A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A1E57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ADA60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8EDB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D5CAB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908A7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450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</w:tr>
      <w:tr w:rsidR="001B4EBA" w14:paraId="5C0BB605" w14:textId="77777777" w:rsidTr="002C6AF6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5CB11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5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C2AC9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Komunikace pozemní</w:t>
            </w:r>
          </w:p>
        </w:tc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2322A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B6A99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5344B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3EA61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4982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B187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275D0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8A5F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F483D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8000" w:fill="auto"/>
          </w:tcPr>
          <w:p w14:paraId="57930AF3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8000" w:fill="auto"/>
          </w:tcPr>
          <w:p w14:paraId="3F17EE5C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8000" w:fill="auto"/>
          </w:tcPr>
          <w:p w14:paraId="14201059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8000" w:fill="auto"/>
          </w:tcPr>
          <w:p w14:paraId="2D1FE067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8000" w:fill="auto"/>
          </w:tcPr>
          <w:p w14:paraId="3AF0A07E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8000" w:fill="auto"/>
          </w:tcPr>
          <w:p w14:paraId="3C49C9C8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8000" w:fill="auto"/>
          </w:tcPr>
          <w:p w14:paraId="75CEC67C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8000" w:fill="auto"/>
          </w:tcPr>
          <w:p w14:paraId="18A1722B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8000" w:fill="auto"/>
          </w:tcPr>
          <w:p w14:paraId="04A59D7D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8000" w:fill="auto"/>
          </w:tcPr>
          <w:p w14:paraId="60976AEC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DC783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</w:tr>
      <w:tr w:rsidR="001B4EBA" w14:paraId="34FA9F6D" w14:textId="77777777" w:rsidTr="002C6AF6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2B7F4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5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F930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 xml:space="preserve">Ostatní konstrukce a práce, bourání </w:t>
            </w:r>
          </w:p>
        </w:tc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F6F58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F52B2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43455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8672A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A7845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4C9E1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19C46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4F39C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27AC4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C9BE8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5B993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CE8E9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01F6F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8000" w:fill="auto"/>
          </w:tcPr>
          <w:p w14:paraId="2702A624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8000" w:fill="auto"/>
          </w:tcPr>
          <w:p w14:paraId="2BAC6B20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8000" w:fill="auto"/>
          </w:tcPr>
          <w:p w14:paraId="10967F5F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8000" w:fill="auto"/>
          </w:tcPr>
          <w:p w14:paraId="78A123B1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8000" w:fill="auto"/>
          </w:tcPr>
          <w:p w14:paraId="58E348BE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8000" w:fill="auto"/>
          </w:tcPr>
          <w:p w14:paraId="226A7C37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BFFA0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</w:tr>
      <w:tr w:rsidR="001B4EBA" w14:paraId="646D5B8E" w14:textId="77777777" w:rsidTr="002C6AF6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6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2ED92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kern w:val="0"/>
                <w:sz w:val="16"/>
                <w:szCs w:val="16"/>
              </w:rPr>
              <w:t>vyklizení staveniště, předání a převzetí díla</w:t>
            </w:r>
          </w:p>
        </w:tc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0ACC5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B3EC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1A9C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9D27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9A9C7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2EB24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3B898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D6401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4A76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F7161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D47EA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C641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9B30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1F62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CD1D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DD290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3B00F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60FCE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9424E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8000" w:fill="auto"/>
          </w:tcPr>
          <w:p w14:paraId="4241768A" w14:textId="77777777" w:rsidR="001B4EBA" w:rsidRDefault="001B4EBA" w:rsidP="002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</w:tr>
    </w:tbl>
    <w:p w14:paraId="7FAD2B69" w14:textId="77777777" w:rsidR="001B4EBA" w:rsidRDefault="001B4EBA"/>
    <w:p w14:paraId="64CC3B37" w14:textId="77777777" w:rsidR="001B4EBA" w:rsidRDefault="001B4EBA"/>
    <w:p w14:paraId="3F5295EA" w14:textId="5B725B43" w:rsidR="001B4EBA" w:rsidRDefault="001B4EBA">
      <w:pPr>
        <w:rPr>
          <w:rFonts w:ascii="Calibri" w:hAnsi="Calibri" w:cs="Calibri"/>
          <w:color w:val="000000"/>
          <w:kern w:val="0"/>
          <w:sz w:val="16"/>
          <w:szCs w:val="16"/>
        </w:rPr>
      </w:pPr>
      <w:r>
        <w:rPr>
          <w:rFonts w:ascii="Calibri" w:hAnsi="Calibri" w:cs="Calibri"/>
          <w:color w:val="000000"/>
          <w:kern w:val="0"/>
          <w:sz w:val="16"/>
          <w:szCs w:val="16"/>
        </w:rPr>
        <w:t>Termín zahájení díla: do tří dnů ode dne podpisu smlouvy a převzetí staveniště</w:t>
      </w:r>
      <w:r>
        <w:rPr>
          <w:rFonts w:ascii="Calibri" w:hAnsi="Calibri" w:cs="Calibri"/>
          <w:color w:val="000000"/>
          <w:kern w:val="0"/>
          <w:sz w:val="16"/>
          <w:szCs w:val="16"/>
        </w:rPr>
        <w:t>.</w:t>
      </w:r>
    </w:p>
    <w:p w14:paraId="79E3FE78" w14:textId="3AA64DDC" w:rsidR="001B4EBA" w:rsidRDefault="001B4EBA">
      <w:pPr>
        <w:rPr>
          <w:rFonts w:ascii="Calibri" w:hAnsi="Calibri" w:cs="Calibri"/>
          <w:color w:val="000000"/>
          <w:kern w:val="0"/>
          <w:sz w:val="16"/>
          <w:szCs w:val="16"/>
        </w:rPr>
      </w:pPr>
      <w:r>
        <w:rPr>
          <w:rFonts w:ascii="Calibri" w:hAnsi="Calibri" w:cs="Calibri"/>
          <w:color w:val="000000"/>
          <w:kern w:val="0"/>
          <w:sz w:val="16"/>
          <w:szCs w:val="16"/>
        </w:rPr>
        <w:t>Termín ukončení díla: do 30. 06. 2026.</w:t>
      </w:r>
    </w:p>
    <w:p w14:paraId="51308CA7" w14:textId="4E90C2CD" w:rsidR="001B4EBA" w:rsidRDefault="001B4EBA">
      <w:r>
        <w:rPr>
          <w:rFonts w:ascii="Calibri" w:hAnsi="Calibri" w:cs="Calibri"/>
          <w:color w:val="000000"/>
          <w:kern w:val="0"/>
          <w:sz w:val="16"/>
          <w:szCs w:val="16"/>
        </w:rPr>
        <w:t>Ve Valašské Bystřici dne 19.2.2026</w:t>
      </w:r>
    </w:p>
    <w:p w14:paraId="3314297D" w14:textId="77777777" w:rsidR="001B4EBA" w:rsidRDefault="001B4EBA"/>
    <w:sectPr w:rsidR="001B4EBA" w:rsidSect="001B4E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CA3"/>
    <w:rsid w:val="001B4EBA"/>
    <w:rsid w:val="00AA3309"/>
    <w:rsid w:val="00F7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35CA7F1"/>
  <w15:chartTrackingRefBased/>
  <w15:docId w15:val="{496A276A-5EF9-4801-A075-5720895E5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70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0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0C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0C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70C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70C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70C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70C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70C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70C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70C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0C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0CA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70CA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70CA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70CA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70CA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70CA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70C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70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70C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70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70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70CA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70CA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70CA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70C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70CA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70C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516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cp:keywords/>
  <dc:description/>
  <cp:lastModifiedBy>Petr</cp:lastModifiedBy>
  <cp:revision>2</cp:revision>
  <dcterms:created xsi:type="dcterms:W3CDTF">2026-02-24T08:30:00Z</dcterms:created>
  <dcterms:modified xsi:type="dcterms:W3CDTF">2026-02-24T08:34:00Z</dcterms:modified>
</cp:coreProperties>
</file>