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CA" w:rsidRDefault="00E60864">
      <w:pPr>
        <w:pStyle w:val="Heading10"/>
        <w:keepNext/>
        <w:keepLines/>
        <w:shd w:val="clear" w:color="auto" w:fill="auto"/>
        <w:ind w:right="31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5pt;margin-top:42.2pt;width:235.7pt;height:185.05pt;z-index:-125829376;mso-wrap-distance-left:5pt;mso-wrap-distance-right:74.65pt;mso-position-horizontal-relative:margin" filled="f" stroked="f">
            <v:textbox style="mso-fit-shape-to-text:t" inset="0,0,0,0">
              <w:txbxContent>
                <w:p w:rsidR="00C251CA" w:rsidRDefault="00E60864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81"/>
                    </w:tabs>
                    <w:ind w:right="1440"/>
                  </w:pPr>
                  <w:bookmarkStart w:id="0" w:name="bookmark0"/>
                  <w:r>
                    <w:rPr>
                      <w:rStyle w:val="Heading2NotBoldExact"/>
                    </w:rPr>
                    <w:t xml:space="preserve">Inkasní data: </w:t>
                  </w:r>
                  <w:r>
                    <w:t xml:space="preserve">Komerční banka Třinec č. ú. 29034 - 781 / 0100 </w:t>
                  </w:r>
                  <w:r>
                    <w:rPr>
                      <w:rStyle w:val="Heading2NotBoldExact"/>
                    </w:rPr>
                    <w:t>DIČ: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CZ00534242</w:t>
                  </w:r>
                  <w:bookmarkEnd w:id="0"/>
                </w:p>
                <w:p w:rsidR="00C251CA" w:rsidRDefault="00E60864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76"/>
                    </w:tabs>
                    <w:jc w:val="both"/>
                  </w:pPr>
                  <w:bookmarkStart w:id="1" w:name="bookmark1"/>
                  <w:r>
                    <w:rPr>
                      <w:rStyle w:val="Heading2NotBoldExact"/>
                    </w:rPr>
                    <w:t>IČO: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00534242</w:t>
                  </w:r>
                  <w:bookmarkEnd w:id="1"/>
                </w:p>
                <w:p w:rsidR="00C251CA" w:rsidRDefault="00E60864">
                  <w:pPr>
                    <w:pStyle w:val="Bodytext20"/>
                    <w:shd w:val="clear" w:color="auto" w:fill="auto"/>
                    <w:spacing w:after="149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C251CA" w:rsidRDefault="00E60864">
                  <w:pPr>
                    <w:pStyle w:val="Bodytext20"/>
                    <w:shd w:val="clear" w:color="auto" w:fill="auto"/>
                    <w:tabs>
                      <w:tab w:val="left" w:pos="2592"/>
                    </w:tabs>
                    <w:spacing w:after="194" w:line="19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</w:t>
                  </w:r>
                </w:p>
                <w:p w:rsidR="00C251CA" w:rsidRDefault="00E60864">
                  <w:pPr>
                    <w:pStyle w:val="Bodytext20"/>
                    <w:shd w:val="clear" w:color="auto" w:fill="auto"/>
                    <w:spacing w:after="79" w:line="190" w:lineRule="exac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C251CA" w:rsidRDefault="00E60864">
                  <w:pPr>
                    <w:pStyle w:val="Bodytext20"/>
                    <w:shd w:val="clear" w:color="auto" w:fill="auto"/>
                    <w:spacing w:after="363" w:line="190" w:lineRule="exact"/>
                  </w:pPr>
                  <w:r>
                    <w:rPr>
                      <w:rStyle w:val="Bodytext2Exact"/>
                    </w:rPr>
                    <w:t>Dodací lhůta:</w:t>
                  </w:r>
                </w:p>
                <w:p w:rsidR="00C251CA" w:rsidRDefault="00E60864">
                  <w:pPr>
                    <w:pStyle w:val="Bodytext3"/>
                    <w:shd w:val="clear" w:color="auto" w:fill="auto"/>
                    <w:spacing w:before="0" w:line="240" w:lineRule="exact"/>
                  </w:pPr>
                  <w:r>
                    <w:t>S p e c i f i k a c 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310.55pt;margin-top:41.85pt;width:204.7pt;height:17.7pt;z-index:-125829375;mso-wrap-distance-left:84.7pt;mso-wrap-distance-right:5pt;mso-wrap-distance-bottom:40.55pt;mso-position-horizontal-relative:margin" filled="f" stroked="f">
            <v:textbox style="mso-fit-shape-to-text:t" inset="0,0,0,0">
              <w:txbxContent>
                <w:p w:rsidR="00C251CA" w:rsidRDefault="00E60864">
                  <w:pPr>
                    <w:pStyle w:val="Heading10"/>
                    <w:keepNext/>
                    <w:keepLines/>
                    <w:shd w:val="clear" w:color="auto" w:fill="auto"/>
                    <w:tabs>
                      <w:tab w:val="left" w:pos="2491"/>
                    </w:tabs>
                    <w:spacing w:line="280" w:lineRule="exact"/>
                    <w:jc w:val="both"/>
                  </w:pPr>
                  <w:bookmarkStart w:id="2" w:name="bookmark2"/>
                  <w:r>
                    <w:rPr>
                      <w:rStyle w:val="Heading1Exact"/>
                      <w:b/>
                      <w:bCs/>
                    </w:rPr>
                    <w:t>Objednávka číslo:</w:t>
                  </w:r>
                  <w:r>
                    <w:rPr>
                      <w:rStyle w:val="Heading1Exact"/>
                      <w:b/>
                      <w:bCs/>
                    </w:rPr>
                    <w:tab/>
                  </w:r>
                  <w:r>
                    <w:rPr>
                      <w:rStyle w:val="Heading112ptExact"/>
                      <w:b/>
                      <w:bCs/>
                    </w:rPr>
                    <w:t>TNt00024/2026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32.65pt;margin-top:94.35pt;width:93.1pt;height:78.5pt;z-index:-125829374;mso-wrap-distance-left:106.8pt;mso-wrap-distance-right:91.9pt;mso-wrap-distance-bottom:54.45pt;mso-position-horizontal-relative:margin" filled="f" stroked="f">
            <v:textbox style="mso-fit-shape-to-text:t" inset="0,0,0,0">
              <w:txbxContent>
                <w:p w:rsidR="00C251CA" w:rsidRDefault="00E60864">
                  <w:pPr>
                    <w:pStyle w:val="Bodytext4"/>
                    <w:shd w:val="clear" w:color="auto" w:fill="auto"/>
                  </w:pPr>
                  <w:r>
                    <w:t>OTIS a.s.</w:t>
                  </w:r>
                </w:p>
                <w:p w:rsidR="00C251CA" w:rsidRDefault="00E60864">
                  <w:pPr>
                    <w:pStyle w:val="Bodytext4"/>
                    <w:shd w:val="clear" w:color="auto" w:fill="auto"/>
                    <w:spacing w:after="217"/>
                  </w:pPr>
                  <w:r>
                    <w:t>Jana Opletala 1279 69059 Břeclav</w:t>
                  </w:r>
                </w:p>
                <w:p w:rsidR="00C251CA" w:rsidRDefault="00E60864">
                  <w:pPr>
                    <w:pStyle w:val="Bodytext4"/>
                    <w:shd w:val="clear" w:color="auto" w:fill="auto"/>
                    <w:spacing w:line="220" w:lineRule="exact"/>
                  </w:pPr>
                  <w:r>
                    <w:t>IČO: 42324254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42.55pt;margin-top:212.65pt;width:87.35pt;height:12.7pt;z-index:-125829373;mso-wrap-distance-left:5pt;mso-wrap-distance-right:5pt;mso-wrap-distance-bottom:1.9pt;mso-position-horizontal-relative:margin" filled="f" stroked="f">
            <v:textbox style="mso-fit-shape-to-text:t" inset="0,0,0,0">
              <w:txbxContent>
                <w:p w:rsidR="00C251CA" w:rsidRDefault="00E60864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>Ze dne: 03.03.2026</w:t>
                  </w:r>
                </w:p>
              </w:txbxContent>
            </v:textbox>
            <w10:wrap type="topAndBottom" anchorx="margin"/>
          </v:shape>
        </w:pict>
      </w:r>
      <w:bookmarkStart w:id="3" w:name="bookmark3"/>
      <w:r>
        <w:t xml:space="preserve">Moravskoslezská nemocnice Třinec, příspěvková organizace </w:t>
      </w:r>
      <w:r>
        <w:rPr>
          <w:rStyle w:val="Heading113pt"/>
          <w:b/>
          <w:bCs/>
        </w:rPr>
        <w:t>Kaštanová 268, Dolní Líštná, 739 61 Třinec</w:t>
      </w:r>
      <w:bookmarkEnd w:id="3"/>
    </w:p>
    <w:p w:rsidR="00C251CA" w:rsidRDefault="00E60864">
      <w:pPr>
        <w:pStyle w:val="Bodytext20"/>
        <w:shd w:val="clear" w:color="auto" w:fill="auto"/>
        <w:spacing w:after="0" w:line="235" w:lineRule="exact"/>
        <w:jc w:val="left"/>
      </w:pPr>
      <w:r>
        <w:t>Objednáváme opravu výtahu ev.č. M0146 (výr.č. LC 1103-2470, umístění: budova "P") - výměna frekvenčního měniče výtahu, filtru a záložního zdroje UPS v rozsahu dle cenové nabídky č. 203864/V01 ze dne 18.2.2026.</w:t>
      </w:r>
    </w:p>
    <w:p w:rsidR="00C251CA" w:rsidRDefault="00E60864">
      <w:pPr>
        <w:pStyle w:val="Bodytext20"/>
        <w:shd w:val="clear" w:color="auto" w:fill="auto"/>
        <w:spacing w:after="0" w:line="235" w:lineRule="exact"/>
        <w:jc w:val="left"/>
      </w:pPr>
      <w:r>
        <w:t>Realizace do 1 týdne od objednávky.</w:t>
      </w:r>
    </w:p>
    <w:p w:rsidR="00C251CA" w:rsidRDefault="00E60864">
      <w:pPr>
        <w:pStyle w:val="Bodytext20"/>
        <w:shd w:val="clear" w:color="auto" w:fill="auto"/>
        <w:spacing w:after="424" w:line="235" w:lineRule="exact"/>
        <w:jc w:val="left"/>
      </w:pPr>
      <w:r>
        <w:t>Celková ce</w:t>
      </w:r>
      <w:r>
        <w:t>na: 122.172,- Kč bez DPH Servisní smlouva č.: TRI/SL/56/12</w:t>
      </w:r>
    </w:p>
    <w:p w:rsidR="00C251CA" w:rsidRDefault="00E60864">
      <w:pPr>
        <w:pStyle w:val="Bodytext20"/>
        <w:shd w:val="clear" w:color="auto" w:fill="auto"/>
        <w:spacing w:after="3356" w:line="230" w:lineRule="exact"/>
        <w:jc w:val="left"/>
      </w:pPr>
      <w:r>
        <w:t xml:space="preserve">Kontaktní osoba: Radim Janota email: </w:t>
      </w:r>
      <w:r w:rsidRPr="00E60864">
        <w:rPr>
          <w:lang w:val="en-US" w:eastAsia="en-US" w:bidi="en-US"/>
        </w:rPr>
        <w:t>xxxxxxxxxxxxx</w:t>
      </w:r>
      <w:r>
        <w:rPr>
          <w:lang w:val="en-US" w:eastAsia="en-US" w:bidi="en-US"/>
        </w:rPr>
        <w:t xml:space="preserve"> </w:t>
      </w:r>
      <w:r>
        <w:t>tel.: xxxxxxxxxxx</w:t>
      </w:r>
      <w:r>
        <w:t>, xxxxxxxxxxx</w:t>
      </w:r>
    </w:p>
    <w:p w:rsidR="00C251CA" w:rsidRDefault="00E60864">
      <w:pPr>
        <w:pStyle w:val="Bodytext20"/>
        <w:shd w:val="clear" w:color="auto" w:fill="auto"/>
        <w:spacing w:after="216" w:line="235" w:lineRule="exact"/>
        <w:jc w:val="left"/>
      </w:pPr>
      <w:r>
        <w:t xml:space="preserve">Pro splnění povinnosti zákona č. 340/2015 Sb. prosíme podepište </w:t>
      </w:r>
      <w:r>
        <w:t>akceptaci této objednávky a zašlete neprodleně zpět na e-mail vyhotovitele.</w:t>
      </w:r>
    </w:p>
    <w:p w:rsidR="00C251CA" w:rsidRDefault="00E60864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C251CA" w:rsidRDefault="00E60864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 w:rsidRPr="00835B5D">
          <w:rPr>
            <w:rStyle w:val="Hypertextovodkaz"/>
            <w:lang w:val="en-US" w:eastAsia="en-US" w:bidi="en-US"/>
          </w:rPr>
          <w:t>faktury@nemtr.cz</w:t>
        </w:r>
      </w:hyperlink>
    </w:p>
    <w:p w:rsidR="00C251CA" w:rsidRDefault="00E60864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 případě kontrol příslušné protokoly, a podobně). Nebude-li faktura splňovat předepsané náležitosti nebo bude-li fa</w:t>
      </w:r>
      <w:r>
        <w:t>kturována neodpovídající částka, je objednatel oprávněn fakturu dodavateli vrátit.</w:t>
      </w:r>
    </w:p>
    <w:p w:rsidR="00C251CA" w:rsidRDefault="00E60864">
      <w:pPr>
        <w:pStyle w:val="Bodytext20"/>
        <w:shd w:val="clear" w:color="auto" w:fill="auto"/>
        <w:spacing w:after="1881" w:line="190" w:lineRule="exact"/>
      </w:pPr>
      <w:r>
        <w:t>Tento závazkový právní vztah se řídí platným občanským zákoníkem a předpisy souvisejícími.</w:t>
      </w:r>
    </w:p>
    <w:p w:rsidR="00C251CA" w:rsidRDefault="00E60864">
      <w:pPr>
        <w:pStyle w:val="Bodytext20"/>
        <w:shd w:val="clear" w:color="auto" w:fill="auto"/>
        <w:spacing w:after="0" w:line="331" w:lineRule="exact"/>
        <w:jc w:val="left"/>
      </w:pPr>
      <w:r>
        <w:pict>
          <v:shape id="_x0000_s1030" type="#_x0000_t202" style="position:absolute;margin-left:340.8pt;margin-top:-4.35pt;width:126.25pt;height:34.1pt;z-index:-125829372;mso-wrap-distance-left:5pt;mso-wrap-distance-right:5pt;mso-position-horizontal-relative:margin" filled="f" stroked="f">
            <v:textbox style="mso-fit-shape-to-text:t" inset="0,0,0,0">
              <w:txbxContent>
                <w:p w:rsidR="00C251CA" w:rsidRDefault="00E60864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xxxxxxxxxxxxxxxxxxx</w:t>
      </w:r>
      <w:bookmarkStart w:id="4" w:name="_GoBack"/>
      <w:bookmarkEnd w:id="4"/>
    </w:p>
    <w:sectPr w:rsidR="00C251CA">
      <w:pgSz w:w="11900" w:h="16840"/>
      <w:pgMar w:top="509" w:right="970" w:bottom="591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60864">
      <w:r>
        <w:separator/>
      </w:r>
    </w:p>
  </w:endnote>
  <w:endnote w:type="continuationSeparator" w:id="0">
    <w:p w:rsidR="00000000" w:rsidRDefault="00E6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CA" w:rsidRDefault="00C251CA"/>
  </w:footnote>
  <w:footnote w:type="continuationSeparator" w:id="0">
    <w:p w:rsidR="00C251CA" w:rsidRDefault="00C251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251CA"/>
    <w:rsid w:val="00C251CA"/>
    <w:rsid w:val="00E6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8AA27EF-26BD-495C-8864-3F99388C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NotBoldExact">
    <w:name w:val="Heading #2 + Not Bold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Exact">
    <w:name w:val="Heading #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2ptExact">
    <w:name w:val="Heading #1 + 12 pt Exac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3pt">
    <w:name w:val="Heading #1 + 13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2" w:lineRule="exac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2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2026-03-09T06:44:00Z</dcterms:created>
  <dcterms:modified xsi:type="dcterms:W3CDTF">2026-03-09T06:44:00Z</dcterms:modified>
</cp:coreProperties>
</file>