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EE47B1" w14:textId="77777777" w:rsidR="00670266" w:rsidRPr="00670266" w:rsidRDefault="00670266" w:rsidP="00670266">
      <w:pPr>
        <w:jc w:val="center"/>
        <w:rPr>
          <w:b/>
          <w:sz w:val="40"/>
          <w:szCs w:val="40"/>
        </w:rPr>
      </w:pPr>
      <w:r w:rsidRPr="00670266">
        <w:rPr>
          <w:b/>
          <w:sz w:val="40"/>
          <w:szCs w:val="40"/>
        </w:rPr>
        <w:t>Technický list změny (TLZ)</w:t>
      </w:r>
    </w:p>
    <w:tbl>
      <w:tblPr>
        <w:tblW w:w="9406" w:type="dxa"/>
        <w:tblInd w:w="14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2"/>
        <w:gridCol w:w="909"/>
        <w:gridCol w:w="1085"/>
        <w:gridCol w:w="330"/>
        <w:gridCol w:w="983"/>
        <w:gridCol w:w="572"/>
        <w:gridCol w:w="1432"/>
        <w:gridCol w:w="2003"/>
      </w:tblGrid>
      <w:tr w:rsidR="00670266" w:rsidRPr="00723981" w14:paraId="4FC9BF10" w14:textId="77777777" w:rsidTr="00754CD7">
        <w:trPr>
          <w:trHeight w:val="29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411078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TLZ č.</w:t>
            </w:r>
            <w:r w:rsidR="000D5C62"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/verze</w:t>
            </w: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2183C9" w14:textId="6D1AC063" w:rsidR="00670266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ZL </w:t>
            </w:r>
            <w:r w:rsidR="00070BE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</w:t>
            </w:r>
            <w:r w:rsidR="00BB6B7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4</w:t>
            </w:r>
            <w:r w:rsidRPr="00F00EA5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– v01</w:t>
            </w:r>
          </w:p>
        </w:tc>
      </w:tr>
      <w:tr w:rsidR="00670266" w:rsidRPr="00723981" w14:paraId="4BE8B488" w14:textId="77777777" w:rsidTr="00754CD7">
        <w:trPr>
          <w:trHeight w:val="283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9B3AB32" w14:textId="77777777" w:rsidR="00670266" w:rsidRPr="00754CD7" w:rsidRDefault="00670266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Datum předložení TLZ: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BB6399" w14:textId="579B3D20" w:rsidR="00670266" w:rsidRPr="00F00EA5" w:rsidRDefault="00670266" w:rsidP="009D005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bookmarkStart w:id="0" w:name="_GoBack"/>
            <w:bookmarkEnd w:id="0"/>
          </w:p>
        </w:tc>
      </w:tr>
      <w:tr w:rsidR="00723981" w:rsidRPr="00723981" w14:paraId="14590F6B" w14:textId="77777777" w:rsidTr="00754CD7">
        <w:trPr>
          <w:trHeight w:val="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96297FA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66D32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27F8F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6862C2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354DE321" w14:textId="77777777" w:rsidTr="00754CD7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7B12C5A" w14:textId="77777777" w:rsidR="00723981" w:rsidRPr="00754CD7" w:rsidRDefault="00723981" w:rsidP="00670266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</w:t>
            </w:r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mlouva o dílo (</w:t>
            </w:r>
            <w:proofErr w:type="spellStart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SoD</w:t>
            </w:r>
            <w:proofErr w:type="spellEnd"/>
            <w:r w:rsidR="00670266"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)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 xml:space="preserve"> č.: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FF402E" w14:textId="1017F9A6" w:rsidR="00723981" w:rsidRPr="00F00EA5" w:rsidRDefault="00F00EA5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PO 985/2024</w:t>
            </w:r>
          </w:p>
        </w:tc>
      </w:tr>
      <w:tr w:rsidR="00723981" w:rsidRPr="00723981" w14:paraId="02ADB225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0F283B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Ze dne: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871E99" w14:textId="119BD660" w:rsidR="00723981" w:rsidRPr="00F00EA5" w:rsidRDefault="008B51A8" w:rsidP="00723981">
            <w:pPr>
              <w:spacing w:after="0" w:line="240" w:lineRule="auto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F00EA5">
              <w:rPr>
                <w:rFonts w:eastAsia="Times New Roman" w:cstheme="minorHAnsi"/>
                <w:b/>
                <w:bCs/>
                <w:lang w:eastAsia="cs-CZ"/>
              </w:rPr>
              <w:t>15.5.2025</w:t>
            </w:r>
          </w:p>
        </w:tc>
      </w:tr>
      <w:tr w:rsidR="00723981" w:rsidRPr="00723981" w14:paraId="736C2FC5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C97F1C2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4C2281C9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62D9D27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596CD06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E84458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1987A386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8718FB5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Projekt registrační číslo: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A2BF09" w14:textId="18C1C829" w:rsidR="00723981" w:rsidRPr="00F00EA5" w:rsidRDefault="008B51A8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F00EA5">
              <w:rPr>
                <w:rFonts w:cstheme="minorHAnsi"/>
                <w:b/>
                <w:bCs/>
              </w:rPr>
              <w:t>CZ.31.6.0./0.0/24_150/0011055</w:t>
            </w:r>
          </w:p>
        </w:tc>
      </w:tr>
      <w:tr w:rsidR="00723981" w:rsidRPr="00723981" w14:paraId="1A891E72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3990AB3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Stavba: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1F4A" w14:textId="73B1EC76" w:rsidR="00723981" w:rsidRPr="00723981" w:rsidRDefault="00F00EA5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642FA0">
              <w:rPr>
                <w:b/>
              </w:rPr>
              <w:t>Rekonstrukce objektu Klíšská 1695/30 pro dětskou skupinu</w:t>
            </w:r>
          </w:p>
        </w:tc>
      </w:tr>
      <w:tr w:rsidR="00723981" w:rsidRPr="00723981" w14:paraId="3015CCA1" w14:textId="77777777" w:rsidTr="00F13795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961B69C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Objekt: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A7452E" w14:textId="790EE32D" w:rsidR="00F13795" w:rsidRPr="00F00EA5" w:rsidRDefault="00F00EA5" w:rsidP="00F137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cs-CZ"/>
              </w:rPr>
            </w:pPr>
            <w:r>
              <w:rPr>
                <w:b/>
                <w:bCs/>
              </w:rPr>
              <w:t>P</w:t>
            </w:r>
            <w:r w:rsidRPr="00F00EA5">
              <w:rPr>
                <w:b/>
                <w:bCs/>
              </w:rPr>
              <w:t xml:space="preserve">ozemky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500 a </w:t>
            </w:r>
            <w:proofErr w:type="spellStart"/>
            <w:r w:rsidRPr="00F00EA5">
              <w:rPr>
                <w:b/>
                <w:bCs/>
              </w:rPr>
              <w:t>p.p.č</w:t>
            </w:r>
            <w:proofErr w:type="spellEnd"/>
            <w:r w:rsidRPr="00F00EA5">
              <w:rPr>
                <w:b/>
                <w:bCs/>
              </w:rPr>
              <w:t xml:space="preserve">. 491/1 v k. </w:t>
            </w:r>
            <w:proofErr w:type="spellStart"/>
            <w:r w:rsidRPr="00F00EA5">
              <w:rPr>
                <w:b/>
                <w:bCs/>
              </w:rPr>
              <w:t>ú.</w:t>
            </w:r>
            <w:proofErr w:type="spellEnd"/>
            <w:r w:rsidRPr="00F00EA5">
              <w:rPr>
                <w:b/>
                <w:bCs/>
              </w:rPr>
              <w:t xml:space="preserve"> Ústí nad Labem</w:t>
            </w:r>
          </w:p>
        </w:tc>
      </w:tr>
      <w:tr w:rsidR="00723981" w:rsidRPr="00723981" w14:paraId="74F7E0C0" w14:textId="77777777" w:rsidTr="00754CD7">
        <w:trPr>
          <w:trHeight w:val="75"/>
        </w:trPr>
        <w:tc>
          <w:tcPr>
            <w:tcW w:w="300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F580AF0" w14:textId="77777777" w:rsidR="00723981" w:rsidRPr="00754CD7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FA879D7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7D573971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1643AC80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bottom w:val="single" w:sz="4" w:space="0" w:color="auto"/>
            </w:tcBorders>
            <w:noWrap/>
            <w:vAlign w:val="bottom"/>
            <w:hideMark/>
          </w:tcPr>
          <w:p w14:paraId="3D3D552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6E5D3820" w14:textId="77777777" w:rsidTr="00754CD7">
        <w:trPr>
          <w:trHeight w:val="300"/>
        </w:trPr>
        <w:tc>
          <w:tcPr>
            <w:tcW w:w="30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64761910" w14:textId="77777777" w:rsidR="00723981" w:rsidRPr="00754CD7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Název změny:</w:t>
            </w:r>
          </w:p>
        </w:tc>
        <w:tc>
          <w:tcPr>
            <w:tcW w:w="640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AC69A2" w14:textId="597C9D81" w:rsidR="00723981" w:rsidRPr="00F00EA5" w:rsidRDefault="00BB6B7C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B6B7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Doplňkové práce EI - Nad rámec </w:t>
            </w:r>
            <w:proofErr w:type="spellStart"/>
            <w:r w:rsidRPr="00BB6B7C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SoD</w:t>
            </w:r>
            <w:proofErr w:type="spellEnd"/>
          </w:p>
        </w:tc>
      </w:tr>
      <w:tr w:rsidR="00723981" w:rsidRPr="00723981" w14:paraId="7D78A1F1" w14:textId="77777777" w:rsidTr="00670266">
        <w:trPr>
          <w:trHeight w:val="13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93F2062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5CA13B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4630B3A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B28F4E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B307802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7470377C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E983C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Důvod změny a identifikace původce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7332DB44" w14:textId="77777777" w:rsidTr="00133DB7">
        <w:trPr>
          <w:trHeight w:val="241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0D8EFB" w14:textId="172DE6BA" w:rsidR="00BB1E6D" w:rsidRPr="00723981" w:rsidRDefault="0092451F" w:rsidP="00CF7ED6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Při realizaci stavby </w:t>
            </w:r>
            <w:r w:rsidR="00D350F2">
              <w:rPr>
                <w:rFonts w:ascii="Calibri" w:eastAsia="Times New Roman" w:hAnsi="Calibri" w:cs="Times New Roman"/>
                <w:color w:val="000000"/>
                <w:lang w:eastAsia="cs-CZ"/>
              </w:rPr>
              <w:t>byly zjištěny nedosta</w:t>
            </w:r>
            <w:r w:rsidR="00961ADA">
              <w:rPr>
                <w:rFonts w:ascii="Calibri" w:eastAsia="Times New Roman" w:hAnsi="Calibri" w:cs="Times New Roman"/>
                <w:color w:val="000000"/>
                <w:lang w:eastAsia="cs-CZ"/>
              </w:rPr>
              <w:t>tk</w:t>
            </w:r>
            <w:r w:rsidR="00D350F2">
              <w:rPr>
                <w:rFonts w:ascii="Calibri" w:eastAsia="Times New Roman" w:hAnsi="Calibri" w:cs="Times New Roman"/>
                <w:color w:val="000000"/>
                <w:lang w:eastAsia="cs-CZ"/>
              </w:rPr>
              <w:t>y v soupis</w:t>
            </w:r>
            <w:r w:rsidR="00961ADA">
              <w:rPr>
                <w:rFonts w:ascii="Calibri" w:eastAsia="Times New Roman" w:hAnsi="Calibri" w:cs="Times New Roman"/>
                <w:color w:val="000000"/>
                <w:lang w:eastAsia="cs-CZ"/>
              </w:rPr>
              <w:t>u</w:t>
            </w:r>
            <w:r w:rsidR="00D350F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prací</w:t>
            </w:r>
            <w:r w:rsidR="00961ADA">
              <w:rPr>
                <w:rFonts w:ascii="Calibri" w:eastAsia="Times New Roman" w:hAnsi="Calibri" w:cs="Times New Roman"/>
                <w:color w:val="000000"/>
                <w:lang w:eastAsia="cs-CZ"/>
              </w:rPr>
              <w:t>,</w:t>
            </w:r>
            <w:r w:rsidR="00D350F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které neobsahovaly veškeré dodávky a montáže související s celkovým provedením díla</w:t>
            </w:r>
            <w:r w:rsidR="00961AD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zejména v </w:t>
            </w:r>
            <w:r w:rsidR="00D350F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část</w:t>
            </w:r>
            <w:r w:rsidR="00961ADA">
              <w:rPr>
                <w:rFonts w:ascii="Calibri" w:eastAsia="Times New Roman" w:hAnsi="Calibri" w:cs="Times New Roman"/>
                <w:color w:val="000000"/>
                <w:lang w:eastAsia="cs-CZ"/>
              </w:rPr>
              <w:t>i</w:t>
            </w:r>
            <w:r w:rsidR="00D350F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Elektroinstalace: Licence pro IP telefony, propojení s </w:t>
            </w:r>
            <w:proofErr w:type="gramStart"/>
            <w:r w:rsidR="00D350F2">
              <w:rPr>
                <w:rFonts w:ascii="Calibri" w:eastAsia="Times New Roman" w:hAnsi="Calibri" w:cs="Times New Roman"/>
                <w:color w:val="000000"/>
                <w:lang w:eastAsia="cs-CZ"/>
              </w:rPr>
              <w:t>centrální</w:t>
            </w:r>
            <w:proofErr w:type="gramEnd"/>
            <w:r w:rsidR="00D350F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pultem, </w:t>
            </w:r>
            <w:r w:rsidR="00961ADA">
              <w:rPr>
                <w:rFonts w:ascii="Calibri" w:eastAsia="Times New Roman" w:hAnsi="Calibri" w:cs="Times New Roman"/>
                <w:color w:val="000000"/>
                <w:lang w:eastAsia="cs-CZ"/>
              </w:rPr>
              <w:t>k</w:t>
            </w:r>
            <w:r w:rsidR="00D350F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oordinace a vybavení rozvaděčů dle požadavků správy </w:t>
            </w:r>
            <w:proofErr w:type="spellStart"/>
            <w:r w:rsidR="00D350F2">
              <w:rPr>
                <w:rFonts w:ascii="Calibri" w:eastAsia="Times New Roman" w:hAnsi="Calibri" w:cs="Times New Roman"/>
                <w:color w:val="000000"/>
                <w:lang w:eastAsia="cs-CZ"/>
              </w:rPr>
              <w:t>vnitroareálových</w:t>
            </w:r>
            <w:proofErr w:type="spellEnd"/>
            <w:r w:rsidR="00D350F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sítí</w:t>
            </w:r>
            <w:r w:rsidR="00961ADA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</w:tc>
      </w:tr>
      <w:tr w:rsidR="00723981" w:rsidRPr="00723981" w14:paraId="485E8D5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112C6BA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Popis změny:</w:t>
            </w: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</w:tr>
      <w:tr w:rsidR="00723981" w:rsidRPr="00723981" w14:paraId="165D9CD5" w14:textId="77777777" w:rsidTr="00133DB7">
        <w:trPr>
          <w:trHeight w:val="1811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DCE58C" w14:textId="6FE4D3C0" w:rsidR="00B67F3F" w:rsidRDefault="00133DB7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vyčísluje náklady</w:t>
            </w:r>
            <w:r w:rsidR="00417CE8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EC6A11">
              <w:rPr>
                <w:rFonts w:ascii="Calibri" w:eastAsia="Times New Roman" w:hAnsi="Calibri" w:cs="Times New Roman"/>
                <w:color w:val="000000"/>
                <w:lang w:eastAsia="cs-CZ"/>
              </w:rPr>
              <w:t>spojené s</w:t>
            </w:r>
            <w:r w:rsidR="00D350F2">
              <w:rPr>
                <w:rFonts w:ascii="Calibri" w:eastAsia="Times New Roman" w:hAnsi="Calibri" w:cs="Times New Roman"/>
                <w:color w:val="000000"/>
                <w:lang w:eastAsia="cs-CZ"/>
              </w:rPr>
              <w:t> doplnění</w:t>
            </w:r>
            <w:r w:rsidR="00850BFF">
              <w:rPr>
                <w:rFonts w:ascii="Calibri" w:eastAsia="Times New Roman" w:hAnsi="Calibri" w:cs="Times New Roman"/>
                <w:color w:val="000000"/>
                <w:lang w:eastAsia="cs-CZ"/>
              </w:rPr>
              <w:t>m</w:t>
            </w:r>
            <w:r w:rsidR="00D350F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prací a dodávek v části Elektroinstalací, které nebyl</w:t>
            </w:r>
            <w:r w:rsidR="00850BFF">
              <w:rPr>
                <w:rFonts w:ascii="Calibri" w:eastAsia="Times New Roman" w:hAnsi="Calibri" w:cs="Times New Roman"/>
                <w:color w:val="000000"/>
                <w:lang w:eastAsia="cs-CZ"/>
              </w:rPr>
              <w:t>y</w:t>
            </w:r>
            <w:r w:rsidR="00D350F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zahrnuty v soupisu prací.</w:t>
            </w:r>
          </w:p>
          <w:p w14:paraId="13C6F675" w14:textId="0EDDE203" w:rsidR="004D3F99" w:rsidRPr="004D3F99" w:rsidRDefault="004D3F99" w:rsidP="004D3F99">
            <w:pPr>
              <w:jc w:val="both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Změna dle</w:t>
            </w:r>
            <w:r w:rsidRPr="004D3F99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cs-CZ"/>
              </w:rPr>
              <w:t xml:space="preserve"> 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Zákon</w:t>
            </w:r>
            <w:r w:rsidR="007825CE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o zadávání veřejných zakázek č. 134/2016 Sb</w:t>
            </w:r>
            <w:r w:rsidR="00850BFF">
              <w:rPr>
                <w:rFonts w:ascii="Calibri" w:eastAsia="Times New Roman" w:hAnsi="Calibri" w:cs="Times New Roman"/>
                <w:color w:val="000000"/>
                <w:lang w:eastAsia="cs-CZ"/>
              </w:rPr>
              <w:t>.</w:t>
            </w:r>
          </w:p>
          <w:p w14:paraId="6E60E5D2" w14:textId="481CC877" w:rsidR="004D3F99" w:rsidRPr="00723981" w:rsidRDefault="004D3F99" w:rsidP="001D27B1">
            <w:pPr>
              <w:jc w:val="both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4D3F99">
              <w:rPr>
                <w:rFonts w:ascii="Calibri" w:eastAsia="Times New Roman" w:hAnsi="Calibri" w:cs="Times New Roman"/>
                <w:color w:val="000000"/>
                <w:lang w:eastAsia="cs-CZ"/>
              </w:rPr>
              <w:t>§ 222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– odst. </w:t>
            </w:r>
            <w:r w:rsidR="0092451F">
              <w:rPr>
                <w:rFonts w:ascii="Calibri" w:eastAsia="Times New Roman" w:hAnsi="Calibri" w:cs="Times New Roman"/>
                <w:color w:val="000000"/>
                <w:lang w:eastAsia="cs-CZ"/>
              </w:rPr>
              <w:t>5</w:t>
            </w:r>
            <w:r w:rsidR="00B67F3F">
              <w:rPr>
                <w:rFonts w:ascii="Calibri" w:eastAsia="Times New Roman" w:hAnsi="Calibri" w:cs="Times New Roman"/>
                <w:color w:val="000000"/>
                <w:lang w:eastAsia="cs-CZ"/>
              </w:rPr>
              <w:t>–</w:t>
            </w:r>
            <w:r w:rsidR="007E6ECA">
              <w:rPr>
                <w:rFonts w:ascii="Calibri" w:eastAsia="Times New Roman" w:hAnsi="Calibri" w:cs="Times New Roman"/>
                <w:color w:val="000000"/>
                <w:lang w:eastAsia="cs-CZ"/>
              </w:rPr>
              <w:t>a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)</w:t>
            </w:r>
          </w:p>
        </w:tc>
      </w:tr>
      <w:tr w:rsidR="00723981" w:rsidRPr="00723981" w14:paraId="2A0C7F06" w14:textId="77777777" w:rsidTr="00754CD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564E74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Vyjádření projektanta předchozí části projektové dokumentace ke změně (generálního projektanta):</w:t>
            </w:r>
          </w:p>
        </w:tc>
      </w:tr>
      <w:tr w:rsidR="00723981" w:rsidRPr="00723981" w14:paraId="7727D39B" w14:textId="77777777" w:rsidTr="00133DB7">
        <w:trPr>
          <w:trHeight w:val="18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71DC93" w14:textId="77777777" w:rsidR="00723981" w:rsidRPr="00723981" w:rsidRDefault="00723981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  <w:r w:rsidR="00EE3F34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</w:p>
        </w:tc>
      </w:tr>
      <w:tr w:rsidR="00615046" w:rsidRPr="00723981" w14:paraId="3B3EA156" w14:textId="77777777">
        <w:trPr>
          <w:trHeight w:val="3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DEDEA34" w14:textId="77777777" w:rsidR="00615046" w:rsidRPr="00723981" w:rsidRDefault="0061504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Vyjádření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technického dozoru stavby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 ke změně (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TDS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):</w:t>
            </w:r>
          </w:p>
        </w:tc>
      </w:tr>
      <w:tr w:rsidR="00615046" w:rsidRPr="00723981" w14:paraId="23D4BC93" w14:textId="77777777" w:rsidTr="00133DB7">
        <w:trPr>
          <w:trHeight w:val="1814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C02EEA" w14:textId="77777777" w:rsidR="00615046" w:rsidRPr="00723981" w:rsidRDefault="00615046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335F7AC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306B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lastRenderedPageBreak/>
              <w:t>Změna má vliv do následujících profesí (oblast projektové dokumentace):</w:t>
            </w:r>
          </w:p>
        </w:tc>
      </w:tr>
      <w:tr w:rsidR="00723981" w:rsidRPr="00723981" w14:paraId="65068596" w14:textId="77777777" w:rsidTr="00133DB7">
        <w:trPr>
          <w:trHeight w:val="15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6B3CC1" w14:textId="31031E0B" w:rsidR="00723981" w:rsidRPr="00723981" w:rsidRDefault="0025514C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Bez Vlivu</w:t>
            </w:r>
          </w:p>
        </w:tc>
      </w:tr>
      <w:tr w:rsidR="00723981" w:rsidRPr="00723981" w14:paraId="1768097F" w14:textId="77777777" w:rsidTr="00754CD7">
        <w:trPr>
          <w:trHeight w:val="315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63FC4A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Přílohy: </w:t>
            </w: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</w:p>
        </w:tc>
      </w:tr>
      <w:tr w:rsidR="00723981" w:rsidRPr="00723981" w14:paraId="123FD305" w14:textId="77777777" w:rsidTr="00754CD7">
        <w:trPr>
          <w:trHeight w:val="1500"/>
        </w:trPr>
        <w:tc>
          <w:tcPr>
            <w:tcW w:w="940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4103EA" w14:textId="3069ABF6" w:rsidR="00F35432" w:rsidRPr="00133DB7" w:rsidRDefault="00133DB7" w:rsidP="00133DB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Vyčíslení nákladů – Změnový list</w:t>
            </w:r>
          </w:p>
        </w:tc>
      </w:tr>
      <w:tr w:rsidR="00723981" w:rsidRPr="00723981" w14:paraId="59A765E6" w14:textId="77777777" w:rsidTr="00670266">
        <w:trPr>
          <w:trHeight w:val="315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58F245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F71AF96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69FE1C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846523D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CDAE5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54ECDE80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5FD1E4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Časový dopad oproti původnímu řešení: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7EFE41" w14:textId="77777777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szCs w:val="20"/>
                <w:lang w:eastAsia="cs-CZ"/>
              </w:rPr>
              <w:t>bez dopadu</w:t>
            </w:r>
          </w:p>
        </w:tc>
      </w:tr>
      <w:tr w:rsidR="00723981" w:rsidRPr="00723981" w14:paraId="681A8D91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E20BB0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B2DB6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s dopadem: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9891B5" w14:textId="07C80965" w:rsidR="00723981" w:rsidRPr="00723981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723981" w:rsidRPr="00723981" w14:paraId="10447B8D" w14:textId="77777777" w:rsidTr="00754CD7">
        <w:trPr>
          <w:trHeight w:val="300"/>
        </w:trPr>
        <w:tc>
          <w:tcPr>
            <w:tcW w:w="44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DB5D21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Orientační cenový dopad:</w:t>
            </w: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496ABD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Odpočet: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9098D8" w14:textId="2608D42F" w:rsidR="00723981" w:rsidRPr="00723981" w:rsidRDefault="0092451F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0,00</w:t>
            </w:r>
            <w:r w:rsidR="0097223A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6D01F98A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E4484F9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AE198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Přípočet: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15238F" w14:textId="2D8385E5" w:rsidR="00723981" w:rsidRPr="00723981" w:rsidRDefault="00BB6B7C" w:rsidP="009D005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BB6B7C">
              <w:rPr>
                <w:rFonts w:ascii="Calibri" w:eastAsia="Times New Roman" w:hAnsi="Calibri" w:cs="Times New Roman"/>
                <w:color w:val="000000"/>
                <w:lang w:eastAsia="cs-CZ"/>
              </w:rPr>
              <w:t>25</w:t>
            </w: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Pr="00BB6B7C">
              <w:rPr>
                <w:rFonts w:ascii="Calibri" w:eastAsia="Times New Roman" w:hAnsi="Calibri" w:cs="Times New Roman"/>
                <w:color w:val="000000"/>
                <w:lang w:eastAsia="cs-CZ"/>
              </w:rPr>
              <w:t>121,25</w:t>
            </w:r>
            <w:r w:rsidR="00D350F2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 </w:t>
            </w:r>
            <w:r w:rsidR="00723981"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4AC093A7" w14:textId="77777777" w:rsidTr="00754CD7">
        <w:trPr>
          <w:trHeight w:val="315"/>
        </w:trPr>
        <w:tc>
          <w:tcPr>
            <w:tcW w:w="441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7FCF261B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5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F5C72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Celkem:</w:t>
            </w:r>
          </w:p>
        </w:tc>
        <w:tc>
          <w:tcPr>
            <w:tcW w:w="34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E5176E" w14:textId="04286AA7" w:rsidR="00723981" w:rsidRPr="00B91641" w:rsidRDefault="0092451F" w:rsidP="00723981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92451F">
              <w:rPr>
                <w:rFonts w:ascii="Calibri" w:hAnsi="Calibri" w:cs="Calibri"/>
                <w:b/>
                <w:bCs/>
              </w:rPr>
              <w:t>25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  <w:r w:rsidRPr="0092451F">
              <w:rPr>
                <w:rFonts w:ascii="Calibri" w:hAnsi="Calibri" w:cs="Calibri"/>
                <w:b/>
                <w:bCs/>
              </w:rPr>
              <w:t>121,25</w:t>
            </w:r>
            <w:r w:rsidR="0097223A">
              <w:rPr>
                <w:rFonts w:ascii="Calibri" w:hAnsi="Calibri" w:cs="Calibri"/>
                <w:b/>
                <w:bCs/>
              </w:rPr>
              <w:t xml:space="preserve"> </w:t>
            </w:r>
            <w:r w:rsidR="00AD384B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 xml:space="preserve">Kč </w:t>
            </w:r>
          </w:p>
        </w:tc>
      </w:tr>
      <w:tr w:rsidR="00723981" w:rsidRPr="00723981" w14:paraId="2811F8BB" w14:textId="77777777" w:rsidTr="00754CD7">
        <w:trPr>
          <w:trHeight w:val="569"/>
        </w:trPr>
        <w:tc>
          <w:tcPr>
            <w:tcW w:w="441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8ED4C73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Detailní oceněný výkaz výměr je přílohou č.:</w:t>
            </w:r>
          </w:p>
        </w:tc>
        <w:tc>
          <w:tcPr>
            <w:tcW w:w="49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9ACF5D" w14:textId="23789996" w:rsidR="00723981" w:rsidRPr="00723981" w:rsidRDefault="00B9164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cs-CZ"/>
              </w:rPr>
              <w:t>Č.1</w:t>
            </w:r>
          </w:p>
        </w:tc>
      </w:tr>
      <w:tr w:rsidR="00723981" w:rsidRPr="00723981" w14:paraId="71BFABD6" w14:textId="77777777" w:rsidTr="00670266">
        <w:trPr>
          <w:trHeight w:val="150"/>
        </w:trPr>
        <w:tc>
          <w:tcPr>
            <w:tcW w:w="3001" w:type="dxa"/>
            <w:gridSpan w:val="2"/>
            <w:tcBorders>
              <w:top w:val="single" w:sz="4" w:space="0" w:color="auto"/>
              <w:left w:val="nil"/>
              <w:right w:val="nil"/>
            </w:tcBorders>
            <w:noWrap/>
            <w:vAlign w:val="bottom"/>
            <w:hideMark/>
          </w:tcPr>
          <w:p w14:paraId="547FDE85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08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88884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843E02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FC2E23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B82BDFF" w14:textId="77777777" w:rsidR="00723981" w:rsidRPr="00723981" w:rsidRDefault="00723981" w:rsidP="0072398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</w:p>
        </w:tc>
      </w:tr>
      <w:tr w:rsidR="00723981" w:rsidRPr="00723981" w14:paraId="42C21A69" w14:textId="77777777" w:rsidTr="00754CD7">
        <w:trPr>
          <w:trHeight w:val="569"/>
        </w:trPr>
        <w:tc>
          <w:tcPr>
            <w:tcW w:w="2092" w:type="dxa"/>
            <w:tcBorders>
              <w:right w:val="single" w:sz="4" w:space="0" w:color="auto"/>
            </w:tcBorders>
            <w:noWrap/>
            <w:vAlign w:val="center"/>
            <w:hideMark/>
          </w:tcPr>
          <w:p w14:paraId="61302687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  <w:p w14:paraId="0F42F791" w14:textId="77777777" w:rsidR="00723981" w:rsidRPr="00723981" w:rsidRDefault="00723981" w:rsidP="0072398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  <w:r w:rsidRPr="00723981">
              <w:rPr>
                <w:rFonts w:ascii="Calibri" w:eastAsia="Times New Roman" w:hAnsi="Calibri" w:cs="Times New Roman"/>
                <w:color w:val="000000"/>
                <w:lang w:eastAsia="cs-CZ"/>
              </w:rPr>
              <w:t> 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17202615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Jméno a příjmení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61B424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Datum</w:t>
            </w: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A48B1FB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Podpis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 </w:t>
            </w: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1E0A90D" w14:textId="77777777" w:rsidR="00723981" w:rsidRPr="00754CD7" w:rsidRDefault="00723981" w:rsidP="00723981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szCs w:val="20"/>
                <w:lang w:eastAsia="cs-CZ"/>
              </w:rPr>
              <w:t>Razítko</w:t>
            </w:r>
          </w:p>
        </w:tc>
      </w:tr>
      <w:tr w:rsidR="00EE3F34" w:rsidRPr="00723981" w14:paraId="30A765D1" w14:textId="77777777" w:rsidTr="00B91641">
        <w:trPr>
          <w:trHeight w:val="104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B7BFAF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objednavatele: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56F6B9" w14:textId="77777777" w:rsidR="00A36E22" w:rsidRPr="00B91641" w:rsidRDefault="00A36E22" w:rsidP="00B91641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FAD561" w14:textId="7534F84A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84B0DE" w14:textId="08386550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81E7D3" w14:textId="3E3A7741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7D96E449" w14:textId="77777777" w:rsidTr="00754CD7">
        <w:trPr>
          <w:trHeight w:val="1036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F9C670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TD</w:t>
            </w:r>
            <w:r w:rsidR="00615046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S</w:t>
            </w: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93E836A" w14:textId="77777777" w:rsidR="00EE3F34" w:rsidRPr="00B91641" w:rsidRDefault="00EE3F34" w:rsidP="00EE3F34">
            <w:pPr>
              <w:rPr>
                <w:rFonts w:ascii="Calibri" w:hAnsi="Calibri" w:cs="Calibri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3E4F00" w14:textId="66D22F77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CFB6469" w14:textId="6B2800DC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48093C" w14:textId="4511280E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1FFC768B" w14:textId="77777777" w:rsidTr="00B91641">
        <w:trPr>
          <w:trHeight w:val="107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0C0CC25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projektanta: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646928" w14:textId="4172DAE1" w:rsidR="00EE3F34" w:rsidRPr="00B91641" w:rsidRDefault="00EE3F34" w:rsidP="009D005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57059C" w14:textId="3B12A155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16EDA9" w14:textId="78B5F54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A85CC9" w14:textId="3ECFCDA6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EE3F34" w:rsidRPr="00723981" w14:paraId="2B028AF2" w14:textId="77777777" w:rsidTr="00754CD7">
        <w:trPr>
          <w:trHeight w:val="1123"/>
        </w:trPr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35C7F13" w14:textId="77777777" w:rsidR="00EE3F34" w:rsidRPr="00754CD7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</w:pPr>
            <w:r w:rsidRPr="00754CD7">
              <w:rPr>
                <w:rFonts w:ascii="Calibri" w:eastAsia="Times New Roman" w:hAnsi="Calibri" w:cs="Times New Roman"/>
                <w:b/>
                <w:color w:val="000000"/>
                <w:lang w:eastAsia="cs-CZ"/>
              </w:rPr>
              <w:t>Za zhotovitele: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83C7CD" w14:textId="5F79DCE6" w:rsidR="00EE3F34" w:rsidRPr="00A36E22" w:rsidRDefault="00B91641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t>Bc. Michal Suchý</w:t>
            </w:r>
          </w:p>
        </w:tc>
        <w:tc>
          <w:tcPr>
            <w:tcW w:w="13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FBDB565" w14:textId="4EE9765B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D8C62F" w14:textId="778F7A48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2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37C161" w14:textId="6D6E62C3" w:rsidR="00EE3F34" w:rsidRPr="00723981" w:rsidRDefault="00EE3F34" w:rsidP="00EE3F34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14:paraId="1B991E30" w14:textId="77777777" w:rsidR="00D82E03" w:rsidRDefault="00D82E03"/>
    <w:sectPr w:rsidR="00D82E03" w:rsidSect="00B1114B">
      <w:headerReference w:type="default" r:id="rId8"/>
      <w:footerReference w:type="even" r:id="rId9"/>
      <w:footerReference w:type="default" r:id="rId10"/>
      <w:pgSz w:w="11906" w:h="16838"/>
      <w:pgMar w:top="1702" w:right="1417" w:bottom="1560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2AF96" w14:textId="77777777" w:rsidR="00B55D33" w:rsidRDefault="00B55D33" w:rsidP="008D2D47">
      <w:pPr>
        <w:spacing w:after="0" w:line="240" w:lineRule="auto"/>
      </w:pPr>
      <w:r>
        <w:separator/>
      </w:r>
    </w:p>
  </w:endnote>
  <w:endnote w:type="continuationSeparator" w:id="0">
    <w:p w14:paraId="18F648B3" w14:textId="77777777" w:rsidR="00B55D33" w:rsidRDefault="00B55D33" w:rsidP="008D2D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E8CACD" w14:textId="77777777" w:rsidR="009D0056" w:rsidRDefault="009D0056" w:rsidP="009D0056">
    <w:pPr>
      <w:pStyle w:val="Zpat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AB4D5D" w14:textId="54F59934" w:rsidR="00B1114B" w:rsidRDefault="00B1114B" w:rsidP="00B1114B">
    <w:pPr>
      <w:pStyle w:val="Zpat"/>
      <w:tabs>
        <w:tab w:val="clear" w:pos="4536"/>
        <w:tab w:val="clear" w:pos="9072"/>
        <w:tab w:val="left" w:pos="338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791A3C" w14:textId="77777777" w:rsidR="00B55D33" w:rsidRDefault="00B55D33" w:rsidP="008D2D47">
      <w:pPr>
        <w:spacing w:after="0" w:line="240" w:lineRule="auto"/>
      </w:pPr>
      <w:r>
        <w:separator/>
      </w:r>
    </w:p>
  </w:footnote>
  <w:footnote w:type="continuationSeparator" w:id="0">
    <w:p w14:paraId="30B2A7F4" w14:textId="77777777" w:rsidR="00B55D33" w:rsidRDefault="00B55D33" w:rsidP="008D2D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D3104C" w14:textId="0C13ED1B" w:rsidR="00CE05EC" w:rsidRDefault="00CE05EC" w:rsidP="009D0056">
    <w:pPr>
      <w:pStyle w:val="Zhlav"/>
      <w:ind w:left="-113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A04F08"/>
    <w:multiLevelType w:val="hybridMultilevel"/>
    <w:tmpl w:val="EABE32E4"/>
    <w:lvl w:ilvl="0" w:tplc="C4BE1FA2">
      <w:start w:val="1"/>
      <w:numFmt w:val="decimal"/>
      <w:lvlText w:val="%1)"/>
      <w:lvlJc w:val="left"/>
      <w:pPr>
        <w:ind w:left="40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25" w:hanging="360"/>
      </w:pPr>
    </w:lvl>
    <w:lvl w:ilvl="2" w:tplc="0405001B" w:tentative="1">
      <w:start w:val="1"/>
      <w:numFmt w:val="lowerRoman"/>
      <w:lvlText w:val="%3."/>
      <w:lvlJc w:val="right"/>
      <w:pPr>
        <w:ind w:left="1845" w:hanging="180"/>
      </w:pPr>
    </w:lvl>
    <w:lvl w:ilvl="3" w:tplc="0405000F" w:tentative="1">
      <w:start w:val="1"/>
      <w:numFmt w:val="decimal"/>
      <w:lvlText w:val="%4."/>
      <w:lvlJc w:val="left"/>
      <w:pPr>
        <w:ind w:left="2565" w:hanging="360"/>
      </w:pPr>
    </w:lvl>
    <w:lvl w:ilvl="4" w:tplc="04050019" w:tentative="1">
      <w:start w:val="1"/>
      <w:numFmt w:val="lowerLetter"/>
      <w:lvlText w:val="%5."/>
      <w:lvlJc w:val="left"/>
      <w:pPr>
        <w:ind w:left="3285" w:hanging="360"/>
      </w:pPr>
    </w:lvl>
    <w:lvl w:ilvl="5" w:tplc="0405001B" w:tentative="1">
      <w:start w:val="1"/>
      <w:numFmt w:val="lowerRoman"/>
      <w:lvlText w:val="%6."/>
      <w:lvlJc w:val="right"/>
      <w:pPr>
        <w:ind w:left="4005" w:hanging="180"/>
      </w:pPr>
    </w:lvl>
    <w:lvl w:ilvl="6" w:tplc="0405000F" w:tentative="1">
      <w:start w:val="1"/>
      <w:numFmt w:val="decimal"/>
      <w:lvlText w:val="%7."/>
      <w:lvlJc w:val="left"/>
      <w:pPr>
        <w:ind w:left="4725" w:hanging="360"/>
      </w:pPr>
    </w:lvl>
    <w:lvl w:ilvl="7" w:tplc="04050019" w:tentative="1">
      <w:start w:val="1"/>
      <w:numFmt w:val="lowerLetter"/>
      <w:lvlText w:val="%8."/>
      <w:lvlJc w:val="left"/>
      <w:pPr>
        <w:ind w:left="5445" w:hanging="360"/>
      </w:pPr>
    </w:lvl>
    <w:lvl w:ilvl="8" w:tplc="0405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3981"/>
    <w:rsid w:val="00003815"/>
    <w:rsid w:val="00036A9E"/>
    <w:rsid w:val="00052591"/>
    <w:rsid w:val="000647DB"/>
    <w:rsid w:val="00070BE7"/>
    <w:rsid w:val="000A3689"/>
    <w:rsid w:val="000D4B9A"/>
    <w:rsid w:val="000D5C62"/>
    <w:rsid w:val="000E0F58"/>
    <w:rsid w:val="000F030D"/>
    <w:rsid w:val="00104306"/>
    <w:rsid w:val="00107CB2"/>
    <w:rsid w:val="00133DB7"/>
    <w:rsid w:val="00141E9C"/>
    <w:rsid w:val="00155D1A"/>
    <w:rsid w:val="001A02F5"/>
    <w:rsid w:val="001C25EB"/>
    <w:rsid w:val="001D27B1"/>
    <w:rsid w:val="001F161E"/>
    <w:rsid w:val="00242A2A"/>
    <w:rsid w:val="00244388"/>
    <w:rsid w:val="0025514C"/>
    <w:rsid w:val="002627C7"/>
    <w:rsid w:val="00292955"/>
    <w:rsid w:val="002A44A7"/>
    <w:rsid w:val="002C54AA"/>
    <w:rsid w:val="002F29D7"/>
    <w:rsid w:val="0034038E"/>
    <w:rsid w:val="003554AC"/>
    <w:rsid w:val="00371321"/>
    <w:rsid w:val="003A2602"/>
    <w:rsid w:val="003B343F"/>
    <w:rsid w:val="00400DE8"/>
    <w:rsid w:val="00417CE8"/>
    <w:rsid w:val="00417EA6"/>
    <w:rsid w:val="004346D4"/>
    <w:rsid w:val="00436026"/>
    <w:rsid w:val="004447F1"/>
    <w:rsid w:val="00471B1C"/>
    <w:rsid w:val="00474B08"/>
    <w:rsid w:val="004B773A"/>
    <w:rsid w:val="004C1F0A"/>
    <w:rsid w:val="004D3F99"/>
    <w:rsid w:val="004E45BD"/>
    <w:rsid w:val="00516325"/>
    <w:rsid w:val="00522B26"/>
    <w:rsid w:val="005332C1"/>
    <w:rsid w:val="00533E55"/>
    <w:rsid w:val="005576E7"/>
    <w:rsid w:val="00587789"/>
    <w:rsid w:val="005A6144"/>
    <w:rsid w:val="005A7D95"/>
    <w:rsid w:val="005B684A"/>
    <w:rsid w:val="005C1B2B"/>
    <w:rsid w:val="005E6D6A"/>
    <w:rsid w:val="0060316F"/>
    <w:rsid w:val="00615046"/>
    <w:rsid w:val="00634B14"/>
    <w:rsid w:val="00635F21"/>
    <w:rsid w:val="006532F4"/>
    <w:rsid w:val="00670266"/>
    <w:rsid w:val="006852E3"/>
    <w:rsid w:val="006A77D3"/>
    <w:rsid w:val="006B2CA8"/>
    <w:rsid w:val="006D7524"/>
    <w:rsid w:val="00706239"/>
    <w:rsid w:val="007118D4"/>
    <w:rsid w:val="00723981"/>
    <w:rsid w:val="00754CD7"/>
    <w:rsid w:val="0077127C"/>
    <w:rsid w:val="007825CE"/>
    <w:rsid w:val="00783EE4"/>
    <w:rsid w:val="007A6901"/>
    <w:rsid w:val="007C3D8B"/>
    <w:rsid w:val="007E1630"/>
    <w:rsid w:val="007E2E4A"/>
    <w:rsid w:val="007E4E24"/>
    <w:rsid w:val="007E6C36"/>
    <w:rsid w:val="007E6ECA"/>
    <w:rsid w:val="00827E3D"/>
    <w:rsid w:val="00842A0D"/>
    <w:rsid w:val="00850BFF"/>
    <w:rsid w:val="00867B1D"/>
    <w:rsid w:val="00877199"/>
    <w:rsid w:val="008B51A8"/>
    <w:rsid w:val="008D2D47"/>
    <w:rsid w:val="0092451F"/>
    <w:rsid w:val="00926CF9"/>
    <w:rsid w:val="00945B99"/>
    <w:rsid w:val="00961ADA"/>
    <w:rsid w:val="00967CE6"/>
    <w:rsid w:val="0097223A"/>
    <w:rsid w:val="00993DEF"/>
    <w:rsid w:val="00995F97"/>
    <w:rsid w:val="009B63EF"/>
    <w:rsid w:val="009D0056"/>
    <w:rsid w:val="00A21710"/>
    <w:rsid w:val="00A31677"/>
    <w:rsid w:val="00A36E22"/>
    <w:rsid w:val="00A80CE6"/>
    <w:rsid w:val="00AA5331"/>
    <w:rsid w:val="00AC6C10"/>
    <w:rsid w:val="00AD384B"/>
    <w:rsid w:val="00AF0A67"/>
    <w:rsid w:val="00B075FD"/>
    <w:rsid w:val="00B1114B"/>
    <w:rsid w:val="00B269D0"/>
    <w:rsid w:val="00B320CF"/>
    <w:rsid w:val="00B40367"/>
    <w:rsid w:val="00B4371E"/>
    <w:rsid w:val="00B474DF"/>
    <w:rsid w:val="00B55D33"/>
    <w:rsid w:val="00B6558D"/>
    <w:rsid w:val="00B67F3F"/>
    <w:rsid w:val="00B91641"/>
    <w:rsid w:val="00B92779"/>
    <w:rsid w:val="00BB1CE8"/>
    <w:rsid w:val="00BB1E6D"/>
    <w:rsid w:val="00BB6B7C"/>
    <w:rsid w:val="00BD1CBC"/>
    <w:rsid w:val="00BD1D26"/>
    <w:rsid w:val="00BD2EF2"/>
    <w:rsid w:val="00BE77EA"/>
    <w:rsid w:val="00C10741"/>
    <w:rsid w:val="00C17595"/>
    <w:rsid w:val="00C60C69"/>
    <w:rsid w:val="00C76B00"/>
    <w:rsid w:val="00C7782D"/>
    <w:rsid w:val="00CE05EC"/>
    <w:rsid w:val="00CF7ED6"/>
    <w:rsid w:val="00D06F10"/>
    <w:rsid w:val="00D350F2"/>
    <w:rsid w:val="00D3788B"/>
    <w:rsid w:val="00D41C26"/>
    <w:rsid w:val="00D41C2F"/>
    <w:rsid w:val="00D73738"/>
    <w:rsid w:val="00D76071"/>
    <w:rsid w:val="00D7787E"/>
    <w:rsid w:val="00D82E03"/>
    <w:rsid w:val="00D83738"/>
    <w:rsid w:val="00D90170"/>
    <w:rsid w:val="00D91422"/>
    <w:rsid w:val="00D96C38"/>
    <w:rsid w:val="00DC050F"/>
    <w:rsid w:val="00DD14C9"/>
    <w:rsid w:val="00DE31BF"/>
    <w:rsid w:val="00DF49C3"/>
    <w:rsid w:val="00E01499"/>
    <w:rsid w:val="00E507BF"/>
    <w:rsid w:val="00EA07A5"/>
    <w:rsid w:val="00EB62C1"/>
    <w:rsid w:val="00EB6CBC"/>
    <w:rsid w:val="00EC6A11"/>
    <w:rsid w:val="00ED5A24"/>
    <w:rsid w:val="00EE3F34"/>
    <w:rsid w:val="00F00EA5"/>
    <w:rsid w:val="00F13795"/>
    <w:rsid w:val="00F35432"/>
    <w:rsid w:val="00F84C0A"/>
    <w:rsid w:val="00FB0DC1"/>
    <w:rsid w:val="00FB5C4C"/>
    <w:rsid w:val="00FD0B73"/>
    <w:rsid w:val="00FE4C32"/>
    <w:rsid w:val="00FE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953B5"/>
  <w15:chartTrackingRefBased/>
  <w15:docId w15:val="{DA68EC14-60A9-499F-98C5-8BB2B96E85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4D3F9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D2D47"/>
  </w:style>
  <w:style w:type="paragraph" w:styleId="Zpat">
    <w:name w:val="footer"/>
    <w:basedOn w:val="Normln"/>
    <w:link w:val="ZpatChar"/>
    <w:uiPriority w:val="99"/>
    <w:unhideWhenUsed/>
    <w:rsid w:val="008D2D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D2D47"/>
  </w:style>
  <w:style w:type="character" w:styleId="Odkaznakoment">
    <w:name w:val="annotation reference"/>
    <w:basedOn w:val="Standardnpsmoodstavce"/>
    <w:uiPriority w:val="99"/>
    <w:semiHidden/>
    <w:unhideWhenUsed/>
    <w:rsid w:val="00B320C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20CF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20CF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20C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20CF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320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320CF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E3F34"/>
    <w:pPr>
      <w:ind w:left="720"/>
      <w:contextualSpacing/>
    </w:pPr>
  </w:style>
  <w:style w:type="character" w:customStyle="1" w:styleId="WebovstrnkyvzpatChar">
    <w:name w:val="Webové stránky v zápatí Char"/>
    <w:basedOn w:val="Standardnpsmoodstavce"/>
    <w:link w:val="Webovstrnkyvzpat"/>
    <w:locked/>
    <w:rsid w:val="00B1114B"/>
    <w:rPr>
      <w:rFonts w:ascii="Montserrat" w:hAnsi="Montserrat" w:cs="Times New Roman"/>
      <w:b/>
      <w:color w:val="173271"/>
      <w:sz w:val="24"/>
      <w:szCs w:val="24"/>
    </w:rPr>
  </w:style>
  <w:style w:type="paragraph" w:customStyle="1" w:styleId="Webovstrnkyvzpat">
    <w:name w:val="Webové stránky v zápatí"/>
    <w:basedOn w:val="Normln"/>
    <w:link w:val="WebovstrnkyvzpatChar"/>
    <w:rsid w:val="00B1114B"/>
    <w:pPr>
      <w:tabs>
        <w:tab w:val="left" w:pos="5790"/>
      </w:tabs>
      <w:spacing w:after="0" w:line="240" w:lineRule="auto"/>
      <w:jc w:val="right"/>
      <w:outlineLvl w:val="4"/>
    </w:pPr>
    <w:rPr>
      <w:rFonts w:ascii="Montserrat" w:hAnsi="Montserrat" w:cs="Times New Roman"/>
      <w:b/>
      <w:color w:val="173271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4D3F99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820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35247A-5DED-447F-BE79-85425DBF07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235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Vícha Jiří</dc:creator>
  <cp:keywords/>
  <dc:description/>
  <cp:lastModifiedBy>SimcisinovaD</cp:lastModifiedBy>
  <cp:revision>7</cp:revision>
  <dcterms:created xsi:type="dcterms:W3CDTF">2026-01-30T06:24:00Z</dcterms:created>
  <dcterms:modified xsi:type="dcterms:W3CDTF">2026-03-06T10:47:00Z</dcterms:modified>
</cp:coreProperties>
</file>