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788B" w14:textId="77777777" w:rsidR="00F034A5" w:rsidRDefault="00000000">
      <w:pPr>
        <w:pStyle w:val="Heading110"/>
        <w:keepNext/>
        <w:keepLines/>
      </w:pPr>
      <w:bookmarkStart w:id="0" w:name="bookmark4"/>
      <w:r>
        <w:rPr>
          <w:rStyle w:val="Heading11"/>
          <w:b/>
          <w:bCs/>
        </w:rPr>
        <w:t>SMLOUVA O POSKYTNUTÍ NADAČNÍHO PŘÍSPĚVKU</w:t>
      </w:r>
      <w:bookmarkEnd w:id="0"/>
    </w:p>
    <w:p w14:paraId="7BA66A4C" w14:textId="77777777" w:rsidR="00F034A5" w:rsidRDefault="00000000">
      <w:pPr>
        <w:pStyle w:val="Tablecaption10"/>
        <w:ind w:left="7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Nadační fond Kapka naděje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708"/>
      </w:tblGrid>
      <w:tr w:rsidR="00F034A5" w14:paraId="45A1765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43" w:type="dxa"/>
          </w:tcPr>
          <w:p w14:paraId="3A48E4EA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3708" w:type="dxa"/>
          </w:tcPr>
          <w:p w14:paraId="1982AFDD" w14:textId="77777777" w:rsidR="00F034A5" w:rsidRDefault="00000000">
            <w:pPr>
              <w:pStyle w:val="Other10"/>
              <w:spacing w:after="0" w:line="240" w:lineRule="auto"/>
              <w:ind w:firstLine="300"/>
            </w:pPr>
            <w:r>
              <w:rPr>
                <w:rStyle w:val="Other1"/>
              </w:rPr>
              <w:t>Žatecká 16/8, Josefov, 110 00 Praha 1</w:t>
            </w:r>
          </w:p>
        </w:tc>
      </w:tr>
      <w:tr w:rsidR="00F034A5" w14:paraId="00D32B1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43" w:type="dxa"/>
          </w:tcPr>
          <w:p w14:paraId="5E46E01E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IČO:</w:t>
            </w:r>
          </w:p>
        </w:tc>
        <w:tc>
          <w:tcPr>
            <w:tcW w:w="3708" w:type="dxa"/>
          </w:tcPr>
          <w:p w14:paraId="6010D549" w14:textId="77777777" w:rsidR="00F034A5" w:rsidRDefault="00000000">
            <w:pPr>
              <w:pStyle w:val="Other10"/>
              <w:spacing w:after="0" w:line="240" w:lineRule="auto"/>
              <w:ind w:firstLine="300"/>
              <w:jc w:val="both"/>
            </w:pPr>
            <w:r>
              <w:rPr>
                <w:rStyle w:val="Other1"/>
              </w:rPr>
              <w:t>262 00 490</w:t>
            </w:r>
          </w:p>
        </w:tc>
      </w:tr>
      <w:tr w:rsidR="00F034A5" w14:paraId="4FB6E6D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843" w:type="dxa"/>
          </w:tcPr>
          <w:p w14:paraId="4027BA9D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Zastoupen:</w:t>
            </w:r>
          </w:p>
          <w:p w14:paraId="4F2EDC8C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3708" w:type="dxa"/>
          </w:tcPr>
          <w:p w14:paraId="53CFBF0D" w14:textId="54460C72" w:rsidR="00F034A5" w:rsidRDefault="00000000">
            <w:pPr>
              <w:pStyle w:val="Other10"/>
              <w:spacing w:after="0" w:line="240" w:lineRule="auto"/>
              <w:ind w:firstLine="300"/>
              <w:jc w:val="both"/>
            </w:pPr>
            <w:r>
              <w:rPr>
                <w:rStyle w:val="Other1"/>
              </w:rPr>
              <w:t>ředitelkou</w:t>
            </w:r>
          </w:p>
          <w:p w14:paraId="63E1278B" w14:textId="1E584DCE" w:rsidR="00F034A5" w:rsidRDefault="00F034A5">
            <w:pPr>
              <w:pStyle w:val="Other10"/>
              <w:spacing w:after="0" w:line="240" w:lineRule="auto"/>
              <w:ind w:firstLine="300"/>
              <w:jc w:val="both"/>
            </w:pPr>
          </w:p>
        </w:tc>
      </w:tr>
      <w:tr w:rsidR="00F034A5" w14:paraId="3A150EC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843" w:type="dxa"/>
          </w:tcPr>
          <w:p w14:paraId="36C1F2A3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Telefon:</w:t>
            </w:r>
          </w:p>
        </w:tc>
        <w:tc>
          <w:tcPr>
            <w:tcW w:w="3708" w:type="dxa"/>
          </w:tcPr>
          <w:p w14:paraId="498623B7" w14:textId="3CAD89E3" w:rsidR="00F034A5" w:rsidRDefault="00000000">
            <w:pPr>
              <w:pStyle w:val="Other10"/>
              <w:spacing w:after="0" w:line="240" w:lineRule="auto"/>
              <w:ind w:firstLine="300"/>
              <w:jc w:val="both"/>
            </w:pPr>
            <w:r>
              <w:rPr>
                <w:rStyle w:val="Other1"/>
              </w:rPr>
              <w:t xml:space="preserve">+420 </w:t>
            </w:r>
          </w:p>
        </w:tc>
      </w:tr>
      <w:tr w:rsidR="00F034A5" w14:paraId="01893D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3" w:type="dxa"/>
          </w:tcPr>
          <w:p w14:paraId="54E4C654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Email:</w:t>
            </w:r>
          </w:p>
        </w:tc>
        <w:tc>
          <w:tcPr>
            <w:tcW w:w="3708" w:type="dxa"/>
          </w:tcPr>
          <w:p w14:paraId="67995CC7" w14:textId="688FB030" w:rsidR="00F034A5" w:rsidRDefault="00000000">
            <w:pPr>
              <w:pStyle w:val="Other10"/>
              <w:spacing w:after="0" w:line="240" w:lineRule="auto"/>
              <w:ind w:firstLine="30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@kapkanadeje.cz</w:t>
              </w:r>
            </w:hyperlink>
          </w:p>
        </w:tc>
      </w:tr>
    </w:tbl>
    <w:p w14:paraId="0907219F" w14:textId="77777777" w:rsidR="00F034A5" w:rsidRDefault="00000000">
      <w:pPr>
        <w:pStyle w:val="Tablecaption10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„Poskytovatel“)</w:t>
      </w:r>
    </w:p>
    <w:p w14:paraId="71A1971E" w14:textId="77777777" w:rsidR="00F034A5" w:rsidRDefault="00F034A5">
      <w:pPr>
        <w:spacing w:after="259" w:line="1" w:lineRule="exact"/>
      </w:pPr>
    </w:p>
    <w:p w14:paraId="5F2F54BE" w14:textId="77777777" w:rsidR="00F034A5" w:rsidRDefault="00000000">
      <w:pPr>
        <w:pStyle w:val="Bodytext10"/>
        <w:spacing w:after="40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a</w:t>
      </w:r>
    </w:p>
    <w:p w14:paraId="35D2E267" w14:textId="77777777" w:rsidR="00F034A5" w:rsidRDefault="00000000">
      <w:pPr>
        <w:pStyle w:val="Tablecaption10"/>
        <w:ind w:left="7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Nemocnice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4478"/>
      </w:tblGrid>
      <w:tr w:rsidR="00F034A5" w14:paraId="0B37553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51" w:type="dxa"/>
          </w:tcPr>
          <w:p w14:paraId="76445A0A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4478" w:type="dxa"/>
          </w:tcPr>
          <w:p w14:paraId="373F1C8E" w14:textId="77777777" w:rsidR="00F034A5" w:rsidRDefault="00000000">
            <w:pPr>
              <w:pStyle w:val="Other10"/>
              <w:spacing w:after="0" w:line="240" w:lineRule="auto"/>
              <w:ind w:firstLine="180"/>
              <w:jc w:val="both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F034A5" w14:paraId="06967BD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951" w:type="dxa"/>
          </w:tcPr>
          <w:p w14:paraId="64CD12D1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IČO:</w:t>
            </w:r>
          </w:p>
        </w:tc>
        <w:tc>
          <w:tcPr>
            <w:tcW w:w="4478" w:type="dxa"/>
          </w:tcPr>
          <w:p w14:paraId="2A57D516" w14:textId="77777777" w:rsidR="00F034A5" w:rsidRDefault="00000000">
            <w:pPr>
              <w:pStyle w:val="Other10"/>
              <w:spacing w:after="0" w:line="240" w:lineRule="auto"/>
              <w:ind w:firstLine="180"/>
            </w:pPr>
            <w:r>
              <w:rPr>
                <w:rStyle w:val="Other1"/>
              </w:rPr>
              <w:t>008 44 896</w:t>
            </w:r>
          </w:p>
        </w:tc>
      </w:tr>
      <w:tr w:rsidR="00F034A5" w14:paraId="493137F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951" w:type="dxa"/>
          </w:tcPr>
          <w:p w14:paraId="5618DE10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4478" w:type="dxa"/>
          </w:tcPr>
          <w:p w14:paraId="130BDD30" w14:textId="77777777" w:rsidR="00F034A5" w:rsidRDefault="00000000">
            <w:pPr>
              <w:pStyle w:val="Other10"/>
              <w:spacing w:after="0" w:line="240" w:lineRule="auto"/>
              <w:ind w:firstLine="180"/>
            </w:pPr>
            <w:r>
              <w:rPr>
                <w:rStyle w:val="Other1"/>
              </w:rPr>
              <w:t>CZ00844896</w:t>
            </w:r>
          </w:p>
        </w:tc>
      </w:tr>
      <w:tr w:rsidR="00F034A5" w14:paraId="39D1EC5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51" w:type="dxa"/>
            <w:vAlign w:val="bottom"/>
          </w:tcPr>
          <w:p w14:paraId="003C6A5B" w14:textId="77777777" w:rsidR="00F034A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Zastoupena:</w:t>
            </w:r>
          </w:p>
        </w:tc>
        <w:tc>
          <w:tcPr>
            <w:tcW w:w="4478" w:type="dxa"/>
            <w:vAlign w:val="bottom"/>
          </w:tcPr>
          <w:p w14:paraId="28C8C8F3" w14:textId="6B6722C3" w:rsidR="00F034A5" w:rsidRDefault="00000000">
            <w:pPr>
              <w:pStyle w:val="Other10"/>
              <w:spacing w:after="0" w:line="240" w:lineRule="auto"/>
              <w:ind w:firstLine="180"/>
              <w:jc w:val="both"/>
            </w:pPr>
            <w:r>
              <w:rPr>
                <w:rStyle w:val="Other1"/>
              </w:rPr>
              <w:t>ředitelem</w:t>
            </w:r>
          </w:p>
        </w:tc>
      </w:tr>
    </w:tbl>
    <w:p w14:paraId="4564BA92" w14:textId="77777777" w:rsidR="00F034A5" w:rsidRDefault="00000000">
      <w:pPr>
        <w:pStyle w:val="Tablecaption10"/>
        <w:rPr>
          <w:sz w:val="22"/>
          <w:szCs w:val="22"/>
        </w:rPr>
      </w:pPr>
      <w:r>
        <w:rPr>
          <w:rStyle w:val="Tablecaption1"/>
          <w:rFonts w:ascii="Times New Roman" w:eastAsia="Times New Roman" w:hAnsi="Times New Roman" w:cs="Times New Roman"/>
          <w:sz w:val="22"/>
          <w:szCs w:val="22"/>
        </w:rPr>
        <w:t>Bankovní spojení:</w:t>
      </w:r>
    </w:p>
    <w:p w14:paraId="44563B45" w14:textId="77777777" w:rsidR="00F034A5" w:rsidRDefault="00000000">
      <w:pPr>
        <w:pStyle w:val="Tablecaption10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sz w:val="22"/>
          <w:szCs w:val="22"/>
        </w:rPr>
        <w:t xml:space="preserve">(dále jako </w:t>
      </w: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„Příjemce“)</w:t>
      </w:r>
    </w:p>
    <w:p w14:paraId="3B2CA3CD" w14:textId="77777777" w:rsidR="00F034A5" w:rsidRDefault="00000000">
      <w:pPr>
        <w:pStyle w:val="Tablecaption10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sz w:val="22"/>
          <w:szCs w:val="22"/>
        </w:rPr>
        <w:t xml:space="preserve">(Poskytovatel a Příjemce dále společně jako </w:t>
      </w: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„smluvní strany“)</w:t>
      </w:r>
    </w:p>
    <w:p w14:paraId="3A94D23B" w14:textId="77777777" w:rsidR="00F034A5" w:rsidRDefault="00F034A5">
      <w:pPr>
        <w:spacing w:after="539" w:line="1" w:lineRule="exact"/>
      </w:pPr>
    </w:p>
    <w:p w14:paraId="7A51E457" w14:textId="77777777" w:rsidR="00F034A5" w:rsidRDefault="00000000">
      <w:pPr>
        <w:pStyle w:val="Bodytext10"/>
        <w:spacing w:after="0"/>
        <w:jc w:val="both"/>
      </w:pPr>
      <w:r>
        <w:rPr>
          <w:rStyle w:val="Bodytext1"/>
        </w:rPr>
        <w:t>uzavřeli níže uvedeného dne, měsíce a roku v souladu s ustanovením § 2055 a násl. zákona č. 89/2012</w:t>
      </w:r>
    </w:p>
    <w:p w14:paraId="32B1E5AD" w14:textId="77777777" w:rsidR="00F034A5" w:rsidRDefault="00000000">
      <w:pPr>
        <w:pStyle w:val="Bodytext10"/>
        <w:spacing w:after="300"/>
      </w:pPr>
      <w:r>
        <w:rPr>
          <w:rStyle w:val="Bodytext1"/>
        </w:rPr>
        <w:t>Sb., občanský zákoník, ve znění pozdějších předpisů (dále jen „občanský zákoník"), tuto</w:t>
      </w:r>
    </w:p>
    <w:p w14:paraId="6DC4F24A" w14:textId="77777777" w:rsidR="00F034A5" w:rsidRDefault="00000000">
      <w:pPr>
        <w:pStyle w:val="Bodytext10"/>
        <w:spacing w:after="540" w:line="293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smlouvu o poskytnutí nadačního příspěvku</w:t>
      </w:r>
      <w:r>
        <w:rPr>
          <w:rStyle w:val="Bodytext1"/>
          <w:b/>
          <w:bCs/>
          <w:sz w:val="20"/>
          <w:szCs w:val="20"/>
        </w:rPr>
        <w:br/>
        <w:t>(dále jen „smlouva“):</w:t>
      </w:r>
    </w:p>
    <w:p w14:paraId="378FF5EC" w14:textId="77777777" w:rsidR="00F034A5" w:rsidRDefault="00F034A5">
      <w:pPr>
        <w:pStyle w:val="Heading310"/>
        <w:keepNext/>
        <w:keepLines/>
        <w:numPr>
          <w:ilvl w:val="0"/>
          <w:numId w:val="1"/>
        </w:numPr>
        <w:spacing w:after="0" w:line="295" w:lineRule="auto"/>
        <w:jc w:val="center"/>
      </w:pPr>
      <w:bookmarkStart w:id="1" w:name="bookmark6"/>
      <w:bookmarkEnd w:id="1"/>
    </w:p>
    <w:p w14:paraId="28DA2E16" w14:textId="77777777" w:rsidR="00F034A5" w:rsidRDefault="00000000">
      <w:pPr>
        <w:pStyle w:val="Heading310"/>
        <w:keepNext/>
        <w:keepLines/>
        <w:spacing w:after="0" w:line="295" w:lineRule="auto"/>
        <w:jc w:val="center"/>
      </w:pPr>
      <w:r>
        <w:rPr>
          <w:rStyle w:val="Heading31"/>
          <w:b/>
          <w:bCs/>
        </w:rPr>
        <w:t>Předmět smlouvy</w:t>
      </w:r>
    </w:p>
    <w:p w14:paraId="5526C32E" w14:textId="77777777" w:rsidR="00F034A5" w:rsidRDefault="00000000">
      <w:pPr>
        <w:pStyle w:val="Bodytext10"/>
        <w:numPr>
          <w:ilvl w:val="1"/>
          <w:numId w:val="2"/>
        </w:numPr>
        <w:tabs>
          <w:tab w:val="left" w:pos="481"/>
        </w:tabs>
        <w:spacing w:after="0" w:line="269" w:lineRule="auto"/>
        <w:ind w:left="360" w:hanging="360"/>
        <w:jc w:val="both"/>
      </w:pPr>
      <w:r>
        <w:rPr>
          <w:rStyle w:val="Bodytext1"/>
        </w:rPr>
        <w:t xml:space="preserve">Poskytovatel je vlastníkem </w:t>
      </w:r>
      <w:r>
        <w:rPr>
          <w:rStyle w:val="Bodytext1"/>
          <w:b/>
          <w:bCs/>
          <w:sz w:val="20"/>
          <w:szCs w:val="20"/>
        </w:rPr>
        <w:t xml:space="preserve">1 ks Vyhřívaného lůžka RW-610 (výrobní číslo 11FY95032G-05- ADA), </w:t>
      </w:r>
      <w:r>
        <w:rPr>
          <w:rStyle w:val="Bodytext1"/>
        </w:rPr>
        <w:t xml:space="preserve">a to v hodnotě </w:t>
      </w:r>
      <w:r>
        <w:rPr>
          <w:rStyle w:val="Bodytext1"/>
          <w:b/>
          <w:bCs/>
          <w:sz w:val="20"/>
          <w:szCs w:val="20"/>
        </w:rPr>
        <w:t xml:space="preserve">290.569,40 Kč včetně DPH </w:t>
      </w:r>
      <w:r>
        <w:rPr>
          <w:rStyle w:val="Bodytext1"/>
        </w:rPr>
        <w:t xml:space="preserve">(slovy: dvě stě devadesát tisíc pět set </w:t>
      </w:r>
      <w:proofErr w:type="spellStart"/>
      <w:r>
        <w:rPr>
          <w:rStyle w:val="Bodytext1"/>
        </w:rPr>
        <w:t>šededesát</w:t>
      </w:r>
      <w:proofErr w:type="spellEnd"/>
      <w:r>
        <w:rPr>
          <w:rStyle w:val="Bodytext1"/>
        </w:rPr>
        <w:t xml:space="preserve"> devět korun českých a čtyřicet haléřů), (dále jen „nadační příspěvek“).</w:t>
      </w:r>
    </w:p>
    <w:p w14:paraId="4B1A9699" w14:textId="77777777" w:rsidR="00F034A5" w:rsidRDefault="00000000">
      <w:pPr>
        <w:pStyle w:val="Bodytext10"/>
        <w:numPr>
          <w:ilvl w:val="1"/>
          <w:numId w:val="2"/>
        </w:numPr>
        <w:tabs>
          <w:tab w:val="left" w:pos="481"/>
        </w:tabs>
        <w:spacing w:line="269" w:lineRule="auto"/>
        <w:ind w:left="360" w:hanging="360"/>
        <w:jc w:val="both"/>
      </w:pPr>
      <w:r>
        <w:rPr>
          <w:rStyle w:val="Bodytext1"/>
        </w:rPr>
        <w:t>Poskytovatel tímto poskytuje příjemci nadační příspěvek specifikovaný v čl. I. odst. 1.1. této smlouvy a příjemce tento přijímá.</w:t>
      </w:r>
    </w:p>
    <w:p w14:paraId="56105215" w14:textId="77777777" w:rsidR="00F034A5" w:rsidRDefault="00000000">
      <w:pPr>
        <w:pStyle w:val="Bodytext10"/>
        <w:numPr>
          <w:ilvl w:val="1"/>
          <w:numId w:val="2"/>
        </w:numPr>
        <w:tabs>
          <w:tab w:val="left" w:pos="481"/>
        </w:tabs>
        <w:jc w:val="both"/>
        <w:rPr>
          <w:sz w:val="20"/>
          <w:szCs w:val="20"/>
        </w:rPr>
      </w:pPr>
      <w:r>
        <w:rPr>
          <w:rStyle w:val="Bodytext1"/>
        </w:rPr>
        <w:t xml:space="preserve">Smluvní strany tímto prohlašují, že nadační příspěvek byl Příjemci předán dne </w:t>
      </w:r>
      <w:r>
        <w:rPr>
          <w:rStyle w:val="Bodytext1"/>
          <w:b/>
          <w:bCs/>
          <w:sz w:val="20"/>
          <w:szCs w:val="20"/>
        </w:rPr>
        <w:t>28.11. 2025.</w:t>
      </w:r>
    </w:p>
    <w:p w14:paraId="4B29DC0D" w14:textId="77777777" w:rsidR="00F034A5" w:rsidRDefault="00000000">
      <w:pPr>
        <w:pStyle w:val="Bodytext10"/>
        <w:numPr>
          <w:ilvl w:val="1"/>
          <w:numId w:val="2"/>
        </w:numPr>
        <w:tabs>
          <w:tab w:val="left" w:pos="488"/>
        </w:tabs>
        <w:spacing w:after="400"/>
        <w:ind w:left="360" w:hanging="360"/>
        <w:jc w:val="both"/>
      </w:pPr>
      <w:r>
        <w:rPr>
          <w:rStyle w:val="Bodytext1"/>
        </w:rPr>
        <w:t>Příjemce nadační příspěvek přijímá v souladu se zákonem č. 219/2000 Sb., o majetku ČR a jejím vystupování v právních vztazích, ve znění pozdějších předpisů (dále jen „zákon o majetku ČR“) a zavazuje se naložit s tímto nadačním příspěvkem v souladu s účelem a ustanoveními této smlouvy.</w:t>
      </w:r>
    </w:p>
    <w:p w14:paraId="1FEBB232" w14:textId="77777777" w:rsidR="00F034A5" w:rsidRDefault="00F034A5">
      <w:pPr>
        <w:pStyle w:val="Bodytext10"/>
        <w:numPr>
          <w:ilvl w:val="0"/>
          <w:numId w:val="1"/>
        </w:numPr>
        <w:spacing w:after="0" w:line="293" w:lineRule="auto"/>
        <w:jc w:val="center"/>
        <w:rPr>
          <w:sz w:val="20"/>
          <w:szCs w:val="20"/>
        </w:rPr>
      </w:pPr>
    </w:p>
    <w:p w14:paraId="301FE8FA" w14:textId="77777777" w:rsidR="00F034A5" w:rsidRDefault="00000000">
      <w:pPr>
        <w:pStyle w:val="Bodytext10"/>
        <w:spacing w:after="0" w:line="293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Užití a účel nadačního příspěvku</w:t>
      </w:r>
    </w:p>
    <w:p w14:paraId="53399D3B" w14:textId="77777777" w:rsidR="00F034A5" w:rsidRDefault="00000000">
      <w:pPr>
        <w:pStyle w:val="Bodytext10"/>
        <w:numPr>
          <w:ilvl w:val="1"/>
          <w:numId w:val="3"/>
        </w:numPr>
        <w:tabs>
          <w:tab w:val="left" w:pos="502"/>
        </w:tabs>
        <w:spacing w:after="400"/>
        <w:ind w:left="360" w:hanging="360"/>
        <w:jc w:val="both"/>
      </w:pPr>
      <w:r>
        <w:rPr>
          <w:rStyle w:val="Bodytext1"/>
        </w:rPr>
        <w:t xml:space="preserve">Smluvní strany se dohodly, že nadační příspěvek bude použit a spotřebován pro potřeby zajištění poskytování zdravotních služeb u pacientů na pracovišti </w:t>
      </w:r>
      <w:proofErr w:type="gramStart"/>
      <w:r>
        <w:rPr>
          <w:rStyle w:val="Bodytext1"/>
        </w:rPr>
        <w:t xml:space="preserve">Příjemce - </w:t>
      </w:r>
      <w:r>
        <w:rPr>
          <w:rStyle w:val="Bodytext1"/>
          <w:b/>
          <w:bCs/>
          <w:sz w:val="20"/>
          <w:szCs w:val="20"/>
        </w:rPr>
        <w:t>Dětské</w:t>
      </w:r>
      <w:proofErr w:type="gramEnd"/>
      <w:r>
        <w:rPr>
          <w:rStyle w:val="Bodytext1"/>
          <w:b/>
          <w:bCs/>
          <w:sz w:val="20"/>
          <w:szCs w:val="20"/>
        </w:rPr>
        <w:t xml:space="preserve"> oddělení Nemocnice Havířov, příspěvková organizace, </w:t>
      </w:r>
      <w:r>
        <w:rPr>
          <w:rStyle w:val="Bodytext1"/>
        </w:rPr>
        <w:t>kde bude využit v souladu s účelem, ke kterému se obvykle užívá.</w:t>
      </w:r>
      <w:r>
        <w:br w:type="page"/>
      </w:r>
    </w:p>
    <w:p w14:paraId="6451B52D" w14:textId="39932F86" w:rsidR="00F034A5" w:rsidRDefault="00000000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 wp14:anchorId="538D2AB3" wp14:editId="69ABE918">
            <wp:simplePos x="0" y="0"/>
            <wp:positionH relativeFrom="margin">
              <wp:posOffset>1163320</wp:posOffset>
            </wp:positionH>
            <wp:positionV relativeFrom="margin">
              <wp:posOffset>5234940</wp:posOffset>
            </wp:positionV>
            <wp:extent cx="1036320" cy="3962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363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31A3648" wp14:editId="1FA1259A">
            <wp:simplePos x="0" y="0"/>
            <wp:positionH relativeFrom="margin">
              <wp:posOffset>3316605</wp:posOffset>
            </wp:positionH>
            <wp:positionV relativeFrom="margin">
              <wp:posOffset>5152390</wp:posOffset>
            </wp:positionV>
            <wp:extent cx="1121410" cy="3962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2141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069E6" w14:textId="77777777" w:rsidR="00F034A5" w:rsidRDefault="00000000">
      <w:pPr>
        <w:pStyle w:val="Bodytext10"/>
        <w:spacing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Další ujednání</w:t>
      </w:r>
    </w:p>
    <w:p w14:paraId="7E0B5B44" w14:textId="77777777" w:rsidR="00F034A5" w:rsidRDefault="00000000">
      <w:pPr>
        <w:pStyle w:val="Bodytext10"/>
        <w:numPr>
          <w:ilvl w:val="1"/>
          <w:numId w:val="4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Příjemce souhlasí se zpracováním, užitím a zveřejněním v záhlaví této Smlouvy uvedených identifikačních údajů Poskytovatelem, a to zejména pro účely výroční zprávy Poskytovatele.</w:t>
      </w:r>
    </w:p>
    <w:p w14:paraId="14B9412F" w14:textId="77777777" w:rsidR="00F034A5" w:rsidRDefault="00000000">
      <w:pPr>
        <w:pStyle w:val="Bodytext10"/>
        <w:numPr>
          <w:ilvl w:val="1"/>
          <w:numId w:val="4"/>
        </w:numPr>
        <w:tabs>
          <w:tab w:val="left" w:pos="706"/>
        </w:tabs>
        <w:spacing w:after="400"/>
      </w:pPr>
      <w:r>
        <w:rPr>
          <w:rStyle w:val="Bodytext1"/>
        </w:rPr>
        <w:t xml:space="preserve">Poskytovatel výslovně souhlasí s </w:t>
      </w:r>
      <w:proofErr w:type="spellStart"/>
      <w:r>
        <w:rPr>
          <w:rStyle w:val="Bodytext1"/>
        </w:rPr>
        <w:t>eventuelním</w:t>
      </w:r>
      <w:proofErr w:type="spellEnd"/>
      <w:r>
        <w:rPr>
          <w:rStyle w:val="Bodytext1"/>
        </w:rPr>
        <w:t xml:space="preserve"> zveřejněním svého jména a předmětu smlouvy.</w:t>
      </w:r>
    </w:p>
    <w:p w14:paraId="220656C2" w14:textId="77777777" w:rsidR="00F034A5" w:rsidRDefault="00F034A5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683B0A2B" w14:textId="77777777" w:rsidR="00F034A5" w:rsidRDefault="00000000">
      <w:pPr>
        <w:pStyle w:val="Bodytext10"/>
        <w:spacing w:after="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Závěrečná ustanovení</w:t>
      </w:r>
    </w:p>
    <w:p w14:paraId="3C020E94" w14:textId="77777777" w:rsidR="00F034A5" w:rsidRDefault="00000000">
      <w:pPr>
        <w:pStyle w:val="Bodytext10"/>
        <w:numPr>
          <w:ilvl w:val="1"/>
          <w:numId w:val="5"/>
        </w:numPr>
        <w:tabs>
          <w:tab w:val="left" w:pos="706"/>
        </w:tabs>
        <w:spacing w:line="276" w:lineRule="auto"/>
        <w:ind w:left="720" w:hanging="720"/>
        <w:jc w:val="both"/>
      </w:pPr>
      <w:r>
        <w:rPr>
          <w:rStyle w:val="Bodytext1"/>
        </w:rPr>
        <w:t>Tuto smlouvu lze měnit nebo doplnit pouze dohodou smluvních stran, a to formou písemného číslovaného dodatku.</w:t>
      </w:r>
    </w:p>
    <w:p w14:paraId="35F62061" w14:textId="77777777" w:rsidR="00F034A5" w:rsidRDefault="00000000">
      <w:pPr>
        <w:pStyle w:val="Bodytext10"/>
        <w:numPr>
          <w:ilvl w:val="1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Tato smlouva se řídí právním řádem České republiky. Práva a povinnosti smluvních stran touto smlouvou výslovně neupravená, jakož i právní poměry zní vznikající a vyplývající se řídí zejména příslušnými ustanoveními občanského zákoníku.</w:t>
      </w:r>
    </w:p>
    <w:p w14:paraId="3E44F032" w14:textId="77777777" w:rsidR="00F034A5" w:rsidRDefault="00000000">
      <w:pPr>
        <w:pStyle w:val="Bodytext10"/>
        <w:numPr>
          <w:ilvl w:val="1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Případné spory se zavazují smluvní strany řešit smírnou cestou a v případě, že nedojde k dohodě, budou spory řešeny věcně a místně příslušnými soudy České republiky.</w:t>
      </w:r>
    </w:p>
    <w:p w14:paraId="75BF8886" w14:textId="77777777" w:rsidR="00F034A5" w:rsidRDefault="00000000">
      <w:pPr>
        <w:pStyle w:val="Bodytext10"/>
        <w:numPr>
          <w:ilvl w:val="1"/>
          <w:numId w:val="5"/>
        </w:numPr>
        <w:tabs>
          <w:tab w:val="left" w:pos="706"/>
        </w:tabs>
        <w:spacing w:line="264" w:lineRule="auto"/>
        <w:ind w:left="720" w:hanging="720"/>
        <w:jc w:val="both"/>
      </w:pPr>
      <w:r>
        <w:rPr>
          <w:rStyle w:val="Bodytext1"/>
        </w:rPr>
        <w:t>Smluvní strany prohlašují, že si tuto smlouvu před jejím podpisem přečetly, že byla ujednána podle jejich pravé a svobodné vůle, určitě, vážně a srozumitelně. Autentičnost této smlouvy potvrzují smluvní strany svým podpisem.</w:t>
      </w:r>
    </w:p>
    <w:p w14:paraId="4FE57F21" w14:textId="77777777" w:rsidR="00F034A5" w:rsidRDefault="00000000">
      <w:pPr>
        <w:pStyle w:val="Bodytext10"/>
        <w:numPr>
          <w:ilvl w:val="1"/>
          <w:numId w:val="5"/>
        </w:numPr>
        <w:tabs>
          <w:tab w:val="left" w:pos="706"/>
        </w:tabs>
        <w:ind w:left="720" w:hanging="720"/>
        <w:jc w:val="both"/>
      </w:pPr>
      <w:r>
        <w:rPr>
          <w:rStyle w:val="Bodytext1"/>
        </w:rPr>
        <w:t>Tato smlouva se vyhotovuje ve dvou stejnopisech, obou splatností originálu, přičemž každá ze smluvních stran obdrží po jednom vyhotovení.</w:t>
      </w:r>
    </w:p>
    <w:p w14:paraId="324AF7F8" w14:textId="77777777" w:rsidR="00F034A5" w:rsidRDefault="00000000">
      <w:pPr>
        <w:pStyle w:val="Bodytext10"/>
        <w:numPr>
          <w:ilvl w:val="1"/>
          <w:numId w:val="5"/>
        </w:numPr>
        <w:tabs>
          <w:tab w:val="left" w:pos="706"/>
        </w:tabs>
        <w:spacing w:after="640"/>
        <w:ind w:left="720" w:hanging="720"/>
        <w:jc w:val="both"/>
      </w:pPr>
      <w:r>
        <w:rPr>
          <w:rStyle w:val="Bodytext1"/>
        </w:rPr>
        <w:t>Tato smlouva nabývá platnosti dnem podpisu oběma smluvními stranami. Účinnosti nabývá dnem jejího uveřejnění v registru smluv postupem podle zákona o registru smluv. Smluvní strany se dohodly, že uveřejnění této smlouvy v registru smluv zajistí Příjemce.</w:t>
      </w:r>
    </w:p>
    <w:p w14:paraId="0117BCEA" w14:textId="77777777" w:rsidR="00F034A5" w:rsidRDefault="00000000">
      <w:pPr>
        <w:pStyle w:val="Heading2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8E72C9" wp14:editId="00D675E5">
                <wp:simplePos x="0" y="0"/>
                <wp:positionH relativeFrom="page">
                  <wp:posOffset>1205230</wp:posOffset>
                </wp:positionH>
                <wp:positionV relativeFrom="margin">
                  <wp:posOffset>5394960</wp:posOffset>
                </wp:positionV>
                <wp:extent cx="791210" cy="19177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E62C4" w14:textId="77777777" w:rsidR="00F034A5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8E72C9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94.9pt;margin-top:424.8pt;width:62.3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" filled="f" stroked="f">
                <v:textbox inset="0,0,0,0">
                  <w:txbxContent>
                    <w:p w14:paraId="6EBE62C4" w14:textId="77777777" w:rsidR="00F034A5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Praze dne: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2" w:name="bookmark9"/>
      <w:r>
        <w:rPr>
          <w:rStyle w:val="Heading21"/>
        </w:rPr>
        <w:t>v dne: 1 8. 12. 2025</w:t>
      </w:r>
      <w:bookmarkEnd w:id="2"/>
    </w:p>
    <w:p w14:paraId="06B70BFE" w14:textId="77777777" w:rsidR="00F034A5" w:rsidRDefault="00000000">
      <w:pPr>
        <w:pStyle w:val="Heading310"/>
        <w:keepNext/>
        <w:keepLines/>
        <w:spacing w:after="480" w:line="240" w:lineRule="auto"/>
        <w:ind w:firstLine="500"/>
      </w:pPr>
      <w:bookmarkStart w:id="3" w:name="bookmark11"/>
      <w:r>
        <w:rPr>
          <w:rStyle w:val="Heading31"/>
          <w:b/>
          <w:bCs/>
        </w:rPr>
        <w:t>Za Poskytovatele</w:t>
      </w:r>
      <w:bookmarkEnd w:id="3"/>
    </w:p>
    <w:p w14:paraId="3753BE7B" w14:textId="03C444AA" w:rsidR="00F034A5" w:rsidRDefault="00000000">
      <w:pPr>
        <w:pStyle w:val="Bodytext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7582D2" wp14:editId="3D2887B5">
                <wp:simplePos x="0" y="0"/>
                <wp:positionH relativeFrom="page">
                  <wp:posOffset>4259580</wp:posOffset>
                </wp:positionH>
                <wp:positionV relativeFrom="margin">
                  <wp:posOffset>5769610</wp:posOffset>
                </wp:positionV>
                <wp:extent cx="763270" cy="16891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1EF26" w14:textId="77777777" w:rsidR="00F034A5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20"/>
                                <w:szCs w:val="20"/>
                              </w:rPr>
                              <w:t>Za Příjemce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7582D2" id="Shape 11" o:spid="_x0000_s1027" type="#_x0000_t202" style="position:absolute;left:0;text-align:left;margin-left:335.4pt;margin-top:454.3pt;width:60.1pt;height:13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" filled="f" stroked="f">
                <v:textbox inset="0,0,0,0">
                  <w:txbxContent>
                    <w:p w14:paraId="61D1EF26" w14:textId="77777777" w:rsidR="00F034A5" w:rsidRDefault="00000000">
                      <w:pPr>
                        <w:pStyle w:val="Bodytext1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20"/>
                          <w:szCs w:val="20"/>
                        </w:rPr>
                        <w:t>Za Příjemce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5"/>
          <w:sz w:val="15"/>
          <w:szCs w:val="15"/>
        </w:rPr>
        <w:br/>
      </w:r>
      <w:r>
        <w:rPr>
          <w:rStyle w:val="Bodytext5"/>
          <w:i/>
          <w:iCs/>
        </w:rPr>
        <w:t>t</w:t>
      </w:r>
    </w:p>
    <w:p w14:paraId="794FC1A1" w14:textId="77777777" w:rsidR="006F49D3" w:rsidRDefault="00000000">
      <w:pPr>
        <w:pStyle w:val="Bodytext10"/>
        <w:spacing w:line="276" w:lineRule="auto"/>
        <w:ind w:left="720"/>
        <w:jc w:val="both"/>
        <w:rPr>
          <w:rStyle w:val="Bodytext1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42900" distB="0" distL="1179830" distR="1193165" simplePos="0" relativeHeight="125829386" behindDoc="0" locked="0" layoutInCell="1" allowOverlap="1" wp14:anchorId="28CB3789" wp14:editId="0645A9E3">
                <wp:simplePos x="0" y="0"/>
                <wp:positionH relativeFrom="page">
                  <wp:posOffset>4872355</wp:posOffset>
                </wp:positionH>
                <wp:positionV relativeFrom="margin">
                  <wp:posOffset>7352030</wp:posOffset>
                </wp:positionV>
                <wp:extent cx="553085" cy="17843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D160A" w14:textId="77777777" w:rsidR="00F034A5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ředitelem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CB3789" id="Shape 17" o:spid="_x0000_s1028" type="#_x0000_t202" style="position:absolute;left:0;text-align:left;margin-left:383.65pt;margin-top:578.9pt;width:43.55pt;height:14.05pt;z-index:125829386;visibility:visible;mso-wrap-style:none;mso-wrap-distance-left:92.9pt;mso-wrap-distance-top:27pt;mso-wrap-distance-right:93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" filled="f" stroked="f">
                <v:textbox inset="0,0,0,0">
                  <w:txbxContent>
                    <w:p w14:paraId="208D160A" w14:textId="77777777" w:rsidR="00F034A5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ředitelem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1"/>
          <w:b/>
          <w:bCs/>
          <w:sz w:val="20"/>
          <w:szCs w:val="20"/>
        </w:rPr>
        <w:t xml:space="preserve">Nadační fond Kapka naděje </w:t>
      </w:r>
    </w:p>
    <w:p w14:paraId="22BF444C" w14:textId="41A530D9" w:rsidR="00F034A5" w:rsidRDefault="00000000">
      <w:pPr>
        <w:pStyle w:val="Bodytext10"/>
        <w:spacing w:line="276" w:lineRule="auto"/>
        <w:ind w:left="720"/>
        <w:jc w:val="both"/>
      </w:pPr>
      <w:r>
        <w:rPr>
          <w:rStyle w:val="Bodytext1"/>
        </w:rPr>
        <w:t>ředitelkou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5357"/>
      </w:tblGrid>
      <w:tr w:rsidR="00F034A5" w14:paraId="6D8BA478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2261" w:type="dxa"/>
          </w:tcPr>
          <w:p w14:paraId="1EABDE0B" w14:textId="77777777" w:rsidR="00F034A5" w:rsidRDefault="00000000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lastRenderedPageBreak/>
              <w:t>PŘEDMĚT PŘEJÍMKY:</w:t>
            </w:r>
          </w:p>
        </w:tc>
        <w:tc>
          <w:tcPr>
            <w:tcW w:w="5357" w:type="dxa"/>
          </w:tcPr>
          <w:p w14:paraId="42721BF2" w14:textId="77777777" w:rsidR="00F034A5" w:rsidRDefault="00000000">
            <w:pPr>
              <w:pStyle w:val="Other10"/>
              <w:spacing w:after="0" w:line="240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Novorozenecké vyhřívané lůžko </w:t>
            </w:r>
            <w:proofErr w:type="spellStart"/>
            <w:r>
              <w:rPr>
                <w:rStyle w:val="Other1"/>
                <w:b/>
                <w:bCs/>
                <w:sz w:val="20"/>
                <w:szCs w:val="20"/>
              </w:rPr>
              <w:t>Natally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 xml:space="preserve"> (RW-610) -1 ks</w:t>
            </w:r>
          </w:p>
          <w:p w14:paraId="2EA6E57D" w14:textId="77777777" w:rsidR="00F034A5" w:rsidRDefault="00000000">
            <w:pPr>
              <w:pStyle w:val="Other10"/>
              <w:numPr>
                <w:ilvl w:val="0"/>
                <w:numId w:val="6"/>
              </w:numPr>
              <w:tabs>
                <w:tab w:val="left" w:pos="275"/>
              </w:tabs>
              <w:spacing w:after="0" w:line="240" w:lineRule="auto"/>
              <w:ind w:left="140" w:firstLine="20"/>
              <w:rPr>
                <w:sz w:val="20"/>
                <w:szCs w:val="20"/>
              </w:rPr>
            </w:pPr>
            <w:proofErr w:type="spellStart"/>
            <w:r>
              <w:rPr>
                <w:rStyle w:val="Other1"/>
                <w:sz w:val="20"/>
                <w:szCs w:val="20"/>
              </w:rPr>
              <w:t>pusuvný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podvozek se šuplíky</w:t>
            </w:r>
          </w:p>
          <w:p w14:paraId="53BEA654" w14:textId="77777777" w:rsidR="00F034A5" w:rsidRDefault="00000000">
            <w:pPr>
              <w:pStyle w:val="Other10"/>
              <w:numPr>
                <w:ilvl w:val="0"/>
                <w:numId w:val="6"/>
              </w:numPr>
              <w:tabs>
                <w:tab w:val="left" w:pos="275"/>
              </w:tabs>
              <w:spacing w:after="0" w:line="240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monitoring životních funkcí </w:t>
            </w:r>
            <w:proofErr w:type="spellStart"/>
            <w:r>
              <w:rPr>
                <w:rStyle w:val="Other1"/>
                <w:sz w:val="20"/>
                <w:szCs w:val="20"/>
              </w:rPr>
              <w:t>Masimo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SpO2</w:t>
            </w:r>
          </w:p>
          <w:p w14:paraId="53FFCE04" w14:textId="77777777" w:rsidR="00F034A5" w:rsidRDefault="00000000">
            <w:pPr>
              <w:pStyle w:val="Other10"/>
              <w:numPr>
                <w:ilvl w:val="0"/>
                <w:numId w:val="6"/>
              </w:numPr>
              <w:tabs>
                <w:tab w:val="left" w:pos="275"/>
              </w:tabs>
              <w:spacing w:after="0" w:line="240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doplňková police</w:t>
            </w:r>
          </w:p>
          <w:p w14:paraId="178F3FB4" w14:textId="77777777" w:rsidR="00F034A5" w:rsidRDefault="00000000">
            <w:pPr>
              <w:pStyle w:val="Other10"/>
              <w:spacing w:after="0" w:line="240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-</w:t>
            </w:r>
            <w:proofErr w:type="spellStart"/>
            <w:r>
              <w:rPr>
                <w:rStyle w:val="Other1"/>
                <w:sz w:val="20"/>
                <w:szCs w:val="20"/>
              </w:rPr>
              <w:t>medilišta</w:t>
            </w:r>
            <w:proofErr w:type="spellEnd"/>
          </w:p>
        </w:tc>
      </w:tr>
      <w:tr w:rsidR="00F034A5" w14:paraId="0943829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261" w:type="dxa"/>
            <w:vAlign w:val="bottom"/>
          </w:tcPr>
          <w:p w14:paraId="213185C2" w14:textId="77777777" w:rsidR="00F034A5" w:rsidRDefault="00000000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SN:</w:t>
            </w:r>
          </w:p>
        </w:tc>
        <w:tc>
          <w:tcPr>
            <w:tcW w:w="5357" w:type="dxa"/>
            <w:vAlign w:val="bottom"/>
          </w:tcPr>
          <w:p w14:paraId="03E52831" w14:textId="77777777" w:rsidR="00F034A5" w:rsidRDefault="00000000">
            <w:pPr>
              <w:pStyle w:val="Other10"/>
              <w:spacing w:after="0" w:line="240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57086</w:t>
            </w:r>
          </w:p>
        </w:tc>
      </w:tr>
      <w:tr w:rsidR="00F034A5" w14:paraId="2799B6E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61" w:type="dxa"/>
          </w:tcPr>
          <w:p w14:paraId="7DF4D94D" w14:textId="77777777" w:rsidR="00F034A5" w:rsidRDefault="00000000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357" w:type="dxa"/>
          </w:tcPr>
          <w:p w14:paraId="35415D01" w14:textId="77777777" w:rsidR="00F034A5" w:rsidRDefault="00000000">
            <w:pPr>
              <w:pStyle w:val="Other10"/>
              <w:spacing w:after="0" w:line="240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28.11.2025</w:t>
            </w:r>
          </w:p>
        </w:tc>
      </w:tr>
      <w:tr w:rsidR="00F034A5" w14:paraId="627E582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261" w:type="dxa"/>
          </w:tcPr>
          <w:p w14:paraId="4F0B411E" w14:textId="77777777" w:rsidR="00F034A5" w:rsidRDefault="00000000">
            <w:pPr>
              <w:pStyle w:val="Other10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PŘEDÁVAJÍCÍ:</w:t>
            </w:r>
          </w:p>
        </w:tc>
        <w:tc>
          <w:tcPr>
            <w:tcW w:w="5357" w:type="dxa"/>
            <w:vAlign w:val="center"/>
          </w:tcPr>
          <w:p w14:paraId="7DCDFD60" w14:textId="77777777" w:rsidR="00F034A5" w:rsidRDefault="00000000">
            <w:pPr>
              <w:pStyle w:val="Other10"/>
              <w:spacing w:after="0" w:line="276" w:lineRule="auto"/>
              <w:ind w:left="140" w:firstLine="2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TSE spol. s r.o. Mánesova 74 37152 České Budějovice</w:t>
            </w:r>
          </w:p>
        </w:tc>
      </w:tr>
      <w:tr w:rsidR="00F034A5" w14:paraId="1E0F2776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2261" w:type="dxa"/>
          </w:tcPr>
          <w:p w14:paraId="2408381E" w14:textId="77777777" w:rsidR="00F034A5" w:rsidRDefault="00000000">
            <w:pPr>
              <w:pStyle w:val="Other10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PŘEBÍRAJÍCÍ:</w:t>
            </w:r>
          </w:p>
        </w:tc>
        <w:tc>
          <w:tcPr>
            <w:tcW w:w="5357" w:type="dxa"/>
            <w:vAlign w:val="bottom"/>
          </w:tcPr>
          <w:p w14:paraId="6A5DA4F9" w14:textId="77777777" w:rsidR="00F034A5" w:rsidRDefault="00000000">
            <w:pPr>
              <w:pStyle w:val="Other10"/>
              <w:spacing w:after="40" w:line="240" w:lineRule="auto"/>
              <w:ind w:firstLine="26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Nemocnice Havířov, příspěvková organizace</w:t>
            </w:r>
          </w:p>
          <w:p w14:paraId="258EC8A3" w14:textId="77777777" w:rsidR="00F034A5" w:rsidRDefault="00000000">
            <w:pPr>
              <w:pStyle w:val="Other10"/>
              <w:spacing w:after="40" w:line="240" w:lineRule="auto"/>
              <w:ind w:firstLine="26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Dělnická 1132/24</w:t>
            </w:r>
          </w:p>
          <w:p w14:paraId="71B3E96E" w14:textId="77777777" w:rsidR="00F034A5" w:rsidRDefault="00000000">
            <w:pPr>
              <w:pStyle w:val="Other10"/>
              <w:spacing w:after="40" w:line="240" w:lineRule="auto"/>
              <w:ind w:firstLine="26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736 01 Havířov</w:t>
            </w:r>
          </w:p>
        </w:tc>
      </w:tr>
    </w:tbl>
    <w:p w14:paraId="46698F24" w14:textId="77777777" w:rsidR="00F034A5" w:rsidRDefault="00F034A5">
      <w:pPr>
        <w:spacing w:after="459" w:line="1" w:lineRule="exact"/>
      </w:pPr>
    </w:p>
    <w:p w14:paraId="5AA53789" w14:textId="77777777" w:rsidR="00F034A5" w:rsidRDefault="00F034A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5717"/>
      </w:tblGrid>
      <w:tr w:rsidR="00F034A5" w14:paraId="44F7C40E" w14:textId="77777777">
        <w:tblPrEx>
          <w:tblCellMar>
            <w:top w:w="0" w:type="dxa"/>
            <w:bottom w:w="0" w:type="dxa"/>
          </w:tblCellMar>
        </w:tblPrEx>
        <w:trPr>
          <w:trHeight w:hRule="exact" w:val="1634"/>
          <w:jc w:val="center"/>
        </w:trPr>
        <w:tc>
          <w:tcPr>
            <w:tcW w:w="2095" w:type="dxa"/>
          </w:tcPr>
          <w:p w14:paraId="0F506C59" w14:textId="77777777" w:rsidR="00F034A5" w:rsidRDefault="00000000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DODÁVKU TVOŘÍ:</w:t>
            </w:r>
          </w:p>
        </w:tc>
        <w:tc>
          <w:tcPr>
            <w:tcW w:w="5717" w:type="dxa"/>
          </w:tcPr>
          <w:p w14:paraId="1B594330" w14:textId="77777777" w:rsidR="00F034A5" w:rsidRDefault="00000000">
            <w:pPr>
              <w:pStyle w:val="Other10"/>
              <w:spacing w:after="0"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RW-610 včetně příslušenství viz předmět přejímky - 1 x</w:t>
            </w:r>
          </w:p>
          <w:p w14:paraId="4A734C66" w14:textId="77777777" w:rsidR="00F034A5" w:rsidRDefault="00000000">
            <w:pPr>
              <w:pStyle w:val="Other10"/>
              <w:spacing w:after="0"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Dokumentace:</w:t>
            </w:r>
          </w:p>
          <w:p w14:paraId="4446B53A" w14:textId="77777777" w:rsidR="00F034A5" w:rsidRDefault="00000000">
            <w:pPr>
              <w:pStyle w:val="Other10"/>
              <w:spacing w:after="0"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Návod na použití</w:t>
            </w:r>
          </w:p>
          <w:p w14:paraId="67A3598B" w14:textId="77777777" w:rsidR="00F034A5" w:rsidRDefault="00000000">
            <w:pPr>
              <w:pStyle w:val="Other10"/>
              <w:spacing w:after="0"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Protokol 0 proškolení</w:t>
            </w:r>
          </w:p>
          <w:p w14:paraId="00AF23C9" w14:textId="77777777" w:rsidR="00F034A5" w:rsidRDefault="00000000">
            <w:pPr>
              <w:pStyle w:val="Other10"/>
              <w:spacing w:after="0"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Prohlášení 0 shodě</w:t>
            </w:r>
          </w:p>
          <w:p w14:paraId="59FC73EA" w14:textId="77777777" w:rsidR="00F034A5" w:rsidRDefault="00000000">
            <w:pPr>
              <w:pStyle w:val="Other10"/>
              <w:spacing w:after="0"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Osvědčení technika pro poskytování instruktáže a servisu</w:t>
            </w:r>
          </w:p>
        </w:tc>
      </w:tr>
    </w:tbl>
    <w:p w14:paraId="70292F8A" w14:textId="77777777" w:rsidR="00F034A5" w:rsidRDefault="00000000">
      <w:pPr>
        <w:pStyle w:val="Tablecaption10"/>
        <w:spacing w:line="290" w:lineRule="auto"/>
      </w:pPr>
      <w:r>
        <w:rPr>
          <w:rStyle w:val="Tablecaption1"/>
          <w:i/>
          <w:iCs/>
        </w:rPr>
        <w:t>Předávací protokol potvrďte, prosím,</w:t>
      </w:r>
      <w:r>
        <w:rPr>
          <w:rStyle w:val="Tablecaption1"/>
        </w:rPr>
        <w:t xml:space="preserve"> svým </w:t>
      </w:r>
      <w:r>
        <w:rPr>
          <w:rStyle w:val="Tablecaption1"/>
          <w:i/>
          <w:iCs/>
        </w:rPr>
        <w:t>podpisem a razítkem firmy a odešlete zpět dodavateli</w:t>
      </w:r>
    </w:p>
    <w:p w14:paraId="7711B4E5" w14:textId="4B9BACE5" w:rsidR="00F034A5" w:rsidRDefault="00000000">
      <w:pPr>
        <w:pStyle w:val="Tablecaption10"/>
        <w:spacing w:line="290" w:lineRule="auto"/>
        <w:sectPr w:rsidR="00F034A5">
          <w:pgSz w:w="11900" w:h="16840"/>
          <w:pgMar w:top="1387" w:right="1279" w:bottom="940" w:left="1369" w:header="959" w:footer="512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688975" distL="114300" distR="114300" simplePos="0" relativeHeight="125829388" behindDoc="0" locked="0" layoutInCell="1" allowOverlap="1" wp14:anchorId="7DCBD847" wp14:editId="10352058">
            <wp:simplePos x="0" y="0"/>
            <wp:positionH relativeFrom="page">
              <wp:posOffset>366395</wp:posOffset>
            </wp:positionH>
            <wp:positionV relativeFrom="margin">
              <wp:posOffset>-301625</wp:posOffset>
            </wp:positionV>
            <wp:extent cx="6748145" cy="68897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7481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268FE2" wp14:editId="1F6AA89F">
                <wp:simplePos x="0" y="0"/>
                <wp:positionH relativeFrom="page">
                  <wp:posOffset>2872105</wp:posOffset>
                </wp:positionH>
                <wp:positionV relativeFrom="margin">
                  <wp:posOffset>567055</wp:posOffset>
                </wp:positionV>
                <wp:extent cx="1714500" cy="20129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0F0E00" w14:textId="77777777" w:rsidR="00F034A5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PŘEDÁVACÍ PROTOKOL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268FE2" id="Shape 21" o:spid="_x0000_s1029" type="#_x0000_t202" style="position:absolute;margin-left:226.15pt;margin-top:44.65pt;width:135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" filled="f" stroked="f">
                <v:textbox inset="0,0,0,0">
                  <w:txbxContent>
                    <w:p w14:paraId="2D0F0E00" w14:textId="77777777" w:rsidR="00F034A5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PŘEDÁVACÍ PROTOKOL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9390" distB="1760220" distL="114300" distR="4585335" simplePos="0" relativeHeight="125829389" behindDoc="0" locked="0" layoutInCell="1" allowOverlap="1" wp14:anchorId="59D3953B" wp14:editId="2510DE7D">
                <wp:simplePos x="0" y="0"/>
                <wp:positionH relativeFrom="page">
                  <wp:posOffset>1010920</wp:posOffset>
                </wp:positionH>
                <wp:positionV relativeFrom="margin">
                  <wp:posOffset>6345555</wp:posOffset>
                </wp:positionV>
                <wp:extent cx="1252855" cy="5213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DF59C" w14:textId="77777777" w:rsidR="00F034A5" w:rsidRDefault="00000000">
                            <w:pPr>
                              <w:pStyle w:val="Heading310"/>
                              <w:keepNext/>
                              <w:keepLines/>
                              <w:spacing w:after="300" w:line="240" w:lineRule="auto"/>
                            </w:pPr>
                            <w:bookmarkStart w:id="4" w:name="bookmark0"/>
                            <w:r>
                              <w:rPr>
                                <w:rStyle w:val="Heading31"/>
                                <w:b/>
                                <w:bCs/>
                              </w:rPr>
                              <w:t>ZA PŘEDÁVAJÍCÍHO:</w:t>
                            </w:r>
                            <w:bookmarkEnd w:id="4"/>
                          </w:p>
                          <w:p w14:paraId="43942CAD" w14:textId="77777777" w:rsidR="00F034A5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Fučík Radek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D3953B" id="Shape 23" o:spid="_x0000_s1030" type="#_x0000_t202" style="position:absolute;margin-left:79.6pt;margin-top:499.65pt;width:98.65pt;height:41.05pt;z-index:125829389;visibility:visible;mso-wrap-style:square;mso-wrap-distance-left:9pt;mso-wrap-distance-top:15.7pt;mso-wrap-distance-right:361.05pt;mso-wrap-distance-bottom:138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" filled="f" stroked="f">
                <v:textbox inset="0,0,0,0">
                  <w:txbxContent>
                    <w:p w14:paraId="450DF59C" w14:textId="77777777" w:rsidR="00F034A5" w:rsidRDefault="00000000">
                      <w:pPr>
                        <w:pStyle w:val="Heading310"/>
                        <w:keepNext/>
                        <w:keepLines/>
                        <w:spacing w:after="300" w:line="240" w:lineRule="auto"/>
                      </w:pPr>
                      <w:bookmarkStart w:id="5" w:name="bookmark0"/>
                      <w:r>
                        <w:rPr>
                          <w:rStyle w:val="Heading31"/>
                          <w:b/>
                          <w:bCs/>
                        </w:rPr>
                        <w:t>ZA PŘEDÁVAJÍCÍHO:</w:t>
                      </w:r>
                      <w:bookmarkEnd w:id="5"/>
                    </w:p>
                    <w:p w14:paraId="43942CAD" w14:textId="77777777" w:rsidR="00F034A5" w:rsidRDefault="00000000">
                      <w:pPr>
                        <w:pStyle w:val="Bodytext1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Fučík Radek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2112010" distL="3529330" distR="1216025" simplePos="0" relativeHeight="125829391" behindDoc="0" locked="0" layoutInCell="1" allowOverlap="1" wp14:anchorId="13342406" wp14:editId="5256C003">
                <wp:simplePos x="0" y="0"/>
                <wp:positionH relativeFrom="page">
                  <wp:posOffset>4425950</wp:posOffset>
                </wp:positionH>
                <wp:positionV relativeFrom="margin">
                  <wp:posOffset>6336665</wp:posOffset>
                </wp:positionV>
                <wp:extent cx="120713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6E1762" w14:textId="77777777" w:rsidR="00F034A5" w:rsidRDefault="00000000">
                            <w:pPr>
                              <w:pStyle w:val="Heading310"/>
                              <w:keepNext/>
                              <w:keepLines/>
                              <w:spacing w:after="0" w:line="240" w:lineRule="auto"/>
                            </w:pPr>
                            <w:bookmarkStart w:id="6" w:name="bookmark2"/>
                            <w:r>
                              <w:rPr>
                                <w:rStyle w:val="Heading31"/>
                                <w:b/>
                                <w:bCs/>
                              </w:rPr>
                              <w:t>ZA PŘEJÍMAJÍCÍHO: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342406" id="Shape 25" o:spid="_x0000_s1031" type="#_x0000_t202" style="position:absolute;margin-left:348.5pt;margin-top:498.95pt;width:95.05pt;height:14.05pt;z-index:125829391;visibility:visible;mso-wrap-style:none;mso-wrap-distance-left:277.9pt;mso-wrap-distance-top:15pt;mso-wrap-distance-right:95.75pt;mso-wrap-distance-bottom:166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" filled="f" stroked="f">
                <v:textbox inset="0,0,0,0">
                  <w:txbxContent>
                    <w:p w14:paraId="006E1762" w14:textId="77777777" w:rsidR="00F034A5" w:rsidRDefault="00000000">
                      <w:pPr>
                        <w:pStyle w:val="Heading310"/>
                        <w:keepNext/>
                        <w:keepLines/>
                        <w:spacing w:after="0" w:line="240" w:lineRule="auto"/>
                      </w:pPr>
                      <w:bookmarkStart w:id="7" w:name="bookmark2"/>
                      <w:r>
                        <w:rPr>
                          <w:rStyle w:val="Heading31"/>
                          <w:b/>
                          <w:bCs/>
                        </w:rPr>
                        <w:t>ZA PŘEJÍMAJÍCÍHO:</w:t>
                      </w:r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30219D" wp14:editId="23CB5C2B">
                <wp:simplePos x="0" y="0"/>
                <wp:positionH relativeFrom="page">
                  <wp:posOffset>6391910</wp:posOffset>
                </wp:positionH>
                <wp:positionV relativeFrom="margin">
                  <wp:posOffset>6995160</wp:posOffset>
                </wp:positionV>
                <wp:extent cx="288290" cy="13716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2E591" w14:textId="77777777" w:rsidR="00F034A5" w:rsidRDefault="00000000">
                            <w:pPr>
                              <w:pStyle w:val="Picturecaption1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Picturecaption1"/>
                                <w:sz w:val="14"/>
                                <w:szCs w:val="14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Style w:val="Picturecaption1"/>
                                <w:sz w:val="14"/>
                                <w:szCs w:val="14"/>
                              </w:rPr>
                              <w:t>ísio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0219D" id="Shape 31" o:spid="_x0000_s1032" type="#_x0000_t202" style="position:absolute;margin-left:503.3pt;margin-top:550.8pt;width:22.7pt;height:10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" filled="f" stroked="f">
                <v:textbox inset="0,0,0,0">
                  <w:txbxContent>
                    <w:p w14:paraId="5462E591" w14:textId="77777777" w:rsidR="00F034A5" w:rsidRDefault="00000000">
                      <w:pPr>
                        <w:pStyle w:val="Picturecaption1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Picturecaption1"/>
                          <w:sz w:val="14"/>
                          <w:szCs w:val="14"/>
                        </w:rPr>
                        <w:t>"</w:t>
                      </w:r>
                      <w:proofErr w:type="spellStart"/>
                      <w:r>
                        <w:rPr>
                          <w:rStyle w:val="Picturecaption1"/>
                          <w:sz w:val="14"/>
                          <w:szCs w:val="14"/>
                        </w:rPr>
                        <w:t>ísio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Tablecaption1"/>
          <w:i/>
          <w:iCs/>
        </w:rPr>
        <w:t>V případě, že potvrzený předávací protokol nebude doručen zpět, je jako datum převzetí dodaného zboží považováno datum na dodacím listě, který je uložen u dodavatele.</w:t>
      </w:r>
    </w:p>
    <w:p w14:paraId="7D55A774" w14:textId="77777777" w:rsidR="00F034A5" w:rsidRDefault="00F034A5">
      <w:pPr>
        <w:spacing w:before="104" w:after="104" w:line="240" w:lineRule="exact"/>
        <w:rPr>
          <w:sz w:val="19"/>
          <w:szCs w:val="19"/>
        </w:rPr>
      </w:pPr>
    </w:p>
    <w:p w14:paraId="5A060D7E" w14:textId="77777777" w:rsidR="00F034A5" w:rsidRDefault="00F034A5">
      <w:pPr>
        <w:spacing w:line="1" w:lineRule="exact"/>
        <w:sectPr w:rsidR="00F034A5">
          <w:type w:val="continuous"/>
          <w:pgSz w:w="11900" w:h="16840"/>
          <w:pgMar w:top="908" w:right="0" w:bottom="908" w:left="0" w:header="0" w:footer="3" w:gutter="0"/>
          <w:cols w:space="720"/>
          <w:noEndnote/>
          <w:docGrid w:linePitch="360"/>
        </w:sectPr>
      </w:pPr>
    </w:p>
    <w:p w14:paraId="35407A75" w14:textId="77777777" w:rsidR="00F034A5" w:rsidRDefault="00000000">
      <w:pPr>
        <w:pStyle w:val="Bodytext20"/>
        <w:spacing w:after="0"/>
        <w:jc w:val="center"/>
        <w:rPr>
          <w:sz w:val="14"/>
          <w:szCs w:val="14"/>
        </w:rPr>
        <w:sectPr w:rsidR="00F034A5">
          <w:pgSz w:w="11900" w:h="16840"/>
          <w:pgMar w:top="908" w:right="1221" w:bottom="908" w:left="1456" w:header="0" w:footer="3" w:gutter="0"/>
          <w:cols w:space="720"/>
          <w:noEndnote/>
          <w:docGrid w:linePitch="360"/>
        </w:sectPr>
      </w:pPr>
      <w:r>
        <w:rPr>
          <w:rStyle w:val="Bodytext2"/>
          <w:sz w:val="14"/>
          <w:szCs w:val="14"/>
        </w:rPr>
        <w:lastRenderedPageBreak/>
        <w:t xml:space="preserve">TSE spol. s.r.o., Mánesova 390/74, 371 52 České Budějovice, Czech </w:t>
      </w:r>
      <w:proofErr w:type="spellStart"/>
      <w:r>
        <w:rPr>
          <w:rStyle w:val="Bodytext2"/>
          <w:sz w:val="14"/>
          <w:szCs w:val="14"/>
        </w:rPr>
        <w:t>Republlc</w:t>
      </w:r>
      <w:proofErr w:type="spellEnd"/>
      <w:r>
        <w:rPr>
          <w:rStyle w:val="Bodytext2"/>
          <w:sz w:val="14"/>
          <w:szCs w:val="14"/>
        </w:rPr>
        <w:t xml:space="preserve">, T: +420 386 721 111, F: +420 386 721 102, </w:t>
      </w:r>
      <w:r>
        <w:rPr>
          <w:rStyle w:val="Bodytext2"/>
          <w:sz w:val="14"/>
          <w:szCs w:val="14"/>
          <w:lang w:val="en-US" w:eastAsia="en-US" w:bidi="en-US"/>
        </w:rPr>
        <w:t xml:space="preserve">tse0tse.cz, </w:t>
      </w:r>
      <w:hyperlink r:id="rId11" w:history="1">
        <w:r>
          <w:rPr>
            <w:rStyle w:val="Bodytext2"/>
            <w:sz w:val="14"/>
            <w:szCs w:val="14"/>
            <w:lang w:val="en-US" w:eastAsia="en-US" w:bidi="en-US"/>
          </w:rPr>
          <w:t>www.tse.cz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835"/>
        <w:gridCol w:w="4882"/>
      </w:tblGrid>
      <w:tr w:rsidR="00F034A5" w14:paraId="36319A7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</w:tcPr>
          <w:p w14:paraId="05A6B2A0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1F489D" w14:textId="77777777" w:rsidR="00F034A5" w:rsidRDefault="00000000">
            <w:pPr>
              <w:pStyle w:val="Other10"/>
              <w:spacing w:after="0" w:line="240" w:lineRule="auto"/>
              <w:ind w:firstLine="620"/>
              <w:rPr>
                <w:sz w:val="24"/>
                <w:szCs w:val="24"/>
              </w:rPr>
            </w:pPr>
            <w:r>
              <w:rPr>
                <w:rStyle w:val="Other1"/>
                <w:rFonts w:ascii="Arial" w:eastAsia="Arial" w:hAnsi="Arial" w:cs="Arial"/>
                <w:sz w:val="24"/>
                <w:szCs w:val="24"/>
              </w:rPr>
              <w:t xml:space="preserve">DAŇOVÝ </w:t>
            </w:r>
            <w:proofErr w:type="gramStart"/>
            <w:r>
              <w:rPr>
                <w:rStyle w:val="Other1"/>
                <w:rFonts w:ascii="Arial" w:eastAsia="Arial" w:hAnsi="Arial" w:cs="Arial"/>
                <w:sz w:val="24"/>
                <w:szCs w:val="24"/>
              </w:rPr>
              <w:t>DOKLAD - FAKTURA</w:t>
            </w:r>
            <w:proofErr w:type="gramEnd"/>
            <w:r>
              <w:rPr>
                <w:rStyle w:val="Other1"/>
                <w:rFonts w:ascii="Arial" w:eastAsia="Arial" w:hAnsi="Arial" w:cs="Arial"/>
                <w:sz w:val="24"/>
                <w:szCs w:val="24"/>
              </w:rPr>
              <w:t xml:space="preserve"> 202500443</w:t>
            </w:r>
          </w:p>
        </w:tc>
      </w:tr>
      <w:tr w:rsidR="00F034A5" w14:paraId="47DB978B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004CA8" w14:textId="77777777" w:rsidR="00F034A5" w:rsidRDefault="00000000">
            <w:pPr>
              <w:pStyle w:val="Other10"/>
              <w:tabs>
                <w:tab w:val="left" w:pos="1958"/>
              </w:tabs>
              <w:spacing w:after="0" w:line="240" w:lineRule="auto"/>
              <w:ind w:firstLine="36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>Dodavatel:</w:t>
            </w: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ab/>
              <w:t>10</w:t>
            </w:r>
          </w:p>
          <w:p w14:paraId="2E89990E" w14:textId="77777777" w:rsidR="00F034A5" w:rsidRDefault="00000000">
            <w:pPr>
              <w:pStyle w:val="Other10"/>
              <w:spacing w:after="0" w:line="240" w:lineRule="auto"/>
              <w:ind w:left="198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>TSE spol. s r.o.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6FC1879F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CE149" w14:textId="77777777" w:rsidR="00F034A5" w:rsidRDefault="00000000">
            <w:pPr>
              <w:pStyle w:val="Other10"/>
              <w:spacing w:after="0" w:line="240" w:lineRule="auto"/>
              <w:ind w:firstLine="200"/>
              <w:rPr>
                <w:sz w:val="24"/>
                <w:szCs w:val="24"/>
              </w:rPr>
            </w:pPr>
            <w:r>
              <w:rPr>
                <w:rStyle w:val="Other1"/>
                <w:rFonts w:ascii="Arial" w:eastAsia="Arial" w:hAnsi="Arial" w:cs="Arial"/>
                <w:sz w:val="24"/>
                <w:szCs w:val="24"/>
              </w:rPr>
              <w:t>Číslo (v. symbol): 202500443</w:t>
            </w:r>
          </w:p>
        </w:tc>
      </w:tr>
      <w:tr w:rsidR="00F034A5" w14:paraId="14712057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4846" w:type="dxa"/>
            <w:tcBorders>
              <w:left w:val="single" w:sz="4" w:space="0" w:color="auto"/>
            </w:tcBorders>
          </w:tcPr>
          <w:p w14:paraId="4E518A3C" w14:textId="77777777" w:rsidR="00F034A5" w:rsidRDefault="00000000">
            <w:pPr>
              <w:pStyle w:val="Other10"/>
              <w:spacing w:after="0" w:line="240" w:lineRule="auto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40"/>
                <w:szCs w:val="40"/>
              </w:rPr>
              <w:t xml:space="preserve">»TSE </w:t>
            </w: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>Mánesova 390/74</w:t>
            </w:r>
          </w:p>
          <w:p w14:paraId="2930F85D" w14:textId="77777777" w:rsidR="00F034A5" w:rsidRDefault="00000000">
            <w:pPr>
              <w:pStyle w:val="Other10"/>
              <w:spacing w:after="0" w:line="283" w:lineRule="auto"/>
              <w:ind w:left="198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sz w:val="17"/>
                <w:szCs w:val="17"/>
                <w:vertAlign w:val="subscript"/>
              </w:rPr>
              <w:t>371</w:t>
            </w: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>52 české Budějovice Česká republika</w:t>
            </w:r>
          </w:p>
        </w:tc>
        <w:tc>
          <w:tcPr>
            <w:tcW w:w="835" w:type="dxa"/>
          </w:tcPr>
          <w:p w14:paraId="56B4D616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DCB6" w14:textId="77777777" w:rsidR="00F034A5" w:rsidRDefault="00F034A5"/>
        </w:tc>
      </w:tr>
      <w:tr w:rsidR="00F034A5" w14:paraId="5F5A86AD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  <w:jc w:val="center"/>
        </w:trPr>
        <w:tc>
          <w:tcPr>
            <w:tcW w:w="4846" w:type="dxa"/>
            <w:tcBorders>
              <w:left w:val="single" w:sz="4" w:space="0" w:color="auto"/>
            </w:tcBorders>
          </w:tcPr>
          <w:p w14:paraId="52F26493" w14:textId="77777777" w:rsidR="00F034A5" w:rsidRDefault="00000000">
            <w:pPr>
              <w:pStyle w:val="Other10"/>
              <w:spacing w:after="0" w:line="240" w:lineRule="auto"/>
              <w:ind w:left="156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IČO: 15771946</w:t>
            </w:r>
          </w:p>
          <w:p w14:paraId="3809335E" w14:textId="77777777" w:rsidR="00F034A5" w:rsidRDefault="00000000">
            <w:pPr>
              <w:pStyle w:val="Other10"/>
              <w:spacing w:after="80" w:line="240" w:lineRule="auto"/>
              <w:ind w:left="156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DIČ: CZ15771946</w:t>
            </w:r>
          </w:p>
          <w:p w14:paraId="1799E0BF" w14:textId="1BCB63F1" w:rsidR="00F034A5" w:rsidRDefault="00000000" w:rsidP="006F49D3">
            <w:pPr>
              <w:pStyle w:val="Other10"/>
              <w:tabs>
                <w:tab w:val="right" w:pos="4519"/>
              </w:tabs>
              <w:spacing w:after="0" w:line="240" w:lineRule="auto"/>
              <w:ind w:firstLine="30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Banka: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B018" w14:textId="77777777" w:rsidR="00F034A5" w:rsidRDefault="00000000">
            <w:pPr>
              <w:pStyle w:val="Other10"/>
              <w:spacing w:after="40" w:line="240" w:lineRule="auto"/>
              <w:ind w:firstLine="28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>Plátce/Odběratel: 50226000</w:t>
            </w:r>
          </w:p>
          <w:p w14:paraId="5D233EBE" w14:textId="77777777" w:rsidR="00F034A5" w:rsidRDefault="00000000">
            <w:pPr>
              <w:pStyle w:val="Other10"/>
              <w:spacing w:after="0" w:line="305" w:lineRule="auto"/>
              <w:ind w:firstLine="44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Nadační fond Kapka naděje</w:t>
            </w:r>
          </w:p>
          <w:p w14:paraId="2C2AD771" w14:textId="77777777" w:rsidR="00F034A5" w:rsidRDefault="00000000">
            <w:pPr>
              <w:pStyle w:val="Other10"/>
              <w:spacing w:after="240" w:line="305" w:lineRule="auto"/>
              <w:ind w:left="44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Žatecká 16/8 11000 Praha 1 - Josefov Česká republika IČO: 26200490</w:t>
            </w:r>
          </w:p>
          <w:p w14:paraId="0297CA6B" w14:textId="77777777" w:rsidR="00F034A5" w:rsidRDefault="00000000">
            <w:pPr>
              <w:pStyle w:val="Other10"/>
              <w:tabs>
                <w:tab w:val="left" w:pos="2649"/>
              </w:tabs>
              <w:spacing w:after="0" w:line="305" w:lineRule="auto"/>
              <w:ind w:firstLine="28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Datum vystavení: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28.11.2025</w:t>
            </w:r>
          </w:p>
          <w:p w14:paraId="143D1F79" w14:textId="77777777" w:rsidR="00F034A5" w:rsidRDefault="00000000">
            <w:pPr>
              <w:pStyle w:val="Other10"/>
              <w:tabs>
                <w:tab w:val="left" w:pos="2649"/>
              </w:tabs>
              <w:spacing w:after="0" w:line="305" w:lineRule="auto"/>
              <w:ind w:firstLine="28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Datum zdanitelného plnění: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28.11.2025</w:t>
            </w:r>
          </w:p>
          <w:p w14:paraId="07ED2C12" w14:textId="77777777" w:rsidR="00F034A5" w:rsidRDefault="00000000">
            <w:pPr>
              <w:pStyle w:val="Other10"/>
              <w:tabs>
                <w:tab w:val="left" w:pos="2649"/>
              </w:tabs>
              <w:spacing w:after="0" w:line="305" w:lineRule="auto"/>
              <w:ind w:firstLine="28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Datum splatnosti: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13.12.2025</w:t>
            </w:r>
          </w:p>
          <w:p w14:paraId="30C0611E" w14:textId="77777777" w:rsidR="00F034A5" w:rsidRDefault="00000000">
            <w:pPr>
              <w:pStyle w:val="Other10"/>
              <w:tabs>
                <w:tab w:val="left" w:pos="2649"/>
              </w:tabs>
              <w:spacing w:after="40" w:line="305" w:lineRule="auto"/>
              <w:ind w:firstLine="28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Plateb.podm</w:t>
            </w:r>
            <w:proofErr w:type="spell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.: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</w:r>
            <w:proofErr w:type="spell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Splatno</w:t>
            </w:r>
            <w:proofErr w:type="spell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 xml:space="preserve"> do 15 dnů</w:t>
            </w:r>
          </w:p>
        </w:tc>
      </w:tr>
      <w:tr w:rsidR="00F034A5" w14:paraId="54C5035D" w14:textId="77777777">
        <w:tblPrEx>
          <w:tblCellMar>
            <w:top w:w="0" w:type="dxa"/>
            <w:bottom w:w="0" w:type="dxa"/>
          </w:tblCellMar>
        </w:tblPrEx>
        <w:trPr>
          <w:trHeight w:hRule="exact" w:val="1793"/>
          <w:jc w:val="center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D7F54" w14:textId="77777777" w:rsidR="00F034A5" w:rsidRDefault="00000000">
            <w:pPr>
              <w:pStyle w:val="Other10"/>
              <w:tabs>
                <w:tab w:val="left" w:pos="2631"/>
              </w:tabs>
              <w:spacing w:after="0" w:line="252" w:lineRule="auto"/>
              <w:ind w:firstLine="320"/>
              <w:rPr>
                <w:sz w:val="17"/>
                <w:szCs w:val="17"/>
              </w:rPr>
            </w:pP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>Příjemce:</w:t>
            </w:r>
            <w:r>
              <w:rPr>
                <w:rStyle w:val="Other1"/>
                <w:rFonts w:ascii="Arial" w:eastAsia="Arial" w:hAnsi="Arial" w:cs="Arial"/>
                <w:sz w:val="17"/>
                <w:szCs w:val="17"/>
              </w:rPr>
              <w:tab/>
              <w:t>50226009</w:t>
            </w:r>
          </w:p>
          <w:p w14:paraId="683A833E" w14:textId="77777777" w:rsidR="00F034A5" w:rsidRDefault="00000000">
            <w:pPr>
              <w:pStyle w:val="Other10"/>
              <w:spacing w:after="0" w:line="307" w:lineRule="auto"/>
              <w:ind w:left="460" w:firstLine="2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Nemocnice Havířov, příspěvková organizace Dělnická 1132/24</w:t>
            </w:r>
          </w:p>
          <w:p w14:paraId="27C9D78A" w14:textId="77777777" w:rsidR="00F034A5" w:rsidRDefault="00000000">
            <w:pPr>
              <w:pStyle w:val="Other10"/>
              <w:spacing w:after="0" w:line="307" w:lineRule="auto"/>
              <w:ind w:left="460" w:firstLine="2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73601 Havířov</w:t>
            </w:r>
          </w:p>
          <w:p w14:paraId="055E7FD6" w14:textId="77777777" w:rsidR="00F034A5" w:rsidRDefault="00000000">
            <w:pPr>
              <w:pStyle w:val="Other10"/>
              <w:spacing w:after="0" w:line="307" w:lineRule="auto"/>
              <w:ind w:firstLine="46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Česká republika</w:t>
            </w:r>
          </w:p>
          <w:p w14:paraId="155AD8C9" w14:textId="77777777" w:rsidR="00F034A5" w:rsidRDefault="00000000">
            <w:pPr>
              <w:pStyle w:val="Other10"/>
              <w:spacing w:after="0" w:line="307" w:lineRule="auto"/>
              <w:ind w:left="226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IČO: 00844896</w:t>
            </w:r>
          </w:p>
          <w:p w14:paraId="593B58A8" w14:textId="77777777" w:rsidR="00F034A5" w:rsidRDefault="00000000">
            <w:pPr>
              <w:pStyle w:val="Other10"/>
              <w:spacing w:after="0" w:line="307" w:lineRule="auto"/>
              <w:ind w:left="226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DIČ: CZ00844896</w:t>
            </w:r>
          </w:p>
        </w:tc>
      </w:tr>
      <w:tr w:rsidR="00F034A5" w14:paraId="58C695E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1EFAED" w14:textId="77777777" w:rsidR="00F034A5" w:rsidRDefault="00000000">
            <w:pPr>
              <w:pStyle w:val="Other10"/>
              <w:tabs>
                <w:tab w:val="left" w:pos="2064"/>
              </w:tabs>
              <w:spacing w:after="0" w:line="240" w:lineRule="auto"/>
              <w:ind w:firstLine="300"/>
              <w:rPr>
                <w:sz w:val="15"/>
                <w:szCs w:val="15"/>
              </w:rPr>
            </w:pPr>
            <w:r>
              <w:rPr>
                <w:rStyle w:val="Other1"/>
                <w:rFonts w:ascii="Courier New" w:eastAsia="Courier New" w:hAnsi="Courier New" w:cs="Courier New"/>
                <w:sz w:val="15"/>
                <w:szCs w:val="15"/>
              </w:rPr>
              <w:t>Zakázka:</w:t>
            </w:r>
            <w:r>
              <w:rPr>
                <w:rStyle w:val="Other1"/>
                <w:rFonts w:ascii="Courier New" w:eastAsia="Courier New" w:hAnsi="Courier New" w:cs="Courier New"/>
                <w:sz w:val="15"/>
                <w:szCs w:val="15"/>
              </w:rPr>
              <w:tab/>
              <w:t>656946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E0E0E0"/>
          </w:tcPr>
          <w:p w14:paraId="308D1E68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right w:val="single" w:sz="4" w:space="0" w:color="auto"/>
            </w:tcBorders>
          </w:tcPr>
          <w:p w14:paraId="30D43A1F" w14:textId="77777777" w:rsidR="00F034A5" w:rsidRDefault="00F034A5">
            <w:pPr>
              <w:rPr>
                <w:sz w:val="10"/>
                <w:szCs w:val="10"/>
              </w:rPr>
            </w:pPr>
          </w:p>
        </w:tc>
      </w:tr>
      <w:tr w:rsidR="00F034A5" w14:paraId="32FC1C1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846" w:type="dxa"/>
            <w:tcBorders>
              <w:left w:val="single" w:sz="4" w:space="0" w:color="auto"/>
            </w:tcBorders>
            <w:vAlign w:val="bottom"/>
          </w:tcPr>
          <w:p w14:paraId="55715BD7" w14:textId="77777777" w:rsidR="00F034A5" w:rsidRDefault="00000000">
            <w:pPr>
              <w:pStyle w:val="Other10"/>
              <w:tabs>
                <w:tab w:val="left" w:pos="2006"/>
              </w:tabs>
              <w:spacing w:after="0" w:line="240" w:lineRule="auto"/>
              <w:ind w:firstLine="30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Datum zakázky: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04.11.2025</w:t>
            </w:r>
          </w:p>
          <w:p w14:paraId="78DD254A" w14:textId="77777777" w:rsidR="00F034A5" w:rsidRDefault="00000000">
            <w:pPr>
              <w:pStyle w:val="Other10"/>
              <w:tabs>
                <w:tab w:val="left" w:pos="2006"/>
              </w:tabs>
              <w:spacing w:after="0" w:line="240" w:lineRule="auto"/>
              <w:ind w:firstLine="300"/>
              <w:rPr>
                <w:sz w:val="15"/>
                <w:szCs w:val="15"/>
              </w:rPr>
            </w:pP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>Dodací list:</w:t>
            </w: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ab/>
              <w:t>226270</w:t>
            </w:r>
          </w:p>
        </w:tc>
        <w:tc>
          <w:tcPr>
            <w:tcW w:w="835" w:type="dxa"/>
          </w:tcPr>
          <w:p w14:paraId="56EC6E15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</w:tcPr>
          <w:p w14:paraId="4748128A" w14:textId="77777777" w:rsidR="00F034A5" w:rsidRDefault="00F034A5">
            <w:pPr>
              <w:rPr>
                <w:sz w:val="10"/>
                <w:szCs w:val="10"/>
              </w:rPr>
            </w:pPr>
          </w:p>
        </w:tc>
      </w:tr>
      <w:tr w:rsidR="00F034A5" w14:paraId="7C9D68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46" w:type="dxa"/>
            <w:tcBorders>
              <w:left w:val="single" w:sz="4" w:space="0" w:color="auto"/>
            </w:tcBorders>
            <w:vAlign w:val="bottom"/>
          </w:tcPr>
          <w:p w14:paraId="0CCE5DAC" w14:textId="77777777" w:rsidR="00F034A5" w:rsidRDefault="00000000">
            <w:pPr>
              <w:pStyle w:val="Other10"/>
              <w:tabs>
                <w:tab w:val="left" w:pos="3190"/>
                <w:tab w:val="left" w:pos="4550"/>
              </w:tabs>
              <w:spacing w:after="0" w:line="240" w:lineRule="auto"/>
              <w:ind w:firstLine="18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Pol</w:t>
            </w:r>
            <w:proofErr w:type="spell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 xml:space="preserve"> Číslo artiklu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Množství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MJ</w:t>
            </w:r>
          </w:p>
        </w:tc>
        <w:tc>
          <w:tcPr>
            <w:tcW w:w="5717" w:type="dxa"/>
            <w:gridSpan w:val="2"/>
            <w:tcBorders>
              <w:right w:val="single" w:sz="4" w:space="0" w:color="auto"/>
            </w:tcBorders>
            <w:vAlign w:val="bottom"/>
          </w:tcPr>
          <w:p w14:paraId="63EC559E" w14:textId="77777777" w:rsidR="00F034A5" w:rsidRDefault="00000000">
            <w:pPr>
              <w:pStyle w:val="Other10"/>
              <w:tabs>
                <w:tab w:val="left" w:pos="2221"/>
                <w:tab w:val="left" w:pos="3668"/>
              </w:tabs>
              <w:spacing w:after="0" w:line="240" w:lineRule="auto"/>
              <w:ind w:firstLine="14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Jednotková cena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% DPH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Celková cena</w:t>
            </w:r>
          </w:p>
        </w:tc>
      </w:tr>
      <w:tr w:rsidR="00F034A5" w14:paraId="1F5F2E2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46" w:type="dxa"/>
            <w:tcBorders>
              <w:left w:val="single" w:sz="4" w:space="0" w:color="auto"/>
            </w:tcBorders>
            <w:vAlign w:val="bottom"/>
          </w:tcPr>
          <w:p w14:paraId="3DCBBCCC" w14:textId="77777777" w:rsidR="00F034A5" w:rsidRDefault="00000000">
            <w:pPr>
              <w:pStyle w:val="Other10"/>
              <w:tabs>
                <w:tab w:val="left" w:pos="706"/>
                <w:tab w:val="left" w:pos="3593"/>
                <w:tab w:val="left" w:pos="4594"/>
              </w:tabs>
              <w:spacing w:after="0" w:line="240" w:lineRule="auto"/>
              <w:ind w:firstLine="18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11FY95032G-</w:t>
            </w:r>
            <w:proofErr w:type="gram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05-ADA</w:t>
            </w:r>
            <w:proofErr w:type="gram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1,0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ks</w:t>
            </w:r>
          </w:p>
        </w:tc>
        <w:tc>
          <w:tcPr>
            <w:tcW w:w="5717" w:type="dxa"/>
            <w:gridSpan w:val="2"/>
            <w:tcBorders>
              <w:right w:val="single" w:sz="4" w:space="0" w:color="auto"/>
            </w:tcBorders>
            <w:vAlign w:val="bottom"/>
          </w:tcPr>
          <w:p w14:paraId="4C16BD0B" w14:textId="77777777" w:rsidR="00F034A5" w:rsidRDefault="00000000">
            <w:pPr>
              <w:pStyle w:val="Other10"/>
              <w:tabs>
                <w:tab w:val="left" w:pos="2196"/>
                <w:tab w:val="left" w:pos="3830"/>
              </w:tabs>
              <w:spacing w:after="0" w:line="240" w:lineRule="auto"/>
              <w:ind w:firstLine="54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240.140,00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</w:r>
            <w:proofErr w:type="gram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21,00%</w:t>
            </w:r>
            <w:proofErr w:type="gram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240.140,00 CZK</w:t>
            </w:r>
          </w:p>
        </w:tc>
      </w:tr>
      <w:tr w:rsidR="00F034A5" w14:paraId="72CE7AA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46" w:type="dxa"/>
            <w:tcBorders>
              <w:left w:val="single" w:sz="4" w:space="0" w:color="auto"/>
            </w:tcBorders>
            <w:vAlign w:val="bottom"/>
          </w:tcPr>
          <w:p w14:paraId="217A823C" w14:textId="77777777" w:rsidR="00F034A5" w:rsidRDefault="00000000">
            <w:pPr>
              <w:pStyle w:val="Other10"/>
              <w:spacing w:after="0" w:line="240" w:lineRule="auto"/>
              <w:ind w:firstLine="72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VYHŘÍVANÉ LŮŽKO RW-610</w:t>
            </w:r>
          </w:p>
        </w:tc>
        <w:tc>
          <w:tcPr>
            <w:tcW w:w="835" w:type="dxa"/>
          </w:tcPr>
          <w:p w14:paraId="73E2F922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  <w:vAlign w:val="bottom"/>
          </w:tcPr>
          <w:p w14:paraId="657C762D" w14:textId="77777777" w:rsidR="00F034A5" w:rsidRDefault="00000000">
            <w:pPr>
              <w:pStyle w:val="Other10"/>
              <w:spacing w:after="0" w:line="240" w:lineRule="auto"/>
              <w:ind w:left="316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bez DPH</w:t>
            </w:r>
          </w:p>
        </w:tc>
      </w:tr>
      <w:tr w:rsidR="00F034A5" w14:paraId="325E9B2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846" w:type="dxa"/>
            <w:tcBorders>
              <w:left w:val="single" w:sz="4" w:space="0" w:color="auto"/>
            </w:tcBorders>
          </w:tcPr>
          <w:p w14:paraId="76455959" w14:textId="64C5D450" w:rsidR="00F034A5" w:rsidRDefault="00000000">
            <w:pPr>
              <w:pStyle w:val="Other10"/>
              <w:tabs>
                <w:tab w:val="left" w:pos="2441"/>
              </w:tabs>
              <w:spacing w:after="0" w:line="240" w:lineRule="auto"/>
              <w:ind w:firstLine="72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Nákup.objednávka</w:t>
            </w:r>
            <w:proofErr w:type="spell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: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</w:r>
          </w:p>
          <w:p w14:paraId="5D819A26" w14:textId="77777777" w:rsidR="00F034A5" w:rsidRDefault="00000000">
            <w:pPr>
              <w:pStyle w:val="Other10"/>
              <w:spacing w:after="0" w:line="240" w:lineRule="auto"/>
              <w:ind w:firstLine="72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dle cenové nabídky 88_25</w:t>
            </w:r>
          </w:p>
          <w:p w14:paraId="50039685" w14:textId="77777777" w:rsidR="00F034A5" w:rsidRDefault="00000000">
            <w:pPr>
              <w:pStyle w:val="Other10"/>
              <w:spacing w:after="0" w:line="240" w:lineRule="auto"/>
              <w:ind w:firstLine="72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Sériové číslo výrobku: 57086</w:t>
            </w:r>
          </w:p>
        </w:tc>
        <w:tc>
          <w:tcPr>
            <w:tcW w:w="835" w:type="dxa"/>
          </w:tcPr>
          <w:p w14:paraId="34B249AE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</w:tcPr>
          <w:p w14:paraId="36C15820" w14:textId="77777777" w:rsidR="00F034A5" w:rsidRDefault="00F034A5">
            <w:pPr>
              <w:rPr>
                <w:sz w:val="10"/>
                <w:szCs w:val="10"/>
              </w:rPr>
            </w:pPr>
          </w:p>
        </w:tc>
      </w:tr>
      <w:tr w:rsidR="00F034A5" w14:paraId="15D9692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846" w:type="dxa"/>
            <w:tcBorders>
              <w:left w:val="single" w:sz="4" w:space="0" w:color="auto"/>
            </w:tcBorders>
            <w:vAlign w:val="bottom"/>
          </w:tcPr>
          <w:p w14:paraId="727293E9" w14:textId="77777777" w:rsidR="00F034A5" w:rsidRDefault="00000000">
            <w:pPr>
              <w:pStyle w:val="Other10"/>
              <w:spacing w:after="0" w:line="312" w:lineRule="auto"/>
              <w:ind w:left="72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V ceně výrobku je zahrnut recyklační příspěvek 257,04 Kč. váha výrobku: 102 kg výše sazby: 2,52 Kč/kg</w:t>
            </w:r>
          </w:p>
        </w:tc>
        <w:tc>
          <w:tcPr>
            <w:tcW w:w="835" w:type="dxa"/>
          </w:tcPr>
          <w:p w14:paraId="30A137B3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</w:tcPr>
          <w:p w14:paraId="33E290CA" w14:textId="77777777" w:rsidR="00F034A5" w:rsidRDefault="00F034A5">
            <w:pPr>
              <w:rPr>
                <w:sz w:val="10"/>
                <w:szCs w:val="10"/>
              </w:rPr>
            </w:pPr>
          </w:p>
        </w:tc>
      </w:tr>
      <w:tr w:rsidR="00F034A5" w14:paraId="38E9747C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3D9DB" w14:textId="77777777" w:rsidR="00F034A5" w:rsidRDefault="00F034A5">
            <w:pPr>
              <w:rPr>
                <w:sz w:val="10"/>
                <w:szCs w:val="10"/>
              </w:rPr>
            </w:pPr>
          </w:p>
        </w:tc>
      </w:tr>
      <w:tr w:rsidR="00F034A5" w14:paraId="3B7F280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6F268F49" w14:textId="77777777" w:rsidR="00F034A5" w:rsidRDefault="00000000">
            <w:pPr>
              <w:pStyle w:val="Other10"/>
              <w:tabs>
                <w:tab w:val="left" w:pos="4565"/>
              </w:tabs>
              <w:spacing w:after="0" w:line="240" w:lineRule="auto"/>
              <w:ind w:firstLine="180"/>
              <w:rPr>
                <w:sz w:val="15"/>
                <w:szCs w:val="15"/>
              </w:rPr>
            </w:pP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>REKAPITULACE DANÍ</w:t>
            </w: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ab/>
              <w:t>Tř.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E0E0E0"/>
          </w:tcPr>
          <w:p w14:paraId="3553E658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right w:val="single" w:sz="4" w:space="0" w:color="auto"/>
            </w:tcBorders>
          </w:tcPr>
          <w:p w14:paraId="6EB89D80" w14:textId="77777777" w:rsidR="00F034A5" w:rsidRDefault="00000000">
            <w:pPr>
              <w:pStyle w:val="Other10"/>
              <w:tabs>
                <w:tab w:val="left" w:pos="986"/>
                <w:tab w:val="left" w:pos="2398"/>
                <w:tab w:val="left" w:pos="4248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>Sazba</w:t>
            </w: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ab/>
              <w:t>Základ daně</w:t>
            </w: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ab/>
              <w:t>Částka daně</w:t>
            </w: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ab/>
              <w:t>Měn</w:t>
            </w:r>
          </w:p>
        </w:tc>
      </w:tr>
      <w:tr w:rsidR="00F034A5" w14:paraId="306300F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46" w:type="dxa"/>
            <w:tcBorders>
              <w:left w:val="single" w:sz="4" w:space="0" w:color="auto"/>
            </w:tcBorders>
          </w:tcPr>
          <w:p w14:paraId="1830013F" w14:textId="77777777" w:rsidR="00F034A5" w:rsidRDefault="00000000">
            <w:pPr>
              <w:pStyle w:val="Other10"/>
              <w:tabs>
                <w:tab w:val="left" w:pos="4680"/>
              </w:tabs>
              <w:spacing w:after="0" w:line="240" w:lineRule="auto"/>
              <w:ind w:firstLine="18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Prodej v tuzemsku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z</w:t>
            </w:r>
          </w:p>
        </w:tc>
        <w:tc>
          <w:tcPr>
            <w:tcW w:w="835" w:type="dxa"/>
          </w:tcPr>
          <w:p w14:paraId="04AC79CC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</w:tcPr>
          <w:p w14:paraId="67C94B84" w14:textId="77777777" w:rsidR="00F034A5" w:rsidRDefault="00000000">
            <w:pPr>
              <w:pStyle w:val="Other10"/>
              <w:tabs>
                <w:tab w:val="left" w:pos="1152"/>
                <w:tab w:val="left" w:pos="2664"/>
                <w:tab w:val="left" w:pos="4320"/>
              </w:tabs>
              <w:spacing w:after="0" w:line="240" w:lineRule="auto"/>
              <w:ind w:right="220"/>
              <w:jc w:val="right"/>
              <w:rPr>
                <w:sz w:val="14"/>
                <w:szCs w:val="14"/>
              </w:rPr>
            </w:pPr>
            <w:proofErr w:type="gramStart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21,00%</w:t>
            </w:r>
            <w:proofErr w:type="gramEnd"/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240.140,00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50.429,40</w:t>
            </w: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ab/>
              <w:t>CZK</w:t>
            </w:r>
          </w:p>
        </w:tc>
      </w:tr>
      <w:tr w:rsidR="00F034A5" w14:paraId="0BE86AB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6127C5EF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E0E0E0"/>
          </w:tcPr>
          <w:p w14:paraId="4DE15E5B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59ED9E8D" w14:textId="77777777" w:rsidR="00F034A5" w:rsidRDefault="00000000">
            <w:pPr>
              <w:pStyle w:val="Other10"/>
              <w:spacing w:after="0" w:line="240" w:lineRule="auto"/>
              <w:ind w:right="22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rFonts w:ascii="Arial" w:eastAsia="Arial" w:hAnsi="Arial" w:cs="Arial"/>
                <w:sz w:val="15"/>
                <w:szCs w:val="15"/>
              </w:rPr>
              <w:t>CZK</w:t>
            </w:r>
          </w:p>
        </w:tc>
      </w:tr>
      <w:tr w:rsidR="00F034A5" w14:paraId="6BBA1B8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846" w:type="dxa"/>
            <w:tcBorders>
              <w:left w:val="single" w:sz="4" w:space="0" w:color="auto"/>
            </w:tcBorders>
            <w:vAlign w:val="bottom"/>
          </w:tcPr>
          <w:p w14:paraId="6E5343CC" w14:textId="77777777" w:rsidR="00F034A5" w:rsidRDefault="00000000">
            <w:pPr>
              <w:pStyle w:val="Other10"/>
              <w:spacing w:after="0" w:line="312" w:lineRule="auto"/>
              <w:ind w:left="180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Celkem za položky Celková daň</w:t>
            </w:r>
          </w:p>
        </w:tc>
        <w:tc>
          <w:tcPr>
            <w:tcW w:w="835" w:type="dxa"/>
          </w:tcPr>
          <w:p w14:paraId="0B5CEE56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  <w:vAlign w:val="bottom"/>
          </w:tcPr>
          <w:p w14:paraId="07300B39" w14:textId="77777777" w:rsidR="00F034A5" w:rsidRDefault="00000000">
            <w:pPr>
              <w:pStyle w:val="Other10"/>
              <w:spacing w:after="40" w:line="240" w:lineRule="auto"/>
              <w:ind w:right="22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240.140,00</w:t>
            </w:r>
          </w:p>
          <w:p w14:paraId="592B431A" w14:textId="77777777" w:rsidR="00F034A5" w:rsidRDefault="00000000">
            <w:pPr>
              <w:pStyle w:val="Other10"/>
              <w:spacing w:after="0" w:line="240" w:lineRule="auto"/>
              <w:ind w:right="22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rFonts w:ascii="Arial" w:eastAsia="Arial" w:hAnsi="Arial" w:cs="Arial"/>
                <w:sz w:val="14"/>
                <w:szCs w:val="14"/>
              </w:rPr>
              <w:t>50.429,40</w:t>
            </w:r>
          </w:p>
        </w:tc>
      </w:tr>
      <w:tr w:rsidR="00F034A5" w14:paraId="07D2C322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846" w:type="dxa"/>
            <w:tcBorders>
              <w:left w:val="single" w:sz="4" w:space="0" w:color="auto"/>
              <w:bottom w:val="single" w:sz="4" w:space="0" w:color="auto"/>
            </w:tcBorders>
          </w:tcPr>
          <w:p w14:paraId="5DBEF723" w14:textId="77777777" w:rsidR="00F034A5" w:rsidRDefault="00000000">
            <w:pPr>
              <w:pStyle w:val="Other10"/>
              <w:spacing w:after="0" w:line="240" w:lineRule="auto"/>
              <w:ind w:firstLine="18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CELKEM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021BE58A" w14:textId="77777777" w:rsidR="00F034A5" w:rsidRDefault="00F034A5">
            <w:pPr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bottom w:val="single" w:sz="4" w:space="0" w:color="auto"/>
              <w:right w:val="single" w:sz="4" w:space="0" w:color="auto"/>
            </w:tcBorders>
          </w:tcPr>
          <w:p w14:paraId="0341A139" w14:textId="77777777" w:rsidR="00F034A5" w:rsidRDefault="00000000">
            <w:pPr>
              <w:pStyle w:val="Other10"/>
              <w:tabs>
                <w:tab w:val="left" w:pos="1562"/>
              </w:tabs>
              <w:spacing w:after="0" w:line="240" w:lineRule="auto"/>
              <w:ind w:right="2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CZK</w:t>
            </w: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ab/>
              <w:t>290.569,40</w:t>
            </w:r>
          </w:p>
        </w:tc>
      </w:tr>
    </w:tbl>
    <w:p w14:paraId="3B949509" w14:textId="77777777" w:rsidR="00F034A5" w:rsidRDefault="00F034A5">
      <w:pPr>
        <w:sectPr w:rsidR="00F034A5">
          <w:pgSz w:w="11900" w:h="16840"/>
          <w:pgMar w:top="1176" w:right="655" w:bottom="816" w:left="682" w:header="748" w:footer="388" w:gutter="0"/>
          <w:pgNumType w:start="5"/>
          <w:cols w:space="720"/>
          <w:noEndnote/>
          <w:docGrid w:linePitch="360"/>
        </w:sectPr>
      </w:pPr>
    </w:p>
    <w:p w14:paraId="4E265A7F" w14:textId="77777777" w:rsidR="00F034A5" w:rsidRDefault="00000000">
      <w:pPr>
        <w:pStyle w:val="Bodytext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78E6F75C" wp14:editId="4FAC7EB4">
                <wp:simplePos x="0" y="0"/>
                <wp:positionH relativeFrom="page">
                  <wp:posOffset>573405</wp:posOffset>
                </wp:positionH>
                <wp:positionV relativeFrom="paragraph">
                  <wp:posOffset>12700</wp:posOffset>
                </wp:positionV>
                <wp:extent cx="342900" cy="123190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BCEA7" w14:textId="77777777" w:rsidR="00F034A5" w:rsidRDefault="00000000">
                            <w:pPr>
                              <w:pStyle w:val="Bodytext20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sz w:val="14"/>
                                <w:szCs w:val="14"/>
                              </w:rPr>
                              <w:t>Strana: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E6F75C" id="Shape 37" o:spid="_x0000_s1033" type="#_x0000_t202" style="position:absolute;left:0;text-align:left;margin-left:45.15pt;margin-top:1pt;width:27pt;height:9.7pt;z-index:12582939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" filled="f" stroked="f">
                <v:textbox inset="0,0,0,0">
                  <w:txbxContent>
                    <w:p w14:paraId="624BCEA7" w14:textId="77777777" w:rsidR="00F034A5" w:rsidRDefault="00000000">
                      <w:pPr>
                        <w:pStyle w:val="Bodytext20"/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2"/>
                          <w:sz w:val="14"/>
                          <w:szCs w:val="14"/>
                        </w:rPr>
                        <w:t>Strana: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4"/>
        </w:rPr>
        <w:t xml:space="preserve">DAŇOVÝ </w:t>
      </w:r>
      <w:proofErr w:type="gramStart"/>
      <w:r>
        <w:rPr>
          <w:rStyle w:val="Bodytext4"/>
        </w:rPr>
        <w:t>DOKLAD - FAKTURA</w:t>
      </w:r>
      <w:proofErr w:type="gramEnd"/>
      <w:r>
        <w:rPr>
          <w:rStyle w:val="Bodytext4"/>
        </w:rPr>
        <w:t xml:space="preserve"> 202500443</w:t>
      </w:r>
    </w:p>
    <w:p w14:paraId="306A94CD" w14:textId="77777777" w:rsidR="00F034A5" w:rsidRDefault="00000000">
      <w:pPr>
        <w:pStyle w:val="Bodytext20"/>
        <w:spacing w:after="0"/>
      </w:pPr>
      <w:r>
        <w:rPr>
          <w:rStyle w:val="Bodytext2"/>
          <w:i/>
          <w:iCs/>
        </w:rPr>
        <w:t>Vystavil:</w:t>
      </w:r>
    </w:p>
    <w:p w14:paraId="5F32E1B6" w14:textId="146EF102" w:rsidR="00F034A5" w:rsidRDefault="00000000">
      <w:pPr>
        <w:pStyle w:val="Bodytext20"/>
        <w:pBdr>
          <w:bottom w:val="single" w:sz="4" w:space="0" w:color="auto"/>
        </w:pBdr>
        <w:tabs>
          <w:tab w:val="left" w:pos="2268"/>
        </w:tabs>
      </w:pPr>
      <w:r>
        <w:rPr>
          <w:rStyle w:val="Bodytext2"/>
          <w:i/>
          <w:iCs/>
        </w:rPr>
        <w:tab/>
        <w:t xml:space="preserve">http://www. </w:t>
      </w:r>
      <w:r>
        <w:rPr>
          <w:rStyle w:val="Bodytext2"/>
          <w:i/>
          <w:iCs/>
          <w:lang w:val="en-US" w:eastAsia="en-US" w:bidi="en-US"/>
        </w:rPr>
        <w:t>tse.cz</w:t>
      </w:r>
    </w:p>
    <w:p w14:paraId="3E09F4DC" w14:textId="77777777" w:rsidR="00F034A5" w:rsidRDefault="00000000">
      <w:pPr>
        <w:pStyle w:val="Bodytext20"/>
        <w:spacing w:line="295" w:lineRule="auto"/>
      </w:pPr>
      <w:r>
        <w:rPr>
          <w:rStyle w:val="Bodytext2"/>
          <w:i/>
          <w:iCs/>
        </w:rPr>
        <w:t>Při nedodrženi splatnosti lze účtovat poplatek z prodleni dle zákona.</w:t>
      </w:r>
    </w:p>
    <w:p w14:paraId="1F036B6C" w14:textId="77777777" w:rsidR="00F034A5" w:rsidRDefault="00000000">
      <w:pPr>
        <w:pStyle w:val="Bodytext20"/>
        <w:spacing w:line="300" w:lineRule="auto"/>
      </w:pPr>
      <w:r>
        <w:rPr>
          <w:rStyle w:val="Bodytext2"/>
          <w:i/>
          <w:iCs/>
        </w:rPr>
        <w:t xml:space="preserve">V případě dobropisu zašlete potvrzeni o jeho přijetí spolu s datem zaúčtováni na e-mail: </w:t>
      </w:r>
      <w:hyperlink r:id="rId12" w:history="1">
        <w:r>
          <w:rPr>
            <w:rStyle w:val="Bodytext2"/>
            <w:i/>
            <w:iCs/>
            <w:lang w:val="en-US" w:eastAsia="en-US" w:bidi="en-US"/>
          </w:rPr>
          <w:t>fakturace@tse.cz</w:t>
        </w:r>
      </w:hyperlink>
    </w:p>
    <w:p w14:paraId="613CDD5B" w14:textId="77777777" w:rsidR="00F034A5" w:rsidRDefault="00000000">
      <w:pPr>
        <w:pStyle w:val="Bodytext20"/>
        <w:spacing w:after="600" w:line="290" w:lineRule="auto"/>
      </w:pPr>
      <w:r>
        <w:rPr>
          <w:rStyle w:val="Bodytext2"/>
          <w:i/>
          <w:iCs/>
        </w:rPr>
        <w:t>Firma je zapsaná v OR u Krajského soudu v Č. Budějovicích odd. C, vložka 2316. Ekologická likvidace elektrozařízení, baterií a akumulátorů je zajištěna v rámci kolektivního systému ASEKOL.</w:t>
      </w:r>
    </w:p>
    <w:p w14:paraId="7704E511" w14:textId="77777777" w:rsidR="00F034A5" w:rsidRDefault="00000000">
      <w:pPr>
        <w:pStyle w:val="Bodytext20"/>
      </w:pPr>
      <w:r>
        <w:rPr>
          <w:rStyle w:val="Bodytext2"/>
          <w:i/>
          <w:iCs/>
        </w:rPr>
        <w:t>UPOZORNĚNÍ</w:t>
      </w:r>
    </w:p>
    <w:p w14:paraId="11D4A46E" w14:textId="77777777" w:rsidR="00F034A5" w:rsidRDefault="00000000">
      <w:pPr>
        <w:pStyle w:val="Bodytext20"/>
        <w:spacing w:after="0"/>
      </w:pPr>
      <w:r>
        <w:rPr>
          <w:rStyle w:val="Bodytext2"/>
          <w:i/>
          <w:iCs/>
        </w:rPr>
        <w:t>S PLA TNOSTÍ OD 1.10.2024 DOŠLO KE ZMĚNĚ BANKOVNÍHO ÚČTU</w:t>
      </w:r>
    </w:p>
    <w:p w14:paraId="25B4CF21" w14:textId="77777777" w:rsidR="00F034A5" w:rsidRDefault="00000000">
      <w:pPr>
        <w:pStyle w:val="Bodytext20"/>
      </w:pPr>
      <w:r>
        <w:rPr>
          <w:rStyle w:val="Bodytext2"/>
          <w:i/>
          <w:iCs/>
        </w:rPr>
        <w:t xml:space="preserve">SPOLEČNOST! </w:t>
      </w:r>
      <w:proofErr w:type="spellStart"/>
      <w:r>
        <w:rPr>
          <w:rStyle w:val="Bodytext2"/>
          <w:i/>
          <w:iCs/>
        </w:rPr>
        <w:t>TSEspol</w:t>
      </w:r>
      <w:proofErr w:type="spellEnd"/>
      <w:r>
        <w:rPr>
          <w:rStyle w:val="Bodytext2"/>
          <w:i/>
          <w:iCs/>
        </w:rPr>
        <w:t xml:space="preserve"> s r.o.</w:t>
      </w:r>
    </w:p>
    <w:p w14:paraId="247ADD30" w14:textId="7F209B6F" w:rsidR="00F034A5" w:rsidRDefault="00000000">
      <w:pPr>
        <w:pStyle w:val="Bodytext20"/>
      </w:pPr>
      <w:r>
        <w:rPr>
          <w:rStyle w:val="Bodytext2"/>
          <w:i/>
          <w:iCs/>
        </w:rPr>
        <w:t xml:space="preserve">ŽÁDÁME VÁS O PROVÁDĚNÍ PLATEB NA ÚČET </w:t>
      </w:r>
    </w:p>
    <w:p w14:paraId="188436C2" w14:textId="77777777" w:rsidR="00F034A5" w:rsidRDefault="00000000">
      <w:pPr>
        <w:pStyle w:val="Bodytext20"/>
        <w:sectPr w:rsidR="00F034A5">
          <w:pgSz w:w="11900" w:h="16840"/>
          <w:pgMar w:top="903" w:right="5418" w:bottom="903" w:left="932" w:header="475" w:footer="475" w:gutter="0"/>
          <w:pgNumType w:start="7"/>
          <w:cols w:space="720"/>
          <w:noEndnote/>
          <w:docGrid w:linePitch="360"/>
        </w:sectPr>
      </w:pPr>
      <w:r>
        <w:rPr>
          <w:rStyle w:val="Bodytext2"/>
          <w:i/>
          <w:iCs/>
        </w:rPr>
        <w:t>DĚKUJEME</w:t>
      </w:r>
    </w:p>
    <w:p w14:paraId="23356C6C" w14:textId="20F7FCFE" w:rsidR="00F034A5" w:rsidRDefault="00F034A5">
      <w:pPr>
        <w:jc w:val="center"/>
        <w:rPr>
          <w:sz w:val="2"/>
          <w:szCs w:val="2"/>
        </w:rPr>
      </w:pPr>
    </w:p>
    <w:sectPr w:rsidR="00F034A5">
      <w:pgSz w:w="11900" w:h="16840"/>
      <w:pgMar w:top="1886" w:right="1211" w:bottom="1886" w:left="1020" w:header="1458" w:footer="1458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EDC7" w14:textId="77777777" w:rsidR="00FE2D6E" w:rsidRDefault="00FE2D6E">
      <w:r>
        <w:separator/>
      </w:r>
    </w:p>
  </w:endnote>
  <w:endnote w:type="continuationSeparator" w:id="0">
    <w:p w14:paraId="04C7A17F" w14:textId="77777777" w:rsidR="00FE2D6E" w:rsidRDefault="00FE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C211" w14:textId="77777777" w:rsidR="00FE2D6E" w:rsidRDefault="00FE2D6E"/>
  </w:footnote>
  <w:footnote w:type="continuationSeparator" w:id="0">
    <w:p w14:paraId="47FBD138" w14:textId="77777777" w:rsidR="00FE2D6E" w:rsidRDefault="00FE2D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40A"/>
    <w:multiLevelType w:val="multilevel"/>
    <w:tmpl w:val="265631F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A0A03"/>
    <w:multiLevelType w:val="multilevel"/>
    <w:tmpl w:val="AFB41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76F05"/>
    <w:multiLevelType w:val="multilevel"/>
    <w:tmpl w:val="9F64616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F93E1B"/>
    <w:multiLevelType w:val="multilevel"/>
    <w:tmpl w:val="D4E4D7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9F0F29"/>
    <w:multiLevelType w:val="multilevel"/>
    <w:tmpl w:val="875A224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6F625F"/>
    <w:multiLevelType w:val="multilevel"/>
    <w:tmpl w:val="4D1214D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8982741">
    <w:abstractNumId w:val="3"/>
  </w:num>
  <w:num w:numId="2" w16cid:durableId="42951720">
    <w:abstractNumId w:val="2"/>
  </w:num>
  <w:num w:numId="3" w16cid:durableId="453325898">
    <w:abstractNumId w:val="5"/>
  </w:num>
  <w:num w:numId="4" w16cid:durableId="1353149656">
    <w:abstractNumId w:val="4"/>
  </w:num>
  <w:num w:numId="5" w16cid:durableId="335377972">
    <w:abstractNumId w:val="0"/>
  </w:num>
  <w:num w:numId="6" w16cid:durableId="59559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A5"/>
    <w:rsid w:val="002813F8"/>
    <w:rsid w:val="006F49D3"/>
    <w:rsid w:val="00F034A5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A93F"/>
  <w15:docId w15:val="{FAE9CB8C-620B-43E8-B611-DD357C0A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00" w:line="266" w:lineRule="auto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line="230" w:lineRule="auto"/>
    </w:pPr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50" w:line="266" w:lineRule="auto"/>
      <w:outlineLvl w:val="2"/>
    </w:pPr>
    <w:rPr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220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540"/>
      <w:jc w:val="center"/>
      <w:outlineLvl w:val="0"/>
    </w:pPr>
    <w:rPr>
      <w:b/>
      <w:bCs/>
      <w:sz w:val="34"/>
      <w:szCs w:val="3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i/>
      <w:iCs/>
      <w:sz w:val="15"/>
      <w:szCs w:val="15"/>
    </w:rPr>
  </w:style>
  <w:style w:type="paragraph" w:customStyle="1" w:styleId="Other10">
    <w:name w:val="Other|1"/>
    <w:basedOn w:val="Normln"/>
    <w:link w:val="Other1"/>
    <w:pPr>
      <w:spacing w:after="100" w:line="266" w:lineRule="auto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320"/>
      <w:jc w:val="center"/>
      <w:outlineLvl w:val="1"/>
    </w:pPr>
    <w:rPr>
      <w:rFonts w:ascii="Arial" w:eastAsia="Arial" w:hAnsi="Arial" w:cs="Arial"/>
      <w:w w:val="70"/>
      <w:sz w:val="26"/>
      <w:szCs w:val="26"/>
    </w:rPr>
  </w:style>
  <w:style w:type="paragraph" w:customStyle="1" w:styleId="Bodytext50">
    <w:name w:val="Body text|5"/>
    <w:basedOn w:val="Normln"/>
    <w:link w:val="Bodytext5"/>
    <w:pPr>
      <w:spacing w:after="820" w:line="300" w:lineRule="auto"/>
      <w:jc w:val="center"/>
    </w:pPr>
    <w:rPr>
      <w:rFonts w:ascii="Arial" w:eastAsia="Arial" w:hAnsi="Arial" w:cs="Arial"/>
      <w:i/>
      <w:iCs/>
      <w:sz w:val="11"/>
      <w:szCs w:val="11"/>
    </w:rPr>
  </w:style>
  <w:style w:type="paragraph" w:customStyle="1" w:styleId="Bodytext40">
    <w:name w:val="Body text|4"/>
    <w:basedOn w:val="Normln"/>
    <w:link w:val="Bodytext4"/>
    <w:pPr>
      <w:spacing w:after="140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bartunkova@kapkanadeje.cz" TargetMode="External"/><Relationship Id="rId12" Type="http://schemas.openxmlformats.org/officeDocument/2006/relationships/hyperlink" Target="mailto:fakturace@ts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e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891</Words>
  <Characters>5330</Characters>
  <Application>Microsoft Office Word</Application>
  <DocSecurity>0</DocSecurity>
  <Lines>197</Lines>
  <Paragraphs>159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2026-03-06T13:26:00Z</dcterms:created>
  <dcterms:modified xsi:type="dcterms:W3CDTF">2026-03-06T13:26:00Z</dcterms:modified>
</cp:coreProperties>
</file>