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753" w:rsidRDefault="0063689A">
      <w:pPr>
        <w:pStyle w:val="Zkladntext20"/>
        <w:shd w:val="clear" w:color="auto" w:fill="000000"/>
        <w:spacing w:after="728"/>
        <w:ind w:left="4380" w:right="60"/>
      </w:pPr>
      <w:bookmarkStart w:id="0" w:name="bookmark0"/>
      <w:bookmarkStart w:id="1" w:name="_GoBack"/>
      <w:bookmarkEnd w:id="1"/>
      <w:r>
        <w:rPr>
          <w:rStyle w:val="Zkladntext21"/>
        </w:rPr>
        <w:t>f Posouváme náplň moderní školy cestou, po které všichni chodí ^ rádi. Naše cesta je vyšlapána zkušenostmi, pestře dlážděná mozaikou aktivit a zpevňována sebevzděláváním i srdcem, ^</w:t>
      </w:r>
      <w:r>
        <w:rPr>
          <w:rStyle w:val="Zkladntext28pt"/>
        </w:rPr>
        <w:t>á</w:t>
      </w:r>
      <w:bookmarkEnd w:id="0"/>
    </w:p>
    <w:p w:rsidR="00493753" w:rsidRDefault="0063689A">
      <w:pPr>
        <w:pStyle w:val="Nadpis30"/>
        <w:keepNext/>
        <w:keepLines/>
        <w:shd w:val="clear" w:color="auto" w:fill="auto"/>
        <w:spacing w:before="0" w:after="267" w:line="230" w:lineRule="exact"/>
        <w:ind w:left="2400" w:firstLine="0"/>
      </w:pPr>
      <w:bookmarkStart w:id="2" w:name="bookmark1"/>
      <w:r>
        <w:t>DODATEK č. 1 ROZŠÍŘENÍ SMLOUVY O ZÁJEZDU</w:t>
      </w:r>
      <w:bookmarkEnd w:id="2"/>
    </w:p>
    <w:p w:rsidR="00493753" w:rsidRDefault="0063689A">
      <w:pPr>
        <w:pStyle w:val="Zkladntext1"/>
        <w:shd w:val="clear" w:color="auto" w:fill="auto"/>
        <w:spacing w:before="0" w:after="309"/>
        <w:ind w:left="120" w:right="60"/>
      </w:pPr>
      <w:r>
        <w:rPr>
          <w:rStyle w:val="ZkladntextTun"/>
        </w:rPr>
        <w:t xml:space="preserve">Agentura </w:t>
      </w:r>
      <w:proofErr w:type="spellStart"/>
      <w:r>
        <w:rPr>
          <w:rStyle w:val="ZkladntextTun"/>
        </w:rPr>
        <w:t>Wenku</w:t>
      </w:r>
      <w:proofErr w:type="spellEnd"/>
      <w:r>
        <w:rPr>
          <w:rStyle w:val="ZkladntextTun"/>
        </w:rPr>
        <w:t xml:space="preserve"> s.r.o.,</w:t>
      </w:r>
      <w:r>
        <w:t xml:space="preserve"> IČ: 28431375, se sídlem Praha 6 - Dejvice, Na Hanspaulce 799/37, zapsaná v obchodním rejstříku vedeném Městským soudem v Praze oddíl C, vložka 140998, jednající jednatelem společnosti Matoušem Novákem (dále jen „Agentura")</w:t>
      </w:r>
    </w:p>
    <w:p w:rsidR="00493753" w:rsidRDefault="0063689A">
      <w:pPr>
        <w:pStyle w:val="Nadpis320"/>
        <w:keepNext/>
        <w:keepLines/>
        <w:shd w:val="clear" w:color="auto" w:fill="auto"/>
        <w:spacing w:before="0" w:after="244" w:line="200" w:lineRule="exact"/>
        <w:ind w:left="5460"/>
      </w:pPr>
      <w:bookmarkStart w:id="3" w:name="bookmark2"/>
      <w:r>
        <w:t>a</w:t>
      </w:r>
      <w:bookmarkEnd w:id="3"/>
    </w:p>
    <w:p w:rsidR="00493753" w:rsidRDefault="0063689A">
      <w:pPr>
        <w:pStyle w:val="Zkladntext30"/>
        <w:shd w:val="clear" w:color="auto" w:fill="auto"/>
        <w:spacing w:before="0"/>
        <w:ind w:left="120"/>
      </w:pPr>
      <w:r>
        <w:t>Gymnázium, Praha 10, Voděradsk</w:t>
      </w:r>
      <w:r>
        <w:t>á 2</w:t>
      </w:r>
    </w:p>
    <w:p w:rsidR="00493753" w:rsidRDefault="0063689A">
      <w:pPr>
        <w:pStyle w:val="Zkladntext1"/>
        <w:shd w:val="clear" w:color="auto" w:fill="auto"/>
        <w:spacing w:before="0" w:after="0" w:line="206" w:lineRule="exact"/>
        <w:ind w:left="120"/>
      </w:pPr>
      <w:r>
        <w:t>IČ: 61385361</w:t>
      </w:r>
    </w:p>
    <w:p w:rsidR="00493753" w:rsidRDefault="0063689A">
      <w:pPr>
        <w:pStyle w:val="Zkladntext1"/>
        <w:shd w:val="clear" w:color="auto" w:fill="auto"/>
        <w:spacing w:before="0" w:after="0" w:line="206" w:lineRule="exact"/>
        <w:ind w:left="120"/>
      </w:pPr>
      <w:r>
        <w:t>Voděradská 2/900</w:t>
      </w:r>
    </w:p>
    <w:p w:rsidR="00493753" w:rsidRDefault="0063689A">
      <w:pPr>
        <w:pStyle w:val="Zkladntext1"/>
        <w:shd w:val="clear" w:color="auto" w:fill="auto"/>
        <w:spacing w:before="0" w:after="209" w:line="206" w:lineRule="exact"/>
        <w:ind w:left="120"/>
      </w:pPr>
      <w:r>
        <w:t>100 00, Praha 10 - Strašnice</w:t>
      </w:r>
    </w:p>
    <w:p w:rsidR="00493753" w:rsidRDefault="0063689A">
      <w:pPr>
        <w:pStyle w:val="Zkladntext1"/>
        <w:shd w:val="clear" w:color="auto" w:fill="auto"/>
        <w:spacing w:before="0" w:after="159" w:line="170" w:lineRule="exact"/>
        <w:ind w:left="120"/>
      </w:pPr>
      <w:r>
        <w:t>(dále jen „Objednatel")</w:t>
      </w:r>
    </w:p>
    <w:p w:rsidR="00493753" w:rsidRDefault="0063689A">
      <w:pPr>
        <w:pStyle w:val="Zkladntext1"/>
        <w:shd w:val="clear" w:color="auto" w:fill="auto"/>
        <w:spacing w:before="0" w:after="622" w:line="170" w:lineRule="exact"/>
        <w:ind w:left="120"/>
      </w:pPr>
      <w:r>
        <w:t>uzavírají spolu Dodatek č. 1</w:t>
      </w:r>
      <w:r>
        <w:rPr>
          <w:rStyle w:val="ZkladntextTun"/>
        </w:rPr>
        <w:t xml:space="preserve"> Rozšíření smlouvy o zájezdu č. 26-1-1-0158</w:t>
      </w:r>
      <w:r>
        <w:t xml:space="preserve"> (dále jen „Dodatek č. 1" a „Program")</w:t>
      </w:r>
    </w:p>
    <w:p w:rsidR="00493753" w:rsidRDefault="0063689A">
      <w:pPr>
        <w:pStyle w:val="Nadpis30"/>
        <w:keepNext/>
        <w:keepLines/>
        <w:shd w:val="clear" w:color="auto" w:fill="auto"/>
        <w:spacing w:before="0" w:after="740" w:line="230" w:lineRule="exact"/>
        <w:ind w:left="4380"/>
      </w:pPr>
      <w:bookmarkStart w:id="4" w:name="bookmark3"/>
      <w:r>
        <w:t>I. ROZŠÍŘENÍ ZÁJEZDU</w:t>
      </w:r>
      <w:bookmarkEnd w:id="4"/>
    </w:p>
    <w:p w:rsidR="00493753" w:rsidRDefault="0063689A">
      <w:pPr>
        <w:pStyle w:val="Zkladntext30"/>
        <w:shd w:val="clear" w:color="auto" w:fill="auto"/>
        <w:spacing w:before="0" w:after="339" w:line="170" w:lineRule="exact"/>
        <w:ind w:left="120"/>
      </w:pPr>
      <w:bookmarkStart w:id="5" w:name="bookmark4"/>
      <w:r>
        <w:rPr>
          <w:rStyle w:val="Zkladntext3dkovn-1pt"/>
        </w:rPr>
        <w:t xml:space="preserve">i. </w:t>
      </w:r>
      <w:proofErr w:type="spellStart"/>
      <w:r>
        <w:rPr>
          <w:rStyle w:val="Zkladntext3dkovn-1pt"/>
        </w:rPr>
        <w:t>AHHHHHHHHHHlHlIlIllIIIIIHIIIII</w:t>
      </w:r>
      <w:bookmarkEnd w:id="5"/>
      <w:proofErr w:type="spellEnd"/>
    </w:p>
    <w:p w:rsidR="00493753" w:rsidRDefault="0063689A">
      <w:pPr>
        <w:pStyle w:val="Zkladntext1"/>
        <w:shd w:val="clear" w:color="auto" w:fill="auto"/>
        <w:spacing w:before="0" w:after="0" w:line="245" w:lineRule="exact"/>
        <w:ind w:left="120"/>
      </w:pPr>
      <w:r>
        <w:t>Agentura Objednateli prodává tento jednodenní Program:</w:t>
      </w:r>
    </w:p>
    <w:p w:rsidR="00493753" w:rsidRDefault="0063689A">
      <w:pPr>
        <w:pStyle w:val="Zkladntext30"/>
        <w:shd w:val="clear" w:color="auto" w:fill="auto"/>
        <w:tabs>
          <w:tab w:val="left" w:pos="4613"/>
        </w:tabs>
        <w:spacing w:before="0" w:line="245" w:lineRule="exact"/>
        <w:ind w:left="120"/>
      </w:pPr>
      <w:r>
        <w:rPr>
          <w:rStyle w:val="Zkladntext3Netun"/>
        </w:rPr>
        <w:t>Název Programu:</w:t>
      </w:r>
      <w:r>
        <w:tab/>
        <w:t xml:space="preserve">Adaptační </w:t>
      </w:r>
      <w:proofErr w:type="gramStart"/>
      <w:r>
        <w:t>kurz - navazující</w:t>
      </w:r>
      <w:proofErr w:type="gramEnd"/>
      <w:r>
        <w:t xml:space="preserve"> program</w:t>
      </w:r>
    </w:p>
    <w:p w:rsidR="00493753" w:rsidRDefault="0063689A">
      <w:pPr>
        <w:pStyle w:val="Zkladntext1"/>
        <w:shd w:val="clear" w:color="auto" w:fill="auto"/>
        <w:tabs>
          <w:tab w:val="left" w:pos="4627"/>
        </w:tabs>
        <w:spacing w:before="0" w:after="0" w:line="245" w:lineRule="exact"/>
        <w:ind w:left="120"/>
      </w:pPr>
      <w:r>
        <w:t xml:space="preserve">Předpokládaný termín </w:t>
      </w:r>
      <w:proofErr w:type="spellStart"/>
      <w:r>
        <w:t>relaizace</w:t>
      </w:r>
      <w:proofErr w:type="spellEnd"/>
      <w:r>
        <w:t>:</w:t>
      </w:r>
      <w:r>
        <w:tab/>
        <w:t xml:space="preserve">po domluvě v měsících následujících po </w:t>
      </w:r>
      <w:proofErr w:type="spellStart"/>
      <w:r>
        <w:t>adapatačním</w:t>
      </w:r>
      <w:proofErr w:type="spellEnd"/>
      <w:r>
        <w:t xml:space="preserve"> kurzu</w:t>
      </w:r>
    </w:p>
    <w:p w:rsidR="00493753" w:rsidRDefault="0063689A">
      <w:pPr>
        <w:pStyle w:val="Zkladntext1"/>
        <w:shd w:val="clear" w:color="auto" w:fill="auto"/>
        <w:tabs>
          <w:tab w:val="left" w:pos="4637"/>
        </w:tabs>
        <w:spacing w:before="0" w:after="0" w:line="245" w:lineRule="exact"/>
        <w:ind w:left="120"/>
      </w:pPr>
      <w:r>
        <w:t>Číslo Programu:</w:t>
      </w:r>
      <w:r>
        <w:tab/>
        <w:t>26-2-2-0158</w:t>
      </w:r>
    </w:p>
    <w:p w:rsidR="00493753" w:rsidRDefault="0063689A">
      <w:pPr>
        <w:pStyle w:val="Zkladntext1"/>
        <w:shd w:val="clear" w:color="auto" w:fill="auto"/>
        <w:tabs>
          <w:tab w:val="left" w:pos="4608"/>
        </w:tabs>
        <w:spacing w:before="0" w:after="552" w:line="245" w:lineRule="exact"/>
        <w:ind w:left="120"/>
      </w:pPr>
      <w:r>
        <w:t>Popis Programu:</w:t>
      </w:r>
      <w:r>
        <w:tab/>
        <w:t>je uveden v nabí</w:t>
      </w:r>
      <w:r>
        <w:t>dce, viz příloha Smlouvy.</w:t>
      </w:r>
    </w:p>
    <w:p w:rsidR="00493753" w:rsidRDefault="0063689A">
      <w:pPr>
        <w:pStyle w:val="Nadpis30"/>
        <w:keepNext/>
        <w:keepLines/>
        <w:shd w:val="clear" w:color="auto" w:fill="auto"/>
        <w:spacing w:before="0" w:after="672" w:line="230" w:lineRule="exact"/>
        <w:ind w:left="2400" w:firstLine="0"/>
      </w:pPr>
      <w:bookmarkStart w:id="6" w:name="bookmark5"/>
      <w:r>
        <w:t>II. CENA PROGRAMU A PLATEBNÍ PODMÍNKY</w:t>
      </w:r>
      <w:bookmarkEnd w:id="6"/>
    </w:p>
    <w:p w:rsidR="00493753" w:rsidRDefault="0063689A">
      <w:pPr>
        <w:pStyle w:val="Nadpis20"/>
        <w:keepNext/>
        <w:keepLines/>
        <w:shd w:val="clear" w:color="auto" w:fill="auto"/>
        <w:spacing w:before="0" w:after="394" w:line="170" w:lineRule="exact"/>
        <w:ind w:left="120"/>
      </w:pPr>
      <w:bookmarkStart w:id="7" w:name="bookmark6"/>
      <w:r>
        <w:t>1.</w:t>
      </w:r>
      <w:bookmarkEnd w:id="7"/>
    </w:p>
    <w:p w:rsidR="00493753" w:rsidRDefault="0063689A">
      <w:pPr>
        <w:pStyle w:val="Zkladntext1"/>
        <w:shd w:val="clear" w:color="auto" w:fill="auto"/>
        <w:tabs>
          <w:tab w:val="left" w:pos="3494"/>
        </w:tabs>
        <w:spacing w:before="0" w:after="159" w:line="170" w:lineRule="exact"/>
        <w:ind w:left="120"/>
      </w:pPr>
      <w:r>
        <w:t>Cena Programu:</w:t>
      </w:r>
      <w:r>
        <w:tab/>
        <w:t>500 Kč/osoba</w:t>
      </w:r>
    </w:p>
    <w:p w:rsidR="00493753" w:rsidRDefault="0063689A">
      <w:pPr>
        <w:pStyle w:val="Zkladntext1"/>
        <w:shd w:val="clear" w:color="auto" w:fill="auto"/>
        <w:spacing w:before="0" w:after="1112" w:line="170" w:lineRule="exact"/>
        <w:ind w:left="120"/>
      </w:pPr>
      <w:r>
        <w:t>Cena programu bude uhrazena jako součást ceny zájezdu podle článku III. smlouvy.</w:t>
      </w:r>
    </w:p>
    <w:p w:rsidR="00493753" w:rsidRDefault="0063689A">
      <w:pPr>
        <w:pStyle w:val="Zkladntext40"/>
        <w:shd w:val="clear" w:color="auto" w:fill="auto"/>
        <w:spacing w:before="0" w:after="2174" w:line="160" w:lineRule="exact"/>
        <w:ind w:left="120"/>
      </w:pPr>
      <w:bookmarkStart w:id="8" w:name="bookmark7"/>
      <w:r>
        <w:t>1.</w:t>
      </w:r>
      <w:bookmarkEnd w:id="8"/>
    </w:p>
    <w:p w:rsidR="00493753" w:rsidRDefault="0063689A">
      <w:pPr>
        <w:pStyle w:val="Zkladntext50"/>
        <w:shd w:val="clear" w:color="auto" w:fill="auto"/>
        <w:spacing w:before="0"/>
        <w:ind w:left="1880" w:right="1720"/>
      </w:pPr>
      <w:r>
        <w:rPr>
          <w:rStyle w:val="Zkladntext51"/>
        </w:rPr>
        <w:t xml:space="preserve">C Agentura </w:t>
      </w:r>
      <w:proofErr w:type="spellStart"/>
      <w:r>
        <w:rPr>
          <w:rStyle w:val="Zkladntext51"/>
        </w:rPr>
        <w:t>Wenku</w:t>
      </w:r>
      <w:proofErr w:type="spellEnd"/>
      <w:r>
        <w:rPr>
          <w:rStyle w:val="Zkladntext51"/>
        </w:rPr>
        <w:t xml:space="preserve"> s.r.o. ^ Na Hanspaulce 799/37 160 00 Praha 6, Dejvice IČ 28431375</w:t>
      </w:r>
      <w:r>
        <w:rPr>
          <w:rStyle w:val="Zkladntext52"/>
        </w:rPr>
        <w:t xml:space="preserve"> </w:t>
      </w:r>
      <w:proofErr w:type="gramStart"/>
      <w:r>
        <w:rPr>
          <w:rStyle w:val="Zkladntext53"/>
        </w:rPr>
        <w:t xml:space="preserve">V» </w:t>
      </w:r>
      <w:r>
        <w:rPr>
          <w:rStyle w:val="Zkladntext51"/>
        </w:rPr>
        <w:t>+</w:t>
      </w:r>
      <w:proofErr w:type="gramEnd"/>
      <w:r>
        <w:rPr>
          <w:rStyle w:val="Zkladntext51"/>
        </w:rPr>
        <w:t xml:space="preserve">420 222 365 709 [] +420 724 623 660 </w:t>
      </w:r>
      <w:r>
        <w:rPr>
          <w:rStyle w:val="Zkladntext53"/>
        </w:rPr>
        <w:t xml:space="preserve">^ </w:t>
      </w:r>
      <w:hyperlink r:id="rId6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51"/>
          <w:lang w:val="en-US"/>
        </w:rPr>
        <w:t xml:space="preserve"> </w:t>
      </w:r>
      <w:r>
        <w:rPr>
          <w:rStyle w:val="Zkladntext51"/>
        </w:rPr>
        <w:t xml:space="preserve">^ </w:t>
      </w:r>
      <w:hyperlink r:id="rId7" w:history="1">
        <w:r>
          <w:rPr>
            <w:rStyle w:val="Hypertextovodkaz"/>
            <w:lang w:val="en-US"/>
          </w:rPr>
          <w:t>www.wenku.cz</w:t>
        </w:r>
      </w:hyperlink>
    </w:p>
    <w:p w:rsidR="00493753" w:rsidRDefault="0063689A">
      <w:pPr>
        <w:pStyle w:val="Zkladntext60"/>
        <w:shd w:val="clear" w:color="auto" w:fill="auto"/>
        <w:spacing w:line="110" w:lineRule="exact"/>
        <w:ind w:left="5160"/>
        <w:sectPr w:rsidR="00493753">
          <w:type w:val="continuous"/>
          <w:pgSz w:w="11905" w:h="16837"/>
          <w:pgMar w:top="754" w:right="576" w:bottom="548" w:left="437" w:header="0" w:footer="3" w:gutter="0"/>
          <w:cols w:space="720"/>
          <w:noEndnote/>
          <w:docGrid w:linePitch="360"/>
        </w:sectPr>
      </w:pPr>
      <w:r>
        <w:rPr>
          <w:rStyle w:val="Zkladntext61"/>
        </w:rPr>
        <w:t xml:space="preserve">strana </w:t>
      </w:r>
      <w:r>
        <w:rPr>
          <w:rStyle w:val="Zkladntext61"/>
        </w:rPr>
        <w:t>1 / 2</w:t>
      </w:r>
    </w:p>
    <w:p w:rsidR="00493753" w:rsidRDefault="0063689A">
      <w:pPr>
        <w:pStyle w:val="Nadpis10"/>
        <w:keepNext/>
        <w:keepLines/>
        <w:shd w:val="clear" w:color="auto" w:fill="000000"/>
        <w:spacing w:line="320" w:lineRule="exact"/>
      </w:pPr>
      <w:bookmarkStart w:id="9" w:name="bookmark8"/>
      <w:r>
        <w:rPr>
          <w:rStyle w:val="Nadpis11"/>
        </w:rPr>
        <w:lastRenderedPageBreak/>
        <w:t>SMLOUVA O ZÁJEZDU</w:t>
      </w:r>
      <w:bookmarkEnd w:id="9"/>
    </w:p>
    <w:p w:rsidR="00493753" w:rsidRDefault="0063689A">
      <w:pPr>
        <w:pStyle w:val="Zkladntext80"/>
        <w:framePr w:h="603" w:wrap="around" w:hAnchor="margin" w:x="-5197" w:y="107"/>
        <w:shd w:val="clear" w:color="auto" w:fill="auto"/>
        <w:spacing w:line="520" w:lineRule="exact"/>
      </w:pPr>
      <w:r>
        <w:rPr>
          <w:rStyle w:val="Zkladntext81"/>
        </w:rPr>
        <w:t>U)</w:t>
      </w:r>
    </w:p>
    <w:p w:rsidR="00493753" w:rsidRDefault="0063689A">
      <w:pPr>
        <w:pStyle w:val="Zkladntext90"/>
        <w:framePr w:w="1696" w:h="591" w:wrap="around" w:hAnchor="margin" w:x="-4568" w:y="91"/>
        <w:shd w:val="clear" w:color="auto" w:fill="auto"/>
        <w:spacing w:line="200" w:lineRule="exact"/>
        <w:ind w:left="20"/>
      </w:pPr>
      <w:r>
        <w:rPr>
          <w:rStyle w:val="Zkladntext91"/>
        </w:rPr>
        <w:t>agentura</w:t>
      </w:r>
    </w:p>
    <w:p w:rsidR="00493753" w:rsidRDefault="0063689A">
      <w:pPr>
        <w:pStyle w:val="Zkladntext100"/>
        <w:framePr w:w="1696" w:h="591" w:wrap="around" w:hAnchor="margin" w:x="-4568" w:y="91"/>
        <w:shd w:val="clear" w:color="auto" w:fill="auto"/>
        <w:spacing w:line="380" w:lineRule="exact"/>
        <w:ind w:left="20"/>
      </w:pPr>
      <w:proofErr w:type="spellStart"/>
      <w:r>
        <w:rPr>
          <w:rStyle w:val="Zkladntext101"/>
        </w:rPr>
        <w:t>enKU</w:t>
      </w:r>
      <w:proofErr w:type="spellEnd"/>
    </w:p>
    <w:p w:rsidR="00493753" w:rsidRDefault="0063689A">
      <w:pPr>
        <w:pStyle w:val="Zkladntext70"/>
        <w:shd w:val="clear" w:color="auto" w:fill="000000"/>
        <w:spacing w:line="230" w:lineRule="exact"/>
        <w:ind w:left="1160"/>
        <w:sectPr w:rsidR="00493753">
          <w:pgSz w:w="11905" w:h="16837"/>
          <w:pgMar w:top="912" w:right="672" w:bottom="547" w:left="6907" w:header="0" w:footer="3" w:gutter="0"/>
          <w:cols w:space="720"/>
          <w:noEndnote/>
          <w:docGrid w:linePitch="360"/>
        </w:sectPr>
      </w:pPr>
      <w:bookmarkStart w:id="10" w:name="bookmark9"/>
      <w:r>
        <w:rPr>
          <w:rStyle w:val="Zkladntext71"/>
        </w:rPr>
        <w:t>POTVRZENÍ</w:t>
      </w:r>
      <w:bookmarkEnd w:id="10"/>
    </w:p>
    <w:p w:rsidR="00493753" w:rsidRDefault="00493753">
      <w:pPr>
        <w:framePr w:w="11904" w:h="802" w:hRule="exact" w:wrap="notBeside" w:vAnchor="text" w:hAnchor="text" w:xAlign="center" w:y="1" w:anchorLock="1"/>
      </w:pPr>
    </w:p>
    <w:p w:rsidR="00493753" w:rsidRDefault="0063689A">
      <w:pPr>
        <w:rPr>
          <w:sz w:val="2"/>
          <w:szCs w:val="2"/>
        </w:rPr>
        <w:sectPr w:rsidR="0049375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93753" w:rsidRDefault="0063689A">
      <w:pPr>
        <w:pStyle w:val="Zkladntext60"/>
        <w:shd w:val="clear" w:color="auto" w:fill="auto"/>
        <w:tabs>
          <w:tab w:val="left" w:leader="dot" w:pos="1070"/>
        </w:tabs>
        <w:spacing w:line="110" w:lineRule="exact"/>
      </w:pPr>
      <w:r>
        <w:t>V</w:t>
      </w:r>
      <w:r>
        <w:tab/>
      </w:r>
      <w:proofErr w:type="gramStart"/>
      <w:r>
        <w:t>dne .</w:t>
      </w:r>
      <w:proofErr w:type="gramEnd"/>
    </w:p>
    <w:p w:rsidR="00493753" w:rsidRDefault="0063689A">
      <w:pPr>
        <w:pStyle w:val="Zkladntext60"/>
        <w:framePr w:h="115" w:wrap="around" w:hAnchor="margin" w:x="-5634" w:y="1398"/>
        <w:shd w:val="clear" w:color="auto" w:fill="auto"/>
        <w:spacing w:line="110" w:lineRule="exact"/>
      </w:pPr>
      <w:r>
        <w:t>V Praze za Agenturu:</w:t>
      </w:r>
    </w:p>
    <w:p w:rsidR="00493753" w:rsidRDefault="0063689A">
      <w:pPr>
        <w:pStyle w:val="Zkladntext60"/>
        <w:shd w:val="clear" w:color="auto" w:fill="auto"/>
        <w:spacing w:line="110" w:lineRule="exact"/>
        <w:sectPr w:rsidR="00493753">
          <w:type w:val="continuous"/>
          <w:pgSz w:w="11905" w:h="16837"/>
          <w:pgMar w:top="912" w:right="4220" w:bottom="547" w:left="6077" w:header="0" w:footer="3" w:gutter="0"/>
          <w:cols w:space="720"/>
          <w:noEndnote/>
          <w:docGrid w:linePitch="360"/>
        </w:sectPr>
      </w:pPr>
      <w:r>
        <w:t>za Objednatele:</w:t>
      </w:r>
    </w:p>
    <w:p w:rsidR="00493753" w:rsidRDefault="00493753">
      <w:pPr>
        <w:framePr w:w="11904" w:h="2530" w:hRule="exact" w:wrap="notBeside" w:vAnchor="text" w:hAnchor="text" w:xAlign="center" w:y="1" w:anchorLock="1"/>
      </w:pPr>
    </w:p>
    <w:p w:rsidR="00493753" w:rsidRDefault="0063689A">
      <w:pPr>
        <w:rPr>
          <w:sz w:val="2"/>
          <w:szCs w:val="2"/>
        </w:rPr>
        <w:sectPr w:rsidR="0049375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93753" w:rsidRDefault="0063689A">
      <w:pPr>
        <w:pStyle w:val="Zkladntext60"/>
        <w:framePr w:h="123" w:wrap="around" w:vAnchor="text" w:hAnchor="margin" w:x="5534" w:y="1"/>
        <w:shd w:val="clear" w:color="auto" w:fill="auto"/>
        <w:spacing w:line="110" w:lineRule="exact"/>
        <w:ind w:left="100"/>
      </w:pPr>
      <w:r>
        <w:t>Vít Růžička</w:t>
      </w:r>
    </w:p>
    <w:p w:rsidR="00493753" w:rsidRDefault="0063689A">
      <w:pPr>
        <w:pStyle w:val="Zkladntext60"/>
        <w:shd w:val="clear" w:color="auto" w:fill="auto"/>
        <w:spacing w:line="110" w:lineRule="exact"/>
        <w:sectPr w:rsidR="00493753">
          <w:type w:val="continuous"/>
          <w:pgSz w:w="11905" w:h="16837"/>
          <w:pgMar w:top="912" w:right="10454" w:bottom="547" w:left="446" w:header="0" w:footer="3" w:gutter="0"/>
          <w:cols w:space="720"/>
          <w:noEndnote/>
          <w:docGrid w:linePitch="360"/>
        </w:sectPr>
      </w:pPr>
      <w:r>
        <w:t>Matouš Novák</w:t>
      </w:r>
    </w:p>
    <w:p w:rsidR="00493753" w:rsidRDefault="00493753">
      <w:pPr>
        <w:framePr w:w="11904" w:h="10308" w:hRule="exact" w:wrap="notBeside" w:vAnchor="text" w:hAnchor="text" w:xAlign="center" w:y="1" w:anchorLock="1"/>
      </w:pPr>
    </w:p>
    <w:p w:rsidR="00493753" w:rsidRDefault="0063689A">
      <w:pPr>
        <w:rPr>
          <w:sz w:val="2"/>
          <w:szCs w:val="2"/>
        </w:rPr>
        <w:sectPr w:rsidR="0049375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493753" w:rsidRDefault="0063689A">
      <w:pPr>
        <w:pStyle w:val="Zkladntext50"/>
        <w:shd w:val="clear" w:color="auto" w:fill="auto"/>
        <w:tabs>
          <w:tab w:val="left" w:pos="2311"/>
        </w:tabs>
        <w:spacing w:before="0"/>
        <w:ind w:left="60" w:right="460"/>
        <w:jc w:val="left"/>
      </w:pPr>
      <w:r>
        <w:rPr>
          <w:rStyle w:val="Zkladntext55"/>
        </w:rPr>
        <w:t xml:space="preserve">H </w:t>
      </w:r>
      <w:r>
        <w:rPr>
          <w:rStyle w:val="Zkladntext56"/>
        </w:rPr>
        <w:t>Na Hanspaulce 799/37 160 00 Praha 6, Dejvice</w:t>
      </w:r>
      <w:r>
        <w:rPr>
          <w:rStyle w:val="Zkladntext585pt"/>
        </w:rPr>
        <w:t xml:space="preserve"> </w:t>
      </w:r>
      <w:r>
        <w:rPr>
          <w:rStyle w:val="Zkladntext585pt0"/>
        </w:rPr>
        <w:t>IČ</w:t>
      </w:r>
      <w:r>
        <w:rPr>
          <w:rStyle w:val="Zkladntext55"/>
        </w:rPr>
        <w:t xml:space="preserve"> </w:t>
      </w:r>
      <w:r>
        <w:rPr>
          <w:rStyle w:val="Zkladntext56"/>
        </w:rPr>
        <w:t>28431375</w:t>
      </w:r>
      <w:r>
        <w:rPr>
          <w:rStyle w:val="Zkladntext58"/>
        </w:rPr>
        <w:t xml:space="preserve"> </w:t>
      </w:r>
      <w:r>
        <w:rPr>
          <w:rStyle w:val="Zkladntext514ptZmnamtka60"/>
        </w:rPr>
        <w:t>[J</w:t>
      </w:r>
      <w:r>
        <w:rPr>
          <w:rStyle w:val="Zkladntext55"/>
        </w:rPr>
        <w:t xml:space="preserve"> </w:t>
      </w:r>
      <w:r>
        <w:rPr>
          <w:rStyle w:val="Zkladntext56"/>
        </w:rPr>
        <w:t>+420 724 623 660</w:t>
      </w:r>
      <w:r>
        <w:rPr>
          <w:rStyle w:val="Zkladntext56"/>
        </w:rPr>
        <w:tab/>
      </w:r>
      <w:hyperlink r:id="rId8" w:history="1">
        <w:r>
          <w:rPr>
            <w:rStyle w:val="Hypertextovodkaz"/>
            <w:lang w:val="en-US"/>
          </w:rPr>
          <w:t>uplne@wenku.cz</w:t>
        </w:r>
      </w:hyperlink>
      <w:r>
        <w:rPr>
          <w:rStyle w:val="Zkladntext56"/>
          <w:lang w:val="en-US"/>
        </w:rPr>
        <w:t xml:space="preserve"> </w:t>
      </w:r>
      <w:r>
        <w:rPr>
          <w:rStyle w:val="Zkladntext55"/>
        </w:rPr>
        <w:t xml:space="preserve">^ </w:t>
      </w:r>
      <w:hyperlink r:id="rId9" w:history="1">
        <w:r>
          <w:rPr>
            <w:rStyle w:val="Hypertextovodkaz"/>
            <w:lang w:val="en-US"/>
          </w:rPr>
          <w:t>www.wenku.cz</w:t>
        </w:r>
      </w:hyperlink>
    </w:p>
    <w:p w:rsidR="00493753" w:rsidRDefault="0063689A">
      <w:pPr>
        <w:pStyle w:val="Zkladntext50"/>
        <w:framePr w:w="2048" w:h="553" w:wrap="around" w:hAnchor="margin" w:x="-2149" w:y="14623"/>
        <w:shd w:val="clear" w:color="auto" w:fill="auto"/>
        <w:spacing w:before="0" w:line="274" w:lineRule="exact"/>
        <w:ind w:left="80" w:right="80"/>
        <w:jc w:val="both"/>
      </w:pPr>
      <w:r>
        <w:rPr>
          <w:rStyle w:val="Zkladntext54"/>
        </w:rPr>
        <w:t>VÍIS</w:t>
      </w:r>
      <w:r>
        <w:rPr>
          <w:rStyle w:val="Zkladntext55"/>
        </w:rPr>
        <w:t xml:space="preserve"> </w:t>
      </w:r>
      <w:r>
        <w:rPr>
          <w:rStyle w:val="Zkladntext56"/>
        </w:rPr>
        <w:t xml:space="preserve">Agentura </w:t>
      </w:r>
      <w:proofErr w:type="spellStart"/>
      <w:r>
        <w:rPr>
          <w:rStyle w:val="Zkladntext56"/>
        </w:rPr>
        <w:t>Wenku</w:t>
      </w:r>
      <w:proofErr w:type="spellEnd"/>
      <w:r>
        <w:rPr>
          <w:rStyle w:val="Zkladntext56"/>
        </w:rPr>
        <w:t xml:space="preserve"> s.r.o.</w:t>
      </w:r>
      <w:r>
        <w:rPr>
          <w:rStyle w:val="Zkladntext57"/>
        </w:rPr>
        <w:t xml:space="preserve"> </w:t>
      </w:r>
      <w:r>
        <w:rPr>
          <w:rStyle w:val="Zkladntext55"/>
        </w:rPr>
        <w:t xml:space="preserve">V* </w:t>
      </w:r>
      <w:r>
        <w:rPr>
          <w:rStyle w:val="Zkladntext56"/>
        </w:rPr>
        <w:t>+420 222 365 709</w:t>
      </w:r>
    </w:p>
    <w:p w:rsidR="00493753" w:rsidRDefault="0063689A">
      <w:pPr>
        <w:pStyle w:val="Zkladntext60"/>
        <w:shd w:val="clear" w:color="auto" w:fill="auto"/>
        <w:spacing w:line="110" w:lineRule="exact"/>
        <w:ind w:left="1220"/>
      </w:pPr>
      <w:r>
        <w:rPr>
          <w:rStyle w:val="Zkladntext62"/>
        </w:rPr>
        <w:t>str</w:t>
      </w:r>
      <w:r>
        <w:rPr>
          <w:rStyle w:val="Zkladntext62"/>
        </w:rPr>
        <w:t>ana 2 / 2</w:t>
      </w:r>
    </w:p>
    <w:sectPr w:rsidR="00493753">
      <w:type w:val="continuous"/>
      <w:pgSz w:w="11905" w:h="16837"/>
      <w:pgMar w:top="912" w:right="1819" w:bottom="547" w:left="4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89A" w:rsidRDefault="0063689A">
      <w:r>
        <w:separator/>
      </w:r>
    </w:p>
  </w:endnote>
  <w:endnote w:type="continuationSeparator" w:id="0">
    <w:p w:rsidR="0063689A" w:rsidRDefault="00636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89A" w:rsidRDefault="0063689A"/>
  </w:footnote>
  <w:footnote w:type="continuationSeparator" w:id="0">
    <w:p w:rsidR="0063689A" w:rsidRDefault="006368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53"/>
    <w:rsid w:val="00493753"/>
    <w:rsid w:val="0063689A"/>
    <w:rsid w:val="0075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5A519-C52F-4897-8E76-D4E77167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Zkladntext21">
    <w:name w:val="Základní text (2)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Zkladntext28pt">
    <w:name w:val="Základní text (2) + 8 pt"/>
    <w:basedOn w:val="Zkladntext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16"/>
      <w:szCs w:val="16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Tun">
    <w:name w:val="Základní text + Tučné"/>
    <w:basedOn w:val="Zkladntext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32">
    <w:name w:val="Nadpis #3 (2)_"/>
    <w:basedOn w:val="Standardnpsmoodstavce"/>
    <w:link w:val="Nadpis3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3dkovn-1pt">
    <w:name w:val="Základní text (3) + Řádkování -1 pt"/>
    <w:basedOn w:val="Zkladntext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Zkladntext3Netun">
    <w:name w:val="Základní text (3) + Ne tučné"/>
    <w:basedOn w:val="Zkladntext3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1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2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3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61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52"/>
      <w:szCs w:val="52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0"/>
      <w:sz w:val="52"/>
      <w:szCs w:val="52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0"/>
      <w:sz w:val="20"/>
      <w:szCs w:val="20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0"/>
      <w:sz w:val="20"/>
      <w:szCs w:val="20"/>
    </w:rPr>
  </w:style>
  <w:style w:type="character" w:customStyle="1" w:styleId="Zkladntext10">
    <w:name w:val="Základní text (10)_"/>
    <w:basedOn w:val="Standardnpsmoodstavce"/>
    <w:link w:val="Zkladntext10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w w:val="150"/>
      <w:sz w:val="38"/>
      <w:szCs w:val="38"/>
    </w:rPr>
  </w:style>
  <w:style w:type="character" w:customStyle="1" w:styleId="Zkladntext101">
    <w:name w:val="Základní text (10)"/>
    <w:basedOn w:val="Zkladntext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w w:val="150"/>
      <w:sz w:val="38"/>
      <w:szCs w:val="38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Nadpis11">
    <w:name w:val="Nadpis #1"/>
    <w:basedOn w:val="Nadpis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sz w:val="32"/>
      <w:szCs w:val="32"/>
    </w:rPr>
  </w:style>
  <w:style w:type="character" w:customStyle="1" w:styleId="Zkladntext7">
    <w:name w:val="Základní text (7)_"/>
    <w:basedOn w:val="Standardnpsmoodstavce"/>
    <w:link w:val="Zkladntext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Zkladntext71">
    <w:name w:val="Základní text (7)"/>
    <w:basedOn w:val="Zkladntext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30"/>
      <w:sz w:val="23"/>
      <w:szCs w:val="23"/>
    </w:rPr>
  </w:style>
  <w:style w:type="character" w:customStyle="1" w:styleId="Zkladntext54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5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6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7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85pt">
    <w:name w:val="Základní text (5) + 8;5 pt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585pt0">
    <w:name w:val="Základní text (5) + 8;5 pt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58">
    <w:name w:val="Základní text (5)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Zkladntext514ptZmnamtka60">
    <w:name w:val="Základní text (5) + 14 pt;Změna měřítka 60%"/>
    <w:basedOn w:val="Zkladntext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w w:val="60"/>
      <w:sz w:val="28"/>
      <w:szCs w:val="28"/>
    </w:rPr>
  </w:style>
  <w:style w:type="character" w:customStyle="1" w:styleId="Zkladntext62">
    <w:name w:val="Základní text (6)"/>
    <w:basedOn w:val="Zkladntext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20" w:line="240" w:lineRule="exact"/>
      <w:ind w:hanging="460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20" w:after="300" w:line="0" w:lineRule="atLeast"/>
      <w:ind w:hanging="460"/>
      <w:outlineLvl w:val="2"/>
    </w:pPr>
    <w:rPr>
      <w:rFonts w:ascii="Verdana" w:eastAsia="Verdana" w:hAnsi="Verdana" w:cs="Verdana"/>
      <w:b/>
      <w:bCs/>
      <w:sz w:val="23"/>
      <w:szCs w:val="2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00" w:after="300" w:line="211" w:lineRule="exact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after="300" w:line="0" w:lineRule="atLeast"/>
      <w:outlineLvl w:val="2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06" w:lineRule="exact"/>
      <w:jc w:val="both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720" w:after="420" w:line="0" w:lineRule="atLeast"/>
      <w:jc w:val="both"/>
      <w:outlineLvl w:val="1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140" w:after="2220" w:line="0" w:lineRule="atLeast"/>
      <w:jc w:val="both"/>
    </w:pPr>
    <w:rPr>
      <w:rFonts w:ascii="Verdana" w:eastAsia="Verdana" w:hAnsi="Verdana" w:cs="Verdana"/>
      <w:i/>
      <w:i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220" w:line="288" w:lineRule="exact"/>
      <w:jc w:val="right"/>
    </w:pPr>
    <w:rPr>
      <w:rFonts w:ascii="Verdana" w:eastAsia="Verdana" w:hAnsi="Verdana" w:cs="Verdana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Verdana" w:eastAsia="Verdana" w:hAnsi="Verdana" w:cs="Verdana"/>
      <w:sz w:val="11"/>
      <w:szCs w:val="11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0"/>
      <w:sz w:val="52"/>
      <w:szCs w:val="5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70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Verdana" w:eastAsia="Verdana" w:hAnsi="Verdana" w:cs="Verdana"/>
      <w:spacing w:val="-20"/>
      <w:w w:val="150"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Verdana" w:eastAsia="Verdana" w:hAnsi="Verdana" w:cs="Verdana"/>
      <w:b/>
      <w:bCs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Verdana" w:eastAsia="Verdana" w:hAnsi="Verdana" w:cs="Verdana"/>
      <w:spacing w:val="3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lne@wenku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enk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lne@wenku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enk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Hedvika Berkova</cp:lastModifiedBy>
  <cp:revision>2</cp:revision>
  <dcterms:created xsi:type="dcterms:W3CDTF">2026-03-06T08:58:00Z</dcterms:created>
  <dcterms:modified xsi:type="dcterms:W3CDTF">2026-03-06T08:58:00Z</dcterms:modified>
</cp:coreProperties>
</file>