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644593" w:rsidP="00644593">
      <w:pPr>
        <w:jc w:val="right"/>
      </w:pPr>
      <w:r w:rsidRPr="00644593">
        <w:t>SPU 434346/</w:t>
      </w:r>
      <w:r>
        <w:t>2017/33</w:t>
      </w:r>
    </w:p>
    <w:p w:rsidR="00923811" w:rsidRDefault="00923811" w:rsidP="00923811"/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570A4D">
        <w:rPr>
          <w:rFonts w:ascii="Arial" w:hAnsi="Arial" w:cs="Arial"/>
          <w:b/>
          <w:sz w:val="28"/>
          <w:szCs w:val="28"/>
        </w:rPr>
        <w:t>19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Nájemní 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570A4D">
        <w:rPr>
          <w:rFonts w:ascii="Arial" w:hAnsi="Arial" w:cs="Arial"/>
          <w:b/>
          <w:sz w:val="28"/>
          <w:szCs w:val="28"/>
        </w:rPr>
        <w:t>166N08/33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 w:rsidR="00846161">
        <w:rPr>
          <w:rFonts w:ascii="Arial" w:hAnsi="Arial" w:cs="Arial"/>
          <w:sz w:val="22"/>
          <w:szCs w:val="22"/>
        </w:rPr>
        <w:t xml:space="preserve"> 1/2016, Podpisový řád, ze dne 7. dubna 2017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570A4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570A4D">
        <w:rPr>
          <w:rFonts w:ascii="Arial" w:hAnsi="Arial" w:cs="Arial"/>
          <w:sz w:val="22"/>
          <w:szCs w:val="22"/>
        </w:rPr>
        <w:t>(dále jen „pronajímatel“)</w:t>
      </w:r>
    </w:p>
    <w:p w:rsidR="00923811" w:rsidRPr="00570A4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570A4D">
        <w:rPr>
          <w:rFonts w:ascii="Arial" w:hAnsi="Arial" w:cs="Arial"/>
          <w:sz w:val="22"/>
          <w:szCs w:val="22"/>
        </w:rPr>
        <w:t>– na straně jedné –</w:t>
      </w:r>
    </w:p>
    <w:p w:rsidR="00923811" w:rsidRPr="00570A4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570A4D">
        <w:rPr>
          <w:rFonts w:ascii="Arial" w:hAnsi="Arial" w:cs="Arial"/>
          <w:sz w:val="22"/>
          <w:szCs w:val="22"/>
        </w:rPr>
        <w:cr/>
        <w:t>a</w:t>
      </w:r>
    </w:p>
    <w:p w:rsidR="00923811" w:rsidRPr="00570A4D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570A4D" w:rsidRDefault="00570A4D" w:rsidP="00E23954">
      <w:pPr>
        <w:pStyle w:val="Zkladntext"/>
        <w:tabs>
          <w:tab w:val="left" w:pos="1701"/>
        </w:tabs>
        <w:rPr>
          <w:rFonts w:ascii="Arial" w:hAnsi="Arial" w:cs="Arial"/>
          <w:iCs/>
          <w:sz w:val="22"/>
          <w:szCs w:val="22"/>
        </w:rPr>
      </w:pPr>
      <w:r w:rsidRPr="00570A4D">
        <w:rPr>
          <w:rFonts w:ascii="Arial" w:hAnsi="Arial" w:cs="Arial"/>
          <w:iCs/>
          <w:sz w:val="22"/>
          <w:szCs w:val="22"/>
        </w:rPr>
        <w:t>obchodní firma:</w:t>
      </w:r>
      <w:r w:rsidR="00E23954">
        <w:rPr>
          <w:rFonts w:ascii="Arial" w:hAnsi="Arial" w:cs="Arial"/>
          <w:iCs/>
          <w:sz w:val="22"/>
          <w:szCs w:val="22"/>
        </w:rPr>
        <w:tab/>
      </w:r>
      <w:r w:rsidR="00226124" w:rsidRPr="00E23954">
        <w:rPr>
          <w:rFonts w:ascii="Arial" w:hAnsi="Arial" w:cs="Arial"/>
          <w:b/>
          <w:iCs/>
        </w:rPr>
        <w:t>KERIM spol. s r.o.</w:t>
      </w:r>
    </w:p>
    <w:p w:rsidR="00923811" w:rsidRPr="00570A4D" w:rsidRDefault="00923811" w:rsidP="00E23954">
      <w:pPr>
        <w:pStyle w:val="Zkladntext"/>
        <w:tabs>
          <w:tab w:val="left" w:pos="1701"/>
        </w:tabs>
        <w:rPr>
          <w:rFonts w:ascii="Arial" w:hAnsi="Arial" w:cs="Arial"/>
          <w:iCs/>
          <w:sz w:val="22"/>
          <w:szCs w:val="22"/>
        </w:rPr>
      </w:pPr>
      <w:r w:rsidRPr="00570A4D">
        <w:rPr>
          <w:rFonts w:ascii="Arial" w:hAnsi="Arial" w:cs="Arial"/>
          <w:iCs/>
          <w:sz w:val="22"/>
          <w:szCs w:val="22"/>
        </w:rPr>
        <w:t>sídlo:</w:t>
      </w:r>
      <w:r w:rsidR="00E23954">
        <w:rPr>
          <w:rFonts w:ascii="Arial" w:hAnsi="Arial" w:cs="Arial"/>
          <w:iCs/>
          <w:sz w:val="22"/>
          <w:szCs w:val="22"/>
        </w:rPr>
        <w:tab/>
      </w:r>
      <w:r w:rsidR="00E23954">
        <w:rPr>
          <w:rFonts w:ascii="Arial" w:hAnsi="Arial" w:cs="Arial"/>
          <w:iCs/>
          <w:sz w:val="22"/>
          <w:szCs w:val="22"/>
        </w:rPr>
        <w:tab/>
      </w:r>
      <w:r w:rsidR="00226124" w:rsidRPr="00E23954">
        <w:rPr>
          <w:rFonts w:ascii="Arial" w:hAnsi="Arial" w:cs="Arial"/>
          <w:b/>
          <w:iCs/>
          <w:sz w:val="22"/>
          <w:szCs w:val="22"/>
        </w:rPr>
        <w:t>Přední Výtoň 192</w:t>
      </w:r>
      <w:r w:rsidR="00E23954" w:rsidRPr="00E23954">
        <w:rPr>
          <w:rFonts w:ascii="Arial" w:hAnsi="Arial" w:cs="Arial"/>
          <w:b/>
          <w:iCs/>
          <w:sz w:val="22"/>
          <w:szCs w:val="22"/>
        </w:rPr>
        <w:t>, 382 73 Vyšší Brod</w:t>
      </w:r>
      <w:r w:rsidRPr="00570A4D">
        <w:rPr>
          <w:rFonts w:ascii="Arial" w:hAnsi="Arial" w:cs="Arial"/>
          <w:iCs/>
          <w:sz w:val="22"/>
          <w:szCs w:val="22"/>
        </w:rPr>
        <w:t xml:space="preserve"> </w:t>
      </w:r>
    </w:p>
    <w:p w:rsidR="00923811" w:rsidRPr="00570A4D" w:rsidRDefault="00923811" w:rsidP="00E23954">
      <w:pPr>
        <w:pStyle w:val="Zkladntext"/>
        <w:tabs>
          <w:tab w:val="left" w:pos="1701"/>
        </w:tabs>
        <w:outlineLvl w:val="0"/>
        <w:rPr>
          <w:rFonts w:ascii="Arial" w:hAnsi="Arial" w:cs="Arial"/>
          <w:iCs/>
          <w:sz w:val="22"/>
          <w:szCs w:val="22"/>
        </w:rPr>
      </w:pPr>
      <w:r w:rsidRPr="00570A4D">
        <w:rPr>
          <w:rFonts w:ascii="Arial" w:hAnsi="Arial" w:cs="Arial"/>
          <w:iCs/>
          <w:sz w:val="22"/>
          <w:szCs w:val="22"/>
        </w:rPr>
        <w:t>IČO:</w:t>
      </w:r>
      <w:r w:rsidR="00E23954">
        <w:rPr>
          <w:rFonts w:ascii="Arial" w:hAnsi="Arial" w:cs="Arial"/>
          <w:iCs/>
          <w:sz w:val="22"/>
          <w:szCs w:val="22"/>
        </w:rPr>
        <w:tab/>
      </w:r>
      <w:r w:rsidR="00E23954">
        <w:rPr>
          <w:rFonts w:ascii="Arial" w:hAnsi="Arial" w:cs="Arial"/>
          <w:iCs/>
          <w:sz w:val="22"/>
          <w:szCs w:val="22"/>
        </w:rPr>
        <w:tab/>
      </w:r>
      <w:r w:rsidR="00226124" w:rsidRPr="00E23954">
        <w:rPr>
          <w:rFonts w:ascii="Arial" w:hAnsi="Arial" w:cs="Arial"/>
          <w:b/>
          <w:iCs/>
          <w:sz w:val="22"/>
          <w:szCs w:val="22"/>
        </w:rPr>
        <w:t>15273091</w:t>
      </w:r>
      <w:r w:rsidRPr="00E23954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923811" w:rsidRPr="00570A4D" w:rsidRDefault="00570A4D" w:rsidP="00923811">
      <w:pPr>
        <w:jc w:val="both"/>
        <w:rPr>
          <w:rFonts w:ascii="Arial" w:hAnsi="Arial" w:cs="Arial"/>
          <w:i/>
          <w:iCs/>
          <w:u w:val="single"/>
        </w:rPr>
      </w:pPr>
      <w:r w:rsidRPr="00570A4D">
        <w:rPr>
          <w:rFonts w:ascii="Arial" w:hAnsi="Arial" w:cs="Arial"/>
        </w:rPr>
        <w:t>Z</w:t>
      </w:r>
      <w:r w:rsidR="00923811" w:rsidRPr="00570A4D">
        <w:rPr>
          <w:rFonts w:ascii="Arial" w:hAnsi="Arial" w:cs="Arial"/>
        </w:rPr>
        <w:t>apsán</w:t>
      </w:r>
      <w:r w:rsidRPr="00570A4D">
        <w:rPr>
          <w:rFonts w:ascii="Arial" w:hAnsi="Arial" w:cs="Arial"/>
          <w:iCs/>
        </w:rPr>
        <w:t xml:space="preserve">a </w:t>
      </w:r>
      <w:r w:rsidR="00923811" w:rsidRPr="00570A4D">
        <w:rPr>
          <w:rFonts w:ascii="Arial" w:hAnsi="Arial" w:cs="Arial"/>
        </w:rPr>
        <w:t xml:space="preserve">v obchodním rejstříku vedeném </w:t>
      </w:r>
      <w:r w:rsidRPr="00570A4D">
        <w:rPr>
          <w:rFonts w:ascii="Arial" w:hAnsi="Arial" w:cs="Arial"/>
        </w:rPr>
        <w:t xml:space="preserve">Krajským soudem v Č. Budějovicích, </w:t>
      </w:r>
      <w:proofErr w:type="spellStart"/>
      <w:r w:rsidRPr="00570A4D">
        <w:rPr>
          <w:rFonts w:ascii="Arial" w:hAnsi="Arial" w:cs="Arial"/>
        </w:rPr>
        <w:t>pddíl</w:t>
      </w:r>
      <w:proofErr w:type="spellEnd"/>
      <w:r w:rsidRPr="00570A4D">
        <w:rPr>
          <w:rFonts w:ascii="Arial" w:hAnsi="Arial" w:cs="Arial"/>
        </w:rPr>
        <w:t xml:space="preserve"> C, vložka 8227</w:t>
      </w:r>
    </w:p>
    <w:p w:rsidR="00923811" w:rsidRPr="00570A4D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570A4D">
        <w:rPr>
          <w:rFonts w:ascii="Arial" w:hAnsi="Arial" w:cs="Arial"/>
          <w:sz w:val="20"/>
          <w:szCs w:val="20"/>
          <w:lang w:eastAsia="cs-CZ"/>
        </w:rPr>
        <w:t>osoba opráv</w:t>
      </w:r>
      <w:r w:rsidR="00226124">
        <w:rPr>
          <w:rFonts w:ascii="Arial" w:hAnsi="Arial" w:cs="Arial"/>
          <w:sz w:val="20"/>
          <w:szCs w:val="20"/>
          <w:lang w:eastAsia="cs-CZ"/>
        </w:rPr>
        <w:t>něná jednat za právnickou osobu</w:t>
      </w:r>
      <w:r w:rsidR="007E7750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7E7750" w:rsidRPr="00226124">
        <w:rPr>
          <w:rFonts w:ascii="Arial" w:hAnsi="Arial" w:cs="Arial"/>
          <w:b/>
          <w:sz w:val="20"/>
          <w:szCs w:val="20"/>
          <w:lang w:eastAsia="cs-CZ"/>
        </w:rPr>
        <w:t>Tomáš Pechar, Petr Nešetřil</w:t>
      </w:r>
    </w:p>
    <w:p w:rsidR="00923811" w:rsidRPr="00570A4D" w:rsidRDefault="00923811" w:rsidP="0092381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923811" w:rsidRPr="00570A4D" w:rsidRDefault="00923811" w:rsidP="00923811">
      <w:pPr>
        <w:jc w:val="both"/>
        <w:rPr>
          <w:rFonts w:ascii="Arial" w:hAnsi="Arial" w:cs="Arial"/>
          <w:iCs/>
        </w:rPr>
      </w:pPr>
      <w:r w:rsidRPr="00570A4D">
        <w:rPr>
          <w:rFonts w:ascii="Arial" w:hAnsi="Arial" w:cs="Arial"/>
        </w:rPr>
        <w:t>zastoupen</w:t>
      </w:r>
      <w:r w:rsidR="00570A4D" w:rsidRPr="00570A4D">
        <w:rPr>
          <w:rFonts w:ascii="Arial" w:hAnsi="Arial" w:cs="Arial"/>
          <w:iCs/>
        </w:rPr>
        <w:t>a</w:t>
      </w:r>
      <w:r w:rsidRPr="00570A4D">
        <w:rPr>
          <w:rFonts w:ascii="Arial" w:hAnsi="Arial" w:cs="Arial"/>
        </w:rPr>
        <w:t xml:space="preserve"> na základě plné moci ze dne </w:t>
      </w:r>
      <w:r w:rsidR="002977C1">
        <w:rPr>
          <w:rFonts w:ascii="Arial" w:hAnsi="Arial" w:cs="Arial"/>
        </w:rPr>
        <w:t>18. 9. 2017</w:t>
      </w:r>
      <w:r w:rsidRPr="00570A4D">
        <w:rPr>
          <w:rFonts w:ascii="Arial" w:hAnsi="Arial" w:cs="Arial"/>
        </w:rPr>
        <w:t xml:space="preserve"> </w:t>
      </w:r>
      <w:r w:rsidRPr="00570A4D">
        <w:rPr>
          <w:rFonts w:ascii="Arial" w:hAnsi="Arial" w:cs="Arial"/>
          <w:iCs/>
        </w:rPr>
        <w:t>panem</w:t>
      </w:r>
      <w:r w:rsidR="00570A4D" w:rsidRPr="00570A4D">
        <w:rPr>
          <w:rFonts w:ascii="Arial" w:hAnsi="Arial" w:cs="Arial"/>
          <w:iCs/>
        </w:rPr>
        <w:t xml:space="preserve"> Robertem </w:t>
      </w:r>
      <w:proofErr w:type="spellStart"/>
      <w:r w:rsidR="00570A4D" w:rsidRPr="00570A4D">
        <w:rPr>
          <w:rFonts w:ascii="Arial" w:hAnsi="Arial" w:cs="Arial"/>
          <w:iCs/>
        </w:rPr>
        <w:t>Perfollem</w:t>
      </w:r>
      <w:proofErr w:type="spellEnd"/>
      <w:r w:rsidR="00570A4D" w:rsidRPr="00570A4D">
        <w:rPr>
          <w:rFonts w:ascii="Arial" w:hAnsi="Arial" w:cs="Arial"/>
        </w:rPr>
        <w:t xml:space="preserve">, </w:t>
      </w:r>
      <w:r w:rsidRPr="00570A4D">
        <w:rPr>
          <w:rFonts w:ascii="Arial" w:hAnsi="Arial" w:cs="Arial"/>
          <w:iCs/>
        </w:rPr>
        <w:t>bytem</w:t>
      </w:r>
      <w:r w:rsidRPr="00570A4D">
        <w:rPr>
          <w:rFonts w:ascii="Arial" w:hAnsi="Arial" w:cs="Arial"/>
        </w:rPr>
        <w:t>:</w:t>
      </w:r>
      <w:r w:rsidR="00ED6102">
        <w:rPr>
          <w:rFonts w:ascii="Arial" w:hAnsi="Arial" w:cs="Arial"/>
        </w:rPr>
        <w:t xml:space="preserve">            </w:t>
      </w:r>
      <w:r w:rsidRPr="00570A4D">
        <w:rPr>
          <w:rFonts w:ascii="Arial" w:hAnsi="Arial" w:cs="Arial"/>
        </w:rPr>
        <w:t xml:space="preserve">, PSČ </w:t>
      </w:r>
      <w:r w:rsidR="00E23954">
        <w:rPr>
          <w:rFonts w:ascii="Arial" w:hAnsi="Arial" w:cs="Arial"/>
        </w:rPr>
        <w:t>382 79 Frymburk</w:t>
      </w:r>
      <w:r w:rsidRPr="00570A4D">
        <w:rPr>
          <w:rFonts w:ascii="Arial" w:hAnsi="Arial" w:cs="Arial"/>
        </w:rPr>
        <w:t xml:space="preserve">, </w:t>
      </w:r>
      <w:r w:rsidRPr="00570A4D">
        <w:rPr>
          <w:rFonts w:ascii="Arial" w:hAnsi="Arial" w:cs="Arial"/>
          <w:iCs/>
        </w:rPr>
        <w:t>rodné číslo</w:t>
      </w:r>
      <w:r w:rsidRPr="00570A4D">
        <w:rPr>
          <w:rFonts w:ascii="Arial" w:hAnsi="Arial" w:cs="Arial"/>
        </w:rPr>
        <w:t xml:space="preserve"> </w:t>
      </w:r>
      <w:bookmarkStart w:id="0" w:name="_GoBack"/>
      <w:bookmarkEnd w:id="0"/>
    </w:p>
    <w:p w:rsidR="00570A4D" w:rsidRPr="00570A4D" w:rsidRDefault="00570A4D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570A4D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570A4D">
        <w:rPr>
          <w:rFonts w:ascii="Arial" w:hAnsi="Arial" w:cs="Arial"/>
          <w:sz w:val="22"/>
          <w:szCs w:val="22"/>
        </w:rPr>
        <w:t xml:space="preserve"> (dále jen „nájemce“)</w:t>
      </w:r>
    </w:p>
    <w:p w:rsidR="00923811" w:rsidRPr="00570A4D" w:rsidRDefault="00923811" w:rsidP="00923811">
      <w:pPr>
        <w:rPr>
          <w:rFonts w:ascii="Arial" w:hAnsi="Arial" w:cs="Arial"/>
          <w:sz w:val="22"/>
          <w:szCs w:val="22"/>
        </w:rPr>
      </w:pPr>
      <w:r w:rsidRPr="00570A4D">
        <w:rPr>
          <w:rFonts w:ascii="Arial" w:hAnsi="Arial" w:cs="Arial"/>
          <w:sz w:val="22"/>
          <w:szCs w:val="22"/>
        </w:rPr>
        <w:t>– na straně druhé –</w:t>
      </w:r>
    </w:p>
    <w:p w:rsidR="00923811" w:rsidRPr="00570A4D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570A4D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570A4D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570A4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8142A5">
        <w:rPr>
          <w:rFonts w:ascii="Arial" w:hAnsi="Arial" w:cs="Arial"/>
          <w:sz w:val="22"/>
          <w:szCs w:val="22"/>
        </w:rPr>
        <w:t xml:space="preserve">uzavírají tento dodatek č. </w:t>
      </w:r>
      <w:r w:rsidR="00570A4D" w:rsidRPr="008142A5">
        <w:rPr>
          <w:rFonts w:ascii="Arial" w:hAnsi="Arial" w:cs="Arial"/>
          <w:sz w:val="22"/>
          <w:szCs w:val="22"/>
        </w:rPr>
        <w:t>19</w:t>
      </w:r>
      <w:r w:rsidRPr="008142A5">
        <w:rPr>
          <w:rFonts w:ascii="Arial" w:hAnsi="Arial" w:cs="Arial"/>
          <w:sz w:val="22"/>
          <w:szCs w:val="22"/>
        </w:rPr>
        <w:t xml:space="preserve"> k  nájemní smlouvě č. </w:t>
      </w:r>
      <w:r w:rsidR="00570A4D" w:rsidRPr="008142A5">
        <w:rPr>
          <w:rFonts w:ascii="Arial" w:hAnsi="Arial" w:cs="Arial"/>
          <w:sz w:val="22"/>
          <w:szCs w:val="22"/>
        </w:rPr>
        <w:t>166N08/33</w:t>
      </w:r>
      <w:r w:rsidRPr="008142A5">
        <w:rPr>
          <w:rFonts w:ascii="Arial" w:hAnsi="Arial" w:cs="Arial"/>
          <w:sz w:val="22"/>
          <w:szCs w:val="22"/>
        </w:rPr>
        <w:t xml:space="preserve">, ze dne </w:t>
      </w:r>
      <w:r w:rsidR="00226124" w:rsidRPr="008142A5">
        <w:rPr>
          <w:rFonts w:ascii="Arial" w:hAnsi="Arial" w:cs="Arial"/>
          <w:sz w:val="22"/>
          <w:szCs w:val="22"/>
        </w:rPr>
        <w:t xml:space="preserve">27. 2. 2009 </w:t>
      </w:r>
      <w:r w:rsidRPr="008142A5">
        <w:rPr>
          <w:rFonts w:ascii="Arial" w:hAnsi="Arial" w:cs="Arial"/>
          <w:sz w:val="22"/>
          <w:szCs w:val="22"/>
        </w:rPr>
        <w:t xml:space="preserve">ve znění dodatku č. </w:t>
      </w:r>
      <w:r w:rsidR="00570A4D" w:rsidRPr="008142A5">
        <w:rPr>
          <w:rFonts w:ascii="Arial" w:hAnsi="Arial" w:cs="Arial"/>
          <w:sz w:val="22"/>
          <w:szCs w:val="22"/>
        </w:rPr>
        <w:t xml:space="preserve">1, ze dne </w:t>
      </w:r>
      <w:r w:rsidR="00226124" w:rsidRPr="008142A5">
        <w:rPr>
          <w:rFonts w:ascii="Arial" w:hAnsi="Arial" w:cs="Arial"/>
          <w:sz w:val="22"/>
          <w:szCs w:val="22"/>
        </w:rPr>
        <w:t>31. 7. 2009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2, ze dne </w:t>
      </w:r>
      <w:r w:rsidR="00226124" w:rsidRPr="008142A5">
        <w:rPr>
          <w:rFonts w:ascii="Arial" w:hAnsi="Arial" w:cs="Arial"/>
          <w:sz w:val="22"/>
          <w:szCs w:val="22"/>
        </w:rPr>
        <w:t xml:space="preserve">9. 9. 2009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3, ze dne </w:t>
      </w:r>
      <w:r w:rsidR="00226124" w:rsidRPr="008142A5">
        <w:rPr>
          <w:rFonts w:ascii="Arial" w:hAnsi="Arial" w:cs="Arial"/>
          <w:sz w:val="22"/>
          <w:szCs w:val="22"/>
        </w:rPr>
        <w:t xml:space="preserve">30. 4. 2010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4, ze dne </w:t>
      </w:r>
      <w:r w:rsidR="00226124" w:rsidRPr="008142A5">
        <w:rPr>
          <w:rFonts w:ascii="Arial" w:hAnsi="Arial" w:cs="Arial"/>
          <w:sz w:val="22"/>
          <w:szCs w:val="22"/>
        </w:rPr>
        <w:t>15. 9. 2010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5, ze dne </w:t>
      </w:r>
      <w:r w:rsidR="00226124" w:rsidRPr="008142A5">
        <w:rPr>
          <w:rFonts w:ascii="Arial" w:hAnsi="Arial" w:cs="Arial"/>
          <w:sz w:val="22"/>
          <w:szCs w:val="22"/>
        </w:rPr>
        <w:t>20. 10. 2010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6, ze dne </w:t>
      </w:r>
      <w:r w:rsidR="00226124" w:rsidRPr="008142A5">
        <w:rPr>
          <w:rFonts w:ascii="Arial" w:hAnsi="Arial" w:cs="Arial"/>
          <w:sz w:val="22"/>
          <w:szCs w:val="22"/>
        </w:rPr>
        <w:t xml:space="preserve">30. 11. 2010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7, ze dne </w:t>
      </w:r>
      <w:r w:rsidR="00226124" w:rsidRPr="008142A5">
        <w:rPr>
          <w:rFonts w:ascii="Arial" w:hAnsi="Arial" w:cs="Arial"/>
          <w:sz w:val="22"/>
          <w:szCs w:val="22"/>
        </w:rPr>
        <w:t>24. 3. 2011</w:t>
      </w:r>
      <w:r w:rsidR="009324CC">
        <w:rPr>
          <w:rFonts w:ascii="Arial" w:hAnsi="Arial" w:cs="Arial"/>
          <w:sz w:val="22"/>
          <w:szCs w:val="22"/>
        </w:rPr>
        <w:t xml:space="preserve"> ve znění dodatku č. 8, </w:t>
      </w:r>
      <w:r w:rsidR="00570A4D" w:rsidRPr="008142A5">
        <w:rPr>
          <w:rFonts w:ascii="Arial" w:hAnsi="Arial" w:cs="Arial"/>
          <w:sz w:val="22"/>
          <w:szCs w:val="22"/>
        </w:rPr>
        <w:t xml:space="preserve">ze dne </w:t>
      </w:r>
      <w:r w:rsidR="00226124" w:rsidRPr="008142A5">
        <w:rPr>
          <w:rFonts w:ascii="Arial" w:hAnsi="Arial" w:cs="Arial"/>
          <w:sz w:val="22"/>
          <w:szCs w:val="22"/>
        </w:rPr>
        <w:t>24. 3. 2011</w:t>
      </w:r>
      <w:r w:rsidR="009324CC">
        <w:rPr>
          <w:rFonts w:ascii="Arial" w:hAnsi="Arial" w:cs="Arial"/>
          <w:sz w:val="22"/>
          <w:szCs w:val="22"/>
        </w:rPr>
        <w:t xml:space="preserve"> ve znění dodatku č. 9, </w:t>
      </w:r>
      <w:r w:rsidR="00570A4D" w:rsidRPr="008142A5">
        <w:rPr>
          <w:rFonts w:ascii="Arial" w:hAnsi="Arial" w:cs="Arial"/>
          <w:sz w:val="22"/>
          <w:szCs w:val="22"/>
        </w:rPr>
        <w:t xml:space="preserve">ze dne </w:t>
      </w:r>
      <w:r w:rsidR="00226124" w:rsidRPr="008142A5">
        <w:rPr>
          <w:rFonts w:ascii="Arial" w:hAnsi="Arial" w:cs="Arial"/>
          <w:sz w:val="22"/>
          <w:szCs w:val="22"/>
        </w:rPr>
        <w:t xml:space="preserve">7. 7. 2011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10, ze dne </w:t>
      </w:r>
      <w:r w:rsidR="00226124" w:rsidRPr="008142A5">
        <w:rPr>
          <w:rFonts w:ascii="Arial" w:hAnsi="Arial" w:cs="Arial"/>
          <w:sz w:val="22"/>
          <w:szCs w:val="22"/>
        </w:rPr>
        <w:t xml:space="preserve">19. 9. 2011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11, ze dne </w:t>
      </w:r>
      <w:r w:rsidR="00226124" w:rsidRPr="008142A5">
        <w:rPr>
          <w:rFonts w:ascii="Arial" w:hAnsi="Arial" w:cs="Arial"/>
          <w:sz w:val="22"/>
          <w:szCs w:val="22"/>
        </w:rPr>
        <w:t>19. 12. 2011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12, ze dne </w:t>
      </w:r>
      <w:r w:rsidR="00226124" w:rsidRPr="008142A5">
        <w:rPr>
          <w:rFonts w:ascii="Arial" w:hAnsi="Arial" w:cs="Arial"/>
          <w:sz w:val="22"/>
          <w:szCs w:val="22"/>
        </w:rPr>
        <w:t>10. 4. 2012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13, ze dne </w:t>
      </w:r>
      <w:r w:rsidR="008142A5" w:rsidRPr="008142A5">
        <w:rPr>
          <w:rFonts w:ascii="Arial" w:hAnsi="Arial" w:cs="Arial"/>
          <w:sz w:val="22"/>
          <w:szCs w:val="22"/>
        </w:rPr>
        <w:t xml:space="preserve">25. 4. 2012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14, ze dne </w:t>
      </w:r>
      <w:r w:rsidR="008142A5" w:rsidRPr="008142A5">
        <w:rPr>
          <w:rFonts w:ascii="Arial" w:hAnsi="Arial" w:cs="Arial"/>
          <w:sz w:val="22"/>
          <w:szCs w:val="22"/>
        </w:rPr>
        <w:t xml:space="preserve">17. 9. 2012 </w:t>
      </w:r>
      <w:r w:rsidR="00570A4D" w:rsidRPr="008142A5">
        <w:rPr>
          <w:rFonts w:ascii="Arial" w:hAnsi="Arial" w:cs="Arial"/>
          <w:sz w:val="22"/>
          <w:szCs w:val="22"/>
        </w:rPr>
        <w:t xml:space="preserve">ve znění dodatku č. 15, ze dne </w:t>
      </w:r>
      <w:r w:rsidR="008142A5" w:rsidRPr="008142A5">
        <w:rPr>
          <w:rFonts w:ascii="Arial" w:hAnsi="Arial" w:cs="Arial"/>
          <w:sz w:val="22"/>
          <w:szCs w:val="22"/>
        </w:rPr>
        <w:t xml:space="preserve">15. 8. 2013 </w:t>
      </w:r>
      <w:r w:rsidR="009324CC">
        <w:rPr>
          <w:rFonts w:ascii="Arial" w:hAnsi="Arial" w:cs="Arial"/>
          <w:sz w:val="22"/>
          <w:szCs w:val="22"/>
        </w:rPr>
        <w:t xml:space="preserve">ve znění dodatku č. 16, </w:t>
      </w:r>
      <w:r w:rsidR="00570A4D" w:rsidRPr="008142A5">
        <w:rPr>
          <w:rFonts w:ascii="Arial" w:hAnsi="Arial" w:cs="Arial"/>
          <w:sz w:val="22"/>
          <w:szCs w:val="22"/>
        </w:rPr>
        <w:t xml:space="preserve">ze dne </w:t>
      </w:r>
      <w:r w:rsidR="008142A5" w:rsidRPr="008142A5">
        <w:rPr>
          <w:rFonts w:ascii="Arial" w:hAnsi="Arial" w:cs="Arial"/>
          <w:sz w:val="22"/>
          <w:szCs w:val="22"/>
        </w:rPr>
        <w:t>29. 12. 2014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17, ze dne </w:t>
      </w:r>
      <w:r w:rsidR="008142A5" w:rsidRPr="008142A5">
        <w:rPr>
          <w:rFonts w:ascii="Arial" w:hAnsi="Arial" w:cs="Arial"/>
          <w:sz w:val="22"/>
          <w:szCs w:val="22"/>
        </w:rPr>
        <w:t>19. 9. 2016</w:t>
      </w:r>
      <w:r w:rsidR="00570A4D" w:rsidRPr="008142A5">
        <w:rPr>
          <w:rFonts w:ascii="Arial" w:hAnsi="Arial" w:cs="Arial"/>
          <w:sz w:val="22"/>
          <w:szCs w:val="22"/>
        </w:rPr>
        <w:t xml:space="preserve"> ve znění dodatku č. 18</w:t>
      </w:r>
      <w:r w:rsidR="00644593">
        <w:rPr>
          <w:rFonts w:ascii="Arial" w:hAnsi="Arial" w:cs="Arial"/>
          <w:sz w:val="22"/>
          <w:szCs w:val="22"/>
        </w:rPr>
        <w:t xml:space="preserve"> </w:t>
      </w:r>
      <w:r w:rsidRPr="008142A5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 w:rsidRPr="00570A4D">
        <w:rPr>
          <w:rFonts w:ascii="Arial" w:hAnsi="Arial" w:cs="Arial"/>
          <w:sz w:val="22"/>
          <w:szCs w:val="22"/>
        </w:rPr>
        <w:t xml:space="preserve"> </w:t>
      </w:r>
    </w:p>
    <w:p w:rsidR="00923811" w:rsidRPr="00570A4D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1. Dne </w:t>
      </w:r>
      <w:r w:rsidR="00D4543B">
        <w:rPr>
          <w:rFonts w:ascii="Arial" w:hAnsi="Arial" w:cs="Arial"/>
          <w:sz w:val="22"/>
          <w:szCs w:val="22"/>
        </w:rPr>
        <w:t xml:space="preserve">21. 6. 2017 </w:t>
      </w:r>
      <w:r w:rsidRPr="004842F1">
        <w:rPr>
          <w:rFonts w:ascii="Arial" w:hAnsi="Arial" w:cs="Arial"/>
          <w:sz w:val="22"/>
          <w:szCs w:val="22"/>
        </w:rPr>
        <w:t>nabyla vlastnické právo k</w:t>
      </w:r>
      <w:r w:rsidR="00D4543B">
        <w:rPr>
          <w:rFonts w:ascii="Arial" w:hAnsi="Arial" w:cs="Arial"/>
          <w:sz w:val="22"/>
          <w:szCs w:val="22"/>
        </w:rPr>
        <w:t> </w:t>
      </w:r>
      <w:r w:rsidRPr="00D4543B">
        <w:rPr>
          <w:rFonts w:ascii="Arial" w:hAnsi="Arial" w:cs="Arial"/>
          <w:sz w:val="22"/>
          <w:szCs w:val="22"/>
        </w:rPr>
        <w:t>pozemku</w:t>
      </w:r>
      <w:r w:rsidR="00D4543B" w:rsidRPr="00D4543B">
        <w:rPr>
          <w:rFonts w:ascii="Arial" w:hAnsi="Arial" w:cs="Arial"/>
          <w:sz w:val="22"/>
          <w:szCs w:val="22"/>
        </w:rPr>
        <w:t xml:space="preserve"> </w:t>
      </w:r>
      <w:r w:rsidR="00D4543B" w:rsidRPr="00D4543B">
        <w:rPr>
          <w:rFonts w:ascii="Arial" w:hAnsi="Arial" w:cs="Arial"/>
          <w:b/>
          <w:sz w:val="22"/>
          <w:szCs w:val="22"/>
        </w:rPr>
        <w:t>KN 2990/2</w:t>
      </w:r>
      <w:r w:rsidR="00D4543B" w:rsidRPr="00D4543B">
        <w:rPr>
          <w:rFonts w:ascii="Arial" w:hAnsi="Arial" w:cs="Arial"/>
          <w:sz w:val="22"/>
          <w:szCs w:val="22"/>
        </w:rPr>
        <w:t xml:space="preserve"> v katastrálním území Pasečná</w:t>
      </w:r>
      <w:r w:rsidRPr="00D4543B">
        <w:rPr>
          <w:rFonts w:ascii="Arial" w:hAnsi="Arial" w:cs="Arial"/>
          <w:sz w:val="22"/>
          <w:szCs w:val="22"/>
        </w:rPr>
        <w:t xml:space="preserve"> třetí osoba </w:t>
      </w:r>
      <w:r w:rsidR="00D4543B">
        <w:rPr>
          <w:rFonts w:ascii="Arial" w:hAnsi="Arial" w:cs="Arial"/>
          <w:sz w:val="22"/>
          <w:szCs w:val="22"/>
        </w:rPr>
        <w:t>Ing. Martin Holub</w:t>
      </w:r>
      <w:r w:rsidRPr="00D4543B">
        <w:rPr>
          <w:rFonts w:ascii="Arial" w:hAnsi="Arial" w:cs="Arial"/>
          <w:sz w:val="22"/>
          <w:szCs w:val="22"/>
        </w:rPr>
        <w:t xml:space="preserve"> na základě </w:t>
      </w:r>
      <w:r w:rsidR="00D4543B">
        <w:rPr>
          <w:rFonts w:ascii="Arial" w:hAnsi="Arial" w:cs="Arial"/>
          <w:sz w:val="22"/>
          <w:szCs w:val="22"/>
        </w:rPr>
        <w:t>kupní smlouvy č. 1004921733.</w:t>
      </w:r>
    </w:p>
    <w:p w:rsidR="00D4543B" w:rsidRDefault="00D4543B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4543B" w:rsidRPr="004842F1" w:rsidRDefault="00D4543B" w:rsidP="00D454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842F1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4842F1">
        <w:rPr>
          <w:rFonts w:ascii="Arial" w:hAnsi="Arial" w:cs="Arial"/>
          <w:iCs/>
          <w:sz w:val="22"/>
          <w:szCs w:val="22"/>
        </w:rPr>
        <w:t>do katastru nemovitostí nenáleží</w:t>
      </w:r>
      <w:r w:rsidRPr="004842F1">
        <w:rPr>
          <w:rFonts w:ascii="Arial" w:hAnsi="Arial" w:cs="Arial"/>
          <w:sz w:val="22"/>
          <w:szCs w:val="22"/>
        </w:rPr>
        <w:t xml:space="preserve"> pronajímateli nájemné.</w:t>
      </w:r>
    </w:p>
    <w:p w:rsidR="00D4543B" w:rsidRPr="00D4543B" w:rsidRDefault="00D4543B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621CD" w:rsidRDefault="00923811" w:rsidP="00923811">
      <w:pPr>
        <w:pStyle w:val="Zkladntext"/>
        <w:rPr>
          <w:rFonts w:ascii="Arial" w:hAnsi="Arial" w:cs="Arial"/>
          <w:sz w:val="22"/>
          <w:szCs w:val="22"/>
        </w:rPr>
      </w:pPr>
      <w:r w:rsidRPr="006621CD">
        <w:rPr>
          <w:rFonts w:ascii="Arial" w:hAnsi="Arial" w:cs="Arial"/>
          <w:sz w:val="22"/>
          <w:szCs w:val="22"/>
        </w:rPr>
        <w:t xml:space="preserve">Dne </w:t>
      </w:r>
      <w:r w:rsidR="006621CD" w:rsidRPr="006621CD">
        <w:rPr>
          <w:rFonts w:ascii="Arial" w:hAnsi="Arial" w:cs="Arial"/>
          <w:sz w:val="22"/>
          <w:szCs w:val="22"/>
        </w:rPr>
        <w:t>26. 10. 2016</w:t>
      </w:r>
      <w:r w:rsidRPr="006621CD">
        <w:rPr>
          <w:rFonts w:ascii="Arial" w:hAnsi="Arial" w:cs="Arial"/>
          <w:sz w:val="22"/>
          <w:szCs w:val="22"/>
        </w:rPr>
        <w:t xml:space="preserve"> vznikla </w:t>
      </w:r>
      <w:r w:rsidR="006621CD" w:rsidRPr="006621CD">
        <w:rPr>
          <w:rFonts w:ascii="Arial" w:hAnsi="Arial" w:cs="Arial"/>
          <w:sz w:val="22"/>
          <w:szCs w:val="22"/>
        </w:rPr>
        <w:t>Správě Národního parku Šumava</w:t>
      </w:r>
      <w:r w:rsidRPr="006621CD">
        <w:rPr>
          <w:rFonts w:ascii="Arial" w:hAnsi="Arial" w:cs="Arial"/>
          <w:sz w:val="22"/>
          <w:szCs w:val="22"/>
        </w:rPr>
        <w:t xml:space="preserve"> příslušnost hospodařit s</w:t>
      </w:r>
      <w:r w:rsidR="006621CD" w:rsidRPr="006621CD">
        <w:rPr>
          <w:rFonts w:ascii="Arial" w:hAnsi="Arial" w:cs="Arial"/>
          <w:sz w:val="22"/>
          <w:szCs w:val="22"/>
        </w:rPr>
        <w:t> </w:t>
      </w:r>
      <w:r w:rsidRPr="006621CD">
        <w:rPr>
          <w:rFonts w:ascii="Arial" w:hAnsi="Arial" w:cs="Arial"/>
          <w:sz w:val="22"/>
          <w:szCs w:val="22"/>
        </w:rPr>
        <w:t>pozemkem</w:t>
      </w:r>
      <w:r w:rsidR="006621CD" w:rsidRPr="006621CD">
        <w:rPr>
          <w:rFonts w:ascii="Arial" w:hAnsi="Arial" w:cs="Arial"/>
          <w:sz w:val="22"/>
          <w:szCs w:val="22"/>
        </w:rPr>
        <w:t xml:space="preserve"> </w:t>
      </w:r>
      <w:r w:rsidR="006621CD" w:rsidRPr="006621CD">
        <w:rPr>
          <w:rFonts w:ascii="Arial" w:hAnsi="Arial" w:cs="Arial"/>
          <w:b/>
          <w:sz w:val="22"/>
          <w:szCs w:val="22"/>
        </w:rPr>
        <w:t>KN 2434/4</w:t>
      </w:r>
      <w:r w:rsidRPr="006621CD">
        <w:rPr>
          <w:rFonts w:ascii="Arial" w:hAnsi="Arial" w:cs="Arial"/>
          <w:sz w:val="22"/>
          <w:szCs w:val="22"/>
        </w:rPr>
        <w:t xml:space="preserve"> </w:t>
      </w:r>
      <w:r w:rsidR="006621CD" w:rsidRPr="006621CD">
        <w:rPr>
          <w:rFonts w:ascii="Arial" w:hAnsi="Arial" w:cs="Arial"/>
          <w:sz w:val="22"/>
          <w:szCs w:val="22"/>
        </w:rPr>
        <w:t xml:space="preserve">v katastrálním území Pasečná </w:t>
      </w:r>
      <w:r w:rsidRPr="006621CD">
        <w:rPr>
          <w:rFonts w:ascii="Arial" w:hAnsi="Arial" w:cs="Arial"/>
          <w:sz w:val="22"/>
          <w:szCs w:val="22"/>
        </w:rPr>
        <w:t xml:space="preserve">na základě </w:t>
      </w:r>
      <w:r w:rsidR="006621CD" w:rsidRPr="006621CD">
        <w:rPr>
          <w:rFonts w:ascii="Arial" w:hAnsi="Arial" w:cs="Arial"/>
          <w:sz w:val="22"/>
          <w:szCs w:val="22"/>
        </w:rPr>
        <w:t>s</w:t>
      </w:r>
      <w:r w:rsidRPr="006621CD">
        <w:rPr>
          <w:rFonts w:ascii="Arial" w:hAnsi="Arial" w:cs="Arial"/>
          <w:sz w:val="22"/>
          <w:szCs w:val="22"/>
        </w:rPr>
        <w:t>mlouvy o předání majetku státu a o změně příslušnosti hospodařit s tímto majetkem č. </w:t>
      </w:r>
      <w:r w:rsidR="006621CD" w:rsidRPr="006621CD">
        <w:rPr>
          <w:rFonts w:ascii="Arial" w:hAnsi="Arial" w:cs="Arial"/>
          <w:sz w:val="22"/>
          <w:szCs w:val="22"/>
        </w:rPr>
        <w:t>1003H16/33.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6621CD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23811" w:rsidRPr="004842F1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923811" w:rsidRPr="004842F1">
        <w:rPr>
          <w:rFonts w:ascii="Arial" w:hAnsi="Arial" w:cs="Arial"/>
          <w:iCs/>
          <w:sz w:val="22"/>
          <w:szCs w:val="22"/>
        </w:rPr>
        <w:t>do katastru nemovitostí nenáleží</w:t>
      </w:r>
      <w:r w:rsidR="00923811" w:rsidRPr="004842F1">
        <w:rPr>
          <w:rFonts w:ascii="Arial" w:hAnsi="Arial" w:cs="Arial"/>
          <w:sz w:val="22"/>
          <w:szCs w:val="22"/>
        </w:rPr>
        <w:t xml:space="preserve"> pronajímateli nájemné.</w:t>
      </w:r>
    </w:p>
    <w:p w:rsidR="00923811" w:rsidRPr="006621CD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621CD" w:rsidRPr="006621CD" w:rsidRDefault="006621CD" w:rsidP="00662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20. 12</w:t>
      </w:r>
      <w:r w:rsidRPr="006621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621CD">
        <w:rPr>
          <w:rFonts w:ascii="Arial" w:hAnsi="Arial" w:cs="Arial"/>
          <w:sz w:val="22"/>
          <w:szCs w:val="22"/>
        </w:rPr>
        <w:t>2016 nabyla vlastnické právo k</w:t>
      </w:r>
      <w:r>
        <w:rPr>
          <w:rFonts w:ascii="Arial" w:hAnsi="Arial" w:cs="Arial"/>
          <w:sz w:val="22"/>
          <w:szCs w:val="22"/>
        </w:rPr>
        <w:t> </w:t>
      </w:r>
      <w:r w:rsidRPr="006621C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="00FB13AD">
        <w:rPr>
          <w:rFonts w:ascii="Arial" w:hAnsi="Arial" w:cs="Arial"/>
          <w:sz w:val="22"/>
          <w:szCs w:val="22"/>
        </w:rPr>
        <w:t xml:space="preserve">KN </w:t>
      </w:r>
      <w:r w:rsidR="00F76926">
        <w:rPr>
          <w:rFonts w:ascii="Arial" w:hAnsi="Arial" w:cs="Arial"/>
          <w:sz w:val="22"/>
          <w:szCs w:val="22"/>
        </w:rPr>
        <w:t xml:space="preserve">194/3 a KN 182/8 </w:t>
      </w:r>
      <w:r w:rsidRPr="006621CD">
        <w:rPr>
          <w:rFonts w:ascii="Arial" w:hAnsi="Arial" w:cs="Arial"/>
          <w:sz w:val="22"/>
          <w:szCs w:val="22"/>
        </w:rPr>
        <w:t>v katastrálním území</w:t>
      </w:r>
      <w:r w:rsidRPr="006621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Zadní Výtoň</w:t>
      </w:r>
      <w:r w:rsidRPr="006621CD">
        <w:rPr>
          <w:rFonts w:ascii="Arial" w:hAnsi="Arial" w:cs="Arial"/>
          <w:i/>
          <w:sz w:val="22"/>
          <w:szCs w:val="22"/>
        </w:rPr>
        <w:t xml:space="preserve"> </w:t>
      </w:r>
      <w:r w:rsidRPr="006621CD">
        <w:rPr>
          <w:rFonts w:ascii="Arial" w:hAnsi="Arial" w:cs="Arial"/>
          <w:sz w:val="22"/>
          <w:szCs w:val="22"/>
        </w:rPr>
        <w:t>třetí osob</w:t>
      </w:r>
      <w:r w:rsidR="005B66D8">
        <w:rPr>
          <w:rFonts w:ascii="Arial" w:hAnsi="Arial" w:cs="Arial"/>
          <w:sz w:val="22"/>
          <w:szCs w:val="22"/>
        </w:rPr>
        <w:t xml:space="preserve">a </w:t>
      </w:r>
      <w:r w:rsidRPr="006621CD">
        <w:rPr>
          <w:rFonts w:ascii="Arial" w:hAnsi="Arial" w:cs="Arial"/>
          <w:sz w:val="22"/>
          <w:szCs w:val="22"/>
        </w:rPr>
        <w:t xml:space="preserve">Cisterciácké opatství Vyšší Brod na základě rozhodnutí dle </w:t>
      </w:r>
      <w:proofErr w:type="spellStart"/>
      <w:r w:rsidRPr="006621CD">
        <w:rPr>
          <w:rFonts w:ascii="Arial" w:hAnsi="Arial" w:cs="Arial"/>
          <w:sz w:val="22"/>
          <w:szCs w:val="22"/>
        </w:rPr>
        <w:t>ust</w:t>
      </w:r>
      <w:proofErr w:type="spellEnd"/>
      <w:r w:rsidRPr="006621CD">
        <w:rPr>
          <w:rFonts w:ascii="Arial" w:hAnsi="Arial" w:cs="Arial"/>
          <w:sz w:val="22"/>
          <w:szCs w:val="22"/>
        </w:rPr>
        <w:t>. §9 odst. 6 zákona č. 428/2012 Sb., o majetkovém vyrovnání s círk</w:t>
      </w:r>
      <w:r w:rsidR="005B66D8">
        <w:rPr>
          <w:rFonts w:ascii="Arial" w:hAnsi="Arial" w:cs="Arial"/>
          <w:sz w:val="22"/>
          <w:szCs w:val="22"/>
        </w:rPr>
        <w:t>vemi č. j. 286248/2013/R1146/RR 22603 dle GP č. 147 – 4052/</w:t>
      </w:r>
      <w:r w:rsidR="00A653F0">
        <w:rPr>
          <w:rFonts w:ascii="Arial" w:hAnsi="Arial" w:cs="Arial"/>
          <w:sz w:val="22"/>
          <w:szCs w:val="22"/>
        </w:rPr>
        <w:t xml:space="preserve">2016 </w:t>
      </w:r>
      <w:r w:rsidR="005B66D8">
        <w:rPr>
          <w:rFonts w:ascii="Arial" w:hAnsi="Arial" w:cs="Arial"/>
          <w:sz w:val="22"/>
          <w:szCs w:val="22"/>
        </w:rPr>
        <w:t>a GP č. 150 – 4052/2016, které jsou přílohou dodatku</w:t>
      </w:r>
      <w:r w:rsidR="00FB13AD">
        <w:rPr>
          <w:rFonts w:ascii="Arial" w:hAnsi="Arial" w:cs="Arial"/>
          <w:sz w:val="22"/>
          <w:szCs w:val="22"/>
        </w:rPr>
        <w:t>.</w:t>
      </w:r>
      <w:r w:rsidR="00A653F0">
        <w:rPr>
          <w:rFonts w:ascii="Arial" w:hAnsi="Arial" w:cs="Arial"/>
          <w:sz w:val="22"/>
          <w:szCs w:val="22"/>
        </w:rPr>
        <w:t xml:space="preserve"> Dle dohody se ukončuje nájem na vzniklý pozemek KN 182/9 dle GP č. 147 – 4052/2016.</w:t>
      </w:r>
    </w:p>
    <w:p w:rsidR="006621CD" w:rsidRPr="006621CD" w:rsidRDefault="006621CD" w:rsidP="006621C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6621CD" w:rsidRPr="006621CD" w:rsidRDefault="006621CD" w:rsidP="00662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21C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6621CD">
        <w:rPr>
          <w:rFonts w:ascii="Arial" w:hAnsi="Arial" w:cs="Arial"/>
          <w:iCs/>
          <w:sz w:val="22"/>
          <w:szCs w:val="22"/>
        </w:rPr>
        <w:t>nenáleží</w:t>
      </w:r>
      <w:r w:rsidRPr="006621CD">
        <w:rPr>
          <w:rFonts w:ascii="Arial" w:hAnsi="Arial" w:cs="Arial"/>
          <w:sz w:val="22"/>
          <w:szCs w:val="22"/>
        </w:rPr>
        <w:t xml:space="preserve"> pro</w:t>
      </w:r>
      <w:r w:rsidR="005B66D8">
        <w:rPr>
          <w:rFonts w:ascii="Arial" w:hAnsi="Arial" w:cs="Arial"/>
          <w:sz w:val="22"/>
          <w:szCs w:val="22"/>
        </w:rPr>
        <w:t>najímateli nájemné.</w:t>
      </w:r>
    </w:p>
    <w:p w:rsidR="006621CD" w:rsidRPr="006621CD" w:rsidRDefault="006621CD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842F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A04273" w:rsidRPr="00A04273">
        <w:rPr>
          <w:bCs w:val="0"/>
          <w:sz w:val="22"/>
          <w:szCs w:val="22"/>
        </w:rPr>
        <w:t>31 836,-</w:t>
      </w:r>
      <w:r w:rsidRPr="00A04273">
        <w:rPr>
          <w:bCs w:val="0"/>
          <w:sz w:val="22"/>
          <w:szCs w:val="22"/>
        </w:rPr>
        <w:t xml:space="preserve">Kč </w:t>
      </w:r>
      <w:r w:rsidRPr="004842F1">
        <w:rPr>
          <w:b w:val="0"/>
          <w:bCs w:val="0"/>
          <w:sz w:val="22"/>
          <w:szCs w:val="22"/>
        </w:rPr>
        <w:t xml:space="preserve">(slovy: </w:t>
      </w:r>
      <w:proofErr w:type="spellStart"/>
      <w:r w:rsidR="00A04273">
        <w:rPr>
          <w:b w:val="0"/>
          <w:bCs w:val="0"/>
          <w:sz w:val="22"/>
          <w:szCs w:val="22"/>
        </w:rPr>
        <w:t>třicetjednatisícosmsettřicetšest</w:t>
      </w:r>
      <w:proofErr w:type="spellEnd"/>
      <w:r w:rsidRPr="004842F1">
        <w:rPr>
          <w:b w:val="0"/>
          <w:bCs w:val="0"/>
          <w:sz w:val="22"/>
          <w:szCs w:val="22"/>
        </w:rPr>
        <w:t xml:space="preserve"> 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A04273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>K</w:t>
      </w:r>
      <w:r w:rsidR="007E7750">
        <w:rPr>
          <w:rFonts w:ascii="Arial" w:hAnsi="Arial" w:cs="Arial"/>
          <w:b w:val="0"/>
          <w:sz w:val="22"/>
          <w:szCs w:val="22"/>
        </w:rPr>
        <w:t> 1. 10. 2017</w:t>
      </w:r>
      <w:r w:rsidRPr="004842F1">
        <w:rPr>
          <w:rFonts w:ascii="Arial" w:hAnsi="Arial" w:cs="Arial"/>
          <w:b w:val="0"/>
          <w:sz w:val="22"/>
          <w:szCs w:val="22"/>
        </w:rPr>
        <w:t xml:space="preserve"> je</w:t>
      </w:r>
      <w:r w:rsidR="007E7750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 xml:space="preserve">nájemce povinen zaplatit částku </w:t>
      </w:r>
      <w:r w:rsidR="00A04273">
        <w:rPr>
          <w:rFonts w:ascii="Arial" w:hAnsi="Arial" w:cs="Arial"/>
          <w:b w:val="0"/>
          <w:sz w:val="22"/>
          <w:szCs w:val="22"/>
          <w:u w:val="single"/>
        </w:rPr>
        <w:t>31 972,-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A04273">
        <w:rPr>
          <w:rFonts w:ascii="Arial" w:hAnsi="Arial" w:cs="Arial"/>
          <w:b w:val="0"/>
          <w:sz w:val="22"/>
          <w:szCs w:val="22"/>
        </w:rPr>
        <w:t>třicetjednatisícdevětsetsedmdesátdva</w:t>
      </w:r>
      <w:proofErr w:type="spellEnd"/>
      <w:r w:rsidR="00A04273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7E7750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E7750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 a z alikvotní</w:t>
      </w:r>
      <w:r w:rsidR="007E7750" w:rsidRPr="007E7750">
        <w:rPr>
          <w:rFonts w:ascii="Arial" w:hAnsi="Arial" w:cs="Arial"/>
          <w:b w:val="0"/>
          <w:iCs/>
          <w:sz w:val="22"/>
          <w:szCs w:val="22"/>
        </w:rPr>
        <w:t>ch</w:t>
      </w:r>
      <w:r w:rsidRPr="007E7750">
        <w:rPr>
          <w:rFonts w:ascii="Arial" w:hAnsi="Arial" w:cs="Arial"/>
          <w:b w:val="0"/>
          <w:sz w:val="22"/>
          <w:szCs w:val="22"/>
        </w:rPr>
        <w:t xml:space="preserve"> část</w:t>
      </w:r>
      <w:r w:rsidR="007E7750" w:rsidRPr="007E7750">
        <w:rPr>
          <w:rFonts w:ascii="Arial" w:hAnsi="Arial" w:cs="Arial"/>
          <w:b w:val="0"/>
          <w:sz w:val="22"/>
          <w:szCs w:val="22"/>
        </w:rPr>
        <w:t>í</w:t>
      </w:r>
      <w:r w:rsidRPr="007E7750">
        <w:rPr>
          <w:rFonts w:ascii="Arial" w:hAnsi="Arial" w:cs="Arial"/>
          <w:b w:val="0"/>
          <w:sz w:val="22"/>
          <w:szCs w:val="22"/>
        </w:rPr>
        <w:t xml:space="preserve"> ročního nájemného u pozemk</w:t>
      </w:r>
      <w:r w:rsidR="007E7750" w:rsidRPr="007E7750">
        <w:rPr>
          <w:rFonts w:ascii="Arial" w:hAnsi="Arial" w:cs="Arial"/>
          <w:b w:val="0"/>
          <w:sz w:val="22"/>
          <w:szCs w:val="22"/>
        </w:rPr>
        <w:t xml:space="preserve">ů, které byly předmětem převodu. </w:t>
      </w:r>
      <w:r w:rsidRPr="007E7750">
        <w:rPr>
          <w:rFonts w:ascii="Arial" w:hAnsi="Arial" w:cs="Arial"/>
          <w:b w:val="0"/>
          <w:sz w:val="22"/>
          <w:szCs w:val="22"/>
        </w:rPr>
        <w:t>Alikvotní část</w:t>
      </w:r>
      <w:r w:rsidR="007E7750" w:rsidRPr="007E7750">
        <w:rPr>
          <w:rFonts w:ascii="Arial" w:hAnsi="Arial" w:cs="Arial"/>
          <w:b w:val="0"/>
          <w:iCs/>
          <w:sz w:val="22"/>
          <w:szCs w:val="22"/>
        </w:rPr>
        <w:t>i</w:t>
      </w:r>
      <w:r w:rsidRPr="007E7750">
        <w:rPr>
          <w:rFonts w:ascii="Arial" w:hAnsi="Arial" w:cs="Arial"/>
          <w:b w:val="0"/>
          <w:sz w:val="22"/>
          <w:szCs w:val="22"/>
        </w:rPr>
        <w:t xml:space="preserve"> j</w:t>
      </w:r>
      <w:r w:rsidR="007E7750" w:rsidRPr="007E7750">
        <w:rPr>
          <w:rFonts w:ascii="Arial" w:hAnsi="Arial" w:cs="Arial"/>
          <w:b w:val="0"/>
          <w:sz w:val="22"/>
          <w:szCs w:val="22"/>
        </w:rPr>
        <w:t xml:space="preserve">sou </w:t>
      </w:r>
      <w:r w:rsidRPr="007E7750">
        <w:rPr>
          <w:rFonts w:ascii="Arial" w:hAnsi="Arial" w:cs="Arial"/>
          <w:b w:val="0"/>
          <w:sz w:val="22"/>
          <w:szCs w:val="22"/>
        </w:rPr>
        <w:t>vypočítán</w:t>
      </w:r>
      <w:r w:rsidR="007E7750" w:rsidRPr="007E7750">
        <w:rPr>
          <w:rFonts w:ascii="Arial" w:hAnsi="Arial" w:cs="Arial"/>
          <w:b w:val="0"/>
          <w:sz w:val="22"/>
          <w:szCs w:val="22"/>
        </w:rPr>
        <w:t>y</w:t>
      </w:r>
      <w:r w:rsidRPr="007E7750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="007E7750" w:rsidRPr="007E7750">
        <w:rPr>
          <w:rFonts w:ascii="Arial" w:hAnsi="Arial" w:cs="Arial"/>
          <w:b w:val="0"/>
          <w:sz w:val="22"/>
          <w:szCs w:val="22"/>
        </w:rPr>
        <w:t>rozhodných dat.</w:t>
      </w:r>
    </w:p>
    <w:p w:rsidR="00923811" w:rsidRPr="007E7750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  <w:r w:rsidR="00EC6CDF">
        <w:rPr>
          <w:rFonts w:ascii="Arial" w:hAnsi="Arial" w:cs="Arial"/>
          <w:b w:val="0"/>
          <w:sz w:val="22"/>
          <w:szCs w:val="22"/>
          <w:u w:val="single"/>
        </w:rPr>
        <w:t>31 387,-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C6CDF">
        <w:rPr>
          <w:rFonts w:ascii="Arial" w:hAnsi="Arial" w:cs="Arial"/>
          <w:b w:val="0"/>
          <w:sz w:val="22"/>
          <w:szCs w:val="22"/>
        </w:rPr>
        <w:t>třicetjednatisíctřistaosmdesátsedm</w:t>
      </w:r>
      <w:proofErr w:type="spellEnd"/>
      <w:r w:rsidR="00EC6CDF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EC6CDF">
        <w:rPr>
          <w:rFonts w:ascii="Arial" w:hAnsi="Arial" w:cs="Arial"/>
          <w:b w:val="0"/>
          <w:sz w:val="22"/>
          <w:szCs w:val="22"/>
          <w:u w:val="single"/>
        </w:rPr>
        <w:t>585,-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1F0E0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C6CDF">
        <w:rPr>
          <w:rFonts w:ascii="Arial" w:hAnsi="Arial" w:cs="Arial"/>
          <w:b w:val="0"/>
          <w:sz w:val="22"/>
          <w:szCs w:val="22"/>
        </w:rPr>
        <w:t>pětsetosmdesátpět</w:t>
      </w:r>
      <w:proofErr w:type="spellEnd"/>
      <w:r w:rsidR="00EC6CDF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F0E08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iCs/>
          <w:sz w:val="22"/>
          <w:szCs w:val="22"/>
        </w:rPr>
        <w:t xml:space="preserve">3. Dále se </w:t>
      </w:r>
      <w:r w:rsidRPr="001F0E08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1F0E08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>a) Čl.</w:t>
      </w:r>
      <w:r w:rsidR="001F0E08" w:rsidRPr="001F0E08">
        <w:rPr>
          <w:rFonts w:ascii="Arial" w:hAnsi="Arial" w:cs="Arial"/>
          <w:sz w:val="22"/>
          <w:szCs w:val="22"/>
        </w:rPr>
        <w:t xml:space="preserve"> V</w:t>
      </w:r>
      <w:r w:rsidRPr="001F0E0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1F0E08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23811" w:rsidRPr="001F0E08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923811" w:rsidRPr="001F0E08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23811" w:rsidRPr="001F0E08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923811" w:rsidRPr="001F0E08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1F0E08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t xml:space="preserve">b) Čl. </w:t>
      </w:r>
      <w:r w:rsidR="001F0E08" w:rsidRPr="001F0E08">
        <w:rPr>
          <w:rFonts w:ascii="Arial" w:hAnsi="Arial" w:cs="Arial"/>
          <w:sz w:val="22"/>
          <w:szCs w:val="22"/>
        </w:rPr>
        <w:t>IX</w:t>
      </w:r>
      <w:r w:rsidRPr="001F0E08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923811" w:rsidRPr="001F0E08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1F0E08">
        <w:rPr>
          <w:rFonts w:ascii="Arial" w:hAnsi="Arial" w:cs="Arial"/>
          <w:sz w:val="22"/>
          <w:szCs w:val="22"/>
        </w:rPr>
        <w:lastRenderedPageBreak/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1F0E08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7E7750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F0E08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E7750" w:rsidRPr="001F0E08">
        <w:rPr>
          <w:rFonts w:ascii="Arial" w:hAnsi="Arial" w:cs="Arial"/>
          <w:bCs/>
          <w:sz w:val="22"/>
          <w:szCs w:val="22"/>
        </w:rPr>
        <w:t>19</w:t>
      </w:r>
      <w:r w:rsidRPr="001F0E08">
        <w:rPr>
          <w:rFonts w:ascii="Arial" w:hAnsi="Arial" w:cs="Arial"/>
          <w:bCs/>
          <w:sz w:val="22"/>
          <w:szCs w:val="22"/>
        </w:rPr>
        <w:t xml:space="preserve"> dotčena.</w:t>
      </w:r>
    </w:p>
    <w:p w:rsidR="00923811" w:rsidRPr="007E7750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E7750" w:rsidRDefault="007E7750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7750">
        <w:rPr>
          <w:rFonts w:ascii="Arial" w:hAnsi="Arial" w:cs="Arial"/>
          <w:b w:val="0"/>
          <w:sz w:val="22"/>
          <w:szCs w:val="22"/>
        </w:rPr>
        <w:t>5</w:t>
      </w:r>
      <w:r w:rsidR="00923811" w:rsidRPr="007E775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E7750">
        <w:rPr>
          <w:rFonts w:ascii="Arial" w:hAnsi="Arial" w:cs="Arial"/>
          <w:b w:val="0"/>
          <w:sz w:val="22"/>
          <w:szCs w:val="22"/>
        </w:rPr>
        <w:t xml:space="preserve">1. 10. 2017 </w:t>
      </w:r>
      <w:r w:rsidR="00923811" w:rsidRPr="007E775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4842F1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E775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E7750" w:rsidRDefault="007E7750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7E7750">
        <w:rPr>
          <w:b w:val="0"/>
          <w:bCs w:val="0"/>
          <w:sz w:val="22"/>
          <w:szCs w:val="22"/>
        </w:rPr>
        <w:t>6</w:t>
      </w:r>
      <w:r w:rsidR="00923811" w:rsidRPr="007E7750">
        <w:rPr>
          <w:b w:val="0"/>
          <w:bCs w:val="0"/>
          <w:sz w:val="22"/>
          <w:szCs w:val="22"/>
        </w:rPr>
        <w:t>. Tento dodatek je vyhotoven v</w:t>
      </w:r>
      <w:r w:rsidRPr="007E7750">
        <w:rPr>
          <w:b w:val="0"/>
          <w:bCs w:val="0"/>
          <w:sz w:val="22"/>
          <w:szCs w:val="22"/>
        </w:rPr>
        <w:t>e dvou</w:t>
      </w:r>
      <w:r w:rsidR="00923811" w:rsidRPr="007E7750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Pr="007E7750">
        <w:rPr>
          <w:b w:val="0"/>
          <w:bCs w:val="0"/>
          <w:sz w:val="22"/>
          <w:szCs w:val="22"/>
        </w:rPr>
        <w:t>Jeden</w:t>
      </w:r>
      <w:r w:rsidR="00923811" w:rsidRPr="007E7750">
        <w:rPr>
          <w:b w:val="0"/>
          <w:bCs w:val="0"/>
          <w:sz w:val="22"/>
          <w:szCs w:val="22"/>
        </w:rPr>
        <w:t xml:space="preserve"> stejnopis</w:t>
      </w:r>
      <w:r w:rsidRPr="007E7750">
        <w:rPr>
          <w:b w:val="0"/>
          <w:bCs w:val="0"/>
          <w:i/>
          <w:iCs/>
          <w:sz w:val="22"/>
          <w:szCs w:val="22"/>
        </w:rPr>
        <w:t xml:space="preserve"> </w:t>
      </w:r>
      <w:r w:rsidR="00923811" w:rsidRPr="007E7750">
        <w:rPr>
          <w:b w:val="0"/>
          <w:bCs w:val="0"/>
          <w:sz w:val="22"/>
          <w:szCs w:val="22"/>
        </w:rPr>
        <w:t xml:space="preserve">přebírá nájemce a jeden je určen pro pronajímatele. </w:t>
      </w:r>
    </w:p>
    <w:p w:rsidR="00923811" w:rsidRPr="007E7750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23811" w:rsidRPr="004842F1" w:rsidRDefault="007E7750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7</w:t>
      </w:r>
      <w:r w:rsidR="00923811" w:rsidRPr="007E775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7E7750" w:rsidP="0092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Českém Krumlově</w:t>
      </w:r>
      <w:r w:rsidR="00923811" w:rsidRPr="004842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3811" w:rsidRPr="004842F1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…………………………………..</w:t>
      </w:r>
      <w:r w:rsidRPr="004842F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4842F1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Ing. Josef Jakeš</w:t>
      </w:r>
      <w:r w:rsidRPr="004842F1">
        <w:rPr>
          <w:rFonts w:ascii="Arial" w:hAnsi="Arial" w:cs="Arial"/>
          <w:sz w:val="22"/>
          <w:szCs w:val="22"/>
        </w:rPr>
        <w:tab/>
      </w:r>
      <w:r w:rsidR="007E7750">
        <w:rPr>
          <w:rFonts w:ascii="Arial" w:hAnsi="Arial" w:cs="Arial"/>
          <w:sz w:val="22"/>
          <w:szCs w:val="22"/>
        </w:rPr>
        <w:t>KERIM spol. s r.o.</w:t>
      </w:r>
    </w:p>
    <w:p w:rsidR="004842F1" w:rsidRPr="004842F1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vedoucí pobočky Český Krumlov</w:t>
      </w:r>
      <w:r w:rsidRPr="004842F1">
        <w:rPr>
          <w:rFonts w:ascii="Arial" w:hAnsi="Arial" w:cs="Arial"/>
          <w:iCs/>
          <w:sz w:val="22"/>
          <w:szCs w:val="22"/>
        </w:rPr>
        <w:tab/>
      </w:r>
      <w:r w:rsidR="007E7750">
        <w:rPr>
          <w:rFonts w:ascii="Arial" w:hAnsi="Arial" w:cs="Arial"/>
          <w:iCs/>
          <w:sz w:val="22"/>
          <w:szCs w:val="22"/>
        </w:rPr>
        <w:t xml:space="preserve">na základě plné moci: Robert </w:t>
      </w:r>
      <w:proofErr w:type="spellStart"/>
      <w:r w:rsidR="007E7750">
        <w:rPr>
          <w:rFonts w:ascii="Arial" w:hAnsi="Arial" w:cs="Arial"/>
          <w:iCs/>
          <w:sz w:val="22"/>
          <w:szCs w:val="22"/>
        </w:rPr>
        <w:t>Perfol</w:t>
      </w:r>
      <w:r w:rsidR="00226124">
        <w:rPr>
          <w:rFonts w:ascii="Arial" w:hAnsi="Arial" w:cs="Arial"/>
          <w:iCs/>
          <w:sz w:val="22"/>
          <w:szCs w:val="22"/>
        </w:rPr>
        <w:t>l</w:t>
      </w:r>
      <w:proofErr w:type="spellEnd"/>
    </w:p>
    <w:p w:rsidR="004842F1" w:rsidRPr="004842F1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ab/>
      </w:r>
      <w:r w:rsidRPr="004842F1">
        <w:rPr>
          <w:rFonts w:ascii="Arial" w:hAnsi="Arial" w:cs="Arial"/>
          <w:sz w:val="22"/>
          <w:szCs w:val="22"/>
        </w:rPr>
        <w:tab/>
      </w: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923811" w:rsidP="00A653F0">
      <w:pPr>
        <w:tabs>
          <w:tab w:val="left" w:pos="6521"/>
        </w:tabs>
        <w:jc w:val="center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iCs/>
          <w:sz w:val="22"/>
          <w:szCs w:val="22"/>
        </w:rPr>
        <w:t>pronajímatel</w:t>
      </w:r>
      <w:r w:rsidRPr="004842F1">
        <w:rPr>
          <w:rFonts w:ascii="Arial" w:hAnsi="Arial" w:cs="Arial"/>
          <w:iCs/>
          <w:sz w:val="22"/>
          <w:szCs w:val="22"/>
        </w:rPr>
        <w:tab/>
        <w:t>nájemce</w:t>
      </w: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644593" w:rsidRDefault="0064459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44593" w:rsidRDefault="00644593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23811" w:rsidRPr="007E7750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E7750">
        <w:rPr>
          <w:rFonts w:ascii="Arial" w:hAnsi="Arial" w:cs="Arial"/>
          <w:bCs/>
          <w:sz w:val="22"/>
          <w:szCs w:val="22"/>
        </w:rPr>
        <w:t xml:space="preserve">Za správnost: </w:t>
      </w:r>
      <w:r w:rsidR="007E7750" w:rsidRPr="007E7750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7E7750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E775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7E7750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E7750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7E7750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Datu</w:t>
      </w:r>
      <w:r w:rsidR="007E7750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7E7750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ID verze ……………………………………</w:t>
      </w:r>
    </w:p>
    <w:p w:rsidR="00923811" w:rsidRPr="007E7750" w:rsidRDefault="007E7750" w:rsidP="0092381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  <w:r w:rsidRPr="007E7750">
        <w:rPr>
          <w:rFonts w:ascii="Arial" w:hAnsi="Arial" w:cs="Arial"/>
          <w:sz w:val="22"/>
          <w:szCs w:val="22"/>
        </w:rPr>
        <w:t>: Romana Dolejší</w:t>
      </w: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E7750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>V</w:t>
      </w:r>
      <w:r w:rsidR="007E7750" w:rsidRPr="007E7750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7E7750" w:rsidRPr="007E7750">
        <w:rPr>
          <w:rFonts w:ascii="Arial" w:hAnsi="Arial" w:cs="Arial"/>
          <w:sz w:val="22"/>
          <w:szCs w:val="22"/>
        </w:rPr>
        <w:t>…..</w:t>
      </w:r>
      <w:r w:rsidR="007E7750" w:rsidRPr="007E7750">
        <w:rPr>
          <w:rFonts w:ascii="Arial" w:hAnsi="Arial" w:cs="Arial"/>
          <w:sz w:val="22"/>
          <w:szCs w:val="22"/>
        </w:rPr>
        <w:tab/>
      </w:r>
      <w:r w:rsidRPr="007E7750">
        <w:rPr>
          <w:rFonts w:ascii="Arial" w:hAnsi="Arial" w:cs="Arial"/>
          <w:sz w:val="22"/>
          <w:szCs w:val="22"/>
        </w:rPr>
        <w:t>…</w:t>
      </w:r>
      <w:proofErr w:type="gramEnd"/>
      <w:r w:rsidRPr="007E7750">
        <w:rPr>
          <w:rFonts w:ascii="Arial" w:hAnsi="Arial" w:cs="Arial"/>
          <w:sz w:val="22"/>
          <w:szCs w:val="22"/>
        </w:rPr>
        <w:t>………………………………..</w:t>
      </w:r>
    </w:p>
    <w:p w:rsidR="002415B7" w:rsidRPr="004842F1" w:rsidRDefault="007E7750" w:rsidP="00A653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E775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923811" w:rsidRPr="007E7750">
        <w:rPr>
          <w:rFonts w:ascii="Arial" w:hAnsi="Arial" w:cs="Arial"/>
          <w:sz w:val="22"/>
          <w:szCs w:val="22"/>
        </w:rPr>
        <w:t>podpis odpovědného zaměstnance</w:t>
      </w:r>
    </w:p>
    <w:sectPr w:rsidR="002415B7" w:rsidRPr="0048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1F0E08"/>
    <w:rsid w:val="00226124"/>
    <w:rsid w:val="002415B7"/>
    <w:rsid w:val="002977C1"/>
    <w:rsid w:val="004842F1"/>
    <w:rsid w:val="00570A4D"/>
    <w:rsid w:val="005A09DE"/>
    <w:rsid w:val="005B66D8"/>
    <w:rsid w:val="00644593"/>
    <w:rsid w:val="006621CD"/>
    <w:rsid w:val="007E7750"/>
    <w:rsid w:val="008142A5"/>
    <w:rsid w:val="00846161"/>
    <w:rsid w:val="00923811"/>
    <w:rsid w:val="009324CC"/>
    <w:rsid w:val="00A04273"/>
    <w:rsid w:val="00A653F0"/>
    <w:rsid w:val="00B56031"/>
    <w:rsid w:val="00D4543B"/>
    <w:rsid w:val="00E23954"/>
    <w:rsid w:val="00E3758D"/>
    <w:rsid w:val="00EC6CDF"/>
    <w:rsid w:val="00ED6102"/>
    <w:rsid w:val="00F76926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565F2E7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43B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4543B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6445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44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12</cp:revision>
  <cp:lastPrinted>2017-09-18T11:54:00Z</cp:lastPrinted>
  <dcterms:created xsi:type="dcterms:W3CDTF">2017-03-13T07:37:00Z</dcterms:created>
  <dcterms:modified xsi:type="dcterms:W3CDTF">2017-09-21T07:45:00Z</dcterms:modified>
</cp:coreProperties>
</file>