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CRDIX0039ENE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CRDIX0039ENE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5. března 2026</w:t>
          </w:r>
        </w:sdtContent>
      </w:sdt>
    </w:p>
    <w:p>
      <w:pPr>
        <w:pStyle w:val="Normal"/>
        <w:jc w:val="end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OBJ-e-stravenky 02/2026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r>
        <w:rPr>
          <w:rFonts w:cs="Arial"/>
        </w:rPr>
        <w:t xml:space="preserve">Objednáváme u Vás </w:t>
      </w: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showingPlcHdr/>
          <w:text/>
        </w:sdtPr>
        <w:sdtContent>
          <w:r>
            <w:rPr>
              <w:rFonts w:cs="Arial"/>
            </w:rPr>
          </w:r>
          <w:r>
            <w:rPr/>
            <w:t>dobití elektronických stravenkových karet zaměstnanců Drážní inspekce v ceně 23 865 Kč za únor 2026. Vše dle dílčích objednávek v aplikaci MujUp.cz.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Vystavený daňový doklad (faktura)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objednávky nebo smlouvy, označení poskytnutého plnění, číslo faktury, den vystavení a lhůtu splatnosti faktury, den zdanitelného plnění, označení peněžního ústavu a číslo účtu, na který se má platit, fakturovanou částku, základ daně, sazbu daně, výši daně.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Pokud faktura neobsahuje všechny výše uvedeným zákonem stanovené náležitosti, je Drážní inspekce oprávněna ji do data splatnosti vrátit s tím, že vystavovatel je poté povinen vystavit novou fakturu s novým termínem splatnosti. V takovém případě není Drážní inspekce v prodlení s úhradou.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none;v-text-anchor:middle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Druhaadalsiodst"/>
        <w:widowControl/>
        <w:suppressAutoHyphens w:val="true"/>
        <w:bidi w:val="0"/>
        <w:spacing w:before="0" w:after="0"/>
        <w:jc w:val="both"/>
        <w:rPr/>
      </w:pPr>
      <w:r>
        <w:rPr>
          <w:color w:val="auto"/>
        </w:rPr>
        <w:t>Rozdělovník:</w:t>
      </w:r>
    </w:p>
    <w:p>
      <w:pPr>
        <w:pStyle w:val="Druhaadalsiodst"/>
        <w:widowControl/>
        <w:suppressAutoHyphens w:val="true"/>
        <w:bidi w:val="0"/>
        <w:spacing w:before="0" w:after="0"/>
        <w:jc w:val="both"/>
        <w:rPr>
          <w:color w:val="auto"/>
        </w:rPr>
      </w:pPr>
      <w:r>
        <w:rPr>
          <w:color w:val="auto"/>
        </w:rPr>
        <w:t>Up Česká republika, s.r.o.</w:t>
      </w:r>
    </w:p>
    <w:p>
      <w:pPr>
        <w:pStyle w:val="Druhaadalsiodst"/>
        <w:widowControl/>
        <w:suppressAutoHyphens w:val="true"/>
        <w:bidi w:val="0"/>
        <w:spacing w:before="0" w:after="0"/>
        <w:jc w:val="both"/>
        <w:rPr>
          <w:color w:val="auto"/>
        </w:rPr>
      </w:pPr>
      <w:r>
        <w:rPr>
          <w:color w:val="auto"/>
        </w:rPr>
        <w:t>Zelený pruh 1560/99, 140 00 Praha 4</w:t>
      </w:r>
    </w:p>
    <w:p>
      <w:pPr>
        <w:pStyle w:val="Druhaadalsiodst"/>
        <w:widowControl/>
        <w:suppressAutoHyphens w:val="true"/>
        <w:bidi w:val="0"/>
        <w:spacing w:before="0" w:after="0"/>
        <w:jc w:val="both"/>
        <w:rPr>
          <w:color w:val="auto"/>
        </w:rPr>
      </w:pPr>
      <w:r>
        <w:rPr>
          <w:color w:val="auto"/>
        </w:rPr>
        <w:t>IČ: 62913671, DIČ: CZ62913671</w:t>
      </w:r>
    </w:p>
    <w:p>
      <w:pPr>
        <w:pStyle w:val="Druhaadalsiodst"/>
        <w:widowControl/>
        <w:suppressAutoHyphens w:val="true"/>
        <w:bidi w:val="0"/>
        <w:spacing w:before="0" w:after="0"/>
        <w:jc w:val="both"/>
        <w:rPr>
          <w:color w:val="auto"/>
        </w:rPr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ordic_PID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709"/>
        <w:tab w:val="left" w:pos="2835" w:leader="none"/>
        <w:tab w:val="left" w:pos="5670" w:leader="none"/>
        <w:tab w:val="right" w:pos="963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709"/>
        <w:tab w:val="left" w:pos="2835" w:leader="none"/>
        <w:tab w:val="left" w:pos="5670" w:leader="none"/>
        <w:tab w:val="right" w:pos="9638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89"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character" w:styleId="ZpatChar" w:customStyle="1">
    <w:name w:val="Zápatí Char"/>
    <w:basedOn w:val="DefaultParagraphFont"/>
    <w:qFormat/>
    <w:rsid w:val="00857daa"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link w:val="ZpatChar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360"/>
      <w:jc w:val="both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oto Serif CJK SC" w:cs="FreeSans"/>
      <w:color w:val="000000"/>
      <w:kern w:val="2"/>
      <w:sz w:val="24"/>
      <w:szCs w:val="24"/>
      <w:lang w:val="cs-CZ" w:eastAsia="zh-CN" w:bidi="hi-IN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20A8D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05339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LibreOffice/24.2.7.2$Linux_X86_64 LibreOffice_project/420$Build-2</Application>
  <AppVersion>15.0000</AppVersion>
  <Pages>1</Pages>
  <Words>216</Words>
  <Characters>1234</Characters>
  <CharactersWithSpaces>1449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2026-02-03T14:54:00Z</dcterms:created>
  <dc:creator>Martin Drápal</dc:creator>
  <dc:description/>
  <dc:language>cs-CZ</dc:language>
  <cp:lastModifiedBy/>
  <dcterms:modified xsi:type="dcterms:W3CDTF">2026-03-06T06:51:43Z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