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AABA" w14:textId="53E7CFC9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Dodatek č.</w:t>
      </w:r>
      <w:r w:rsidR="00850910">
        <w:rPr>
          <w:rFonts w:ascii="Arial" w:eastAsia="Times New Roman" w:hAnsi="Arial" w:cs="Arial"/>
          <w:b/>
          <w:lang w:eastAsia="cs-CZ"/>
        </w:rPr>
        <w:t>1</w:t>
      </w:r>
      <w:r w:rsidR="006327F1">
        <w:rPr>
          <w:rFonts w:ascii="Arial" w:eastAsia="Times New Roman" w:hAnsi="Arial" w:cs="Arial"/>
          <w:b/>
          <w:lang w:eastAsia="cs-CZ"/>
        </w:rPr>
        <w:t>2</w:t>
      </w:r>
      <w:r w:rsidRPr="00B07F5D">
        <w:rPr>
          <w:rFonts w:ascii="Arial" w:eastAsia="Times New Roman" w:hAnsi="Arial" w:cs="Arial"/>
          <w:b/>
          <w:lang w:eastAsia="cs-CZ"/>
        </w:rPr>
        <w:t xml:space="preserve"> ke Smlouvě o spolupráci </w:t>
      </w:r>
    </w:p>
    <w:p w14:paraId="30D358A5" w14:textId="77777777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při dlouhodobých dodávkách léčivých přípravků ze dne 21. 12. 2020</w:t>
      </w:r>
    </w:p>
    <w:p w14:paraId="36FC78D3" w14:textId="77777777" w:rsidR="00B07F5D" w:rsidRPr="00B07F5D" w:rsidRDefault="00B07F5D" w:rsidP="00B07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cs-CZ"/>
        </w:rPr>
      </w:pPr>
    </w:p>
    <w:p w14:paraId="0EB40A0D" w14:textId="77777777" w:rsidR="00B07F5D" w:rsidRPr="00B07F5D" w:rsidRDefault="00B07F5D" w:rsidP="00B07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uzavřený níže uvedeného dne, měsíce a roku mezi smluvními stranami, kterými jsou:</w:t>
      </w:r>
    </w:p>
    <w:p w14:paraId="2BF24E92" w14:textId="77777777" w:rsidR="00B07F5D" w:rsidRPr="00B07F5D" w:rsidRDefault="00B07F5D" w:rsidP="00B07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cs-CZ"/>
        </w:rPr>
      </w:pPr>
    </w:p>
    <w:p w14:paraId="09BCF336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bookmarkStart w:id="0" w:name="OLE_LINK1"/>
      <w:bookmarkStart w:id="1" w:name="OLE_LINK2"/>
      <w:r w:rsidRPr="00B07F5D">
        <w:rPr>
          <w:rFonts w:ascii="Arial" w:eastAsia="Times New Roman" w:hAnsi="Arial" w:cs="Arial"/>
          <w:b/>
          <w:bCs/>
          <w:lang w:eastAsia="cs-CZ"/>
        </w:rPr>
        <w:t>PHOENIX lékárenský velkoobchod, s.r.o.</w:t>
      </w:r>
    </w:p>
    <w:p w14:paraId="30CB0CA0" w14:textId="3B987F1B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bCs/>
          <w:lang w:eastAsia="cs-CZ"/>
        </w:rPr>
        <w:t>sídlem: K pérovně 945/7, Praha 10 – Hostivař, 102 00</w:t>
      </w:r>
      <w:r w:rsidRPr="00B07F5D">
        <w:rPr>
          <w:rFonts w:ascii="Arial" w:eastAsia="Times New Roman" w:hAnsi="Arial" w:cs="Arial"/>
          <w:bCs/>
          <w:lang w:eastAsia="cs-CZ"/>
        </w:rPr>
        <w:tab/>
      </w:r>
    </w:p>
    <w:p w14:paraId="78B01DD4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IČO: 45359326</w:t>
      </w:r>
      <w:r w:rsidRPr="00B07F5D">
        <w:rPr>
          <w:rFonts w:ascii="Arial" w:eastAsia="Times New Roman" w:hAnsi="Arial" w:cs="Arial"/>
          <w:lang w:eastAsia="cs-CZ"/>
        </w:rPr>
        <w:tab/>
      </w:r>
      <w:r w:rsidRPr="00B07F5D">
        <w:rPr>
          <w:rFonts w:ascii="Arial" w:eastAsia="Times New Roman" w:hAnsi="Arial" w:cs="Arial"/>
          <w:lang w:eastAsia="cs-CZ"/>
        </w:rPr>
        <w:tab/>
      </w:r>
    </w:p>
    <w:p w14:paraId="177547B4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bCs/>
          <w:lang w:eastAsia="cs-CZ"/>
        </w:rPr>
        <w:t>DIČ: CZ45359326</w:t>
      </w:r>
      <w:r w:rsidRPr="00B07F5D">
        <w:rPr>
          <w:rFonts w:ascii="Arial" w:eastAsia="Times New Roman" w:hAnsi="Arial" w:cs="Arial"/>
          <w:bCs/>
          <w:lang w:eastAsia="cs-CZ"/>
        </w:rPr>
        <w:tab/>
      </w:r>
      <w:r w:rsidRPr="00B07F5D">
        <w:rPr>
          <w:rFonts w:ascii="Arial" w:eastAsia="Times New Roman" w:hAnsi="Arial" w:cs="Arial"/>
          <w:bCs/>
          <w:lang w:eastAsia="cs-CZ"/>
        </w:rPr>
        <w:tab/>
      </w:r>
    </w:p>
    <w:p w14:paraId="094C7745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bCs/>
          <w:lang w:eastAsia="cs-CZ"/>
        </w:rPr>
        <w:t xml:space="preserve">zapsaná v obchodním rejstříku </w:t>
      </w:r>
      <w:r w:rsidRPr="00B07F5D">
        <w:rPr>
          <w:rFonts w:ascii="Arial" w:eastAsia="Times New Roman" w:hAnsi="Arial" w:cs="Arial"/>
          <w:lang w:eastAsia="cs-CZ"/>
        </w:rPr>
        <w:t>vedeném Městským soudem v Praze, oddíl C, vložka 275345</w:t>
      </w:r>
    </w:p>
    <w:p w14:paraId="5588525B" w14:textId="10F0572F" w:rsidR="00B07F5D" w:rsidRPr="00B07F5D" w:rsidRDefault="00B07F5D" w:rsidP="00B07F5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zastoupená</w:t>
      </w:r>
      <w:r w:rsidR="005260AE">
        <w:rPr>
          <w:rFonts w:ascii="Arial" w:eastAsia="Times New Roman" w:hAnsi="Arial" w:cs="Arial"/>
          <w:lang w:eastAsia="cs-CZ"/>
        </w:rPr>
        <w:t>:</w:t>
      </w:r>
      <w:r w:rsidRPr="00B07F5D">
        <w:rPr>
          <w:rFonts w:ascii="Arial" w:eastAsia="Times New Roman" w:hAnsi="Arial" w:cs="Arial"/>
          <w:lang w:eastAsia="cs-CZ"/>
        </w:rPr>
        <w:t xml:space="preserve"> MUDr. Michaelou Steklou, prokuristkou; </w:t>
      </w:r>
    </w:p>
    <w:p w14:paraId="69CC410D" w14:textId="77777777" w:rsidR="00B07F5D" w:rsidRPr="00B07F5D" w:rsidRDefault="00B07F5D" w:rsidP="00B07F5D">
      <w:pPr>
        <w:spacing w:after="0" w:line="240" w:lineRule="auto"/>
        <w:ind w:left="708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 xml:space="preserve">        Ing. Martinem Pytlíkem, prokuristou </w:t>
      </w:r>
    </w:p>
    <w:p w14:paraId="5BE88150" w14:textId="77777777" w:rsidR="00B07F5D" w:rsidRPr="00B07F5D" w:rsidRDefault="00B07F5D" w:rsidP="00B07F5D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lang w:eastAsia="cs-CZ"/>
        </w:rPr>
      </w:pPr>
      <w:r w:rsidRPr="00DF45B3">
        <w:rPr>
          <w:rFonts w:ascii="Arial" w:eastAsia="Times New Roman" w:hAnsi="Arial" w:cs="Arial"/>
          <w:bCs/>
          <w:lang w:eastAsia="cs-CZ"/>
        </w:rPr>
        <w:t>jako dodavatel na straně jedné (dále jen „</w:t>
      </w:r>
      <w:r w:rsidRPr="00B07F5D">
        <w:rPr>
          <w:rFonts w:ascii="Arial" w:eastAsia="Times New Roman" w:hAnsi="Arial" w:cs="Arial"/>
          <w:b/>
          <w:lang w:eastAsia="cs-CZ"/>
        </w:rPr>
        <w:t>dodavatel</w:t>
      </w:r>
      <w:r w:rsidRPr="00DF45B3">
        <w:rPr>
          <w:rFonts w:ascii="Arial" w:eastAsia="Times New Roman" w:hAnsi="Arial" w:cs="Arial"/>
          <w:bCs/>
          <w:lang w:eastAsia="cs-CZ"/>
        </w:rPr>
        <w:t>“)</w:t>
      </w:r>
    </w:p>
    <w:p w14:paraId="01B5C1FE" w14:textId="77777777" w:rsidR="00B07F5D" w:rsidRPr="00B07F5D" w:rsidRDefault="00B07F5D" w:rsidP="00B07F5D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lang w:eastAsia="cs-CZ"/>
        </w:rPr>
      </w:pPr>
    </w:p>
    <w:p w14:paraId="34DFDE47" w14:textId="77777777" w:rsidR="00B07F5D" w:rsidRPr="00B07F5D" w:rsidRDefault="00B07F5D" w:rsidP="00B07F5D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a</w:t>
      </w:r>
    </w:p>
    <w:p w14:paraId="0B5F1BB2" w14:textId="77777777" w:rsidR="00B07F5D" w:rsidRPr="00B07F5D" w:rsidRDefault="00B07F5D" w:rsidP="00B07F5D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lang w:eastAsia="cs-CZ"/>
        </w:rPr>
      </w:pPr>
    </w:p>
    <w:p w14:paraId="5AB6343C" w14:textId="77777777" w:rsidR="00B07F5D" w:rsidRPr="00B07F5D" w:rsidRDefault="00B07F5D" w:rsidP="00B07F5D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lang w:eastAsia="cs-CZ"/>
        </w:rPr>
      </w:pPr>
      <w:bookmarkStart w:id="2" w:name="_Hlk220490374"/>
      <w:r w:rsidRPr="00B07F5D">
        <w:rPr>
          <w:rFonts w:ascii="Arial" w:eastAsia="Times New Roman" w:hAnsi="Arial" w:cs="Arial"/>
          <w:b/>
          <w:lang w:eastAsia="cs-CZ"/>
        </w:rPr>
        <w:t>Všeobecná fakultní nemocnice v Praze</w:t>
      </w:r>
    </w:p>
    <w:bookmarkEnd w:id="2"/>
    <w:p w14:paraId="1AFEC0F5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sídlem: U Nemocnice 499/2, Praha 2, 128 08</w:t>
      </w:r>
    </w:p>
    <w:p w14:paraId="3A3D44B5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IČO: 00064165</w:t>
      </w:r>
    </w:p>
    <w:p w14:paraId="5B819517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DIČ: CZ00064165</w:t>
      </w:r>
    </w:p>
    <w:p w14:paraId="15417C2F" w14:textId="3D4135BB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zastoupená:</w:t>
      </w:r>
      <w:r w:rsidRPr="00B07F5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5260AE">
        <w:rPr>
          <w:rFonts w:ascii="Arial" w:eastAsia="Times New Roman" w:hAnsi="Arial" w:cs="Arial"/>
          <w:lang w:eastAsia="cs-CZ"/>
        </w:rPr>
        <w:t xml:space="preserve">doc. MUDr. Jánem </w:t>
      </w:r>
      <w:proofErr w:type="spellStart"/>
      <w:r w:rsidR="005260AE">
        <w:rPr>
          <w:rFonts w:ascii="Arial" w:eastAsia="Times New Roman" w:hAnsi="Arial" w:cs="Arial"/>
          <w:lang w:eastAsia="cs-CZ"/>
        </w:rPr>
        <w:t>Dudrou</w:t>
      </w:r>
      <w:proofErr w:type="spellEnd"/>
      <w:r w:rsidR="005260AE">
        <w:rPr>
          <w:rFonts w:ascii="Arial" w:eastAsia="Times New Roman" w:hAnsi="Arial" w:cs="Arial"/>
          <w:lang w:eastAsia="cs-CZ"/>
        </w:rPr>
        <w:t>, PhD., MPH</w:t>
      </w:r>
      <w:r w:rsidRPr="00B07F5D">
        <w:rPr>
          <w:rFonts w:ascii="Arial" w:eastAsia="Times New Roman" w:hAnsi="Arial" w:cs="Arial"/>
          <w:lang w:eastAsia="cs-CZ"/>
        </w:rPr>
        <w:t xml:space="preserve">, ředitelem </w:t>
      </w:r>
    </w:p>
    <w:p w14:paraId="0C45CEF9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F45B3">
        <w:rPr>
          <w:rFonts w:ascii="Arial" w:eastAsia="Times New Roman" w:hAnsi="Arial" w:cs="Arial"/>
          <w:bCs/>
          <w:lang w:eastAsia="cs-CZ"/>
        </w:rPr>
        <w:t>jako odběratel na straně druhé (dále jen „</w:t>
      </w:r>
      <w:r w:rsidRPr="00B07F5D">
        <w:rPr>
          <w:rFonts w:ascii="Arial" w:eastAsia="Times New Roman" w:hAnsi="Arial" w:cs="Arial"/>
          <w:b/>
          <w:lang w:eastAsia="cs-CZ"/>
        </w:rPr>
        <w:t>odběratel</w:t>
      </w:r>
      <w:r w:rsidRPr="00DF45B3">
        <w:rPr>
          <w:rFonts w:ascii="Arial" w:eastAsia="Times New Roman" w:hAnsi="Arial" w:cs="Arial"/>
          <w:bCs/>
          <w:lang w:eastAsia="cs-CZ"/>
        </w:rPr>
        <w:t xml:space="preserve">“). </w:t>
      </w:r>
    </w:p>
    <w:p w14:paraId="6D21ED43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9981621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F45B3">
        <w:rPr>
          <w:rFonts w:ascii="Arial" w:eastAsia="Times New Roman" w:hAnsi="Arial" w:cs="Arial"/>
          <w:bCs/>
          <w:lang w:eastAsia="cs-CZ"/>
        </w:rPr>
        <w:t>Odběratel a dodavatel společně dále jako „</w:t>
      </w:r>
      <w:r w:rsidRPr="00B07F5D">
        <w:rPr>
          <w:rFonts w:ascii="Arial" w:eastAsia="Times New Roman" w:hAnsi="Arial" w:cs="Arial"/>
          <w:b/>
          <w:lang w:eastAsia="cs-CZ"/>
        </w:rPr>
        <w:t>smluvní strany</w:t>
      </w:r>
      <w:r w:rsidRPr="00DF45B3">
        <w:rPr>
          <w:rFonts w:ascii="Arial" w:eastAsia="Times New Roman" w:hAnsi="Arial" w:cs="Arial"/>
          <w:bCs/>
          <w:lang w:eastAsia="cs-CZ"/>
        </w:rPr>
        <w:t>“.</w:t>
      </w:r>
    </w:p>
    <w:p w14:paraId="6A95D451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bookmarkEnd w:id="0"/>
    <w:bookmarkEnd w:id="1"/>
    <w:p w14:paraId="10FF0996" w14:textId="77777777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31F7106" w14:textId="77777777" w:rsidR="00B07F5D" w:rsidRPr="00B07F5D" w:rsidRDefault="00B07F5D" w:rsidP="00B07F5D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83FA922" w14:textId="77777777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Smluvní strany se dohodly takto:</w:t>
      </w:r>
    </w:p>
    <w:p w14:paraId="0D482870" w14:textId="77777777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__________________________________________________________________________</w:t>
      </w:r>
    </w:p>
    <w:p w14:paraId="2444152D" w14:textId="77777777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2ED1392" w14:textId="77777777" w:rsidR="00B07F5D" w:rsidRPr="00B07F5D" w:rsidRDefault="00B07F5D" w:rsidP="00B07F5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C14B908" w14:textId="77777777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I.</w:t>
      </w:r>
    </w:p>
    <w:p w14:paraId="020B3E74" w14:textId="77777777" w:rsidR="00B07F5D" w:rsidRPr="00B07F5D" w:rsidRDefault="00B07F5D" w:rsidP="00B07F5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Předmět dodatku</w:t>
      </w:r>
    </w:p>
    <w:p w14:paraId="046793C1" w14:textId="77777777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9B3AD4C" w14:textId="66AACBDF" w:rsidR="00D93FCE" w:rsidRPr="00D93FCE" w:rsidRDefault="00B07F5D" w:rsidP="00D93FCE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 xml:space="preserve">Smluvní strany se dohodly </w:t>
      </w:r>
      <w:r w:rsidR="00D93FCE" w:rsidRPr="00D93FCE">
        <w:rPr>
          <w:rFonts w:ascii="Arial" w:eastAsia="Times New Roman" w:hAnsi="Arial" w:cs="Arial"/>
          <w:bCs/>
          <w:lang w:eastAsia="cs-CZ"/>
        </w:rPr>
        <w:t xml:space="preserve">na </w:t>
      </w:r>
      <w:r w:rsidR="00B60368">
        <w:rPr>
          <w:rFonts w:ascii="Arial" w:eastAsia="Times New Roman" w:hAnsi="Arial" w:cs="Arial"/>
          <w:bCs/>
          <w:lang w:eastAsia="cs-CZ"/>
        </w:rPr>
        <w:t xml:space="preserve">aktualizaci </w:t>
      </w:r>
      <w:r w:rsidR="00D93FCE" w:rsidRPr="00D93FCE">
        <w:rPr>
          <w:rFonts w:ascii="Arial" w:eastAsia="Times New Roman" w:hAnsi="Arial" w:cs="Arial"/>
          <w:bCs/>
          <w:lang w:eastAsia="cs-CZ"/>
        </w:rPr>
        <w:t>znění přílohy č. 1</w:t>
      </w:r>
      <w:r w:rsidR="00D918CB">
        <w:rPr>
          <w:rFonts w:ascii="Arial" w:eastAsia="Times New Roman" w:hAnsi="Arial" w:cs="Arial"/>
          <w:bCs/>
          <w:lang w:eastAsia="cs-CZ"/>
        </w:rPr>
        <w:t xml:space="preserve"> </w:t>
      </w:r>
      <w:r w:rsidR="00DF45B3">
        <w:rPr>
          <w:rFonts w:ascii="Arial" w:eastAsia="Times New Roman" w:hAnsi="Arial" w:cs="Arial"/>
          <w:bCs/>
          <w:lang w:eastAsia="cs-CZ"/>
        </w:rPr>
        <w:t>s</w:t>
      </w:r>
      <w:r w:rsidR="00D918CB">
        <w:rPr>
          <w:rFonts w:ascii="Arial" w:eastAsia="Times New Roman" w:hAnsi="Arial" w:cs="Arial"/>
          <w:bCs/>
          <w:lang w:eastAsia="cs-CZ"/>
        </w:rPr>
        <w:t>mlouvy</w:t>
      </w:r>
      <w:r w:rsidR="00184A01">
        <w:rPr>
          <w:rFonts w:ascii="Arial" w:eastAsia="Times New Roman" w:hAnsi="Arial" w:cs="Arial"/>
          <w:bCs/>
          <w:lang w:eastAsia="cs-CZ"/>
        </w:rPr>
        <w:t xml:space="preserve"> </w:t>
      </w:r>
      <w:r w:rsidR="00184A01" w:rsidRPr="00184A01">
        <w:rPr>
          <w:rFonts w:ascii="Arial" w:eastAsia="Times New Roman" w:hAnsi="Arial" w:cs="Arial"/>
          <w:bCs/>
          <w:lang w:eastAsia="cs-CZ"/>
        </w:rPr>
        <w:t>o spolupráci při dlouhodobých dodávkách léčivých přípravků</w:t>
      </w:r>
      <w:r w:rsidR="00184A01" w:rsidRPr="00184A01">
        <w:t xml:space="preserve"> </w:t>
      </w:r>
      <w:r w:rsidR="00184A01" w:rsidRPr="00184A01">
        <w:rPr>
          <w:rFonts w:ascii="Arial" w:eastAsia="Times New Roman" w:hAnsi="Arial" w:cs="Arial"/>
          <w:bCs/>
          <w:lang w:eastAsia="cs-CZ"/>
        </w:rPr>
        <w:t>ze dne 21. 12. 2020</w:t>
      </w:r>
      <w:r w:rsidR="00184A01">
        <w:rPr>
          <w:rFonts w:ascii="Arial" w:eastAsia="Times New Roman" w:hAnsi="Arial" w:cs="Arial"/>
          <w:bCs/>
          <w:lang w:eastAsia="cs-CZ"/>
        </w:rPr>
        <w:t>,</w:t>
      </w:r>
      <w:r w:rsidR="00184A01" w:rsidRPr="00184A01">
        <w:t xml:space="preserve"> </w:t>
      </w:r>
      <w:r w:rsidR="00184A01" w:rsidRPr="00184A01">
        <w:rPr>
          <w:rFonts w:ascii="Arial" w:eastAsia="Times New Roman" w:hAnsi="Arial" w:cs="Arial"/>
          <w:bCs/>
          <w:lang w:eastAsia="cs-CZ"/>
        </w:rPr>
        <w:t>ve znění pozdějších dodatků (dále jen „</w:t>
      </w:r>
      <w:r w:rsidR="00184A01" w:rsidRPr="00DF45B3">
        <w:rPr>
          <w:rFonts w:ascii="Arial" w:eastAsia="Times New Roman" w:hAnsi="Arial" w:cs="Arial"/>
          <w:b/>
          <w:lang w:eastAsia="cs-CZ"/>
        </w:rPr>
        <w:t>Smlouva</w:t>
      </w:r>
      <w:r w:rsidR="00184A01" w:rsidRPr="00184A01">
        <w:rPr>
          <w:rFonts w:ascii="Arial" w:eastAsia="Times New Roman" w:hAnsi="Arial" w:cs="Arial"/>
          <w:bCs/>
          <w:lang w:eastAsia="cs-CZ"/>
        </w:rPr>
        <w:t>“)</w:t>
      </w:r>
      <w:r w:rsidR="00B60368">
        <w:rPr>
          <w:rFonts w:ascii="Arial" w:eastAsia="Times New Roman" w:hAnsi="Arial" w:cs="Arial"/>
          <w:bCs/>
          <w:lang w:eastAsia="cs-CZ"/>
        </w:rPr>
        <w:t xml:space="preserve">. Aktuální znění přílohy č. 1 Smlouvy </w:t>
      </w:r>
      <w:r w:rsidR="006C4274">
        <w:rPr>
          <w:rFonts w:ascii="Arial" w:eastAsia="Times New Roman" w:hAnsi="Arial" w:cs="Arial"/>
          <w:bCs/>
          <w:lang w:eastAsia="cs-CZ"/>
        </w:rPr>
        <w:t xml:space="preserve">je uvedeno v příloze č. 1 tohoto dodatku. </w:t>
      </w:r>
    </w:p>
    <w:p w14:paraId="3F120A67" w14:textId="77777777" w:rsidR="00B07F5D" w:rsidRPr="00B07F5D" w:rsidRDefault="00B07F5D" w:rsidP="00B07F5D">
      <w:pPr>
        <w:tabs>
          <w:tab w:val="left" w:pos="2880"/>
        </w:tabs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</w:p>
    <w:p w14:paraId="3225ECB8" w14:textId="77777777" w:rsidR="00B07F5D" w:rsidRPr="00B07F5D" w:rsidRDefault="00B07F5D" w:rsidP="00B07F5D">
      <w:pPr>
        <w:tabs>
          <w:tab w:val="left" w:pos="288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14:paraId="73F72229" w14:textId="77777777" w:rsidR="00B07F5D" w:rsidRPr="00B07F5D" w:rsidRDefault="00B07F5D" w:rsidP="00B07F5D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II.</w:t>
      </w:r>
    </w:p>
    <w:p w14:paraId="6AE67E7F" w14:textId="77777777" w:rsidR="00B07F5D" w:rsidRPr="00B07F5D" w:rsidRDefault="00B07F5D" w:rsidP="00B07F5D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Závěrečná ustanovení</w:t>
      </w:r>
    </w:p>
    <w:p w14:paraId="278FB4DD" w14:textId="77777777" w:rsidR="00B07F5D" w:rsidRPr="00B07F5D" w:rsidRDefault="00B07F5D" w:rsidP="00B07F5D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lang w:eastAsia="cs-CZ"/>
        </w:rPr>
      </w:pPr>
    </w:p>
    <w:p w14:paraId="4F1A5D53" w14:textId="77777777" w:rsidR="00B07F5D" w:rsidRPr="00B07F5D" w:rsidRDefault="00B07F5D" w:rsidP="00B07F5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Ostatní ustanovení Smlouvy se tímto dodatkem nemění.</w:t>
      </w:r>
    </w:p>
    <w:p w14:paraId="417B073A" w14:textId="77777777" w:rsidR="00B07F5D" w:rsidRPr="00B07F5D" w:rsidRDefault="00B07F5D" w:rsidP="00B07F5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7D12040" w14:textId="66ED8B4D" w:rsidR="00B07F5D" w:rsidRPr="00B07F5D" w:rsidRDefault="00DF45B3" w:rsidP="00B07F5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Tento d</w:t>
      </w:r>
      <w:r w:rsidR="00B07F5D" w:rsidRPr="00B07F5D">
        <w:rPr>
          <w:rFonts w:ascii="Arial" w:eastAsia="Times New Roman" w:hAnsi="Arial" w:cs="Arial"/>
          <w:lang w:eastAsia="cs-CZ"/>
        </w:rPr>
        <w:t>odatek je vyhotoven ve dvou stejnopisech, přičemž každá ze smluvních stran obdrží po jednom.</w:t>
      </w:r>
    </w:p>
    <w:p w14:paraId="1CCF0B79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14:paraId="4DF7DABA" w14:textId="4F9A6B0A" w:rsidR="00B07F5D" w:rsidRPr="00B07F5D" w:rsidRDefault="00B07F5D" w:rsidP="00B07F5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 xml:space="preserve">Tento </w:t>
      </w:r>
      <w:r w:rsidR="00DF45B3">
        <w:rPr>
          <w:rFonts w:ascii="Arial" w:eastAsia="Times New Roman" w:hAnsi="Arial" w:cs="Arial"/>
          <w:lang w:eastAsia="cs-CZ"/>
        </w:rPr>
        <w:t>d</w:t>
      </w:r>
      <w:r w:rsidRPr="00B07F5D">
        <w:rPr>
          <w:rFonts w:ascii="Arial" w:eastAsia="Times New Roman" w:hAnsi="Arial" w:cs="Arial"/>
          <w:lang w:eastAsia="cs-CZ"/>
        </w:rPr>
        <w:t xml:space="preserve">odatek nabývá platnosti dnem jeho uzavření poslední smluvní stranou a účinnosti dnem jeho zveřejnění v registru smluv. </w:t>
      </w:r>
      <w:r w:rsidR="00931F71">
        <w:rPr>
          <w:rFonts w:ascii="Arial" w:eastAsia="Times New Roman" w:hAnsi="Arial" w:cs="Arial"/>
          <w:lang w:eastAsia="cs-CZ"/>
        </w:rPr>
        <w:t xml:space="preserve">Ustanovení tohoto dodatku se použijí také na období od 1.1.2026 do data jeho uveřejnění. </w:t>
      </w:r>
      <w:r w:rsidRPr="00B07F5D">
        <w:rPr>
          <w:rFonts w:ascii="Arial" w:eastAsia="Times New Roman" w:hAnsi="Arial" w:cs="Arial"/>
          <w:lang w:eastAsia="cs-CZ"/>
        </w:rPr>
        <w:t xml:space="preserve">Pro účel zveřejnění tohoto dodatku v registru smluv je </w:t>
      </w:r>
      <w:r w:rsidR="00DF45B3">
        <w:rPr>
          <w:rFonts w:ascii="Arial" w:eastAsia="Times New Roman" w:hAnsi="Arial" w:cs="Arial"/>
          <w:lang w:eastAsia="cs-CZ"/>
        </w:rPr>
        <w:t>p</w:t>
      </w:r>
      <w:r w:rsidRPr="00B07F5D">
        <w:rPr>
          <w:rFonts w:ascii="Arial" w:eastAsia="Times New Roman" w:hAnsi="Arial" w:cs="Arial"/>
          <w:lang w:eastAsia="cs-CZ"/>
        </w:rPr>
        <w:t>říloha č. 1 považována za obchodní tajemství.</w:t>
      </w:r>
    </w:p>
    <w:p w14:paraId="388EED22" w14:textId="77777777" w:rsidR="00B07F5D" w:rsidRPr="00B07F5D" w:rsidRDefault="00B07F5D" w:rsidP="00B07F5D">
      <w:pPr>
        <w:spacing w:after="0" w:line="240" w:lineRule="auto"/>
        <w:ind w:left="708"/>
        <w:rPr>
          <w:rFonts w:ascii="Arial" w:eastAsia="Times New Roman" w:hAnsi="Arial" w:cs="Arial"/>
          <w:lang w:eastAsia="cs-CZ"/>
        </w:rPr>
      </w:pPr>
    </w:p>
    <w:p w14:paraId="5E2C09D7" w14:textId="7B7936E8" w:rsidR="00B07F5D" w:rsidRPr="00B07F5D" w:rsidRDefault="00B07F5D" w:rsidP="00B07F5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lastRenderedPageBreak/>
        <w:t xml:space="preserve">Smluvní strany prohlašují, že si </w:t>
      </w:r>
      <w:r w:rsidR="00DF45B3">
        <w:rPr>
          <w:rFonts w:ascii="Arial" w:eastAsia="Times New Roman" w:hAnsi="Arial" w:cs="Arial"/>
          <w:lang w:eastAsia="cs-CZ"/>
        </w:rPr>
        <w:t xml:space="preserve">tento </w:t>
      </w:r>
      <w:r w:rsidRPr="00B07F5D">
        <w:rPr>
          <w:rFonts w:ascii="Arial" w:eastAsia="Times New Roman" w:hAnsi="Arial" w:cs="Arial"/>
          <w:lang w:eastAsia="cs-CZ"/>
        </w:rPr>
        <w:t>dodatek před jeho podepsáním přečetli a že jeho obsah odpovídá jejich pravé, vážné a svobodné vůli, což stvrzují svými níže připojenými podpisy.</w:t>
      </w:r>
    </w:p>
    <w:p w14:paraId="5A826ACD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FCD17E8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A1B040F" w14:textId="77777777" w:rsidR="00B07F5D" w:rsidRPr="00B07F5D" w:rsidRDefault="00B07F5D" w:rsidP="00B07F5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Nedílnou součástí tohoto dodatku je Příloha č. 1.</w:t>
      </w:r>
    </w:p>
    <w:p w14:paraId="5977990D" w14:textId="77777777" w:rsidR="00B07F5D" w:rsidRPr="00B07F5D" w:rsidRDefault="00B07F5D" w:rsidP="00B07F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C376D40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55670ECF" w14:textId="77777777" w:rsidR="00B07F5D" w:rsidRPr="00DF45B3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DF45B3">
        <w:rPr>
          <w:rFonts w:ascii="Arial" w:eastAsia="Times New Roman" w:hAnsi="Arial" w:cs="Arial"/>
          <w:bCs/>
          <w:lang w:eastAsia="cs-CZ"/>
        </w:rPr>
        <w:t>V Praze, dne</w:t>
      </w:r>
      <w:proofErr w:type="gramStart"/>
      <w:r w:rsidRPr="00DF45B3">
        <w:rPr>
          <w:rFonts w:ascii="Arial" w:eastAsia="Times New Roman" w:hAnsi="Arial" w:cs="Arial"/>
          <w:bCs/>
          <w:lang w:eastAsia="cs-CZ"/>
        </w:rPr>
        <w:t xml:space="preserve"> ….</w:t>
      </w:r>
      <w:proofErr w:type="gramEnd"/>
      <w:r w:rsidRPr="00DF45B3">
        <w:rPr>
          <w:rFonts w:ascii="Arial" w:eastAsia="Times New Roman" w:hAnsi="Arial" w:cs="Arial"/>
          <w:bCs/>
          <w:lang w:eastAsia="cs-CZ"/>
        </w:rPr>
        <w:t>.</w:t>
      </w:r>
      <w:r w:rsidRPr="00DF45B3">
        <w:rPr>
          <w:rFonts w:ascii="Arial" w:eastAsia="Times New Roman" w:hAnsi="Arial" w:cs="Arial"/>
          <w:bCs/>
          <w:lang w:eastAsia="cs-CZ"/>
        </w:rPr>
        <w:tab/>
      </w:r>
      <w:r w:rsidRPr="00DF45B3">
        <w:rPr>
          <w:rFonts w:ascii="Arial" w:eastAsia="Times New Roman" w:hAnsi="Arial" w:cs="Arial"/>
          <w:bCs/>
          <w:lang w:eastAsia="cs-CZ"/>
        </w:rPr>
        <w:tab/>
      </w:r>
      <w:r w:rsidRPr="00DF45B3">
        <w:rPr>
          <w:rFonts w:ascii="Arial" w:eastAsia="Times New Roman" w:hAnsi="Arial" w:cs="Arial"/>
          <w:bCs/>
          <w:lang w:eastAsia="cs-CZ"/>
        </w:rPr>
        <w:tab/>
        <w:t xml:space="preserve">        </w:t>
      </w:r>
      <w:r w:rsidRPr="00DF45B3">
        <w:rPr>
          <w:rFonts w:ascii="Arial" w:eastAsia="Times New Roman" w:hAnsi="Arial" w:cs="Arial"/>
          <w:bCs/>
          <w:lang w:eastAsia="cs-CZ"/>
        </w:rPr>
        <w:tab/>
      </w:r>
      <w:r w:rsidRPr="00DF45B3">
        <w:rPr>
          <w:rFonts w:ascii="Arial" w:eastAsia="Times New Roman" w:hAnsi="Arial" w:cs="Arial"/>
          <w:bCs/>
          <w:lang w:eastAsia="cs-CZ"/>
        </w:rPr>
        <w:tab/>
        <w:t>V Praze, dne ……</w:t>
      </w:r>
    </w:p>
    <w:p w14:paraId="6DAFFDE1" w14:textId="77777777" w:rsidR="00B07F5D" w:rsidRPr="00B07F5D" w:rsidRDefault="00B07F5D" w:rsidP="00B07F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AB830C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5CF22D3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77CCB8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385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736"/>
      </w:tblGrid>
      <w:tr w:rsidR="00B07F5D" w:rsidRPr="00B07F5D" w14:paraId="5BE13B00" w14:textId="77777777" w:rsidTr="008C0423">
        <w:tc>
          <w:tcPr>
            <w:tcW w:w="4890" w:type="dxa"/>
          </w:tcPr>
          <w:p w14:paraId="1CF5A768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07F5D">
              <w:rPr>
                <w:rFonts w:ascii="Arial" w:eastAsia="Times New Roman" w:hAnsi="Arial" w:cs="Arial"/>
                <w:lang w:eastAsia="cs-CZ"/>
              </w:rPr>
              <w:t>dodavatel:</w:t>
            </w:r>
          </w:p>
          <w:p w14:paraId="1723FE3A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ADCA872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E371227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01C03BDC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46C52AA8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150250AB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14DD6E3D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07F5D">
              <w:rPr>
                <w:rFonts w:ascii="Arial" w:eastAsia="Times New Roman" w:hAnsi="Arial" w:cs="Arial"/>
                <w:lang w:eastAsia="cs-CZ"/>
              </w:rPr>
              <w:t>_________________________________</w:t>
            </w:r>
          </w:p>
          <w:p w14:paraId="0DDAE3E5" w14:textId="77777777" w:rsidR="00B07F5D" w:rsidRPr="00B60368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0368">
              <w:rPr>
                <w:rFonts w:ascii="Arial" w:eastAsia="Times New Roman" w:hAnsi="Arial" w:cs="Arial"/>
                <w:b/>
                <w:bCs/>
                <w:lang w:eastAsia="cs-CZ"/>
              </w:rPr>
              <w:t>PHOENIX lékárenský velkoobchod, s.r.o.</w:t>
            </w:r>
          </w:p>
          <w:p w14:paraId="2165717B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07F5D">
              <w:rPr>
                <w:rFonts w:ascii="Arial" w:eastAsia="Times New Roman" w:hAnsi="Arial" w:cs="Arial"/>
                <w:lang w:eastAsia="cs-CZ"/>
              </w:rPr>
              <w:t>MUDr. Michaela Steklá, prokuristka</w:t>
            </w:r>
          </w:p>
          <w:p w14:paraId="4BBF3262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07F5D">
              <w:rPr>
                <w:rFonts w:ascii="Arial" w:eastAsia="Times New Roman" w:hAnsi="Arial" w:cs="Arial"/>
                <w:lang w:eastAsia="cs-CZ"/>
              </w:rPr>
              <w:t>Ing. Martin Pytlík, prokurista</w:t>
            </w:r>
          </w:p>
        </w:tc>
        <w:tc>
          <w:tcPr>
            <w:tcW w:w="4736" w:type="dxa"/>
          </w:tcPr>
          <w:p w14:paraId="00FCA402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07F5D">
              <w:rPr>
                <w:rFonts w:ascii="Arial" w:eastAsia="Times New Roman" w:hAnsi="Arial" w:cs="Arial"/>
                <w:lang w:eastAsia="cs-CZ"/>
              </w:rPr>
              <w:t>odběratel:</w:t>
            </w:r>
          </w:p>
          <w:p w14:paraId="772CA25C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065DA820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20786A7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05C582E6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053B56F3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0834DE4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85004B6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07F5D">
              <w:rPr>
                <w:rFonts w:ascii="Arial" w:eastAsia="Times New Roman" w:hAnsi="Arial" w:cs="Arial"/>
                <w:lang w:eastAsia="cs-CZ"/>
              </w:rPr>
              <w:t>___________________________</w:t>
            </w:r>
          </w:p>
          <w:p w14:paraId="10D18EA4" w14:textId="77777777" w:rsidR="00B07F5D" w:rsidRPr="00B60368" w:rsidRDefault="00B07F5D" w:rsidP="00B07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036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Všeobecná fakultní nemocnice v Praze </w:t>
            </w:r>
          </w:p>
          <w:p w14:paraId="5259D8DB" w14:textId="4421AB88" w:rsidR="00B07F5D" w:rsidRPr="00B07F5D" w:rsidRDefault="009E5096" w:rsidP="00B07F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doc. MUDr. Ján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Dudra</w:t>
            </w:r>
            <w:proofErr w:type="spellEnd"/>
            <w:r>
              <w:rPr>
                <w:rFonts w:ascii="Arial" w:eastAsia="Times New Roman" w:hAnsi="Arial" w:cs="Arial"/>
                <w:lang w:eastAsia="cs-CZ"/>
              </w:rPr>
              <w:t>, PhD., MPH</w:t>
            </w:r>
            <w:r w:rsidR="00B07F5D" w:rsidRPr="00B07F5D">
              <w:rPr>
                <w:rFonts w:ascii="Arial" w:eastAsia="Times New Roman" w:hAnsi="Arial" w:cs="Arial"/>
                <w:lang w:eastAsia="cs-CZ"/>
              </w:rPr>
              <w:t xml:space="preserve">, ředitel  </w:t>
            </w:r>
          </w:p>
        </w:tc>
      </w:tr>
    </w:tbl>
    <w:p w14:paraId="6AA148FD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879F185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9334C78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0094035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DF0F5F6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18CDDD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29E558D" w14:textId="77777777" w:rsidR="00B07F5D" w:rsidRPr="00B07F5D" w:rsidRDefault="00B07F5D" w:rsidP="00B07F5D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44D9E3" w14:textId="77777777" w:rsidR="00B07F5D" w:rsidRPr="00B07F5D" w:rsidRDefault="00B07F5D" w:rsidP="00B07F5D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07F5D">
        <w:rPr>
          <w:rFonts w:ascii="Arial" w:eastAsia="Times New Roman" w:hAnsi="Arial" w:cs="Arial"/>
          <w:bCs/>
          <w:lang w:eastAsia="cs-CZ"/>
        </w:rPr>
        <w:t xml:space="preserve">Za právní odd. schválil: </w:t>
      </w:r>
    </w:p>
    <w:p w14:paraId="1F67C73D" w14:textId="517A3EE1" w:rsidR="00B07F5D" w:rsidRPr="00B07F5D" w:rsidRDefault="00B07F5D" w:rsidP="00B07F5D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07F5D">
        <w:rPr>
          <w:rFonts w:ascii="Arial" w:eastAsia="Times New Roman" w:hAnsi="Arial" w:cs="Arial"/>
          <w:bCs/>
          <w:lang w:eastAsia="cs-CZ"/>
        </w:rPr>
        <w:t xml:space="preserve">Mgr. </w:t>
      </w:r>
      <w:r w:rsidR="00525E2C">
        <w:rPr>
          <w:rFonts w:ascii="Arial" w:eastAsia="Times New Roman" w:hAnsi="Arial" w:cs="Arial"/>
          <w:bCs/>
          <w:lang w:eastAsia="cs-CZ"/>
        </w:rPr>
        <w:t>Petra Burianová</w:t>
      </w:r>
    </w:p>
    <w:p w14:paraId="6B53269B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6FFCF208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55DE0222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4104BB7A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990B16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234B4E0B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1AFDCA00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153B18DA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1735152D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3A095257" w14:textId="77777777" w:rsidR="00060D11" w:rsidRDefault="00060D11" w:rsidP="00060D11">
      <w:pPr>
        <w:rPr>
          <w:rFonts w:ascii="Arial" w:hAnsi="Arial" w:cs="Arial"/>
          <w:b/>
          <w:bCs/>
        </w:rPr>
      </w:pPr>
      <w:r>
        <w:rPr>
          <w:rFonts w:ascii="Times New Roman" w:eastAsia="Times New Roman" w:hAnsi="Times New Roman" w:cs="Times New Roman"/>
          <w:lang w:eastAsia="cs-CZ"/>
        </w:rPr>
        <w:br w:type="column"/>
      </w:r>
      <w:r>
        <w:rPr>
          <w:rFonts w:ascii="Arial" w:hAnsi="Arial" w:cs="Arial"/>
          <w:b/>
          <w:bCs/>
        </w:rPr>
        <w:lastRenderedPageBreak/>
        <w:t>Příloha č. 1</w:t>
      </w:r>
    </w:p>
    <w:p w14:paraId="3609125C" w14:textId="77777777" w:rsidR="00525E2C" w:rsidRPr="00336D6F" w:rsidRDefault="00525E2C" w:rsidP="00525E2C">
      <w:pPr>
        <w:rPr>
          <w:b/>
          <w:bCs/>
          <w:sz w:val="12"/>
          <w:szCs w:val="12"/>
        </w:rPr>
      </w:pPr>
    </w:p>
    <w:p w14:paraId="5EB08C73" w14:textId="5FB64A63" w:rsidR="00525E2C" w:rsidRDefault="00997095" w:rsidP="00060D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xxxxxxxxxxxxxxxxxxxxxxxxxxxxxxxxxxxxxxxxxxxxxxxxxxxxxxxxxxxxxxxxxxxxxxxxxx</w:t>
      </w:r>
    </w:p>
    <w:sectPr w:rsidR="00525E2C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091E" w14:textId="77777777" w:rsidR="00B54BBA" w:rsidRDefault="00B54BBA">
      <w:pPr>
        <w:spacing w:after="0" w:line="240" w:lineRule="auto"/>
      </w:pPr>
      <w:r>
        <w:separator/>
      </w:r>
    </w:p>
  </w:endnote>
  <w:endnote w:type="continuationSeparator" w:id="0">
    <w:p w14:paraId="4C987B0A" w14:textId="77777777" w:rsidR="00B54BBA" w:rsidRDefault="00B5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324A" w14:textId="4E7403D0" w:rsidR="006327F1" w:rsidRDefault="006327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C330C8" wp14:editId="073353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57505"/>
              <wp:effectExtent l="0" t="0" r="7620" b="0"/>
              <wp:wrapNone/>
              <wp:docPr id="72695534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778C5" w14:textId="7650DB25" w:rsidR="006327F1" w:rsidRPr="006327F1" w:rsidRDefault="006327F1" w:rsidP="006327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27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30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3.4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" filled="f" stroked="f">
              <v:textbox style="mso-fit-shape-to-text:t" inset="20pt,0,0,15pt">
                <w:txbxContent>
                  <w:p w14:paraId="252778C5" w14:textId="7650DB25" w:rsidR="006327F1" w:rsidRPr="006327F1" w:rsidRDefault="006327F1" w:rsidP="006327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27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0A55" w14:textId="75F06C04" w:rsidR="006327F1" w:rsidRDefault="006327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36CBCDB" wp14:editId="77714FB5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57505"/>
              <wp:effectExtent l="0" t="0" r="7620" b="0"/>
              <wp:wrapNone/>
              <wp:docPr id="1822127018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4F4C4" w14:textId="0D2EDDB8" w:rsidR="006327F1" w:rsidRPr="006327F1" w:rsidRDefault="006327F1" w:rsidP="006327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27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CBC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53.4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" filled="f" stroked="f">
              <v:textbox style="mso-fit-shape-to-text:t" inset="20pt,0,0,15pt">
                <w:txbxContent>
                  <w:p w14:paraId="4404F4C4" w14:textId="0D2EDDB8" w:rsidR="006327F1" w:rsidRPr="006327F1" w:rsidRDefault="006327F1" w:rsidP="006327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27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15A8" w14:textId="0D0D105C" w:rsidR="006327F1" w:rsidRDefault="006327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396014" wp14:editId="57716B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57505"/>
              <wp:effectExtent l="0" t="0" r="7620" b="0"/>
              <wp:wrapNone/>
              <wp:docPr id="792103059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19FFF" w14:textId="36A3FEEF" w:rsidR="006327F1" w:rsidRPr="006327F1" w:rsidRDefault="006327F1" w:rsidP="006327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27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9601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3.4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" filled="f" stroked="f">
              <v:textbox style="mso-fit-shape-to-text:t" inset="20pt,0,0,15pt">
                <w:txbxContent>
                  <w:p w14:paraId="7E419FFF" w14:textId="36A3FEEF" w:rsidR="006327F1" w:rsidRPr="006327F1" w:rsidRDefault="006327F1" w:rsidP="006327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27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1D2D" w14:textId="77777777" w:rsidR="00B54BBA" w:rsidRDefault="00B54BBA">
      <w:pPr>
        <w:spacing w:after="0" w:line="240" w:lineRule="auto"/>
      </w:pPr>
      <w:r>
        <w:separator/>
      </w:r>
    </w:p>
  </w:footnote>
  <w:footnote w:type="continuationSeparator" w:id="0">
    <w:p w14:paraId="3057F4F0" w14:textId="77777777" w:rsidR="00B54BBA" w:rsidRDefault="00B5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61AD" w14:textId="44B2698E" w:rsidR="00525E2C" w:rsidRDefault="00B07F5D" w:rsidP="00511B01">
    <w:pPr>
      <w:pStyle w:val="Zhlav"/>
      <w:jc w:val="right"/>
    </w:pPr>
    <w:r>
      <w:tab/>
    </w:r>
    <w:r>
      <w:tab/>
    </w:r>
  </w:p>
  <w:p w14:paraId="48A1057C" w14:textId="77777777" w:rsidR="00525E2C" w:rsidRDefault="00525E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2844098">
    <w:abstractNumId w:val="2"/>
  </w:num>
  <w:num w:numId="2" w16cid:durableId="1808282754">
    <w:abstractNumId w:val="1"/>
  </w:num>
  <w:num w:numId="3" w16cid:durableId="124854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5D"/>
    <w:rsid w:val="00032ECC"/>
    <w:rsid w:val="000369A2"/>
    <w:rsid w:val="00060D11"/>
    <w:rsid w:val="00081D3B"/>
    <w:rsid w:val="000C5B68"/>
    <w:rsid w:val="000E3D6B"/>
    <w:rsid w:val="000F4747"/>
    <w:rsid w:val="001036E2"/>
    <w:rsid w:val="00184A01"/>
    <w:rsid w:val="00377E34"/>
    <w:rsid w:val="00461203"/>
    <w:rsid w:val="00480A19"/>
    <w:rsid w:val="004F5FC1"/>
    <w:rsid w:val="00511B01"/>
    <w:rsid w:val="00525E2C"/>
    <w:rsid w:val="005260AE"/>
    <w:rsid w:val="00570497"/>
    <w:rsid w:val="00630E95"/>
    <w:rsid w:val="006327F1"/>
    <w:rsid w:val="00635176"/>
    <w:rsid w:val="006C4274"/>
    <w:rsid w:val="007F7C0A"/>
    <w:rsid w:val="00850910"/>
    <w:rsid w:val="00886959"/>
    <w:rsid w:val="008A0717"/>
    <w:rsid w:val="008B2869"/>
    <w:rsid w:val="00902C6A"/>
    <w:rsid w:val="00931F71"/>
    <w:rsid w:val="00937BC3"/>
    <w:rsid w:val="00997095"/>
    <w:rsid w:val="009A4BB4"/>
    <w:rsid w:val="009E5096"/>
    <w:rsid w:val="009F59DA"/>
    <w:rsid w:val="00A20CC5"/>
    <w:rsid w:val="00B072DD"/>
    <w:rsid w:val="00B07F5D"/>
    <w:rsid w:val="00B54BBA"/>
    <w:rsid w:val="00B60368"/>
    <w:rsid w:val="00B61C9C"/>
    <w:rsid w:val="00BB3FAD"/>
    <w:rsid w:val="00C111D0"/>
    <w:rsid w:val="00C72541"/>
    <w:rsid w:val="00C75274"/>
    <w:rsid w:val="00C75779"/>
    <w:rsid w:val="00D53E03"/>
    <w:rsid w:val="00D918CB"/>
    <w:rsid w:val="00D93FCE"/>
    <w:rsid w:val="00DF45B3"/>
    <w:rsid w:val="00E32187"/>
    <w:rsid w:val="00E6439E"/>
    <w:rsid w:val="00F17F56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A9C1E"/>
  <w15:chartTrackingRefBased/>
  <w15:docId w15:val="{8DB86FDD-E3F2-412A-9784-6937D952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07F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07F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6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6959"/>
  </w:style>
  <w:style w:type="paragraph" w:styleId="Revize">
    <w:name w:val="Revision"/>
    <w:hidden/>
    <w:uiPriority w:val="99"/>
    <w:semiHidden/>
    <w:rsid w:val="00A20CC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752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2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2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52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52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152-1268/1268-20-D12_RS.docx</ZkracenyRetezec>
    <Smazat xmlns="acca34e4-9ecd-41c8-99eb-d6aa654aaa55">&lt;a href="/sites/evidencesmluv/_layouts/15/IniWrkflIP.aspx?List=%7b311EF01B-94F1-4195-875A-802495BDB7D7%7d&amp;amp;ID=343&amp;amp;ItemGuid=%7b83A010ED-4F2B-4394-8F49-3093789DED57%7d&amp;amp;TemplateID=%7bd3f8102e-f4a5-4901-b93c-fb146a9d820d%7d"&gt;&lt;img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736490-A6E6-4AD1-A977-0E9577AB3C66}"/>
</file>

<file path=customXml/itemProps2.xml><?xml version="1.0" encoding="utf-8"?>
<ds:datastoreItem xmlns:ds="http://schemas.openxmlformats.org/officeDocument/2006/customXml" ds:itemID="{07A45624-03A7-4681-91FF-19E4B84D26DB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454372E7-2366-45CF-95C7-70D9FB9B6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8F22A6-7BCA-435A-B688-5E295447E9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A0D1CC-C55D-4286-B809-48D1630F78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PHOENIX Group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TOMECKOVA Martina</dc:creator>
  <cp:keywords/>
  <dc:description/>
  <cp:lastModifiedBy>Maudrová Jana</cp:lastModifiedBy>
  <cp:revision>2</cp:revision>
  <dcterms:created xsi:type="dcterms:W3CDTF">2026-03-05T12:45:00Z</dcterms:created>
  <dcterms:modified xsi:type="dcterms:W3CDTF">2026-03-05T12:45:00Z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2f368893,2b547552,6c9b73aa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Internal</vt:lpwstr>
  </property>
  <property fmtid="{D5CDD505-2E9C-101B-9397-08002B2CF9AE}" pid="5" name="MSIP_Label_1c1e7b54-0b9e-4f8f-bc07-d02df979c679_Enabled">
    <vt:lpwstr>true</vt:lpwstr>
  </property>
  <property fmtid="{D5CDD505-2E9C-101B-9397-08002B2CF9AE}" pid="6" name="MSIP_Label_1c1e7b54-0b9e-4f8f-bc07-d02df979c679_SetDate">
    <vt:lpwstr>2026-01-28T09:52:35Z</vt:lpwstr>
  </property>
  <property fmtid="{D5CDD505-2E9C-101B-9397-08002B2CF9AE}" pid="7" name="MSIP_Label_1c1e7b54-0b9e-4f8f-bc07-d02df979c679_Method">
    <vt:lpwstr>Standard</vt:lpwstr>
  </property>
  <property fmtid="{D5CDD505-2E9C-101B-9397-08002B2CF9AE}" pid="8" name="MSIP_Label_1c1e7b54-0b9e-4f8f-bc07-d02df979c679_Name">
    <vt:lpwstr>1 - Internal</vt:lpwstr>
  </property>
  <property fmtid="{D5CDD505-2E9C-101B-9397-08002B2CF9AE}" pid="9" name="MSIP_Label_1c1e7b54-0b9e-4f8f-bc07-d02df979c679_SiteId">
    <vt:lpwstr>1878a48b-63d6-4d12-a900-07d4267f6762</vt:lpwstr>
  </property>
  <property fmtid="{D5CDD505-2E9C-101B-9397-08002B2CF9AE}" pid="10" name="MSIP_Label_1c1e7b54-0b9e-4f8f-bc07-d02df979c679_ActionId">
    <vt:lpwstr>593cbcc5-fedd-4356-b62c-dff8fb191f6e</vt:lpwstr>
  </property>
  <property fmtid="{D5CDD505-2E9C-101B-9397-08002B2CF9AE}" pid="11" name="MSIP_Label_1c1e7b54-0b9e-4f8f-bc07-d02df979c679_ContentBits">
    <vt:lpwstr>2</vt:lpwstr>
  </property>
  <property fmtid="{D5CDD505-2E9C-101B-9397-08002B2CF9AE}" pid="12" name="MSIP_Label_1c1e7b54-0b9e-4f8f-bc07-d02df979c679_Tag">
    <vt:lpwstr>10, 3, 0, 1</vt:lpwstr>
  </property>
  <property fmtid="{D5CDD505-2E9C-101B-9397-08002B2CF9AE}" pid="13" name="ContentTypeId">
    <vt:lpwstr>0x010100EFF427952D4E634383E9B8E9D938055A00D7BB4BEDAF37094D9B3594F50EFBED5C</vt:lpwstr>
  </property>
  <property fmtid="{D5CDD505-2E9C-101B-9397-08002B2CF9AE}" pid="14" name="_dlc_DocIdItemGuid">
    <vt:lpwstr>1c6a5457-b8f9-43bd-85f8-3cab65d1df8e</vt:lpwstr>
  </property>
  <property fmtid="{D5CDD505-2E9C-101B-9397-08002B2CF9AE}" pid="15" name="MSIP_Label_2063cd7f-2d21-486a-9f29-9c1683fdd175_Enabled">
    <vt:lpwstr>true</vt:lpwstr>
  </property>
  <property fmtid="{D5CDD505-2E9C-101B-9397-08002B2CF9AE}" pid="16" name="MSIP_Label_2063cd7f-2d21-486a-9f29-9c1683fdd175_SetDate">
    <vt:lpwstr>2026-02-02T15:00:25Z</vt:lpwstr>
  </property>
  <property fmtid="{D5CDD505-2E9C-101B-9397-08002B2CF9AE}" pid="17" name="MSIP_Label_2063cd7f-2d21-486a-9f29-9c1683fdd175_Method">
    <vt:lpwstr>Standard</vt:lpwstr>
  </property>
  <property fmtid="{D5CDD505-2E9C-101B-9397-08002B2CF9AE}" pid="18" name="MSIP_Label_2063cd7f-2d21-486a-9f29-9c1683fdd175_Name">
    <vt:lpwstr>2063cd7f-2d21-486a-9f29-9c1683fdd175</vt:lpwstr>
  </property>
  <property fmtid="{D5CDD505-2E9C-101B-9397-08002B2CF9AE}" pid="19" name="MSIP_Label_2063cd7f-2d21-486a-9f29-9c1683fdd175_SiteId">
    <vt:lpwstr>0f277086-d4e0-4971-bc1a-bbc5df0eb246</vt:lpwstr>
  </property>
  <property fmtid="{D5CDD505-2E9C-101B-9397-08002B2CF9AE}" pid="20" name="MSIP_Label_2063cd7f-2d21-486a-9f29-9c1683fdd175_ActionId">
    <vt:lpwstr>c61779b2-5b5f-4194-a418-a86e3646f2ca</vt:lpwstr>
  </property>
  <property fmtid="{D5CDD505-2E9C-101B-9397-08002B2CF9AE}" pid="21" name="MSIP_Label_2063cd7f-2d21-486a-9f29-9c1683fdd175_ContentBits">
    <vt:lpwstr>0</vt:lpwstr>
  </property>
  <property fmtid="{D5CDD505-2E9C-101B-9397-08002B2CF9AE}" pid="22" name="MSIP_Label_2063cd7f-2d21-486a-9f29-9c1683fdd175_Tag">
    <vt:lpwstr>10, 3, 0, 1</vt:lpwstr>
  </property>
  <property fmtid="{D5CDD505-2E9C-101B-9397-08002B2CF9AE}" pid="23" name="MediaServiceImageTags">
    <vt:lpwstr/>
  </property>
  <property fmtid="{D5CDD505-2E9C-101B-9397-08002B2CF9AE}" pid="24" name="WorkflowChangePath">
    <vt:lpwstr>ef7fc8b4-7c33-4705-baa0-d6248dac4727,2;ef7fc8b4-7c33-4705-baa0-d6248dac4727,2;ef7fc8b4-7c33-4705-baa0-d6248dac4727,2;</vt:lpwstr>
  </property>
</Properties>
</file>