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CD26B1" w14:textId="77777777" w:rsidR="007A7694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2DF98E39" wp14:editId="59D1EDF5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24CF0" w14:textId="77777777" w:rsidR="007A7694" w:rsidRDefault="007A7694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585E57BF" w14:textId="77777777" w:rsidR="007A7694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65A2B442" wp14:editId="2DEA232A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91BF2" w14:textId="77777777" w:rsidR="007A7694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1391D96D" w14:textId="77777777" w:rsidR="007A7694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5D4EDB26" w14:textId="77777777" w:rsidR="007A7694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353A359E" w14:textId="77777777" w:rsidR="007A7694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Prodejní objednávka č.: 190260010</w:t>
      </w:r>
    </w:p>
    <w:p w14:paraId="1527CF0F" w14:textId="77777777" w:rsidR="007A7694" w:rsidRDefault="00000000">
      <w:pPr>
        <w:pStyle w:val="ParagraphStyle6"/>
        <w:framePr w:w="1384" w:h="248" w:hRule="exact" w:wrap="none" w:vAnchor="page" w:hAnchor="margin" w:x="389" w:y="3834"/>
        <w:rPr>
          <w:rStyle w:val="CharacterStyle4"/>
        </w:rPr>
      </w:pPr>
      <w:r>
        <w:rPr>
          <w:rStyle w:val="CharacterStyle4"/>
        </w:rPr>
        <w:t>Dodavatel:</w:t>
      </w:r>
    </w:p>
    <w:p w14:paraId="333F3210" w14:textId="77777777" w:rsidR="007A7694" w:rsidRDefault="00000000">
      <w:pPr>
        <w:pStyle w:val="ParagraphStyle6"/>
        <w:framePr w:w="1384" w:h="248" w:hRule="exact" w:wrap="none" w:vAnchor="page" w:hAnchor="margin" w:x="5329" w:y="3834"/>
        <w:rPr>
          <w:rStyle w:val="CharacterStyle4"/>
        </w:rPr>
      </w:pPr>
      <w:r>
        <w:rPr>
          <w:rStyle w:val="CharacterStyle4"/>
        </w:rPr>
        <w:t>Objednatel:</w:t>
      </w:r>
    </w:p>
    <w:p w14:paraId="1A7071D2" w14:textId="77777777" w:rsidR="007A7694" w:rsidRDefault="00000000">
      <w:pPr>
        <w:pStyle w:val="ParagraphStyle6"/>
        <w:framePr w:w="4883" w:h="248" w:hRule="exact" w:wrap="none" w:vAnchor="page" w:hAnchor="margin" w:x="5313" w:y="4082"/>
        <w:rPr>
          <w:rStyle w:val="CharacterStyle4"/>
        </w:rPr>
      </w:pPr>
      <w:r>
        <w:rPr>
          <w:rStyle w:val="CharacterStyle4"/>
        </w:rPr>
        <w:t>SEKNE, spol. s r.o.</w:t>
      </w:r>
    </w:p>
    <w:p w14:paraId="66CB4F3E" w14:textId="77777777" w:rsidR="007A7694" w:rsidRDefault="00000000">
      <w:pPr>
        <w:pStyle w:val="ParagraphStyle7"/>
        <w:framePr w:w="4304" w:h="270" w:hRule="exact" w:wrap="none" w:vAnchor="page" w:hAnchor="margin" w:x="373" w:y="4122"/>
        <w:rPr>
          <w:rStyle w:val="CharacterStyle5"/>
        </w:rPr>
      </w:pPr>
      <w:r>
        <w:rPr>
          <w:rStyle w:val="CharacterStyle5"/>
        </w:rPr>
        <w:t>Správa silnic Olomouckého kraje, p.o.</w:t>
      </w:r>
    </w:p>
    <w:p w14:paraId="20ABE214" w14:textId="77777777" w:rsidR="007A7694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Hamerská 304/12</w:t>
      </w:r>
    </w:p>
    <w:p w14:paraId="7D0CE9F6" w14:textId="77777777" w:rsidR="007A7694" w:rsidRDefault="00000000">
      <w:pPr>
        <w:pStyle w:val="ParagraphStyle8"/>
        <w:framePr w:w="4279" w:h="285" w:hRule="exact" w:wrap="none" w:vAnchor="page" w:hAnchor="margin" w:x="388" w:y="4392"/>
        <w:rPr>
          <w:rStyle w:val="CharacterStyle6"/>
        </w:rPr>
      </w:pPr>
      <w:r>
        <w:rPr>
          <w:rStyle w:val="CharacterStyle6"/>
        </w:rPr>
        <w:t>Lipenská 753/120. 779 00 Olomouc-Hodolany</w:t>
      </w:r>
    </w:p>
    <w:p w14:paraId="73787441" w14:textId="77777777" w:rsidR="007A7694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779 00</w:t>
      </w:r>
    </w:p>
    <w:p w14:paraId="6F10E569" w14:textId="77777777" w:rsidR="007A7694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Olomouc - Holice</w:t>
      </w:r>
    </w:p>
    <w:p w14:paraId="763DDA76" w14:textId="77777777" w:rsidR="007A7694" w:rsidRDefault="00000000">
      <w:pPr>
        <w:pStyle w:val="ParagraphStyle8"/>
        <w:framePr w:w="448" w:h="255" w:hRule="exact" w:wrap="none" w:vAnchor="page" w:hAnchor="margin" w:x="389" w:y="4802"/>
        <w:rPr>
          <w:rStyle w:val="CharacterStyle6"/>
        </w:rPr>
      </w:pPr>
      <w:r>
        <w:rPr>
          <w:rStyle w:val="CharacterStyle6"/>
        </w:rPr>
        <w:t>IČO:</w:t>
      </w:r>
    </w:p>
    <w:p w14:paraId="3DF2E1AB" w14:textId="77777777" w:rsidR="007A7694" w:rsidRDefault="00000000">
      <w:pPr>
        <w:pStyle w:val="ParagraphStyle8"/>
        <w:framePr w:w="1384" w:h="255" w:hRule="exact" w:wrap="none" w:vAnchor="page" w:hAnchor="margin" w:x="899" w:y="4802"/>
        <w:rPr>
          <w:rStyle w:val="CharacterStyle6"/>
        </w:rPr>
      </w:pPr>
      <w:r>
        <w:rPr>
          <w:rStyle w:val="CharacterStyle6"/>
        </w:rPr>
        <w:t>70960399</w:t>
      </w:r>
    </w:p>
    <w:p w14:paraId="29C84041" w14:textId="77777777" w:rsidR="007A7694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62363701</w:t>
      </w:r>
    </w:p>
    <w:p w14:paraId="0255BD02" w14:textId="77777777" w:rsidR="007A7694" w:rsidRDefault="00000000">
      <w:pPr>
        <w:pStyle w:val="ParagraphStyle8"/>
        <w:framePr w:w="454" w:h="255" w:hRule="exact" w:wrap="none" w:vAnchor="page" w:hAnchor="margin" w:x="389" w:y="5057"/>
        <w:rPr>
          <w:rStyle w:val="CharacterStyle6"/>
        </w:rPr>
      </w:pPr>
      <w:r>
        <w:rPr>
          <w:rStyle w:val="CharacterStyle6"/>
        </w:rPr>
        <w:t>DIČ:</w:t>
      </w:r>
    </w:p>
    <w:p w14:paraId="2E409C77" w14:textId="77777777" w:rsidR="007A7694" w:rsidRDefault="00000000">
      <w:pPr>
        <w:pStyle w:val="ParagraphStyle8"/>
        <w:framePr w:w="1384" w:h="255" w:hRule="exact" w:wrap="none" w:vAnchor="page" w:hAnchor="margin" w:x="899" w:y="5057"/>
        <w:rPr>
          <w:rStyle w:val="CharacterStyle6"/>
        </w:rPr>
      </w:pPr>
      <w:r>
        <w:rPr>
          <w:rStyle w:val="CharacterStyle6"/>
        </w:rPr>
        <w:t>CZ70960399</w:t>
      </w:r>
    </w:p>
    <w:p w14:paraId="7FBF578C" w14:textId="77777777" w:rsidR="007A7694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CZ62363701</w:t>
      </w:r>
    </w:p>
    <w:p w14:paraId="6A8E904A" w14:textId="77777777" w:rsidR="007A7694" w:rsidRDefault="00000000">
      <w:pPr>
        <w:pStyle w:val="ParagraphStyle9"/>
        <w:framePr w:w="1643" w:h="248" w:hRule="exact" w:wrap="none" w:vAnchor="page" w:hAnchor="margin" w:x="258" w:y="5487"/>
        <w:rPr>
          <w:rStyle w:val="CharacterStyle7"/>
        </w:rPr>
      </w:pPr>
      <w:r>
        <w:rPr>
          <w:rStyle w:val="CharacterStyle7"/>
        </w:rPr>
        <w:t>Dodací lhůta</w:t>
      </w:r>
    </w:p>
    <w:p w14:paraId="7A425F97" w14:textId="77777777" w:rsidR="007A7694" w:rsidRDefault="007A7694">
      <w:pPr>
        <w:pStyle w:val="ParagraphStyle9"/>
        <w:framePr w:w="2118" w:h="248" w:hRule="exact" w:wrap="none" w:vAnchor="page" w:hAnchor="margin" w:x="1943" w:y="5487"/>
        <w:rPr>
          <w:rStyle w:val="CharacterStyle7"/>
        </w:rPr>
      </w:pPr>
    </w:p>
    <w:p w14:paraId="5F5A1598" w14:textId="77777777" w:rsidR="007A7694" w:rsidRDefault="00000000">
      <w:pPr>
        <w:pStyle w:val="ParagraphStyle9"/>
        <w:framePr w:w="1643" w:h="248" w:hRule="exact" w:wrap="none" w:vAnchor="page" w:hAnchor="margin" w:x="258" w:y="5734"/>
        <w:rPr>
          <w:rStyle w:val="CharacterStyle7"/>
        </w:rPr>
      </w:pPr>
      <w:r>
        <w:rPr>
          <w:rStyle w:val="CharacterStyle7"/>
        </w:rPr>
        <w:t>Způsob dopravy</w:t>
      </w:r>
    </w:p>
    <w:p w14:paraId="1DFB5E3C" w14:textId="77777777" w:rsidR="007A7694" w:rsidRDefault="00000000">
      <w:pPr>
        <w:pStyle w:val="ParagraphStyle9"/>
        <w:framePr w:w="2118" w:h="248" w:hRule="exact" w:wrap="none" w:vAnchor="page" w:hAnchor="margin" w:x="1943" w:y="5734"/>
        <w:rPr>
          <w:rStyle w:val="CharacterStyle7"/>
        </w:rPr>
      </w:pPr>
      <w:r>
        <w:rPr>
          <w:rStyle w:val="CharacterStyle7"/>
        </w:rPr>
        <w:t>vlastní</w:t>
      </w:r>
    </w:p>
    <w:p w14:paraId="4F5ADA7E" w14:textId="77777777" w:rsidR="007A7694" w:rsidRDefault="00000000">
      <w:pPr>
        <w:pStyle w:val="ParagraphStyle9"/>
        <w:framePr w:w="1643" w:h="248" w:hRule="exact" w:wrap="none" w:vAnchor="page" w:hAnchor="margin" w:x="258" w:y="5982"/>
        <w:rPr>
          <w:rStyle w:val="CharacterStyle7"/>
        </w:rPr>
      </w:pPr>
      <w:r>
        <w:rPr>
          <w:rStyle w:val="CharacterStyle7"/>
        </w:rPr>
        <w:t>Vyřizuje</w:t>
      </w:r>
    </w:p>
    <w:p w14:paraId="6B7D048A" w14:textId="77777777" w:rsidR="007A7694" w:rsidRDefault="00000000">
      <w:pPr>
        <w:pStyle w:val="ParagraphStyle9"/>
        <w:framePr w:w="2118" w:h="248" w:hRule="exact" w:wrap="none" w:vAnchor="page" w:hAnchor="margin" w:x="1943" w:y="5982"/>
        <w:rPr>
          <w:rStyle w:val="CharacterStyle7"/>
        </w:rPr>
      </w:pPr>
      <w:r>
        <w:rPr>
          <w:rStyle w:val="CharacterStyle7"/>
        </w:rPr>
        <w:t>Loun Jaroslav</w:t>
      </w:r>
    </w:p>
    <w:p w14:paraId="36240A22" w14:textId="77777777" w:rsidR="007A7694" w:rsidRDefault="00000000">
      <w:pPr>
        <w:pStyle w:val="ParagraphStyle9"/>
        <w:framePr w:w="1643" w:h="248" w:hRule="exact" w:wrap="none" w:vAnchor="page" w:hAnchor="margin" w:x="258" w:y="6230"/>
        <w:rPr>
          <w:rStyle w:val="CharacterStyle7"/>
        </w:rPr>
      </w:pPr>
      <w:r>
        <w:rPr>
          <w:rStyle w:val="CharacterStyle7"/>
        </w:rPr>
        <w:t>Splatnost</w:t>
      </w:r>
    </w:p>
    <w:p w14:paraId="1FA598B0" w14:textId="77777777" w:rsidR="007A7694" w:rsidRDefault="00000000">
      <w:pPr>
        <w:pStyle w:val="ParagraphStyle9"/>
        <w:framePr w:w="2118" w:h="248" w:hRule="exact" w:wrap="none" w:vAnchor="page" w:hAnchor="margin" w:x="1943" w:y="6230"/>
        <w:rPr>
          <w:rStyle w:val="CharacterStyle7"/>
        </w:rPr>
      </w:pPr>
      <w:r>
        <w:rPr>
          <w:rStyle w:val="CharacterStyle7"/>
        </w:rPr>
        <w:t>30</w:t>
      </w:r>
    </w:p>
    <w:p w14:paraId="2EDF65B7" w14:textId="77777777" w:rsidR="007A7694" w:rsidRDefault="00000000">
      <w:pPr>
        <w:pStyle w:val="ParagraphStyle9"/>
        <w:framePr w:w="1643" w:h="248" w:hRule="exact" w:wrap="none" w:vAnchor="page" w:hAnchor="margin" w:x="258" w:y="6478"/>
        <w:rPr>
          <w:rStyle w:val="CharacterStyle7"/>
        </w:rPr>
      </w:pPr>
      <w:r>
        <w:rPr>
          <w:rStyle w:val="CharacterStyle7"/>
        </w:rPr>
        <w:t>Rozpočet</w:t>
      </w:r>
    </w:p>
    <w:p w14:paraId="4B4DE5C9" w14:textId="77777777" w:rsidR="007A7694" w:rsidRDefault="007A7694">
      <w:pPr>
        <w:pStyle w:val="ParagraphStyle9"/>
        <w:framePr w:w="2118" w:h="248" w:hRule="exact" w:wrap="none" w:vAnchor="page" w:hAnchor="margin" w:x="1943" w:y="6478"/>
        <w:rPr>
          <w:rStyle w:val="CharacterStyle7"/>
        </w:rPr>
      </w:pPr>
    </w:p>
    <w:p w14:paraId="067534BA" w14:textId="77777777" w:rsidR="007A7694" w:rsidRDefault="00000000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 wp14:anchorId="0A53DE46" wp14:editId="4E82D901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747BD7" w14:textId="77777777" w:rsidR="007A7694" w:rsidRDefault="00000000">
      <w:pPr>
        <w:pStyle w:val="ParagraphStyle7"/>
        <w:framePr w:w="1989" w:h="248" w:hRule="exact" w:wrap="none" w:vAnchor="page" w:hAnchor="margin" w:x="130" w:y="7035"/>
        <w:rPr>
          <w:rStyle w:val="CharacterStyle5"/>
        </w:rPr>
      </w:pPr>
      <w:r>
        <w:rPr>
          <w:rStyle w:val="CharacterStyle5"/>
        </w:rPr>
        <w:t>Dodací adresa:</w:t>
      </w:r>
    </w:p>
    <w:p w14:paraId="64BFD0C1" w14:textId="77777777" w:rsidR="007A7694" w:rsidRDefault="00000000">
      <w:pPr>
        <w:pStyle w:val="ParagraphStyle7"/>
        <w:framePr w:w="2425" w:h="248" w:hRule="exact" w:wrap="none" w:vAnchor="page" w:hAnchor="margin" w:x="5112" w:y="7035"/>
        <w:rPr>
          <w:rStyle w:val="CharacterStyle5"/>
        </w:rPr>
      </w:pPr>
      <w:r>
        <w:rPr>
          <w:rStyle w:val="CharacterStyle5"/>
        </w:rPr>
        <w:t>Korespondenční adresa:</w:t>
      </w:r>
    </w:p>
    <w:p w14:paraId="2DB85A4D" w14:textId="77777777" w:rsidR="007A7694" w:rsidRDefault="007A7694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14:paraId="146CFBD1" w14:textId="77777777" w:rsidR="007A7694" w:rsidRDefault="00000000">
      <w:pPr>
        <w:pStyle w:val="ParagraphStyle10"/>
        <w:framePr w:w="4953" w:h="231" w:hRule="exact" w:wrap="none" w:vAnchor="page" w:hAnchor="margin" w:x="5329" w:y="7282"/>
        <w:rPr>
          <w:rStyle w:val="CharacterStyle8"/>
        </w:rPr>
      </w:pPr>
      <w:r>
        <w:rPr>
          <w:rStyle w:val="CharacterStyle8"/>
        </w:rPr>
        <w:t>Správa silnic Olomouckého kraje, příspěvková organizace</w:t>
      </w:r>
    </w:p>
    <w:p w14:paraId="34052B1D" w14:textId="77777777" w:rsidR="007A7694" w:rsidRDefault="00000000">
      <w:pPr>
        <w:pStyle w:val="ParagraphStyle8"/>
        <w:framePr w:w="2824" w:h="248" w:hRule="exact" w:wrap="none" w:vAnchor="page" w:hAnchor="margin" w:x="5329" w:y="7514"/>
        <w:rPr>
          <w:rStyle w:val="CharacterStyle6"/>
        </w:rPr>
      </w:pPr>
      <w:r>
        <w:rPr>
          <w:rStyle w:val="CharacterStyle6"/>
        </w:rPr>
        <w:t>Lipenská 753/120</w:t>
      </w:r>
    </w:p>
    <w:p w14:paraId="4553B520" w14:textId="77777777" w:rsidR="007A7694" w:rsidRDefault="007A7694">
      <w:pPr>
        <w:pStyle w:val="ParagraphStyle8"/>
        <w:framePr w:w="664" w:h="245" w:hRule="exact" w:wrap="none" w:vAnchor="page" w:hAnchor="margin" w:x="8209" w:y="7514"/>
        <w:rPr>
          <w:rStyle w:val="CharacterStyle6"/>
        </w:rPr>
      </w:pPr>
    </w:p>
    <w:p w14:paraId="3758724E" w14:textId="77777777" w:rsidR="007A7694" w:rsidRDefault="007A7694">
      <w:pPr>
        <w:pStyle w:val="ParagraphStyle8"/>
        <w:framePr w:w="779" w:h="245" w:hRule="exact" w:wrap="none" w:vAnchor="page" w:hAnchor="margin" w:x="3083" w:y="7527"/>
        <w:rPr>
          <w:rStyle w:val="CharacterStyle6"/>
        </w:rPr>
      </w:pPr>
    </w:p>
    <w:p w14:paraId="5725E078" w14:textId="77777777" w:rsidR="007A7694" w:rsidRDefault="00000000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14:paraId="63213608" w14:textId="77777777" w:rsidR="007A7694" w:rsidRDefault="00000000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14:paraId="0C22B3F7" w14:textId="77777777" w:rsidR="007A7694" w:rsidRDefault="007A7694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14:paraId="2A5EC327" w14:textId="77777777" w:rsidR="007A7694" w:rsidRDefault="007A7694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14:paraId="10718065" w14:textId="77777777" w:rsidR="007A7694" w:rsidRDefault="00000000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 wp14:anchorId="0CCBD056" wp14:editId="020425F9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75245" w14:textId="77777777" w:rsidR="007A7694" w:rsidRDefault="00000000">
      <w:pPr>
        <w:framePr w:w="10195" w:h="269" w:hRule="exact" w:wrap="none" w:vAnchor="page" w:hAnchor="margin" w:x="115" w:y="8197"/>
      </w:pPr>
      <w:r>
        <w:rPr>
          <w:lang w:bidi="cs-CZ"/>
        </w:rPr>
        <w:t>Prodej posypové soli a nakládka, JÚ 41092</w:t>
      </w:r>
    </w:p>
    <w:p w14:paraId="49FC0805" w14:textId="77777777" w:rsidR="007A7694" w:rsidRDefault="007A7694">
      <w:pPr>
        <w:pStyle w:val="ParagraphStyle11"/>
        <w:framePr w:w="4950" w:h="475" w:hRule="exact" w:wrap="none" w:vAnchor="page" w:hAnchor="margin" w:x="160" w:y="8595"/>
        <w:rPr>
          <w:rStyle w:val="FakeCharacterStyle"/>
        </w:rPr>
      </w:pPr>
    </w:p>
    <w:p w14:paraId="64CC7178" w14:textId="77777777" w:rsidR="007A7694" w:rsidRDefault="00000000">
      <w:pPr>
        <w:pStyle w:val="ParagraphStyle12"/>
        <w:framePr w:w="4954" w:h="403" w:hRule="exact" w:wrap="none" w:vAnchor="page" w:hAnchor="margin" w:x="158" w:y="8638"/>
        <w:rPr>
          <w:rStyle w:val="CharacterStyle9"/>
        </w:rPr>
      </w:pPr>
      <w:r>
        <w:rPr>
          <w:rStyle w:val="CharacterStyle9"/>
        </w:rPr>
        <w:t>Popis</w:t>
      </w:r>
    </w:p>
    <w:p w14:paraId="1229F7A4" w14:textId="77777777" w:rsidR="007A7694" w:rsidRDefault="007A7694">
      <w:pPr>
        <w:pStyle w:val="ParagraphStyle13"/>
        <w:framePr w:w="790" w:h="475" w:hRule="exact" w:wrap="none" w:vAnchor="page" w:hAnchor="margin" w:x="5155" w:y="8595"/>
        <w:rPr>
          <w:rStyle w:val="FakeCharacterStyle"/>
        </w:rPr>
      </w:pPr>
    </w:p>
    <w:p w14:paraId="6F0E0965" w14:textId="77777777" w:rsidR="007A7694" w:rsidRDefault="00000000">
      <w:pPr>
        <w:pStyle w:val="ParagraphStyle14"/>
        <w:framePr w:w="764" w:h="403" w:hRule="exact" w:wrap="none" w:vAnchor="page" w:hAnchor="margin" w:x="5183" w:y="8638"/>
        <w:rPr>
          <w:rStyle w:val="CharacterStyle10"/>
        </w:rPr>
      </w:pPr>
      <w:r>
        <w:rPr>
          <w:rStyle w:val="CharacterStyle10"/>
        </w:rPr>
        <w:t>Počet</w:t>
      </w:r>
    </w:p>
    <w:p w14:paraId="088B5816" w14:textId="77777777" w:rsidR="007A7694" w:rsidRDefault="007A7694">
      <w:pPr>
        <w:pStyle w:val="ParagraphStyle13"/>
        <w:framePr w:w="315" w:h="475" w:hRule="exact" w:wrap="none" w:vAnchor="page" w:hAnchor="margin" w:x="5990" w:y="8595"/>
        <w:rPr>
          <w:rStyle w:val="FakeCharacterStyle"/>
        </w:rPr>
      </w:pPr>
    </w:p>
    <w:p w14:paraId="64BF0926" w14:textId="77777777" w:rsidR="007A7694" w:rsidRDefault="00000000">
      <w:pPr>
        <w:pStyle w:val="ParagraphStyle14"/>
        <w:framePr w:w="289" w:h="403" w:hRule="exact" w:wrap="none" w:vAnchor="page" w:hAnchor="margin" w:x="6018" w:y="8638"/>
        <w:rPr>
          <w:rStyle w:val="CharacterStyle10"/>
        </w:rPr>
      </w:pPr>
      <w:r>
        <w:rPr>
          <w:rStyle w:val="CharacterStyle10"/>
        </w:rPr>
        <w:t>MJ</w:t>
      </w:r>
    </w:p>
    <w:p w14:paraId="0FCEE9BF" w14:textId="77777777" w:rsidR="007A7694" w:rsidRDefault="007A7694">
      <w:pPr>
        <w:pStyle w:val="ParagraphStyle15"/>
        <w:framePr w:w="790" w:h="475" w:hRule="exact" w:wrap="none" w:vAnchor="page" w:hAnchor="margin" w:x="6350" w:y="8595"/>
        <w:rPr>
          <w:rStyle w:val="FakeCharacterStyle"/>
        </w:rPr>
      </w:pPr>
    </w:p>
    <w:p w14:paraId="0FEA104B" w14:textId="77777777" w:rsidR="007A7694" w:rsidRDefault="00000000">
      <w:pPr>
        <w:pStyle w:val="ParagraphStyle16"/>
        <w:framePr w:w="764" w:h="403" w:hRule="exact" w:wrap="none" w:vAnchor="page" w:hAnchor="margin" w:x="6378" w:y="8638"/>
        <w:rPr>
          <w:rStyle w:val="CharacterStyle11"/>
        </w:rPr>
      </w:pPr>
      <w:r>
        <w:rPr>
          <w:rStyle w:val="CharacterStyle11"/>
        </w:rPr>
        <w:t>Cena MJ</w:t>
      </w:r>
    </w:p>
    <w:p w14:paraId="217FC0CD" w14:textId="77777777" w:rsidR="007A7694" w:rsidRDefault="007A7694">
      <w:pPr>
        <w:pStyle w:val="ParagraphStyle17"/>
        <w:framePr w:w="934" w:h="475" w:hRule="exact" w:wrap="none" w:vAnchor="page" w:hAnchor="margin" w:x="7186" w:y="8595"/>
        <w:rPr>
          <w:rStyle w:val="FakeCharacterStyle"/>
        </w:rPr>
      </w:pPr>
    </w:p>
    <w:p w14:paraId="3D142AC0" w14:textId="77777777" w:rsidR="007A7694" w:rsidRDefault="00000000">
      <w:pPr>
        <w:pStyle w:val="ParagraphStyle18"/>
        <w:framePr w:w="908" w:h="403" w:hRule="exact" w:wrap="none" w:vAnchor="page" w:hAnchor="margin" w:x="7214" w:y="8638"/>
        <w:rPr>
          <w:rStyle w:val="CharacterStyle12"/>
        </w:rPr>
      </w:pPr>
      <w:r>
        <w:rPr>
          <w:rStyle w:val="CharacterStyle12"/>
        </w:rPr>
        <w:t>Sazba %</w:t>
      </w:r>
    </w:p>
    <w:p w14:paraId="49B8DD05" w14:textId="77777777" w:rsidR="007A7694" w:rsidRDefault="007A7694">
      <w:pPr>
        <w:pStyle w:val="ParagraphStyle17"/>
        <w:framePr w:w="838" w:h="475" w:hRule="exact" w:wrap="none" w:vAnchor="page" w:hAnchor="margin" w:x="8165" w:y="8595"/>
        <w:rPr>
          <w:rStyle w:val="FakeCharacterStyle"/>
        </w:rPr>
      </w:pPr>
    </w:p>
    <w:p w14:paraId="5403D76A" w14:textId="77777777" w:rsidR="007A7694" w:rsidRDefault="00000000">
      <w:pPr>
        <w:pStyle w:val="ParagraphStyle18"/>
        <w:framePr w:w="812" w:h="403" w:hRule="exact" w:wrap="none" w:vAnchor="page" w:hAnchor="margin" w:x="8193" w:y="8638"/>
        <w:rPr>
          <w:rStyle w:val="CharacterStyle12"/>
        </w:rPr>
      </w:pPr>
      <w:r>
        <w:rPr>
          <w:rStyle w:val="CharacterStyle12"/>
        </w:rPr>
        <w:t>Dph</w:t>
      </w:r>
    </w:p>
    <w:p w14:paraId="326BEC1A" w14:textId="77777777" w:rsidR="007A7694" w:rsidRDefault="007A7694">
      <w:pPr>
        <w:pStyle w:val="ParagraphStyle13"/>
        <w:framePr w:w="1232" w:h="475" w:hRule="exact" w:wrap="none" w:vAnchor="page" w:hAnchor="margin" w:x="9048" w:y="8595"/>
        <w:rPr>
          <w:rStyle w:val="FakeCharacterStyle"/>
        </w:rPr>
      </w:pPr>
    </w:p>
    <w:p w14:paraId="714D7F2E" w14:textId="77777777" w:rsidR="007A7694" w:rsidRDefault="00000000">
      <w:pPr>
        <w:pStyle w:val="ParagraphStyle14"/>
        <w:framePr w:w="1206" w:h="403" w:hRule="exact" w:wrap="none" w:vAnchor="page" w:hAnchor="margin" w:x="9076" w:y="8638"/>
        <w:rPr>
          <w:rStyle w:val="CharacterStyle10"/>
        </w:rPr>
      </w:pPr>
      <w:r>
        <w:rPr>
          <w:rStyle w:val="CharacterStyle10"/>
        </w:rPr>
        <w:t>Cena celkem</w:t>
      </w:r>
    </w:p>
    <w:p w14:paraId="4514EA77" w14:textId="77777777" w:rsidR="007A7694" w:rsidRDefault="007A7694">
      <w:pPr>
        <w:pStyle w:val="ParagraphStyle10"/>
        <w:framePr w:w="4984" w:h="245" w:hRule="exact" w:wrap="none" w:vAnchor="page" w:hAnchor="margin" w:x="143" w:y="9070"/>
        <w:rPr>
          <w:rStyle w:val="CharacterStyle8"/>
        </w:rPr>
      </w:pPr>
    </w:p>
    <w:p w14:paraId="4E73C0A7" w14:textId="77777777" w:rsidR="007A7694" w:rsidRDefault="00000000">
      <w:pPr>
        <w:pStyle w:val="ParagraphStyle19"/>
        <w:framePr w:w="779" w:h="245" w:hRule="exact" w:wrap="none" w:vAnchor="page" w:hAnchor="margin" w:x="5183" w:y="9070"/>
        <w:rPr>
          <w:rStyle w:val="CharacterStyle13"/>
        </w:rPr>
      </w:pPr>
      <w:r>
        <w:rPr>
          <w:rStyle w:val="CharacterStyle13"/>
        </w:rPr>
        <w:t>50,00</w:t>
      </w:r>
    </w:p>
    <w:p w14:paraId="49B2B650" w14:textId="77777777" w:rsidR="007A7694" w:rsidRDefault="00000000">
      <w:pPr>
        <w:pStyle w:val="ParagraphStyle19"/>
        <w:framePr w:w="304" w:h="245" w:hRule="exact" w:wrap="none" w:vAnchor="page" w:hAnchor="margin" w:x="6018" w:y="9070"/>
        <w:rPr>
          <w:rStyle w:val="CharacterStyle13"/>
        </w:rPr>
      </w:pPr>
      <w:r>
        <w:rPr>
          <w:rStyle w:val="CharacterStyle13"/>
        </w:rPr>
        <w:t>t</w:t>
      </w:r>
    </w:p>
    <w:p w14:paraId="6808E743" w14:textId="77777777" w:rsidR="007A7694" w:rsidRDefault="00000000">
      <w:pPr>
        <w:pStyle w:val="ParagraphStyle19"/>
        <w:framePr w:w="779" w:h="245" w:hRule="exact" w:wrap="none" w:vAnchor="page" w:hAnchor="margin" w:x="6378" w:y="9070"/>
        <w:rPr>
          <w:rStyle w:val="CharacterStyle13"/>
        </w:rPr>
      </w:pPr>
      <w:r>
        <w:rPr>
          <w:rStyle w:val="CharacterStyle13"/>
        </w:rPr>
        <w:t>2 634,00</w:t>
      </w:r>
    </w:p>
    <w:p w14:paraId="389CEB21" w14:textId="77777777" w:rsidR="007A7694" w:rsidRDefault="00000000">
      <w:pPr>
        <w:pStyle w:val="ParagraphStyle19"/>
        <w:framePr w:w="864" w:h="245" w:hRule="exact" w:wrap="none" w:vAnchor="page" w:hAnchor="margin" w:x="7214" w:y="9070"/>
        <w:rPr>
          <w:rStyle w:val="CharacterStyle13"/>
        </w:rPr>
      </w:pPr>
      <w:r>
        <w:rPr>
          <w:rStyle w:val="CharacterStyle13"/>
        </w:rPr>
        <w:t>21</w:t>
      </w:r>
    </w:p>
    <w:p w14:paraId="76F51924" w14:textId="77777777" w:rsidR="007A7694" w:rsidRDefault="00000000">
      <w:pPr>
        <w:pStyle w:val="ParagraphStyle19"/>
        <w:framePr w:w="885" w:h="245" w:hRule="exact" w:wrap="none" w:vAnchor="page" w:hAnchor="margin" w:x="8135" w:y="9070"/>
        <w:rPr>
          <w:rStyle w:val="CharacterStyle13"/>
        </w:rPr>
      </w:pPr>
      <w:r>
        <w:rPr>
          <w:rStyle w:val="CharacterStyle13"/>
        </w:rPr>
        <w:t>27 657,00</w:t>
      </w:r>
    </w:p>
    <w:p w14:paraId="33D27736" w14:textId="77777777" w:rsidR="007A7694" w:rsidRDefault="00000000">
      <w:pPr>
        <w:pStyle w:val="ParagraphStyle19"/>
        <w:framePr w:w="1221" w:h="245" w:hRule="exact" w:wrap="none" w:vAnchor="page" w:hAnchor="margin" w:x="9076" w:y="9070"/>
        <w:rPr>
          <w:rStyle w:val="CharacterStyle13"/>
        </w:rPr>
      </w:pPr>
      <w:r>
        <w:rPr>
          <w:rStyle w:val="CharacterStyle13"/>
        </w:rPr>
        <w:t>159 357,00</w:t>
      </w:r>
    </w:p>
    <w:p w14:paraId="2C341348" w14:textId="77777777" w:rsidR="007A7694" w:rsidRDefault="00000000">
      <w:pPr>
        <w:framePr w:w="10080" w:h="192" w:hRule="exact" w:wrap="none" w:vAnchor="page" w:hAnchor="margin" w:x="230" w:y="9315"/>
        <w:rPr>
          <w:rFonts w:ascii="Tahoma" w:eastAsia="Tahoma" w:hAnsi="Tahoma" w:cs="Tahoma"/>
          <w:color w:val="000000"/>
          <w:sz w:val="16"/>
        </w:rPr>
      </w:pPr>
      <w:r>
        <w:rPr>
          <w:rFonts w:ascii="Tahoma" w:eastAsia="Tahoma" w:hAnsi="Tahoma" w:cs="Tahoma"/>
          <w:color w:val="000000"/>
          <w:sz w:val="16"/>
        </w:rPr>
        <w:t xml:space="preserve">Prodej posypové soli </w:t>
      </w:r>
    </w:p>
    <w:p w14:paraId="64D481A1" w14:textId="77777777" w:rsidR="007A7694" w:rsidRDefault="007A7694">
      <w:pPr>
        <w:pStyle w:val="ParagraphStyle10"/>
        <w:framePr w:w="4984" w:h="245" w:hRule="exact" w:wrap="none" w:vAnchor="page" w:hAnchor="margin" w:x="143" w:y="9507"/>
        <w:rPr>
          <w:rStyle w:val="CharacterStyle8"/>
        </w:rPr>
      </w:pPr>
    </w:p>
    <w:p w14:paraId="477DDA79" w14:textId="77777777" w:rsidR="007A7694" w:rsidRDefault="00000000">
      <w:pPr>
        <w:pStyle w:val="ParagraphStyle19"/>
        <w:framePr w:w="779" w:h="245" w:hRule="exact" w:wrap="none" w:vAnchor="page" w:hAnchor="margin" w:x="5183" w:y="9507"/>
        <w:rPr>
          <w:rStyle w:val="CharacterStyle13"/>
        </w:rPr>
      </w:pPr>
      <w:r>
        <w:rPr>
          <w:rStyle w:val="CharacterStyle13"/>
        </w:rPr>
        <w:t>12,00</w:t>
      </w:r>
    </w:p>
    <w:p w14:paraId="42333DC2" w14:textId="77777777" w:rsidR="007A7694" w:rsidRDefault="00000000">
      <w:pPr>
        <w:pStyle w:val="ParagraphStyle19"/>
        <w:framePr w:w="304" w:h="245" w:hRule="exact" w:wrap="none" w:vAnchor="page" w:hAnchor="margin" w:x="6018" w:y="9507"/>
        <w:rPr>
          <w:rStyle w:val="CharacterStyle13"/>
        </w:rPr>
      </w:pPr>
      <w:r>
        <w:rPr>
          <w:rStyle w:val="CharacterStyle13"/>
        </w:rPr>
        <w:t>ks</w:t>
      </w:r>
    </w:p>
    <w:p w14:paraId="42D5013C" w14:textId="77777777" w:rsidR="007A7694" w:rsidRDefault="00000000">
      <w:pPr>
        <w:pStyle w:val="ParagraphStyle19"/>
        <w:framePr w:w="779" w:h="245" w:hRule="exact" w:wrap="none" w:vAnchor="page" w:hAnchor="margin" w:x="6378" w:y="9507"/>
        <w:rPr>
          <w:rStyle w:val="CharacterStyle13"/>
        </w:rPr>
      </w:pPr>
      <w:r>
        <w:rPr>
          <w:rStyle w:val="CharacterStyle13"/>
        </w:rPr>
        <w:t>700,00</w:t>
      </w:r>
    </w:p>
    <w:p w14:paraId="009D38C3" w14:textId="77777777" w:rsidR="007A7694" w:rsidRDefault="00000000">
      <w:pPr>
        <w:pStyle w:val="ParagraphStyle19"/>
        <w:framePr w:w="864" w:h="245" w:hRule="exact" w:wrap="none" w:vAnchor="page" w:hAnchor="margin" w:x="7214" w:y="9507"/>
        <w:rPr>
          <w:rStyle w:val="CharacterStyle13"/>
        </w:rPr>
      </w:pPr>
      <w:r>
        <w:rPr>
          <w:rStyle w:val="CharacterStyle13"/>
        </w:rPr>
        <w:t>21</w:t>
      </w:r>
    </w:p>
    <w:p w14:paraId="2A973BC7" w14:textId="77777777" w:rsidR="007A7694" w:rsidRDefault="00000000">
      <w:pPr>
        <w:pStyle w:val="ParagraphStyle19"/>
        <w:framePr w:w="885" w:h="245" w:hRule="exact" w:wrap="none" w:vAnchor="page" w:hAnchor="margin" w:x="8135" w:y="9507"/>
        <w:rPr>
          <w:rStyle w:val="CharacterStyle13"/>
        </w:rPr>
      </w:pPr>
      <w:r>
        <w:rPr>
          <w:rStyle w:val="CharacterStyle13"/>
        </w:rPr>
        <w:t>1 764,00</w:t>
      </w:r>
    </w:p>
    <w:p w14:paraId="06DCF7D9" w14:textId="77777777" w:rsidR="007A7694" w:rsidRDefault="00000000">
      <w:pPr>
        <w:pStyle w:val="ParagraphStyle19"/>
        <w:framePr w:w="1221" w:h="245" w:hRule="exact" w:wrap="none" w:vAnchor="page" w:hAnchor="margin" w:x="9076" w:y="9507"/>
        <w:rPr>
          <w:rStyle w:val="CharacterStyle13"/>
        </w:rPr>
      </w:pPr>
      <w:r>
        <w:rPr>
          <w:rStyle w:val="CharacterStyle13"/>
        </w:rPr>
        <w:t>10 164,00</w:t>
      </w:r>
    </w:p>
    <w:p w14:paraId="661CE16F" w14:textId="77777777" w:rsidR="007A7694" w:rsidRDefault="00000000">
      <w:pPr>
        <w:framePr w:w="10080" w:h="192" w:hRule="exact" w:wrap="none" w:vAnchor="page" w:hAnchor="margin" w:x="230" w:y="9752"/>
        <w:rPr>
          <w:rFonts w:ascii="Tahoma" w:eastAsia="Tahoma" w:hAnsi="Tahoma" w:cs="Tahoma"/>
          <w:color w:val="000000"/>
          <w:sz w:val="16"/>
        </w:rPr>
      </w:pPr>
      <w:r>
        <w:rPr>
          <w:rFonts w:ascii="Tahoma" w:eastAsia="Tahoma" w:hAnsi="Tahoma" w:cs="Tahoma"/>
          <w:color w:val="000000"/>
          <w:sz w:val="16"/>
        </w:rPr>
        <w:t>Nakládka posypové soli</w:t>
      </w:r>
    </w:p>
    <w:p w14:paraId="7D015E36" w14:textId="77777777" w:rsidR="007A7694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169 521,00</w:t>
      </w:r>
    </w:p>
    <w:p w14:paraId="388841F1" w14:textId="77777777" w:rsidR="007A7694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743173CE" wp14:editId="2834A871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68BFF" w14:textId="77777777" w:rsidR="007A7694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072EB22C" wp14:editId="25760187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5A07C" w14:textId="77777777" w:rsidR="007A7694" w:rsidRDefault="00000000">
      <w:pPr>
        <w:pStyle w:val="ParagraphStyle20"/>
        <w:framePr w:w="2104" w:h="360" w:hRule="exact" w:wrap="none" w:vAnchor="page" w:hAnchor="margin" w:x="7141" w:y="13709"/>
        <w:rPr>
          <w:rStyle w:val="CharacterStyle14"/>
        </w:rPr>
      </w:pPr>
      <w:r>
        <w:rPr>
          <w:rStyle w:val="CharacterStyle14"/>
        </w:rPr>
        <w:t>příkazce operace</w:t>
      </w:r>
    </w:p>
    <w:p w14:paraId="3F2A8FA3" w14:textId="77777777" w:rsidR="007A7694" w:rsidRDefault="00000000">
      <w:pPr>
        <w:pStyle w:val="ParagraphStyle20"/>
        <w:framePr w:w="2104" w:h="360" w:hRule="exact" w:wrap="none" w:vAnchor="page" w:hAnchor="margin" w:x="1430" w:y="13709"/>
        <w:rPr>
          <w:rStyle w:val="CharacterStyle14"/>
        </w:rPr>
      </w:pPr>
      <w:r>
        <w:rPr>
          <w:rStyle w:val="CharacterStyle14"/>
        </w:rPr>
        <w:t>správce rozpočtu</w:t>
      </w:r>
    </w:p>
    <w:p w14:paraId="5ED52AD8" w14:textId="77777777" w:rsidR="007A7694" w:rsidRDefault="00000000">
      <w:pPr>
        <w:pStyle w:val="ParagraphStyle1"/>
        <w:framePr w:w="9829" w:h="360" w:hRule="exact" w:wrap="none" w:vAnchor="page" w:hAnchor="margin" w:x="198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objednávce/zakázce a tuto skutečnost stvrzuje svym podpisem.</w:t>
      </w:r>
    </w:p>
    <w:p w14:paraId="32D97703" w14:textId="77777777" w:rsidR="007A7694" w:rsidRDefault="00000000">
      <w:pPr>
        <w:pStyle w:val="ParagraphStyle21"/>
        <w:framePr w:w="3506" w:h="248" w:hRule="exact" w:wrap="none" w:vAnchor="page" w:hAnchor="margin" w:x="172" w:y="14595"/>
        <w:rPr>
          <w:rStyle w:val="CharacterStyle15"/>
        </w:rPr>
      </w:pPr>
      <w:r>
        <w:rPr>
          <w:rStyle w:val="CharacterStyle15"/>
        </w:rPr>
        <w:t>Dne: 05.03.2026</w:t>
      </w:r>
    </w:p>
    <w:p w14:paraId="5BB7800F" w14:textId="5C0B1A5C" w:rsidR="007A7694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29B8B4B7" w14:textId="77777777" w:rsidR="007A7694" w:rsidRDefault="007A7694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sectPr w:rsidR="007A7694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694"/>
    <w:rsid w:val="00605DC7"/>
    <w:rsid w:val="007A7694"/>
    <w:rsid w:val="0096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A071"/>
  <w15:docId w15:val="{9675BC0A-6E36-4223-9B25-DCF802EF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6">
    <w:name w:val="ParagraphStyle16"/>
    <w:hidden/>
    <w:pPr>
      <w:jc w:val="center"/>
    </w:pPr>
  </w:style>
  <w:style w:type="paragraph" w:customStyle="1" w:styleId="ParagraphStyle17">
    <w:name w:val="ParagraphStyle1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jc w:val="right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2026-03-05T12:50:00Z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