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765DE" w14:textId="77777777" w:rsidR="00A847F0" w:rsidRDefault="00A847F0" w:rsidP="00C674FD">
      <w:pPr>
        <w:spacing w:after="0"/>
        <w:rPr>
          <w:rFonts w:ascii="LiberationSans" w:hAnsi="LiberationSans" w:cs="LiberationSans"/>
          <w:sz w:val="22"/>
          <w:lang w:val="en-US"/>
        </w:rPr>
      </w:pPr>
      <w:r w:rsidRPr="00A847F0">
        <w:rPr>
          <w:rFonts w:ascii="LiberationSans" w:hAnsi="LiberationSans" w:cs="LiberationSans"/>
          <w:sz w:val="22"/>
          <w:lang w:val="en-US"/>
        </w:rPr>
        <w:t xml:space="preserve">Al-Aqsa </w:t>
      </w:r>
      <w:proofErr w:type="spellStart"/>
      <w:r w:rsidRPr="00A847F0">
        <w:rPr>
          <w:rFonts w:ascii="LiberationSans" w:hAnsi="LiberationSans" w:cs="LiberationSans"/>
          <w:sz w:val="22"/>
          <w:lang w:val="en-US"/>
        </w:rPr>
        <w:t>s.r.o.</w:t>
      </w:r>
      <w:proofErr w:type="spellEnd"/>
    </w:p>
    <w:p w14:paraId="6E4183A8" w14:textId="4619AF8D" w:rsidR="003C6715" w:rsidRPr="005C070A" w:rsidRDefault="00C13A63" w:rsidP="00C674F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Ičo</w:t>
      </w:r>
      <w:proofErr w:type="spellEnd"/>
      <w:r>
        <w:rPr>
          <w:sz w:val="24"/>
          <w:szCs w:val="24"/>
        </w:rPr>
        <w:t xml:space="preserve">: </w:t>
      </w:r>
      <w:r w:rsidR="00A847F0" w:rsidRPr="00A847F0">
        <w:rPr>
          <w:rFonts w:ascii="LiberationSans" w:hAnsi="LiberationSans" w:cs="LiberationSans"/>
          <w:sz w:val="22"/>
          <w:lang w:val="en-US"/>
        </w:rPr>
        <w:t>22197</w:t>
      </w:r>
    </w:p>
    <w:p w14:paraId="0E04C52C" w14:textId="14A790E5" w:rsidR="0007393E" w:rsidRDefault="00A847F0" w:rsidP="005C070A">
      <w:pPr>
        <w:spacing w:after="0"/>
        <w:rPr>
          <w:rFonts w:ascii="LiberationSans" w:hAnsi="LiberationSans" w:cs="LiberationSans"/>
          <w:sz w:val="22"/>
        </w:rPr>
      </w:pPr>
      <w:r w:rsidRPr="00A847F0">
        <w:rPr>
          <w:rFonts w:ascii="LiberationSans" w:hAnsi="LiberationSans" w:cs="LiberationSans"/>
          <w:sz w:val="22"/>
        </w:rPr>
        <w:t xml:space="preserve">Libye, </w:t>
      </w:r>
      <w:proofErr w:type="spellStart"/>
      <w:r w:rsidRPr="00A847F0">
        <w:rPr>
          <w:rFonts w:ascii="LiberationSans" w:hAnsi="LiberationSans" w:cs="LiberationSans"/>
          <w:sz w:val="22"/>
        </w:rPr>
        <w:t>Tripols</w:t>
      </w:r>
      <w:proofErr w:type="spellEnd"/>
      <w:r w:rsidRPr="00A847F0">
        <w:rPr>
          <w:rFonts w:ascii="LiberationSans" w:hAnsi="LiberationSans" w:cs="LiberationSans"/>
          <w:sz w:val="22"/>
        </w:rPr>
        <w:t xml:space="preserve">, </w:t>
      </w:r>
      <w:proofErr w:type="spellStart"/>
      <w:r w:rsidRPr="00A847F0">
        <w:rPr>
          <w:rFonts w:ascii="LiberationSans" w:hAnsi="LiberationSans" w:cs="LiberationSans"/>
          <w:sz w:val="22"/>
        </w:rPr>
        <w:t>Souq</w:t>
      </w:r>
      <w:proofErr w:type="spellEnd"/>
      <w:r w:rsidRPr="00A847F0">
        <w:rPr>
          <w:rFonts w:ascii="LiberationSans" w:hAnsi="LiberationSans" w:cs="LiberationSans"/>
          <w:sz w:val="22"/>
        </w:rPr>
        <w:t xml:space="preserve"> Al </w:t>
      </w:r>
      <w:proofErr w:type="spellStart"/>
      <w:proofErr w:type="gramStart"/>
      <w:r w:rsidRPr="00A847F0">
        <w:rPr>
          <w:rFonts w:ascii="LiberationSans" w:hAnsi="LiberationSans" w:cs="LiberationSans"/>
          <w:sz w:val="22"/>
        </w:rPr>
        <w:t>Jum'aa</w:t>
      </w:r>
      <w:proofErr w:type="spellEnd"/>
      <w:r w:rsidRPr="00A847F0">
        <w:rPr>
          <w:rFonts w:ascii="LiberationSans" w:hAnsi="LiberationSans" w:cs="LiberationSans"/>
          <w:sz w:val="22"/>
        </w:rPr>
        <w:t xml:space="preserve">- </w:t>
      </w:r>
      <w:proofErr w:type="spellStart"/>
      <w:r w:rsidRPr="00A847F0">
        <w:rPr>
          <w:rFonts w:ascii="LiberationSans" w:hAnsi="LiberationSans" w:cs="LiberationSans"/>
          <w:sz w:val="22"/>
        </w:rPr>
        <w:t>Sidi</w:t>
      </w:r>
      <w:proofErr w:type="spellEnd"/>
      <w:proofErr w:type="gramEnd"/>
      <w:r w:rsidRPr="00A847F0">
        <w:rPr>
          <w:rFonts w:ascii="LiberationSans" w:hAnsi="LiberationSans" w:cs="LiberationSans"/>
          <w:sz w:val="22"/>
        </w:rPr>
        <w:t xml:space="preserve"> Al-</w:t>
      </w:r>
      <w:proofErr w:type="spellStart"/>
      <w:r w:rsidRPr="00A847F0">
        <w:rPr>
          <w:rFonts w:ascii="LiberationSans" w:hAnsi="LiberationSans" w:cs="LiberationSans"/>
          <w:sz w:val="22"/>
        </w:rPr>
        <w:t>Masry</w:t>
      </w:r>
      <w:proofErr w:type="spellEnd"/>
    </w:p>
    <w:p w14:paraId="7B6E6DEA" w14:textId="567BAA36" w:rsidR="00A847F0" w:rsidRDefault="00A847F0" w:rsidP="005C070A">
      <w:pPr>
        <w:spacing w:after="0"/>
        <w:rPr>
          <w:b/>
          <w:sz w:val="24"/>
          <w:szCs w:val="24"/>
        </w:rPr>
      </w:pPr>
    </w:p>
    <w:p w14:paraId="613DAB5D" w14:textId="15E3EF25" w:rsidR="00A847F0" w:rsidRDefault="00A847F0" w:rsidP="005C070A">
      <w:pPr>
        <w:spacing w:after="0"/>
        <w:rPr>
          <w:b/>
          <w:sz w:val="24"/>
          <w:szCs w:val="24"/>
        </w:rPr>
      </w:pPr>
    </w:p>
    <w:p w14:paraId="645A288B" w14:textId="71D24EFC" w:rsidR="00A847F0" w:rsidRDefault="00A847F0" w:rsidP="005C070A">
      <w:pPr>
        <w:spacing w:after="0"/>
        <w:rPr>
          <w:b/>
          <w:sz w:val="24"/>
          <w:szCs w:val="24"/>
        </w:rPr>
      </w:pPr>
    </w:p>
    <w:p w14:paraId="2C2D085E" w14:textId="56A6CA80" w:rsidR="00A847F0" w:rsidRDefault="00A847F0" w:rsidP="005C070A">
      <w:pPr>
        <w:spacing w:after="0"/>
        <w:rPr>
          <w:b/>
          <w:sz w:val="24"/>
          <w:szCs w:val="24"/>
        </w:rPr>
      </w:pPr>
    </w:p>
    <w:p w14:paraId="57B36DDC" w14:textId="198A7734" w:rsidR="00A847F0" w:rsidRDefault="00A847F0" w:rsidP="005C070A">
      <w:pPr>
        <w:spacing w:after="0"/>
        <w:rPr>
          <w:b/>
          <w:sz w:val="24"/>
          <w:szCs w:val="24"/>
        </w:rPr>
      </w:pPr>
    </w:p>
    <w:p w14:paraId="700BB70A" w14:textId="77777777" w:rsidR="00A847F0" w:rsidRDefault="00A847F0" w:rsidP="005C070A">
      <w:pPr>
        <w:spacing w:after="0"/>
        <w:rPr>
          <w:b/>
          <w:sz w:val="24"/>
          <w:szCs w:val="24"/>
        </w:rPr>
      </w:pPr>
    </w:p>
    <w:p w14:paraId="5A166569" w14:textId="77777777" w:rsidR="005C070A" w:rsidRPr="0007393E" w:rsidRDefault="005C070A" w:rsidP="005C070A">
      <w:pPr>
        <w:spacing w:after="0"/>
        <w:rPr>
          <w:b/>
          <w:sz w:val="24"/>
          <w:szCs w:val="24"/>
        </w:rPr>
      </w:pPr>
      <w:r w:rsidRPr="0007393E">
        <w:rPr>
          <w:b/>
          <w:sz w:val="24"/>
          <w:szCs w:val="24"/>
        </w:rPr>
        <w:t>Výpověď smlouvy</w:t>
      </w:r>
    </w:p>
    <w:p w14:paraId="283D4DF4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0341A162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07D8E3C1" w14:textId="3DD7935D" w:rsidR="005C070A" w:rsidRPr="005C070A" w:rsidRDefault="005C070A" w:rsidP="005C070A">
      <w:pPr>
        <w:spacing w:after="0"/>
        <w:ind w:left="4536"/>
        <w:rPr>
          <w:sz w:val="24"/>
          <w:szCs w:val="24"/>
        </w:rPr>
      </w:pPr>
      <w:r w:rsidRPr="005C070A">
        <w:rPr>
          <w:sz w:val="24"/>
          <w:szCs w:val="24"/>
        </w:rPr>
        <w:t xml:space="preserve">V Janských Lázních dne </w:t>
      </w:r>
      <w:r w:rsidR="00BF6368">
        <w:rPr>
          <w:sz w:val="24"/>
          <w:szCs w:val="24"/>
        </w:rPr>
        <w:t>12</w:t>
      </w:r>
      <w:r w:rsidR="00605B88">
        <w:rPr>
          <w:sz w:val="24"/>
          <w:szCs w:val="24"/>
        </w:rPr>
        <w:t>.02.</w:t>
      </w:r>
      <w:r w:rsidR="00605B88" w:rsidRPr="005C070A">
        <w:rPr>
          <w:sz w:val="24"/>
          <w:szCs w:val="24"/>
        </w:rPr>
        <w:t xml:space="preserve"> </w:t>
      </w:r>
      <w:r w:rsidRPr="005C070A">
        <w:rPr>
          <w:sz w:val="24"/>
          <w:szCs w:val="24"/>
        </w:rPr>
        <w:t>202</w:t>
      </w:r>
      <w:r w:rsidR="00605B88">
        <w:rPr>
          <w:sz w:val="24"/>
          <w:szCs w:val="24"/>
        </w:rPr>
        <w:t>6</w:t>
      </w:r>
    </w:p>
    <w:p w14:paraId="26A60A9B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4AF19C36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3202B240" w14:textId="77777777" w:rsidR="005C070A" w:rsidRPr="005C070A" w:rsidRDefault="005C070A" w:rsidP="005C070A">
      <w:pPr>
        <w:spacing w:after="0"/>
        <w:rPr>
          <w:sz w:val="24"/>
          <w:szCs w:val="24"/>
        </w:rPr>
      </w:pPr>
      <w:r w:rsidRPr="005C070A">
        <w:rPr>
          <w:sz w:val="24"/>
          <w:szCs w:val="24"/>
        </w:rPr>
        <w:t>Vážení,</w:t>
      </w:r>
    </w:p>
    <w:p w14:paraId="2C7D0F54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54C1C755" w14:textId="01F317F5" w:rsidR="005C070A" w:rsidRPr="005C070A" w:rsidRDefault="005C070A" w:rsidP="005C070A">
      <w:pPr>
        <w:spacing w:after="0"/>
        <w:rPr>
          <w:sz w:val="24"/>
          <w:szCs w:val="24"/>
        </w:rPr>
      </w:pPr>
      <w:r w:rsidRPr="005C070A">
        <w:rPr>
          <w:sz w:val="24"/>
          <w:szCs w:val="24"/>
        </w:rPr>
        <w:t xml:space="preserve">tímto vypovídáme smlouvu o obchodní spolupráci č. </w:t>
      </w:r>
      <w:r w:rsidR="00AD6EDB" w:rsidRPr="005C070A">
        <w:rPr>
          <w:sz w:val="24"/>
          <w:szCs w:val="24"/>
        </w:rPr>
        <w:t>SLL</w:t>
      </w:r>
      <w:r w:rsidR="00C674FD">
        <w:rPr>
          <w:sz w:val="24"/>
          <w:szCs w:val="24"/>
        </w:rPr>
        <w:t xml:space="preserve">JL </w:t>
      </w:r>
      <w:r w:rsidR="00AD6EDB" w:rsidRPr="005C070A">
        <w:rPr>
          <w:sz w:val="24"/>
          <w:szCs w:val="24"/>
        </w:rPr>
        <w:t>/</w:t>
      </w:r>
      <w:r w:rsidR="00A847F0">
        <w:rPr>
          <w:sz w:val="24"/>
          <w:szCs w:val="24"/>
        </w:rPr>
        <w:t>1</w:t>
      </w:r>
      <w:r w:rsidR="00C73A80">
        <w:rPr>
          <w:sz w:val="24"/>
          <w:szCs w:val="24"/>
        </w:rPr>
        <w:t>32</w:t>
      </w:r>
      <w:r w:rsidR="003C6715">
        <w:rPr>
          <w:sz w:val="24"/>
          <w:szCs w:val="24"/>
        </w:rPr>
        <w:t>/</w:t>
      </w:r>
      <w:r w:rsidR="00AD6EDB" w:rsidRPr="005C070A">
        <w:rPr>
          <w:sz w:val="24"/>
          <w:szCs w:val="24"/>
        </w:rPr>
        <w:t>20</w:t>
      </w:r>
      <w:r w:rsidR="00AD6EDB">
        <w:rPr>
          <w:sz w:val="24"/>
          <w:szCs w:val="24"/>
        </w:rPr>
        <w:t>2</w:t>
      </w:r>
      <w:r w:rsidR="00C73A80">
        <w:rPr>
          <w:sz w:val="24"/>
          <w:szCs w:val="24"/>
        </w:rPr>
        <w:t>3</w:t>
      </w:r>
      <w:r w:rsidR="00AD6EDB">
        <w:rPr>
          <w:sz w:val="24"/>
          <w:szCs w:val="24"/>
        </w:rPr>
        <w:t xml:space="preserve"> </w:t>
      </w:r>
      <w:r w:rsidR="00AD6EDB" w:rsidRPr="005C070A">
        <w:rPr>
          <w:sz w:val="24"/>
          <w:szCs w:val="24"/>
        </w:rPr>
        <w:t>ze dn</w:t>
      </w:r>
      <w:r w:rsidR="00AD6EDB">
        <w:rPr>
          <w:sz w:val="24"/>
          <w:szCs w:val="24"/>
        </w:rPr>
        <w:t xml:space="preserve">e </w:t>
      </w:r>
      <w:r w:rsidR="00C73A80">
        <w:rPr>
          <w:sz w:val="24"/>
          <w:szCs w:val="24"/>
        </w:rPr>
        <w:t>3.5</w:t>
      </w:r>
      <w:r w:rsidR="00AD6EDB">
        <w:rPr>
          <w:sz w:val="24"/>
          <w:szCs w:val="24"/>
        </w:rPr>
        <w:t>.202</w:t>
      </w:r>
      <w:r w:rsidR="00A847F0">
        <w:rPr>
          <w:sz w:val="24"/>
          <w:szCs w:val="24"/>
        </w:rPr>
        <w:t>3</w:t>
      </w:r>
      <w:r w:rsidR="00AD6EDB">
        <w:rPr>
          <w:sz w:val="24"/>
          <w:szCs w:val="24"/>
        </w:rPr>
        <w:t xml:space="preserve">, </w:t>
      </w:r>
      <w:r w:rsidR="0007393E">
        <w:rPr>
          <w:sz w:val="24"/>
          <w:szCs w:val="24"/>
        </w:rPr>
        <w:t xml:space="preserve">a to dle čl. VI. </w:t>
      </w:r>
      <w:r w:rsidR="00C13A63">
        <w:rPr>
          <w:sz w:val="24"/>
          <w:szCs w:val="24"/>
        </w:rPr>
        <w:t>o</w:t>
      </w:r>
      <w:r w:rsidR="00C13A63" w:rsidRPr="005C070A">
        <w:rPr>
          <w:sz w:val="24"/>
          <w:szCs w:val="24"/>
        </w:rPr>
        <w:t>dst.</w:t>
      </w:r>
      <w:r w:rsidRPr="005C070A">
        <w:rPr>
          <w:sz w:val="24"/>
          <w:szCs w:val="24"/>
        </w:rPr>
        <w:t xml:space="preserve"> </w:t>
      </w:r>
      <w:r w:rsidR="00605B88">
        <w:rPr>
          <w:sz w:val="24"/>
          <w:szCs w:val="24"/>
        </w:rPr>
        <w:t>3.C</w:t>
      </w:r>
      <w:r w:rsidRPr="005C070A">
        <w:rPr>
          <w:sz w:val="24"/>
          <w:szCs w:val="24"/>
        </w:rPr>
        <w:t>. smlouvy.</w:t>
      </w:r>
    </w:p>
    <w:p w14:paraId="2908DC1A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53F08B37" w14:textId="67EADDAF" w:rsidR="005C070A" w:rsidRPr="005C070A" w:rsidRDefault="005C070A" w:rsidP="005C070A">
      <w:pPr>
        <w:spacing w:after="0"/>
        <w:rPr>
          <w:sz w:val="24"/>
          <w:szCs w:val="24"/>
        </w:rPr>
      </w:pPr>
      <w:r w:rsidRPr="005C070A">
        <w:rPr>
          <w:sz w:val="24"/>
          <w:szCs w:val="24"/>
        </w:rPr>
        <w:t>Smlouva zanikne po uplynutí</w:t>
      </w:r>
      <w:r w:rsidR="00B614D5">
        <w:rPr>
          <w:sz w:val="24"/>
          <w:szCs w:val="24"/>
        </w:rPr>
        <w:t xml:space="preserve"> </w:t>
      </w:r>
      <w:r w:rsidR="00C13A63">
        <w:rPr>
          <w:sz w:val="24"/>
          <w:szCs w:val="24"/>
        </w:rPr>
        <w:t>dvouměsíční</w:t>
      </w:r>
      <w:r w:rsidRPr="005C070A">
        <w:rPr>
          <w:sz w:val="24"/>
          <w:szCs w:val="24"/>
        </w:rPr>
        <w:t xml:space="preserve"> výpovědní doby, která začne běžet prvního dne kalendářního měsíce následujícího po měsíci, v němž byla tato písemná výpověď doručena.</w:t>
      </w:r>
    </w:p>
    <w:p w14:paraId="4E19988B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46FDE4FC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1546853F" w14:textId="77777777" w:rsidR="005C070A" w:rsidRPr="005C070A" w:rsidRDefault="005C070A" w:rsidP="005C070A">
      <w:pPr>
        <w:spacing w:after="0"/>
        <w:rPr>
          <w:sz w:val="24"/>
          <w:szCs w:val="24"/>
        </w:rPr>
      </w:pPr>
      <w:r w:rsidRPr="005C070A">
        <w:rPr>
          <w:sz w:val="24"/>
          <w:szCs w:val="24"/>
        </w:rPr>
        <w:t>S pozdravem</w:t>
      </w:r>
    </w:p>
    <w:p w14:paraId="4D72725D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3A9A47A1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5F9E3BDA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546AF7C8" w14:textId="1FA8CDE2" w:rsidR="005C070A" w:rsidRPr="005C070A" w:rsidRDefault="00C73A80" w:rsidP="005C070A">
      <w:pPr>
        <w:spacing w:after="0"/>
        <w:ind w:left="5245"/>
        <w:rPr>
          <w:sz w:val="24"/>
          <w:szCs w:val="24"/>
        </w:rPr>
      </w:pPr>
      <w:r>
        <w:rPr>
          <w:sz w:val="24"/>
          <w:szCs w:val="24"/>
        </w:rPr>
        <w:t>xxx</w:t>
      </w:r>
      <w:bookmarkStart w:id="0" w:name="_GoBack"/>
      <w:bookmarkEnd w:id="0"/>
    </w:p>
    <w:p w14:paraId="5022F6E3" w14:textId="6C4DC4D7" w:rsidR="00117BA7" w:rsidRPr="005C070A" w:rsidRDefault="005C070A" w:rsidP="005C070A">
      <w:pPr>
        <w:ind w:left="5245"/>
        <w:rPr>
          <w:sz w:val="24"/>
          <w:szCs w:val="24"/>
        </w:rPr>
      </w:pPr>
      <w:r w:rsidRPr="005C070A">
        <w:rPr>
          <w:sz w:val="24"/>
          <w:szCs w:val="24"/>
        </w:rPr>
        <w:t>ředitel</w:t>
      </w:r>
    </w:p>
    <w:p w14:paraId="5AAD8EA8" w14:textId="77777777" w:rsidR="005C070A" w:rsidRPr="00700890" w:rsidRDefault="005C070A" w:rsidP="005C070A">
      <w:pPr>
        <w:ind w:left="5245"/>
      </w:pPr>
    </w:p>
    <w:sectPr w:rsidR="005C070A" w:rsidRPr="00700890" w:rsidSect="00E633D3">
      <w:headerReference w:type="default" r:id="rId7"/>
      <w:footerReference w:type="default" r:id="rId8"/>
      <w:headerReference w:type="first" r:id="rId9"/>
      <w:pgSz w:w="11906" w:h="16838" w:code="9"/>
      <w:pgMar w:top="1134" w:right="1985" w:bottom="2268" w:left="1418" w:header="2665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7DD43" w14:textId="77777777" w:rsidR="00AD32E1" w:rsidRDefault="00AD32E1" w:rsidP="00700890">
      <w:r>
        <w:separator/>
      </w:r>
    </w:p>
  </w:endnote>
  <w:endnote w:type="continuationSeparator" w:id="0">
    <w:p w14:paraId="7100DEF6" w14:textId="77777777" w:rsidR="00AD32E1" w:rsidRDefault="00AD32E1" w:rsidP="0070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2894D" w14:textId="69F945D7" w:rsidR="005C070A" w:rsidRDefault="005C070A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AF9474A" wp14:editId="75776820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439782"/>
          <wp:effectExtent l="0" t="0" r="3175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6D3ED" w14:textId="77777777" w:rsidR="00AD32E1" w:rsidRDefault="00AD32E1" w:rsidP="00700890">
      <w:r>
        <w:separator/>
      </w:r>
    </w:p>
  </w:footnote>
  <w:footnote w:type="continuationSeparator" w:id="0">
    <w:p w14:paraId="77124A40" w14:textId="77777777" w:rsidR="00AD32E1" w:rsidRDefault="00AD32E1" w:rsidP="0070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84E17" w14:textId="77777777" w:rsidR="005C070A" w:rsidRDefault="005C070A" w:rsidP="0070089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5457F8A" wp14:editId="46922875">
          <wp:simplePos x="0" y="0"/>
          <wp:positionH relativeFrom="page">
            <wp:posOffset>1382</wp:posOffset>
          </wp:positionH>
          <wp:positionV relativeFrom="page">
            <wp:posOffset>-142078</wp:posOffset>
          </wp:positionV>
          <wp:extent cx="7557235" cy="1978405"/>
          <wp:effectExtent l="0" t="0" r="5715" b="3175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35" cy="197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FC76F" w14:textId="1C6A890C" w:rsidR="005C070A" w:rsidRPr="001D0272" w:rsidRDefault="005C070A" w:rsidP="00700890">
    <w:pPr>
      <w:pStyle w:val="ZhlavPOZICE"/>
    </w:pPr>
    <w:r>
      <w:drawing>
        <wp:anchor distT="0" distB="0" distL="114300" distR="114300" simplePos="0" relativeHeight="251658240" behindDoc="1" locked="0" layoutInCell="1" allowOverlap="1" wp14:anchorId="7789786A" wp14:editId="6FDD6E6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55" cy="10689358"/>
          <wp:effectExtent l="19050" t="0" r="3795" b="0"/>
          <wp:wrapNone/>
          <wp:docPr id="1" name="Obrázek 0" descr="hlav_pap_TREBON_kontakty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TREBON_kontakty_w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55" cy="10689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CE1FF13" wp14:editId="2BACBA0F">
              <wp:simplePos x="0" y="0"/>
              <wp:positionH relativeFrom="leftMargin">
                <wp:posOffset>900430</wp:posOffset>
              </wp:positionH>
              <wp:positionV relativeFrom="topMargin">
                <wp:posOffset>1440180</wp:posOffset>
              </wp:positionV>
              <wp:extent cx="5400040" cy="1029970"/>
              <wp:effectExtent l="0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029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34DA7" w14:textId="77777777" w:rsidR="005C070A" w:rsidRPr="006574F7" w:rsidRDefault="005C070A" w:rsidP="00700890">
                          <w:pPr>
                            <w:pStyle w:val="ZhlavPOZICE"/>
                          </w:pPr>
                          <w:r>
                            <w:t>název odboru</w:t>
                          </w:r>
                        </w:p>
                        <w:p w14:paraId="0AC6B9AB" w14:textId="77777777" w:rsidR="005C070A" w:rsidRPr="006574F7" w:rsidRDefault="005C070A" w:rsidP="00700890">
                          <w:pPr>
                            <w:pStyle w:val="zhlavkontakt"/>
                          </w:pPr>
                          <w:r w:rsidRPr="006574F7">
                            <w:t xml:space="preserve">tel: +420 111 000 111, fax: +420 111 000 111  </w:t>
                          </w:r>
                        </w:p>
                        <w:p w14:paraId="04CD78DE" w14:textId="77777777" w:rsidR="005C070A" w:rsidRPr="006574F7" w:rsidRDefault="005C070A" w:rsidP="00700890">
                          <w:pPr>
                            <w:pStyle w:val="zhlavkontakt"/>
                          </w:pPr>
                          <w:r w:rsidRPr="006574F7">
                            <w:t>email: kancelar@mesto-trebon.cz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1FF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0.9pt;margin-top:113.4pt;width:425.2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/9rgIAAKoFAAAOAAAAZHJzL2Uyb0RvYy54bWysVF1vmzAUfZ+0/2D5nfIxJw2opEpCmCZ1&#10;H1K7H+CACdbAZrYT6Kr9912bkqatJk3beEAX+/r4nnsO9+p6aBt0ZEpzKVIcXgQYMVHIkot9ir/e&#10;5d4CI22oKGkjBUvxPdP4evn2zVXfJSyStWxKphCACJ30XYprY7rE93VRs5bqC9kxAZuVVC018Kn2&#10;fqloD+ht40dBMPd7qcpOyYJpDavZuImXDr+qWGE+V5VmBjUphtqMeyv33tm3v7yiyV7RrubFYxn0&#10;L6poKRdw6Qkqo4aig+KvoFpeKKllZS4K2fqyqnjBHAdgEwYv2NzWtGOOCzRHd6c26f8HW3w6flGI&#10;lykmGAnagkR3bDBoLQcU2u70nU4g6baDNDPAMqjsmOruRhbfNBJyU1OxZyulZF8zWkJ17qR/dnTE&#10;0RZk13+UJVxDD0Y6oKFSrW0dNAMBOqh0f1LGllLA4owEQUBgq4C9MIji+NJp59NkOt4pbd4z2SIb&#10;pFiB9A6eHm+0ASKQOqXY24TMedM4+RvxbAESxxW4HI7aPVuGU/MhDuLtYrsgHonmW48EWeat8g3x&#10;5nl4OcveZZtNFv6094YkqXlZMmGvmZwVkj9T7tHjoydO3tKy4aWFsyVptd9tGoWOFJydu8fKBcWf&#10;pfnPy3DbwOUFpTAiwTqKvXy+uPRITmYedHfhBWG8jucBiUmWP6d0wwX7d0qoT3E8i2ajm37LDYSH&#10;5zU3mrTcwOxoeJvixSmJJtaDW1E6aQ3lzRiftcKW/9QK6NgktHOsNeloVzPsBkCxNt7J8h68qyQ4&#10;C1wIAw+CWqofGPUwPFKsvx+oYhg1HwT4306aKVBTsJsCKgo4mmKD0RhuzDiRDp3i+xqQxz9MyBX8&#10;IxV37n2qAkq3HzAQHInH4WUnzvm3y3oasctfAAAA//8DAFBLAwQUAAYACAAAACEAvX2IhN8AAAAL&#10;AQAADwAAAGRycy9kb3ducmV2LnhtbEyPwU7DMBBE70j8g7VI3Khdg6ImxKkqBCckRBoOHJ3YTazG&#10;6xC7bfh7lhPcZjSj2bfldvEjO9s5uoAK1isBzGIXjMNewUfzcrcBFpNGo8eAVsG3jbCtrq9KXZhw&#10;wdqe96lnNIKx0AqGlKaC89gN1uu4CpNFyg5h9jqRnXtuZn2hcT9yKUTGvXZIFwY92afBdsf9ySvY&#10;fWL97L7e2vf6ULumyQW+Zkelbm+W3SOwZJf0V4ZffEKHipjacEIT2Uj+YU3oSYGUGQlq5LmUwFoF&#10;95tcAK9K/v+H6gcAAP//AwBQSwECLQAUAAYACAAAACEAtoM4kv4AAADhAQAAEwAAAAAAAAAAAAAA&#10;AAAAAAAAW0NvbnRlbnRfVHlwZXNdLnhtbFBLAQItABQABgAIAAAAIQA4/SH/1gAAAJQBAAALAAAA&#10;AAAAAAAAAAAAAC8BAABfcmVscy8ucmVsc1BLAQItABQABgAIAAAAIQBe7Z/9rgIAAKoFAAAOAAAA&#10;AAAAAAAAAAAAAC4CAABkcnMvZTJvRG9jLnhtbFBLAQItABQABgAIAAAAIQC9fYiE3wAAAAsBAAAP&#10;AAAAAAAAAAAAAAAAAAgFAABkcnMvZG93bnJldi54bWxQSwUGAAAAAAQABADzAAAAFAYAAAAA&#10;" filled="f" stroked="f">
              <v:textbox inset="0,0,0,0">
                <w:txbxContent>
                  <w:p w14:paraId="25034DA7" w14:textId="77777777" w:rsidR="005C070A" w:rsidRPr="006574F7" w:rsidRDefault="005C070A" w:rsidP="00700890">
                    <w:pPr>
                      <w:pStyle w:val="ZhlavPOZICE"/>
                    </w:pPr>
                    <w:r>
                      <w:t>název odboru</w:t>
                    </w:r>
                  </w:p>
                  <w:p w14:paraId="0AC6B9AB" w14:textId="77777777" w:rsidR="005C070A" w:rsidRPr="006574F7" w:rsidRDefault="005C070A" w:rsidP="00700890">
                    <w:pPr>
                      <w:pStyle w:val="zhlavkontakt"/>
                    </w:pPr>
                    <w:r w:rsidRPr="006574F7">
                      <w:t xml:space="preserve">tel: +420 111 000 111, fax: +420 111 000 111  </w:t>
                    </w:r>
                  </w:p>
                  <w:p w14:paraId="04CD78DE" w14:textId="77777777" w:rsidR="005C070A" w:rsidRPr="006574F7" w:rsidRDefault="005C070A" w:rsidP="00700890">
                    <w:pPr>
                      <w:pStyle w:val="zhlavkontakt"/>
                    </w:pPr>
                    <w:r w:rsidRPr="006574F7">
                      <w:t>email: kancelar@mesto-trebon.cz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CC"/>
    <w:rsid w:val="0001383B"/>
    <w:rsid w:val="000451AA"/>
    <w:rsid w:val="000452A2"/>
    <w:rsid w:val="000541DD"/>
    <w:rsid w:val="00066E9B"/>
    <w:rsid w:val="0007393E"/>
    <w:rsid w:val="000B1C9C"/>
    <w:rsid w:val="000C036B"/>
    <w:rsid w:val="00117BA7"/>
    <w:rsid w:val="00127CDA"/>
    <w:rsid w:val="00140D6A"/>
    <w:rsid w:val="0018012A"/>
    <w:rsid w:val="001D0272"/>
    <w:rsid w:val="00204A63"/>
    <w:rsid w:val="0022381E"/>
    <w:rsid w:val="002826DE"/>
    <w:rsid w:val="002A11DA"/>
    <w:rsid w:val="002E7C4E"/>
    <w:rsid w:val="00332FD9"/>
    <w:rsid w:val="003727AC"/>
    <w:rsid w:val="003877BF"/>
    <w:rsid w:val="003B2B8A"/>
    <w:rsid w:val="003C6715"/>
    <w:rsid w:val="00407EF4"/>
    <w:rsid w:val="004405AB"/>
    <w:rsid w:val="004822D6"/>
    <w:rsid w:val="004A25C3"/>
    <w:rsid w:val="004E35BC"/>
    <w:rsid w:val="004F7816"/>
    <w:rsid w:val="005C070A"/>
    <w:rsid w:val="005E7465"/>
    <w:rsid w:val="005F3CC8"/>
    <w:rsid w:val="005F5779"/>
    <w:rsid w:val="00605B88"/>
    <w:rsid w:val="00632D92"/>
    <w:rsid w:val="0064373C"/>
    <w:rsid w:val="006574F7"/>
    <w:rsid w:val="006925AC"/>
    <w:rsid w:val="006E5E9C"/>
    <w:rsid w:val="00700890"/>
    <w:rsid w:val="00750032"/>
    <w:rsid w:val="007A6D44"/>
    <w:rsid w:val="008179C4"/>
    <w:rsid w:val="00817ACC"/>
    <w:rsid w:val="00852760"/>
    <w:rsid w:val="0085413E"/>
    <w:rsid w:val="00862921"/>
    <w:rsid w:val="00893431"/>
    <w:rsid w:val="008962D3"/>
    <w:rsid w:val="008C3C65"/>
    <w:rsid w:val="008F6B64"/>
    <w:rsid w:val="009648CF"/>
    <w:rsid w:val="00977ED6"/>
    <w:rsid w:val="009B7A74"/>
    <w:rsid w:val="009C68AA"/>
    <w:rsid w:val="00A03EB7"/>
    <w:rsid w:val="00A2770D"/>
    <w:rsid w:val="00A47ECC"/>
    <w:rsid w:val="00A71BE9"/>
    <w:rsid w:val="00A80B5B"/>
    <w:rsid w:val="00A847F0"/>
    <w:rsid w:val="00AD1F51"/>
    <w:rsid w:val="00AD32E1"/>
    <w:rsid w:val="00AD6EDB"/>
    <w:rsid w:val="00B02120"/>
    <w:rsid w:val="00B14050"/>
    <w:rsid w:val="00B512BD"/>
    <w:rsid w:val="00B614D5"/>
    <w:rsid w:val="00B63C6B"/>
    <w:rsid w:val="00BC6217"/>
    <w:rsid w:val="00BF6368"/>
    <w:rsid w:val="00C13A63"/>
    <w:rsid w:val="00C674FD"/>
    <w:rsid w:val="00C71341"/>
    <w:rsid w:val="00C73A80"/>
    <w:rsid w:val="00CB67A6"/>
    <w:rsid w:val="00CE4891"/>
    <w:rsid w:val="00D029C5"/>
    <w:rsid w:val="00D35980"/>
    <w:rsid w:val="00D61089"/>
    <w:rsid w:val="00D74058"/>
    <w:rsid w:val="00DA2958"/>
    <w:rsid w:val="00E009EB"/>
    <w:rsid w:val="00E31B10"/>
    <w:rsid w:val="00E52D75"/>
    <w:rsid w:val="00E627FF"/>
    <w:rsid w:val="00E633D3"/>
    <w:rsid w:val="00E77D59"/>
    <w:rsid w:val="00E94F81"/>
    <w:rsid w:val="00F579DD"/>
    <w:rsid w:val="00F77CDD"/>
    <w:rsid w:val="00F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C5B71F"/>
  <w15:docId w15:val="{3CFBE8AE-9FF1-44BE-BD51-6EE9DD54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0890"/>
    <w:pPr>
      <w:spacing w:after="100" w:line="312" w:lineRule="auto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817ACC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17AC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ACC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17ACC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5F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5779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5F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779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779"/>
    <w:rPr>
      <w:rFonts w:ascii="Tahoma" w:hAnsi="Tahoma" w:cs="Tahoma"/>
      <w:sz w:val="16"/>
      <w:szCs w:val="16"/>
    </w:rPr>
  </w:style>
  <w:style w:type="paragraph" w:customStyle="1" w:styleId="ZhlavPOZICE">
    <w:name w:val="Záhlaví POZICE"/>
    <w:basedOn w:val="Zhlav"/>
    <w:link w:val="ZhlavPOZICEChar"/>
    <w:qFormat/>
    <w:rsid w:val="00E009EB"/>
    <w:pPr>
      <w:spacing w:after="200" w:line="360" w:lineRule="auto"/>
    </w:pPr>
    <w:rPr>
      <w:b/>
      <w:caps/>
      <w:noProof/>
      <w:sz w:val="24"/>
      <w:szCs w:val="24"/>
      <w:lang w:eastAsia="cs-CZ"/>
    </w:rPr>
  </w:style>
  <w:style w:type="paragraph" w:customStyle="1" w:styleId="zhlavkontakt">
    <w:name w:val="záhlaví kontakt"/>
    <w:basedOn w:val="Normln"/>
    <w:link w:val="zhlavkontaktChar"/>
    <w:qFormat/>
    <w:rsid w:val="001D0272"/>
    <w:pPr>
      <w:spacing w:after="0"/>
      <w:jc w:val="left"/>
    </w:pPr>
    <w:rPr>
      <w:sz w:val="16"/>
      <w:szCs w:val="16"/>
    </w:rPr>
  </w:style>
  <w:style w:type="character" w:customStyle="1" w:styleId="ZhlavPOZICEChar">
    <w:name w:val="Záhlaví POZICE Char"/>
    <w:basedOn w:val="ZhlavChar"/>
    <w:link w:val="ZhlavPOZICE"/>
    <w:rsid w:val="00E009EB"/>
    <w:rPr>
      <w:rFonts w:ascii="Arial" w:hAnsi="Arial"/>
      <w:b/>
      <w:caps/>
      <w:noProof/>
      <w:sz w:val="24"/>
      <w:szCs w:val="24"/>
      <w:lang w:eastAsia="cs-CZ"/>
    </w:rPr>
  </w:style>
  <w:style w:type="character" w:customStyle="1" w:styleId="zhlavkontaktChar">
    <w:name w:val="záhlaví kontakt Char"/>
    <w:basedOn w:val="Standardnpsmoodstavce"/>
    <w:link w:val="zhlavkontakt"/>
    <w:rsid w:val="001D0272"/>
    <w:rPr>
      <w:rFonts w:ascii="Arial" w:hAnsi="Arial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21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02120"/>
    <w:rPr>
      <w:b/>
      <w:bCs/>
    </w:rPr>
  </w:style>
  <w:style w:type="character" w:styleId="Zdraznnintenzivn">
    <w:name w:val="Intense Emphasis"/>
    <w:basedOn w:val="Standardnpsmoodstavce"/>
    <w:uiPriority w:val="21"/>
    <w:rsid w:val="00B02120"/>
    <w:rPr>
      <w:b/>
      <w:bCs/>
      <w:i/>
      <w:iCs/>
      <w:color w:val="4F81BD" w:themeColor="accent1"/>
    </w:rPr>
  </w:style>
  <w:style w:type="paragraph" w:customStyle="1" w:styleId="zpat0">
    <w:name w:val="zápatí"/>
    <w:basedOn w:val="Zpat"/>
    <w:link w:val="zpatChar0"/>
    <w:qFormat/>
    <w:rsid w:val="00852760"/>
    <w:rPr>
      <w:sz w:val="16"/>
      <w:szCs w:val="16"/>
    </w:rPr>
  </w:style>
  <w:style w:type="character" w:customStyle="1" w:styleId="zpatChar0">
    <w:name w:val="zápatí Char"/>
    <w:basedOn w:val="ZpatChar"/>
    <w:link w:val="zpat0"/>
    <w:rsid w:val="00852760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0809-7EE8-4C0F-BCB3-541007ED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Šarlota Kondosová</cp:lastModifiedBy>
  <cp:revision>2</cp:revision>
  <cp:lastPrinted>2026-02-17T12:47:00Z</cp:lastPrinted>
  <dcterms:created xsi:type="dcterms:W3CDTF">2026-02-17T12:48:00Z</dcterms:created>
  <dcterms:modified xsi:type="dcterms:W3CDTF">2026-02-17T12:48:00Z</dcterms:modified>
</cp:coreProperties>
</file>