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3A" w:rsidRDefault="00F0413C">
      <w:pPr>
        <w:spacing w:after="24"/>
        <w:ind w:left="148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-112131</wp:posOffset>
            </wp:positionV>
            <wp:extent cx="804672" cy="689045"/>
            <wp:effectExtent l="0" t="0" r="0" b="0"/>
            <wp:wrapSquare wrapText="bothSides"/>
            <wp:docPr id="1236" name="Picture 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68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LŔznĚ</w:t>
      </w:r>
      <w:proofErr w:type="spellEnd"/>
    </w:p>
    <w:p w:rsidR="00D97A3A" w:rsidRDefault="00F0413C">
      <w:pPr>
        <w:spacing w:after="1036"/>
        <w:ind w:left="1344"/>
      </w:pPr>
      <w:r>
        <w:rPr>
          <w:sz w:val="52"/>
        </w:rPr>
        <w:t>Janské Lázně</w:t>
      </w:r>
    </w:p>
    <w:p w:rsidR="00D97A3A" w:rsidRDefault="00F0413C">
      <w:pPr>
        <w:spacing w:after="92" w:line="265" w:lineRule="auto"/>
        <w:ind w:left="14" w:right="1123" w:hanging="10"/>
        <w:jc w:val="both"/>
      </w:pPr>
      <w:proofErr w:type="spellStart"/>
      <w:r>
        <w:rPr>
          <w:sz w:val="24"/>
        </w:rPr>
        <w:t>Sundyne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spol.s.r.o</w:t>
      </w:r>
      <w:proofErr w:type="spellEnd"/>
      <w:r>
        <w:rPr>
          <w:sz w:val="24"/>
        </w:rPr>
        <w:t>.</w:t>
      </w:r>
    </w:p>
    <w:p w:rsidR="00D97A3A" w:rsidRDefault="00F0413C">
      <w:pPr>
        <w:spacing w:after="0" w:line="265" w:lineRule="auto"/>
        <w:ind w:left="14" w:right="1123" w:hanging="10"/>
        <w:jc w:val="both"/>
      </w:pPr>
      <w:proofErr w:type="spellStart"/>
      <w:r>
        <w:rPr>
          <w:sz w:val="24"/>
        </w:rPr>
        <w:t>It</w:t>
      </w:r>
      <w:proofErr w:type="spellEnd"/>
      <w:r>
        <w:rPr>
          <w:sz w:val="24"/>
        </w:rPr>
        <w:t>: 2543908</w:t>
      </w:r>
    </w:p>
    <w:p w:rsidR="00D97A3A" w:rsidRDefault="00F0413C">
      <w:pPr>
        <w:spacing w:after="1162" w:line="265" w:lineRule="auto"/>
        <w:ind w:left="14" w:right="1123" w:hanging="10"/>
        <w:jc w:val="both"/>
      </w:pPr>
      <w:r>
        <w:rPr>
          <w:sz w:val="24"/>
        </w:rPr>
        <w:t xml:space="preserve">Teplice, U Nových Lázni 1222, </w:t>
      </w:r>
      <w:proofErr w:type="spellStart"/>
      <w:r>
        <w:rPr>
          <w:sz w:val="24"/>
        </w:rPr>
        <w:t>psč</w:t>
      </w:r>
      <w:proofErr w:type="spellEnd"/>
      <w:r>
        <w:rPr>
          <w:sz w:val="24"/>
        </w:rPr>
        <w:t xml:space="preserve"> 14501</w:t>
      </w:r>
    </w:p>
    <w:p w:rsidR="00D97A3A" w:rsidRDefault="00F0413C">
      <w:pPr>
        <w:pStyle w:val="Nadpis1"/>
      </w:pPr>
      <w:r>
        <w:t>Výpověď smlouvy</w:t>
      </w:r>
    </w:p>
    <w:p w:rsidR="00D97A3A" w:rsidRDefault="00F0413C">
      <w:pPr>
        <w:spacing w:after="817" w:line="265" w:lineRule="auto"/>
        <w:ind w:left="4541" w:right="1123" w:hanging="10"/>
        <w:jc w:val="both"/>
      </w:pPr>
      <w:r>
        <w:rPr>
          <w:sz w:val="24"/>
        </w:rPr>
        <w:t>V Janských Lázních dne 12.02. 2026</w:t>
      </w:r>
    </w:p>
    <w:p w:rsidR="00D97A3A" w:rsidRDefault="00F0413C">
      <w:pPr>
        <w:spacing w:after="441" w:line="265" w:lineRule="auto"/>
        <w:ind w:left="14" w:right="1123" w:hanging="10"/>
        <w:jc w:val="both"/>
      </w:pPr>
      <w:r>
        <w:rPr>
          <w:sz w:val="24"/>
        </w:rPr>
        <w:t>Vážení,</w:t>
      </w:r>
    </w:p>
    <w:p w:rsidR="00D97A3A" w:rsidRDefault="00F0413C">
      <w:pPr>
        <w:spacing w:after="402" w:line="265" w:lineRule="auto"/>
        <w:ind w:left="14" w:right="1123" w:hanging="10"/>
        <w:jc w:val="both"/>
      </w:pPr>
      <w:r>
        <w:rPr>
          <w:sz w:val="24"/>
        </w:rPr>
        <w:t xml:space="preserve">tímto vypovídáme smlouvu o obchodní spolupráci č. SLL JL/98/2023 ze dne 16.03.2023, a to 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 3.C. smlouvy.</w:t>
      </w:r>
    </w:p>
    <w:p w:rsidR="00D97A3A" w:rsidRDefault="00F0413C">
      <w:pPr>
        <w:spacing w:after="756" w:line="321" w:lineRule="auto"/>
        <w:ind w:left="14" w:right="1123" w:hanging="10"/>
        <w:jc w:val="both"/>
      </w:pPr>
      <w:r>
        <w:rPr>
          <w:sz w:val="24"/>
        </w:rPr>
        <w:t xml:space="preserve">Smlouva zanikne po uplynutí </w:t>
      </w:r>
      <w:proofErr w:type="spellStart"/>
      <w:r>
        <w:rPr>
          <w:sz w:val="24"/>
        </w:rPr>
        <w:t>dvouměsiční</w:t>
      </w:r>
      <w:proofErr w:type="spellEnd"/>
      <w:r>
        <w:rPr>
          <w:sz w:val="24"/>
        </w:rPr>
        <w:t xml:space="preserve"> výpovědní doby, která začne běžet prvního dne kalendářního měsíce následujícího po měsíci, v němž byla tato písemná výpověď doručena.</w:t>
      </w:r>
    </w:p>
    <w:p w:rsidR="00D97A3A" w:rsidRDefault="00F0413C">
      <w:pPr>
        <w:spacing w:after="342" w:line="265" w:lineRule="auto"/>
        <w:ind w:left="14" w:right="2640" w:hanging="10"/>
        <w:jc w:val="both"/>
      </w:pPr>
      <w:r>
        <w:rPr>
          <w:sz w:val="24"/>
        </w:rPr>
        <w:t>S pozdravem</w:t>
      </w:r>
    </w:p>
    <w:p w:rsidR="00D97A3A" w:rsidRDefault="00F0413C">
      <w:pPr>
        <w:spacing w:after="4" w:line="250" w:lineRule="auto"/>
        <w:ind w:left="2218" w:right="2640" w:hanging="648"/>
      </w:pPr>
      <w:r>
        <w:rPr>
          <w:sz w:val="18"/>
        </w:rPr>
        <w:t xml:space="preserve">Státní léčebné </w:t>
      </w:r>
      <w:proofErr w:type="spellStart"/>
      <w:r>
        <w:rPr>
          <w:sz w:val="18"/>
        </w:rPr>
        <w:t>tázně</w:t>
      </w:r>
      <w:proofErr w:type="spellEnd"/>
      <w:r>
        <w:rPr>
          <w:sz w:val="18"/>
        </w:rPr>
        <w:t xml:space="preserve"> Janské Lázně,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 náměstí Svobody 272</w:t>
      </w:r>
    </w:p>
    <w:p w:rsidR="00D97A3A" w:rsidRDefault="00F0413C">
      <w:pPr>
        <w:spacing w:after="4" w:line="250" w:lineRule="auto"/>
        <w:ind w:left="2271" w:right="2640" w:hanging="10"/>
      </w:pPr>
      <w:r>
        <w:rPr>
          <w:sz w:val="18"/>
        </w:rPr>
        <w:t>542 25 Ja</w:t>
      </w:r>
      <w:r>
        <w:rPr>
          <w:sz w:val="18"/>
        </w:rPr>
        <w:t>nské Lázně</w:t>
      </w:r>
    </w:p>
    <w:p w:rsidR="00D97A3A" w:rsidRDefault="00F0413C">
      <w:pPr>
        <w:spacing w:after="4" w:line="250" w:lineRule="auto"/>
        <w:ind w:left="1892" w:right="2640" w:hanging="10"/>
      </w:pPr>
      <w:r>
        <w:rPr>
          <w:sz w:val="18"/>
        </w:rPr>
        <w:t>IC: 00024007, DIČ: CZ00024007</w:t>
      </w:r>
    </w:p>
    <w:p w:rsidR="00D97A3A" w:rsidRDefault="00F0413C">
      <w:pPr>
        <w:tabs>
          <w:tab w:val="center" w:pos="3007"/>
          <w:tab w:val="center" w:pos="6631"/>
        </w:tabs>
        <w:spacing w:after="156"/>
      </w:pPr>
      <w:r>
        <w:rPr>
          <w:sz w:val="20"/>
        </w:rPr>
        <w:tab/>
        <w:t>Zápis v OR u KS v HK, odd. A XII, vložka 253</w:t>
      </w:r>
      <w:r>
        <w:rPr>
          <w:sz w:val="20"/>
        </w:rPr>
        <w:tab/>
        <w:t>XXX</w:t>
      </w:r>
      <w:bookmarkStart w:id="0" w:name="_GoBack"/>
      <w:bookmarkEnd w:id="0"/>
    </w:p>
    <w:p w:rsidR="00D97A3A" w:rsidRDefault="00F0413C">
      <w:pPr>
        <w:spacing w:after="1610"/>
        <w:ind w:left="1478"/>
        <w:jc w:val="center"/>
      </w:pPr>
      <w:r>
        <w:rPr>
          <w:sz w:val="24"/>
        </w:rPr>
        <w:t>ředitel</w:t>
      </w:r>
    </w:p>
    <w:p w:rsidR="00D97A3A" w:rsidRDefault="00F0413C">
      <w:pPr>
        <w:spacing w:after="237"/>
        <w:ind w:hanging="10"/>
      </w:pPr>
      <w:r>
        <w:rPr>
          <w:sz w:val="20"/>
        </w:rPr>
        <w:lastRenderedPageBreak/>
        <w:t>Státní léčebné lázně Janské Lázně, státní podnik</w:t>
      </w:r>
    </w:p>
    <w:p w:rsidR="00D97A3A" w:rsidRDefault="00F0413C">
      <w:pPr>
        <w:tabs>
          <w:tab w:val="center" w:pos="2705"/>
          <w:tab w:val="center" w:pos="4925"/>
          <w:tab w:val="center" w:pos="7726"/>
        </w:tabs>
        <w:spacing w:after="4" w:line="250" w:lineRule="auto"/>
        <w:ind w:left="-10"/>
      </w:pPr>
      <w:proofErr w:type="spellStart"/>
      <w:r>
        <w:rPr>
          <w:sz w:val="18"/>
        </w:rPr>
        <w:t>fióměsbí</w:t>
      </w:r>
      <w:proofErr w:type="spellEnd"/>
      <w:r>
        <w:rPr>
          <w:sz w:val="18"/>
        </w:rPr>
        <w:t xml:space="preserve"> Svobody 272</w:t>
      </w:r>
      <w:r>
        <w:rPr>
          <w:sz w:val="18"/>
        </w:rPr>
        <w:tab/>
        <w:t>Tel.: +420 499 860 301</w:t>
      </w:r>
      <w:r>
        <w:rPr>
          <w:sz w:val="18"/>
        </w:rPr>
        <w:tab/>
        <w:t>IČO: 00024007</w:t>
      </w:r>
      <w:r>
        <w:rPr>
          <w:sz w:val="18"/>
        </w:rPr>
        <w:tab/>
        <w:t>Zapsán v OR vedeném</w:t>
      </w:r>
    </w:p>
    <w:p w:rsidR="00D97A3A" w:rsidRDefault="00F0413C">
      <w:pPr>
        <w:tabs>
          <w:tab w:val="center" w:pos="3048"/>
          <w:tab w:val="center" w:pos="5026"/>
          <w:tab w:val="right" w:pos="9648"/>
        </w:tabs>
        <w:spacing w:after="3"/>
        <w:ind w:left="-10"/>
      </w:pPr>
      <w:r>
        <w:rPr>
          <w:sz w:val="20"/>
        </w:rPr>
        <w:t xml:space="preserve">542 25 </w:t>
      </w:r>
      <w:r>
        <w:rPr>
          <w:sz w:val="20"/>
        </w:rPr>
        <w:t>Janské Lázně</w:t>
      </w:r>
      <w:r>
        <w:rPr>
          <w:sz w:val="20"/>
        </w:rPr>
        <w:tab/>
      </w:r>
      <w:proofErr w:type="gramStart"/>
      <w:r>
        <w:rPr>
          <w:sz w:val="20"/>
        </w:rPr>
        <w:t>E-mail</w:t>
      </w:r>
      <w:proofErr w:type="gramEnd"/>
      <w:r>
        <w:rPr>
          <w:sz w:val="20"/>
        </w:rPr>
        <w:t>: inFo@janskelazne.com</w:t>
      </w:r>
      <w:r>
        <w:rPr>
          <w:sz w:val="20"/>
        </w:rPr>
        <w:tab/>
        <w:t>DIČ: CZ00024007</w:t>
      </w:r>
      <w:r>
        <w:rPr>
          <w:sz w:val="20"/>
        </w:rPr>
        <w:tab/>
        <w:t>u Krajského soudu v Hradci Králové,</w:t>
      </w:r>
    </w:p>
    <w:p w:rsidR="00D97A3A" w:rsidRDefault="00F0413C">
      <w:pPr>
        <w:tabs>
          <w:tab w:val="center" w:pos="2786"/>
          <w:tab w:val="center" w:pos="6595"/>
        </w:tabs>
        <w:spacing w:after="3"/>
        <w:ind w:left="-10"/>
      </w:pPr>
      <w:r>
        <w:rPr>
          <w:sz w:val="20"/>
        </w:rPr>
        <w:t>Czech Republic</w:t>
      </w:r>
      <w:r>
        <w:rPr>
          <w:sz w:val="20"/>
        </w:rPr>
        <w:tab/>
        <w:t>www.janskelazne.com</w:t>
      </w:r>
      <w:r>
        <w:rPr>
          <w:sz w:val="20"/>
        </w:rPr>
        <w:tab/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 xml:space="preserve"> oddělení A XII, vložce 253</w:t>
      </w:r>
    </w:p>
    <w:sectPr w:rsidR="00D97A3A">
      <w:pgSz w:w="11904" w:h="16829"/>
      <w:pgMar w:top="1440" w:right="826" w:bottom="1440" w:left="14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A"/>
    <w:rsid w:val="00D97A3A"/>
    <w:rsid w:val="00F0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F20B"/>
  <w15:docId w15:val="{0674EE26-6A22-499C-BFF7-95DC3E0E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88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2026-02-17T06:59:00Z</dcterms:created>
  <dcterms:modified xsi:type="dcterms:W3CDTF">2026-02-17T06:59:00Z</dcterms:modified>
</cp:coreProperties>
</file>