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056F" w14:textId="77777777" w:rsidR="00F804E8" w:rsidRDefault="006D5B87">
      <w:pPr>
        <w:pStyle w:val="Zkladntext"/>
        <w:ind w:left="404"/>
        <w:rPr>
          <w:sz w:val="20"/>
        </w:rPr>
      </w:pPr>
      <w:r>
        <w:pict w14:anchorId="592AA7FD">
          <v:line id="_x0000_s1032" style="position:absolute;left:0;text-align:left;z-index:251661312;mso-position-horizontal-relative:page;mso-position-vertical-relative:page" from="587.15pt,749.35pt" to="587.15pt,431.3pt" strokeweight=".25461mm">
            <w10:wrap anchorx="page" anchory="page"/>
          </v:line>
        </w:pict>
      </w:r>
      <w:r>
        <w:pict w14:anchorId="547B7AD0">
          <v:line id="_x0000_s1031" style="position:absolute;left:0;text-align:left;z-index:251662336;mso-position-horizontal-relative:page;mso-position-vertical-relative:page" from="22pt,846pt" to="140.75pt,846pt" strokecolor="#dbdbda" strokeweight="0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 w14:anchorId="070ADA0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59.05pt;height:32.85pt;mso-left-percent:-10001;mso-top-percent:-10001;mso-position-horizontal:absolute;mso-position-horizontal-relative:char;mso-position-vertical:absolute;mso-position-vertical-relative:line;mso-left-percent:-10001;mso-top-percent:-10001" filled="f" strokeweight=".25461mm">
            <v:textbox inset="0,0,0,0">
              <w:txbxContent>
                <w:p w14:paraId="47C690B1" w14:textId="5F9784D9" w:rsidR="00F804E8" w:rsidRDefault="006D5B87">
                  <w:pPr>
                    <w:spacing w:before="7" w:line="252" w:lineRule="auto"/>
                    <w:ind w:left="2646" w:right="1192" w:hanging="1432"/>
                    <w:rPr>
                      <w:sz w:val="27"/>
                    </w:rPr>
                  </w:pPr>
                  <w:r>
                    <w:rPr>
                      <w:color w:val="343434"/>
                      <w:w w:val="105"/>
                      <w:sz w:val="27"/>
                    </w:rPr>
                    <w:t>DODATEK</w:t>
                  </w:r>
                  <w:r w:rsidR="00DE2AC2">
                    <w:rPr>
                      <w:color w:val="343434"/>
                      <w:w w:val="105"/>
                      <w:sz w:val="27"/>
                    </w:rPr>
                    <w:t xml:space="preserve"> </w:t>
                  </w:r>
                  <w:r>
                    <w:rPr>
                      <w:color w:val="343434"/>
                      <w:w w:val="105"/>
                      <w:sz w:val="27"/>
                    </w:rPr>
                    <w:t xml:space="preserve">č. VII SMLOUVYUZAVŘENE OD </w:t>
                  </w:r>
                  <w:r>
                    <w:rPr>
                      <w:color w:val="1F1F21"/>
                      <w:w w:val="105"/>
                      <w:sz w:val="27"/>
                    </w:rPr>
                    <w:t xml:space="preserve">1.3.2019 </w:t>
                  </w:r>
                  <w:r>
                    <w:rPr>
                      <w:color w:val="343434"/>
                      <w:w w:val="105"/>
                      <w:sz w:val="27"/>
                    </w:rPr>
                    <w:t>A DODATKŮ TÉTO SMLOUVY</w:t>
                  </w:r>
                </w:p>
              </w:txbxContent>
            </v:textbox>
            <w10:anchorlock/>
          </v:shape>
        </w:pict>
      </w:r>
    </w:p>
    <w:p w14:paraId="78616CA1" w14:textId="77777777" w:rsidR="00F804E8" w:rsidRDefault="00F804E8">
      <w:pPr>
        <w:pStyle w:val="Zkladntext"/>
        <w:spacing w:before="1"/>
        <w:rPr>
          <w:sz w:val="15"/>
        </w:rPr>
      </w:pPr>
    </w:p>
    <w:p w14:paraId="4C915FB0" w14:textId="77777777" w:rsidR="00F804E8" w:rsidRDefault="006D5B87">
      <w:pPr>
        <w:pStyle w:val="Zkladntext"/>
        <w:spacing w:before="91"/>
        <w:ind w:left="1208" w:right="922"/>
        <w:jc w:val="center"/>
      </w:pPr>
      <w:r>
        <w:rPr>
          <w:color w:val="343434"/>
          <w:w w:val="105"/>
        </w:rPr>
        <w:t xml:space="preserve">o </w:t>
      </w:r>
      <w:proofErr w:type="spellStart"/>
      <w:r>
        <w:rPr>
          <w:color w:val="494949"/>
          <w:w w:val="105"/>
        </w:rPr>
        <w:t>zabezpečování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agendy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343434"/>
          <w:w w:val="105"/>
        </w:rPr>
        <w:t>požární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94949"/>
          <w:w w:val="105"/>
        </w:rPr>
        <w:t>ochrany</w:t>
      </w:r>
      <w:proofErr w:type="spellEnd"/>
      <w:r>
        <w:rPr>
          <w:color w:val="494949"/>
          <w:w w:val="105"/>
        </w:rPr>
        <w:t xml:space="preserve"> </w:t>
      </w:r>
      <w:r>
        <w:rPr>
          <w:color w:val="343434"/>
          <w:w w:val="105"/>
        </w:rPr>
        <w:t xml:space="preserve">a </w:t>
      </w:r>
      <w:proofErr w:type="spellStart"/>
      <w:r>
        <w:rPr>
          <w:color w:val="343434"/>
          <w:w w:val="105"/>
        </w:rPr>
        <w:t>bezpečnosti</w:t>
      </w:r>
      <w:proofErr w:type="spellEnd"/>
      <w:r>
        <w:rPr>
          <w:color w:val="343434"/>
          <w:w w:val="105"/>
        </w:rPr>
        <w:t xml:space="preserve"> </w:t>
      </w:r>
      <w:proofErr w:type="gramStart"/>
      <w:r>
        <w:rPr>
          <w:color w:val="494949"/>
          <w:w w:val="105"/>
        </w:rPr>
        <w:t>a</w:t>
      </w:r>
      <w:proofErr w:type="gram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ochrany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zdraví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343434"/>
          <w:w w:val="105"/>
        </w:rPr>
        <w:t>při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práci</w:t>
      </w:r>
      <w:proofErr w:type="spellEnd"/>
    </w:p>
    <w:p w14:paraId="0010BEE1" w14:textId="77777777" w:rsidR="00F804E8" w:rsidRDefault="00F804E8">
      <w:pPr>
        <w:pStyle w:val="Zkladntext"/>
        <w:rPr>
          <w:sz w:val="24"/>
        </w:rPr>
      </w:pPr>
    </w:p>
    <w:p w14:paraId="1D776C59" w14:textId="77777777" w:rsidR="00F804E8" w:rsidRDefault="00F804E8">
      <w:pPr>
        <w:pStyle w:val="Zkladntext"/>
        <w:spacing w:before="1"/>
        <w:rPr>
          <w:sz w:val="26"/>
        </w:rPr>
      </w:pPr>
    </w:p>
    <w:p w14:paraId="09844510" w14:textId="77777777" w:rsidR="00F804E8" w:rsidRDefault="006D5B87">
      <w:pPr>
        <w:pStyle w:val="Zkladntext"/>
        <w:ind w:left="1204" w:right="922"/>
        <w:jc w:val="center"/>
      </w:pPr>
      <w:proofErr w:type="spellStart"/>
      <w:r>
        <w:rPr>
          <w:color w:val="343434"/>
          <w:w w:val="110"/>
        </w:rPr>
        <w:t>Smluvní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494949"/>
          <w:w w:val="110"/>
        </w:rPr>
        <w:t>strany</w:t>
      </w:r>
      <w:proofErr w:type="spellEnd"/>
    </w:p>
    <w:p w14:paraId="325A36CD" w14:textId="77777777" w:rsidR="00F804E8" w:rsidRDefault="00F804E8">
      <w:pPr>
        <w:pStyle w:val="Zkladntext"/>
        <w:spacing w:before="1"/>
        <w:rPr>
          <w:sz w:val="25"/>
        </w:rPr>
      </w:pPr>
    </w:p>
    <w:p w14:paraId="49F534F5" w14:textId="77777777" w:rsidR="00F804E8" w:rsidRDefault="006D5B87">
      <w:pPr>
        <w:pStyle w:val="Odstavecseseznamem"/>
        <w:numPr>
          <w:ilvl w:val="0"/>
          <w:numId w:val="1"/>
        </w:numPr>
        <w:tabs>
          <w:tab w:val="left" w:pos="413"/>
        </w:tabs>
        <w:ind w:hanging="236"/>
        <w:rPr>
          <w:color w:val="1F1F21"/>
        </w:rPr>
      </w:pPr>
      <w:r>
        <w:rPr>
          <w:color w:val="343434"/>
          <w:w w:val="110"/>
        </w:rPr>
        <w:t>OBJEDNATEL:</w:t>
      </w:r>
    </w:p>
    <w:p w14:paraId="5EFD76B7" w14:textId="77777777" w:rsidR="00F804E8" w:rsidRDefault="00F804E8">
      <w:pPr>
        <w:pStyle w:val="Zkladntext"/>
        <w:spacing w:before="10"/>
        <w:rPr>
          <w:sz w:val="26"/>
        </w:rPr>
      </w:pPr>
    </w:p>
    <w:p w14:paraId="3CC030E8" w14:textId="77777777" w:rsidR="00F804E8" w:rsidRDefault="006D5B87">
      <w:pPr>
        <w:pStyle w:val="Zkladntext"/>
        <w:spacing w:line="252" w:lineRule="auto"/>
        <w:ind w:left="218" w:right="1923" w:firstLine="9"/>
      </w:pPr>
      <w:r>
        <w:rPr>
          <w:color w:val="343434"/>
          <w:w w:val="105"/>
        </w:rPr>
        <w:t xml:space="preserve">Domov pro </w:t>
      </w:r>
      <w:proofErr w:type="spellStart"/>
      <w:r>
        <w:rPr>
          <w:color w:val="494949"/>
          <w:w w:val="105"/>
        </w:rPr>
        <w:t>osoby</w:t>
      </w:r>
      <w:proofErr w:type="spellEnd"/>
      <w:r>
        <w:rPr>
          <w:color w:val="494949"/>
          <w:w w:val="105"/>
        </w:rPr>
        <w:t xml:space="preserve"> se </w:t>
      </w:r>
      <w:proofErr w:type="spellStart"/>
      <w:r>
        <w:rPr>
          <w:color w:val="494949"/>
          <w:w w:val="105"/>
        </w:rPr>
        <w:t>zdravot</w:t>
      </w:r>
      <w:r>
        <w:rPr>
          <w:color w:val="1F1F21"/>
          <w:w w:val="105"/>
        </w:rPr>
        <w:t>ním</w:t>
      </w:r>
      <w:proofErr w:type="spellEnd"/>
      <w:r>
        <w:rPr>
          <w:color w:val="1F1F21"/>
          <w:w w:val="105"/>
        </w:rPr>
        <w:t xml:space="preserve"> </w:t>
      </w:r>
      <w:proofErr w:type="spellStart"/>
      <w:r>
        <w:rPr>
          <w:color w:val="343434"/>
          <w:w w:val="105"/>
        </w:rPr>
        <w:t>postižením</w:t>
      </w:r>
      <w:proofErr w:type="spellEnd"/>
      <w:r>
        <w:rPr>
          <w:color w:val="343434"/>
          <w:w w:val="105"/>
        </w:rPr>
        <w:t xml:space="preserve"> Milíře, </w:t>
      </w:r>
      <w:proofErr w:type="spellStart"/>
      <w:r>
        <w:rPr>
          <w:color w:val="343434"/>
          <w:w w:val="105"/>
        </w:rPr>
        <w:t>příspěvková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organi</w:t>
      </w:r>
      <w:r>
        <w:rPr>
          <w:color w:val="646466"/>
          <w:w w:val="105"/>
        </w:rPr>
        <w:t>z</w:t>
      </w:r>
      <w:r>
        <w:rPr>
          <w:color w:val="343434"/>
          <w:w w:val="105"/>
        </w:rPr>
        <w:t>ace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Sídlo</w:t>
      </w:r>
      <w:proofErr w:type="spellEnd"/>
      <w:r>
        <w:rPr>
          <w:color w:val="343434"/>
          <w:w w:val="105"/>
        </w:rPr>
        <w:t xml:space="preserve">: Milíře </w:t>
      </w:r>
      <w:r>
        <w:rPr>
          <w:color w:val="1F1F21"/>
          <w:w w:val="105"/>
        </w:rPr>
        <w:t>193</w:t>
      </w:r>
      <w:r>
        <w:rPr>
          <w:color w:val="646466"/>
          <w:w w:val="105"/>
        </w:rPr>
        <w:t xml:space="preserve">, </w:t>
      </w:r>
      <w:r>
        <w:rPr>
          <w:color w:val="343434"/>
          <w:w w:val="105"/>
        </w:rPr>
        <w:t xml:space="preserve">347 </w:t>
      </w:r>
      <w:r>
        <w:rPr>
          <w:rFonts w:ascii="Arial" w:hAnsi="Arial"/>
          <w:color w:val="343434"/>
          <w:w w:val="105"/>
        </w:rPr>
        <w:t>O</w:t>
      </w:r>
      <w:r>
        <w:rPr>
          <w:color w:val="343434"/>
          <w:w w:val="105"/>
        </w:rPr>
        <w:t>I Milíře</w:t>
      </w:r>
    </w:p>
    <w:p w14:paraId="342119BC" w14:textId="77777777" w:rsidR="00F804E8" w:rsidRDefault="006D5B87">
      <w:pPr>
        <w:pStyle w:val="Zkladntext"/>
        <w:spacing w:before="9"/>
        <w:ind w:left="219"/>
      </w:pPr>
      <w:r>
        <w:rPr>
          <w:color w:val="1F1F21"/>
          <w:w w:val="110"/>
        </w:rPr>
        <w:t xml:space="preserve">ICO: </w:t>
      </w:r>
      <w:r>
        <w:rPr>
          <w:color w:val="343434"/>
          <w:w w:val="110"/>
        </w:rPr>
        <w:t>48329771</w:t>
      </w:r>
    </w:p>
    <w:p w14:paraId="74E518E3" w14:textId="77777777" w:rsidR="00F804E8" w:rsidRDefault="006D5B87">
      <w:pPr>
        <w:pStyle w:val="Zkladntext"/>
        <w:spacing w:before="21"/>
        <w:ind w:left="215"/>
      </w:pPr>
      <w:r>
        <w:rPr>
          <w:color w:val="494949"/>
          <w:w w:val="110"/>
        </w:rPr>
        <w:t>(</w:t>
      </w:r>
      <w:proofErr w:type="spellStart"/>
      <w:r>
        <w:rPr>
          <w:color w:val="343434"/>
          <w:w w:val="110"/>
        </w:rPr>
        <w:t>objednatel</w:t>
      </w:r>
      <w:proofErr w:type="spellEnd"/>
      <w:r>
        <w:rPr>
          <w:color w:val="343434"/>
          <w:w w:val="110"/>
        </w:rPr>
        <w:t>)</w:t>
      </w:r>
    </w:p>
    <w:p w14:paraId="13F8A345" w14:textId="77777777" w:rsidR="00F804E8" w:rsidRDefault="00F804E8">
      <w:pPr>
        <w:pStyle w:val="Zkladntext"/>
        <w:spacing w:before="8"/>
        <w:rPr>
          <w:sz w:val="24"/>
        </w:rPr>
      </w:pPr>
    </w:p>
    <w:p w14:paraId="449C49A2" w14:textId="77777777" w:rsidR="00F804E8" w:rsidRDefault="006D5B87">
      <w:pPr>
        <w:ind w:left="144"/>
        <w:rPr>
          <w:sz w:val="24"/>
        </w:rPr>
      </w:pPr>
      <w:r>
        <w:rPr>
          <w:color w:val="343434"/>
          <w:w w:val="109"/>
          <w:sz w:val="24"/>
        </w:rPr>
        <w:t>a</w:t>
      </w:r>
    </w:p>
    <w:p w14:paraId="3AC1B534" w14:textId="77777777" w:rsidR="00F804E8" w:rsidRDefault="00F804E8">
      <w:pPr>
        <w:pStyle w:val="Zkladntext"/>
        <w:spacing w:before="10"/>
        <w:rPr>
          <w:sz w:val="25"/>
        </w:rPr>
      </w:pPr>
    </w:p>
    <w:p w14:paraId="34514E34" w14:textId="77777777" w:rsidR="00F804E8" w:rsidRDefault="006D5B87">
      <w:pPr>
        <w:pStyle w:val="Odstavecseseznamem"/>
        <w:numPr>
          <w:ilvl w:val="0"/>
          <w:numId w:val="1"/>
        </w:numPr>
        <w:tabs>
          <w:tab w:val="left" w:pos="381"/>
        </w:tabs>
        <w:spacing w:before="1"/>
        <w:ind w:left="380" w:hanging="241"/>
        <w:rPr>
          <w:color w:val="343434"/>
        </w:rPr>
      </w:pPr>
      <w:r>
        <w:rPr>
          <w:color w:val="343434"/>
          <w:w w:val="110"/>
        </w:rPr>
        <w:t>POSKYTOVATEL:</w:t>
      </w:r>
    </w:p>
    <w:p w14:paraId="2E31F137" w14:textId="77777777" w:rsidR="00F804E8" w:rsidRDefault="00F804E8">
      <w:pPr>
        <w:pStyle w:val="Zkladntext"/>
        <w:spacing w:before="1"/>
        <w:rPr>
          <w:sz w:val="23"/>
        </w:rPr>
      </w:pPr>
    </w:p>
    <w:p w14:paraId="4CFF9A08" w14:textId="77777777" w:rsidR="00F804E8" w:rsidRDefault="006D5B87">
      <w:pPr>
        <w:pStyle w:val="Zkladntext"/>
        <w:ind w:left="134"/>
      </w:pPr>
      <w:r>
        <w:rPr>
          <w:color w:val="1F1F21"/>
          <w:w w:val="110"/>
        </w:rPr>
        <w:t xml:space="preserve">BEZPO </w:t>
      </w:r>
      <w:r>
        <w:rPr>
          <w:color w:val="343434"/>
          <w:w w:val="110"/>
        </w:rPr>
        <w:t xml:space="preserve">Plzeň </w:t>
      </w:r>
      <w:proofErr w:type="spellStart"/>
      <w:r>
        <w:rPr>
          <w:color w:val="494949"/>
          <w:w w:val="110"/>
        </w:rPr>
        <w:t>s.r.o.</w:t>
      </w:r>
      <w:proofErr w:type="spellEnd"/>
    </w:p>
    <w:p w14:paraId="04C4F096" w14:textId="77777777" w:rsidR="00F804E8" w:rsidRDefault="006D5B87">
      <w:pPr>
        <w:pStyle w:val="Zkladntext"/>
        <w:spacing w:before="21"/>
        <w:ind w:left="120"/>
      </w:pPr>
      <w:proofErr w:type="spellStart"/>
      <w:r>
        <w:rPr>
          <w:color w:val="494949"/>
          <w:w w:val="110"/>
        </w:rPr>
        <w:t>s</w:t>
      </w:r>
      <w:r>
        <w:rPr>
          <w:color w:val="1F1F21"/>
          <w:w w:val="110"/>
        </w:rPr>
        <w:t>ídlo</w:t>
      </w:r>
      <w:proofErr w:type="spellEnd"/>
      <w:r>
        <w:rPr>
          <w:color w:val="1F1F21"/>
          <w:w w:val="110"/>
        </w:rPr>
        <w:t xml:space="preserve">: </w:t>
      </w:r>
      <w:proofErr w:type="spellStart"/>
      <w:r>
        <w:rPr>
          <w:color w:val="1F1F21"/>
          <w:w w:val="110"/>
        </w:rPr>
        <w:t>Bendova</w:t>
      </w:r>
      <w:proofErr w:type="spellEnd"/>
      <w:r>
        <w:rPr>
          <w:color w:val="1F1F21"/>
          <w:w w:val="110"/>
        </w:rPr>
        <w:t xml:space="preserve"> </w:t>
      </w:r>
      <w:r>
        <w:rPr>
          <w:color w:val="343434"/>
          <w:w w:val="110"/>
        </w:rPr>
        <w:t>692</w:t>
      </w:r>
      <w:r>
        <w:rPr>
          <w:color w:val="646466"/>
          <w:w w:val="110"/>
        </w:rPr>
        <w:t>/</w:t>
      </w:r>
      <w:r>
        <w:rPr>
          <w:color w:val="343434"/>
          <w:w w:val="110"/>
        </w:rPr>
        <w:t>2</w:t>
      </w:r>
      <w:r>
        <w:rPr>
          <w:color w:val="646466"/>
          <w:w w:val="110"/>
        </w:rPr>
        <w:t xml:space="preserve">, </w:t>
      </w:r>
      <w:r>
        <w:rPr>
          <w:color w:val="343434"/>
          <w:w w:val="110"/>
        </w:rPr>
        <w:t>301 00 P</w:t>
      </w:r>
      <w:r>
        <w:rPr>
          <w:color w:val="0C0C0C"/>
          <w:w w:val="110"/>
        </w:rPr>
        <w:t>l</w:t>
      </w:r>
      <w:r>
        <w:rPr>
          <w:color w:val="343434"/>
          <w:w w:val="110"/>
        </w:rPr>
        <w:t>zeň</w:t>
      </w:r>
    </w:p>
    <w:p w14:paraId="124E6F81" w14:textId="77777777" w:rsidR="00F804E8" w:rsidRDefault="006D5B87">
      <w:pPr>
        <w:pStyle w:val="Zkladntext"/>
        <w:spacing w:before="22"/>
        <w:ind w:left="118"/>
      </w:pPr>
      <w:r>
        <w:rPr>
          <w:color w:val="1F1F21"/>
          <w:w w:val="105"/>
        </w:rPr>
        <w:t>I</w:t>
      </w:r>
      <w:r>
        <w:rPr>
          <w:color w:val="494949"/>
          <w:w w:val="105"/>
        </w:rPr>
        <w:t xml:space="preserve">ČO: </w:t>
      </w:r>
      <w:r>
        <w:rPr>
          <w:color w:val="343434"/>
          <w:w w:val="105"/>
        </w:rPr>
        <w:t>26351951</w:t>
      </w:r>
    </w:p>
    <w:p w14:paraId="66186680" w14:textId="77777777" w:rsidR="00F804E8" w:rsidRDefault="00F804E8">
      <w:pPr>
        <w:pStyle w:val="Zkladntext"/>
        <w:rPr>
          <w:sz w:val="24"/>
        </w:rPr>
      </w:pPr>
    </w:p>
    <w:p w14:paraId="51213702" w14:textId="77777777" w:rsidR="00F804E8" w:rsidRDefault="00F804E8">
      <w:pPr>
        <w:pStyle w:val="Zkladntext"/>
        <w:spacing w:before="4"/>
        <w:rPr>
          <w:sz w:val="27"/>
        </w:rPr>
      </w:pPr>
    </w:p>
    <w:p w14:paraId="024820E5" w14:textId="77777777" w:rsidR="00F804E8" w:rsidRDefault="006D5B87">
      <w:pPr>
        <w:pStyle w:val="Zkladntext"/>
        <w:ind w:left="238"/>
      </w:pPr>
      <w:proofErr w:type="spellStart"/>
      <w:r>
        <w:rPr>
          <w:color w:val="343434"/>
          <w:w w:val="110"/>
        </w:rPr>
        <w:t>Účelem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1F1F21"/>
          <w:w w:val="110"/>
        </w:rPr>
        <w:t>dodatku</w:t>
      </w:r>
      <w:proofErr w:type="spellEnd"/>
      <w:r>
        <w:rPr>
          <w:color w:val="1F1F21"/>
          <w:w w:val="110"/>
        </w:rPr>
        <w:t xml:space="preserve"> </w:t>
      </w:r>
      <w:r>
        <w:rPr>
          <w:color w:val="343434"/>
          <w:w w:val="110"/>
        </w:rPr>
        <w:t xml:space="preserve">č. VII je </w:t>
      </w:r>
      <w:proofErr w:type="spellStart"/>
      <w:r>
        <w:rPr>
          <w:color w:val="343434"/>
          <w:w w:val="110"/>
        </w:rPr>
        <w:t>prodloužení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působnost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0C0C0C"/>
          <w:w w:val="110"/>
        </w:rPr>
        <w:t>i</w:t>
      </w:r>
      <w:proofErr w:type="spellEnd"/>
      <w:r>
        <w:rPr>
          <w:color w:val="0C0C0C"/>
          <w:w w:val="110"/>
        </w:rPr>
        <w:t xml:space="preserve"> </w:t>
      </w:r>
      <w:proofErr w:type="spellStart"/>
      <w:r>
        <w:rPr>
          <w:color w:val="343434"/>
          <w:w w:val="110"/>
        </w:rPr>
        <w:t>smlouvy</w:t>
      </w:r>
      <w:proofErr w:type="spellEnd"/>
      <w:r>
        <w:rPr>
          <w:color w:val="343434"/>
          <w:w w:val="110"/>
        </w:rPr>
        <w:t>.</w:t>
      </w:r>
    </w:p>
    <w:p w14:paraId="2422AA83" w14:textId="77777777" w:rsidR="00F804E8" w:rsidRDefault="00F804E8">
      <w:pPr>
        <w:pStyle w:val="Zkladntext"/>
        <w:rPr>
          <w:sz w:val="24"/>
        </w:rPr>
      </w:pPr>
    </w:p>
    <w:p w14:paraId="60F43BB5" w14:textId="77777777" w:rsidR="00F804E8" w:rsidRDefault="006D5B87">
      <w:pPr>
        <w:ind w:left="288"/>
      </w:pPr>
      <w:r>
        <w:rPr>
          <w:color w:val="494949"/>
          <w:w w:val="105"/>
          <w:sz w:val="24"/>
        </w:rPr>
        <w:t>Č</w:t>
      </w:r>
      <w:r>
        <w:rPr>
          <w:color w:val="1F1F21"/>
          <w:w w:val="105"/>
          <w:sz w:val="24"/>
        </w:rPr>
        <w:t xml:space="preserve">I. </w:t>
      </w:r>
      <w:r>
        <w:rPr>
          <w:color w:val="343434"/>
          <w:w w:val="105"/>
        </w:rPr>
        <w:t>VI.</w:t>
      </w:r>
    </w:p>
    <w:p w14:paraId="14A3709D" w14:textId="77777777" w:rsidR="00F804E8" w:rsidRDefault="006D5B87">
      <w:pPr>
        <w:pStyle w:val="Zkladntext"/>
        <w:spacing w:before="17"/>
        <w:ind w:left="283"/>
      </w:pPr>
      <w:proofErr w:type="spellStart"/>
      <w:r>
        <w:rPr>
          <w:color w:val="343434"/>
          <w:w w:val="110"/>
        </w:rPr>
        <w:t>Trvání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smlouvy</w:t>
      </w:r>
      <w:proofErr w:type="spellEnd"/>
    </w:p>
    <w:p w14:paraId="5D23F30D" w14:textId="77777777" w:rsidR="00F804E8" w:rsidRDefault="006D5B87">
      <w:pPr>
        <w:pStyle w:val="Zkladntext"/>
        <w:spacing w:before="36"/>
        <w:ind w:left="276"/>
      </w:pPr>
      <w:proofErr w:type="spellStart"/>
      <w:r>
        <w:rPr>
          <w:color w:val="343434"/>
          <w:w w:val="110"/>
        </w:rPr>
        <w:t>Smlouva</w:t>
      </w:r>
      <w:proofErr w:type="spellEnd"/>
      <w:r>
        <w:rPr>
          <w:color w:val="343434"/>
          <w:w w:val="110"/>
        </w:rPr>
        <w:t xml:space="preserve"> se </w:t>
      </w:r>
      <w:proofErr w:type="spellStart"/>
      <w:r>
        <w:rPr>
          <w:color w:val="494949"/>
          <w:w w:val="110"/>
        </w:rPr>
        <w:t>sje</w:t>
      </w:r>
      <w:r>
        <w:rPr>
          <w:color w:val="1F1F21"/>
          <w:w w:val="110"/>
        </w:rPr>
        <w:t>dnává</w:t>
      </w:r>
      <w:proofErr w:type="spellEnd"/>
      <w:r>
        <w:rPr>
          <w:color w:val="1F1F21"/>
          <w:w w:val="110"/>
        </w:rPr>
        <w:t xml:space="preserve"> </w:t>
      </w:r>
      <w:proofErr w:type="spellStart"/>
      <w:r>
        <w:rPr>
          <w:color w:val="1F1F21"/>
          <w:w w:val="110"/>
        </w:rPr>
        <w:t>na</w:t>
      </w:r>
      <w:proofErr w:type="spellEnd"/>
      <w:r>
        <w:rPr>
          <w:color w:val="1F1F21"/>
          <w:w w:val="110"/>
        </w:rPr>
        <w:t xml:space="preserve"> </w:t>
      </w:r>
      <w:proofErr w:type="spellStart"/>
      <w:r>
        <w:rPr>
          <w:color w:val="343434"/>
          <w:w w:val="110"/>
        </w:rPr>
        <w:t>dobu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určitou</w:t>
      </w:r>
      <w:proofErr w:type="spellEnd"/>
      <w:r>
        <w:rPr>
          <w:color w:val="646466"/>
          <w:w w:val="110"/>
        </w:rPr>
        <w:t xml:space="preserve">, </w:t>
      </w:r>
      <w:proofErr w:type="spellStart"/>
      <w:r>
        <w:rPr>
          <w:color w:val="343434"/>
          <w:w w:val="110"/>
        </w:rPr>
        <w:t>tj</w:t>
      </w:r>
      <w:proofErr w:type="spellEnd"/>
      <w:r>
        <w:rPr>
          <w:color w:val="343434"/>
          <w:w w:val="110"/>
        </w:rPr>
        <w:t xml:space="preserve">. od </w:t>
      </w:r>
      <w:r>
        <w:rPr>
          <w:color w:val="0C0C0C"/>
          <w:w w:val="110"/>
        </w:rPr>
        <w:t>1.</w:t>
      </w:r>
      <w:r>
        <w:rPr>
          <w:color w:val="343434"/>
          <w:w w:val="110"/>
        </w:rPr>
        <w:t>3.2026 do 28.2.2027.</w:t>
      </w:r>
    </w:p>
    <w:p w14:paraId="47302685" w14:textId="77777777" w:rsidR="00F804E8" w:rsidRDefault="00F804E8">
      <w:pPr>
        <w:pStyle w:val="Zkladntext"/>
        <w:rPr>
          <w:sz w:val="24"/>
        </w:rPr>
      </w:pPr>
    </w:p>
    <w:p w14:paraId="1D428C44" w14:textId="77777777" w:rsidR="00F804E8" w:rsidRDefault="00F804E8">
      <w:pPr>
        <w:pStyle w:val="Zkladntext"/>
        <w:spacing w:before="5"/>
        <w:rPr>
          <w:sz w:val="25"/>
        </w:rPr>
      </w:pPr>
    </w:p>
    <w:p w14:paraId="1D0BDF47" w14:textId="77777777" w:rsidR="00F804E8" w:rsidRDefault="006D5B87">
      <w:pPr>
        <w:pStyle w:val="Zkladntext"/>
        <w:ind w:left="274"/>
      </w:pPr>
      <w:proofErr w:type="spellStart"/>
      <w:r>
        <w:rPr>
          <w:color w:val="343434"/>
          <w:w w:val="110"/>
        </w:rPr>
        <w:t>Ostatní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ustanovení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této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Smlouvy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494949"/>
          <w:w w:val="110"/>
        </w:rPr>
        <w:t>zůstáva</w:t>
      </w:r>
      <w:proofErr w:type="spellEnd"/>
      <w:r>
        <w:rPr>
          <w:color w:val="494949"/>
          <w:w w:val="110"/>
        </w:rPr>
        <w:t xml:space="preserve"> </w:t>
      </w:r>
      <w:proofErr w:type="spellStart"/>
      <w:r>
        <w:rPr>
          <w:color w:val="1F1F21"/>
          <w:w w:val="110"/>
        </w:rPr>
        <w:t>jí</w:t>
      </w:r>
      <w:proofErr w:type="spellEnd"/>
      <w:r>
        <w:rPr>
          <w:color w:val="1F1F21"/>
          <w:w w:val="110"/>
        </w:rPr>
        <w:t xml:space="preserve"> </w:t>
      </w:r>
      <w:r>
        <w:rPr>
          <w:color w:val="343434"/>
          <w:w w:val="110"/>
        </w:rPr>
        <w:t xml:space="preserve">v </w:t>
      </w:r>
      <w:proofErr w:type="spellStart"/>
      <w:r>
        <w:rPr>
          <w:color w:val="1F1F21"/>
          <w:w w:val="110"/>
        </w:rPr>
        <w:t>platnosti</w:t>
      </w:r>
      <w:proofErr w:type="spellEnd"/>
      <w:r>
        <w:rPr>
          <w:color w:val="1F1F21"/>
          <w:w w:val="110"/>
        </w:rPr>
        <w:t>.</w:t>
      </w:r>
    </w:p>
    <w:p w14:paraId="6B8160B6" w14:textId="77777777" w:rsidR="00F804E8" w:rsidRDefault="00F804E8">
      <w:pPr>
        <w:pStyle w:val="Zkladntext"/>
        <w:rPr>
          <w:sz w:val="24"/>
        </w:rPr>
      </w:pPr>
    </w:p>
    <w:p w14:paraId="5D680F9D" w14:textId="77777777" w:rsidR="00F804E8" w:rsidRDefault="00F804E8">
      <w:pPr>
        <w:pStyle w:val="Zkladntext"/>
        <w:spacing w:before="9"/>
        <w:rPr>
          <w:sz w:val="26"/>
        </w:rPr>
      </w:pPr>
    </w:p>
    <w:p w14:paraId="7C2BF0A5" w14:textId="77777777" w:rsidR="00F804E8" w:rsidRDefault="006D5B87">
      <w:pPr>
        <w:pStyle w:val="Zkladntext"/>
        <w:spacing w:line="259" w:lineRule="auto"/>
        <w:ind w:left="253" w:firstLine="8"/>
      </w:pPr>
      <w:proofErr w:type="spellStart"/>
      <w:r>
        <w:rPr>
          <w:color w:val="343434"/>
          <w:w w:val="110"/>
        </w:rPr>
        <w:t>Tento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Dodatek</w:t>
      </w:r>
      <w:proofErr w:type="spellEnd"/>
      <w:r>
        <w:rPr>
          <w:color w:val="343434"/>
          <w:w w:val="110"/>
        </w:rPr>
        <w:t xml:space="preserve"> je </w:t>
      </w:r>
      <w:proofErr w:type="spellStart"/>
      <w:r>
        <w:rPr>
          <w:color w:val="494949"/>
          <w:w w:val="110"/>
        </w:rPr>
        <w:t>vyho</w:t>
      </w:r>
      <w:r>
        <w:rPr>
          <w:color w:val="1F1F21"/>
          <w:w w:val="110"/>
        </w:rPr>
        <w:t>to</w:t>
      </w:r>
      <w:r>
        <w:rPr>
          <w:color w:val="494949"/>
          <w:w w:val="110"/>
        </w:rPr>
        <w:t>ve</w:t>
      </w:r>
      <w:r>
        <w:rPr>
          <w:color w:val="1F1F21"/>
          <w:w w:val="110"/>
        </w:rPr>
        <w:t>n</w:t>
      </w:r>
      <w:proofErr w:type="spellEnd"/>
      <w:r>
        <w:rPr>
          <w:color w:val="1F1F21"/>
          <w:w w:val="110"/>
        </w:rPr>
        <w:t xml:space="preserve"> </w:t>
      </w:r>
      <w:proofErr w:type="spellStart"/>
      <w:r>
        <w:rPr>
          <w:color w:val="494949"/>
          <w:w w:val="110"/>
        </w:rPr>
        <w:t>ve</w:t>
      </w:r>
      <w:proofErr w:type="spellEnd"/>
      <w:r>
        <w:rPr>
          <w:color w:val="494949"/>
          <w:w w:val="110"/>
        </w:rPr>
        <w:t xml:space="preserve"> </w:t>
      </w:r>
      <w:proofErr w:type="spellStart"/>
      <w:r>
        <w:rPr>
          <w:color w:val="343434"/>
          <w:w w:val="110"/>
        </w:rPr>
        <w:t>dvou</w:t>
      </w:r>
      <w:proofErr w:type="spellEnd"/>
      <w:r>
        <w:rPr>
          <w:color w:val="343434"/>
          <w:w w:val="110"/>
        </w:rPr>
        <w:t xml:space="preserve"> (2) </w:t>
      </w:r>
      <w:proofErr w:type="spellStart"/>
      <w:r>
        <w:rPr>
          <w:color w:val="343434"/>
          <w:w w:val="110"/>
        </w:rPr>
        <w:t>exemplářích</w:t>
      </w:r>
      <w:proofErr w:type="spellEnd"/>
      <w:r>
        <w:rPr>
          <w:color w:val="343434"/>
          <w:w w:val="110"/>
        </w:rPr>
        <w:t xml:space="preserve">, </w:t>
      </w:r>
      <w:proofErr w:type="spellStart"/>
      <w:r>
        <w:rPr>
          <w:color w:val="343434"/>
          <w:w w:val="110"/>
        </w:rPr>
        <w:t>každý</w:t>
      </w:r>
      <w:proofErr w:type="spellEnd"/>
      <w:r>
        <w:rPr>
          <w:color w:val="343434"/>
          <w:w w:val="110"/>
        </w:rPr>
        <w:t xml:space="preserve"> </w:t>
      </w:r>
      <w:r>
        <w:rPr>
          <w:color w:val="494949"/>
          <w:w w:val="110"/>
        </w:rPr>
        <w:t xml:space="preserve">s </w:t>
      </w:r>
      <w:proofErr w:type="spellStart"/>
      <w:r>
        <w:rPr>
          <w:color w:val="343434"/>
          <w:w w:val="110"/>
        </w:rPr>
        <w:t>platností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originálu</w:t>
      </w:r>
      <w:proofErr w:type="spellEnd"/>
      <w:r>
        <w:rPr>
          <w:color w:val="646466"/>
          <w:w w:val="110"/>
        </w:rPr>
        <w:t xml:space="preserve">, </w:t>
      </w:r>
      <w:r>
        <w:rPr>
          <w:color w:val="494949"/>
          <w:w w:val="110"/>
        </w:rPr>
        <w:t xml:space="preserve">z </w:t>
      </w:r>
      <w:proofErr w:type="spellStart"/>
      <w:r>
        <w:rPr>
          <w:color w:val="1F1F21"/>
          <w:w w:val="110"/>
        </w:rPr>
        <w:t>nichž</w:t>
      </w:r>
      <w:proofErr w:type="spellEnd"/>
      <w:r>
        <w:rPr>
          <w:color w:val="1F1F21"/>
          <w:w w:val="110"/>
        </w:rPr>
        <w:t xml:space="preserve"> </w:t>
      </w:r>
      <w:proofErr w:type="spellStart"/>
      <w:r>
        <w:rPr>
          <w:color w:val="343434"/>
          <w:w w:val="110"/>
        </w:rPr>
        <w:t>objednatel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1F1F21"/>
          <w:w w:val="110"/>
        </w:rPr>
        <w:t>i</w:t>
      </w:r>
      <w:proofErr w:type="spellEnd"/>
      <w:r>
        <w:rPr>
          <w:color w:val="1F1F21"/>
          <w:w w:val="110"/>
        </w:rPr>
        <w:t xml:space="preserve"> </w:t>
      </w:r>
      <w:proofErr w:type="spellStart"/>
      <w:r>
        <w:rPr>
          <w:color w:val="1F1F21"/>
          <w:w w:val="110"/>
        </w:rPr>
        <w:t>posk</w:t>
      </w:r>
      <w:r>
        <w:rPr>
          <w:color w:val="494949"/>
          <w:w w:val="110"/>
        </w:rPr>
        <w:t>ytova</w:t>
      </w:r>
      <w:r>
        <w:rPr>
          <w:color w:val="1F1F21"/>
          <w:w w:val="110"/>
        </w:rPr>
        <w:t>tel</w:t>
      </w:r>
      <w:proofErr w:type="spellEnd"/>
      <w:r>
        <w:rPr>
          <w:color w:val="1F1F21"/>
          <w:w w:val="110"/>
        </w:rPr>
        <w:t xml:space="preserve"> </w:t>
      </w:r>
      <w:proofErr w:type="spellStart"/>
      <w:r>
        <w:rPr>
          <w:color w:val="343434"/>
          <w:w w:val="110"/>
        </w:rPr>
        <w:t>obdrží</w:t>
      </w:r>
      <w:proofErr w:type="spellEnd"/>
      <w:r>
        <w:rPr>
          <w:color w:val="343434"/>
          <w:w w:val="110"/>
        </w:rPr>
        <w:t xml:space="preserve"> </w:t>
      </w:r>
      <w:r>
        <w:rPr>
          <w:color w:val="1F1F21"/>
          <w:w w:val="110"/>
        </w:rPr>
        <w:t xml:space="preserve">po </w:t>
      </w:r>
      <w:proofErr w:type="spellStart"/>
      <w:r>
        <w:rPr>
          <w:color w:val="343434"/>
          <w:w w:val="110"/>
        </w:rPr>
        <w:t>jednom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494949"/>
          <w:w w:val="110"/>
        </w:rPr>
        <w:t>vy</w:t>
      </w:r>
      <w:r>
        <w:rPr>
          <w:color w:val="1F1F21"/>
          <w:w w:val="110"/>
        </w:rPr>
        <w:t>hotovení</w:t>
      </w:r>
      <w:proofErr w:type="spellEnd"/>
      <w:r>
        <w:rPr>
          <w:color w:val="1F1F21"/>
          <w:w w:val="110"/>
        </w:rPr>
        <w:t>.</w:t>
      </w:r>
    </w:p>
    <w:p w14:paraId="3CBBD863" w14:textId="77777777" w:rsidR="00F804E8" w:rsidRDefault="00F804E8">
      <w:pPr>
        <w:pStyle w:val="Zkladntext"/>
        <w:rPr>
          <w:sz w:val="24"/>
        </w:rPr>
      </w:pPr>
    </w:p>
    <w:p w14:paraId="0D691DEB" w14:textId="77777777" w:rsidR="00F804E8" w:rsidRDefault="00F804E8">
      <w:pPr>
        <w:pStyle w:val="Zkladntext"/>
        <w:spacing w:before="2"/>
        <w:rPr>
          <w:sz w:val="24"/>
        </w:rPr>
      </w:pPr>
    </w:p>
    <w:p w14:paraId="14AD6C95" w14:textId="135C3A90" w:rsidR="00F804E8" w:rsidRDefault="006D5B87">
      <w:pPr>
        <w:pStyle w:val="Zkladntext"/>
        <w:tabs>
          <w:tab w:val="left" w:pos="5780"/>
        </w:tabs>
        <w:ind w:left="309"/>
      </w:pPr>
      <w:r>
        <w:rPr>
          <w:color w:val="343434"/>
          <w:w w:val="110"/>
          <w:position w:val="1"/>
        </w:rPr>
        <w:t xml:space="preserve">V </w:t>
      </w:r>
      <w:proofErr w:type="spellStart"/>
      <w:r>
        <w:rPr>
          <w:color w:val="343434"/>
          <w:w w:val="110"/>
          <w:position w:val="1"/>
        </w:rPr>
        <w:t>Plzni</w:t>
      </w:r>
      <w:proofErr w:type="spellEnd"/>
      <w:r>
        <w:rPr>
          <w:color w:val="343434"/>
          <w:w w:val="110"/>
          <w:position w:val="1"/>
        </w:rPr>
        <w:t xml:space="preserve"> </w:t>
      </w:r>
      <w:proofErr w:type="spellStart"/>
      <w:r>
        <w:rPr>
          <w:color w:val="343434"/>
          <w:w w:val="110"/>
          <w:position w:val="1"/>
        </w:rPr>
        <w:t>dne</w:t>
      </w:r>
      <w:proofErr w:type="spellEnd"/>
      <w:r>
        <w:rPr>
          <w:color w:val="343434"/>
          <w:w w:val="110"/>
          <w:position w:val="1"/>
        </w:rPr>
        <w:t xml:space="preserve"> </w:t>
      </w:r>
      <w:r>
        <w:rPr>
          <w:color w:val="343434"/>
          <w:spacing w:val="15"/>
          <w:w w:val="110"/>
          <w:position w:val="1"/>
        </w:rPr>
        <w:t>...</w:t>
      </w:r>
      <w:r w:rsidR="00DE2AC2">
        <w:rPr>
          <w:color w:val="343434"/>
          <w:spacing w:val="15"/>
          <w:w w:val="110"/>
          <w:position w:val="1"/>
        </w:rPr>
        <w:t>23.2.2026</w:t>
      </w:r>
      <w:r>
        <w:rPr>
          <w:color w:val="343434"/>
          <w:spacing w:val="15"/>
          <w:w w:val="110"/>
          <w:position w:val="1"/>
        </w:rPr>
        <w:t>....</w:t>
      </w:r>
      <w:r>
        <w:rPr>
          <w:color w:val="343434"/>
          <w:spacing w:val="-35"/>
          <w:w w:val="110"/>
          <w:position w:val="1"/>
        </w:rPr>
        <w:t xml:space="preserve"> </w:t>
      </w:r>
      <w:r>
        <w:rPr>
          <w:color w:val="343434"/>
          <w:spacing w:val="7"/>
          <w:w w:val="110"/>
          <w:position w:val="1"/>
        </w:rPr>
        <w:t>.</w:t>
      </w:r>
      <w:r>
        <w:rPr>
          <w:color w:val="0C0C0C"/>
          <w:spacing w:val="7"/>
          <w:w w:val="110"/>
          <w:position w:val="1"/>
        </w:rPr>
        <w:t>.</w:t>
      </w:r>
      <w:r>
        <w:rPr>
          <w:color w:val="343434"/>
          <w:spacing w:val="7"/>
          <w:w w:val="110"/>
          <w:position w:val="1"/>
        </w:rPr>
        <w:t>...</w:t>
      </w:r>
      <w:r>
        <w:rPr>
          <w:color w:val="343434"/>
          <w:spacing w:val="7"/>
          <w:w w:val="110"/>
          <w:position w:val="1"/>
        </w:rPr>
        <w:tab/>
      </w:r>
      <w:r>
        <w:rPr>
          <w:color w:val="343434"/>
          <w:w w:val="110"/>
        </w:rPr>
        <w:t xml:space="preserve">V </w:t>
      </w:r>
      <w:proofErr w:type="spellStart"/>
      <w:r>
        <w:rPr>
          <w:color w:val="1F1F21"/>
          <w:w w:val="110"/>
        </w:rPr>
        <w:t>Plzni</w:t>
      </w:r>
      <w:proofErr w:type="spellEnd"/>
      <w:r>
        <w:rPr>
          <w:color w:val="1F1F21"/>
          <w:w w:val="110"/>
        </w:rPr>
        <w:t xml:space="preserve"> </w:t>
      </w:r>
      <w:proofErr w:type="spellStart"/>
      <w:r>
        <w:rPr>
          <w:color w:val="1F1F21"/>
          <w:w w:val="110"/>
        </w:rPr>
        <w:t>dne</w:t>
      </w:r>
      <w:proofErr w:type="spellEnd"/>
      <w:r>
        <w:rPr>
          <w:color w:val="1F1F21"/>
          <w:w w:val="110"/>
        </w:rPr>
        <w:t xml:space="preserve"> </w:t>
      </w:r>
      <w:r>
        <w:rPr>
          <w:color w:val="343434"/>
          <w:w w:val="110"/>
        </w:rPr>
        <w:t>23. 2.</w:t>
      </w:r>
      <w:r>
        <w:rPr>
          <w:color w:val="343434"/>
          <w:spacing w:val="5"/>
          <w:w w:val="110"/>
        </w:rPr>
        <w:t xml:space="preserve"> </w:t>
      </w:r>
      <w:r>
        <w:rPr>
          <w:color w:val="343434"/>
          <w:w w:val="110"/>
        </w:rPr>
        <w:t>2026</w:t>
      </w:r>
    </w:p>
    <w:p w14:paraId="5C2B4A0C" w14:textId="77777777" w:rsidR="00F804E8" w:rsidRDefault="00F804E8">
      <w:pPr>
        <w:pStyle w:val="Zkladntext"/>
        <w:rPr>
          <w:sz w:val="26"/>
        </w:rPr>
      </w:pPr>
    </w:p>
    <w:p w14:paraId="03C497DD" w14:textId="77777777" w:rsidR="00F804E8" w:rsidRDefault="00F804E8">
      <w:pPr>
        <w:pStyle w:val="Zkladntext"/>
        <w:rPr>
          <w:sz w:val="26"/>
        </w:rPr>
      </w:pPr>
    </w:p>
    <w:p w14:paraId="2802A32C" w14:textId="77777777" w:rsidR="00F804E8" w:rsidRDefault="00F804E8">
      <w:pPr>
        <w:pStyle w:val="Zkladntext"/>
        <w:rPr>
          <w:sz w:val="26"/>
        </w:rPr>
      </w:pPr>
    </w:p>
    <w:p w14:paraId="083A9712" w14:textId="222A0B95" w:rsidR="00F804E8" w:rsidRDefault="006D5B87">
      <w:pPr>
        <w:pStyle w:val="Zkladntext"/>
        <w:spacing w:before="221"/>
        <w:ind w:left="351"/>
      </w:pPr>
      <w:r>
        <w:rPr>
          <w:color w:val="343434"/>
          <w:w w:val="110"/>
        </w:rPr>
        <w:t xml:space="preserve">Za </w:t>
      </w:r>
      <w:proofErr w:type="spellStart"/>
      <w:r>
        <w:rPr>
          <w:color w:val="343434"/>
          <w:w w:val="110"/>
        </w:rPr>
        <w:t>objednate</w:t>
      </w:r>
      <w:r>
        <w:rPr>
          <w:color w:val="0C0C0C"/>
          <w:w w:val="110"/>
        </w:rPr>
        <w:t>l</w:t>
      </w:r>
      <w:r>
        <w:rPr>
          <w:color w:val="343434"/>
          <w:w w:val="110"/>
        </w:rPr>
        <w:t>e</w:t>
      </w:r>
      <w:proofErr w:type="spellEnd"/>
      <w:r>
        <w:rPr>
          <w:color w:val="343434"/>
          <w:w w:val="110"/>
        </w:rPr>
        <w:t>:</w:t>
      </w:r>
      <w:r w:rsidR="00DE2AC2">
        <w:rPr>
          <w:color w:val="343434"/>
          <w:w w:val="110"/>
        </w:rPr>
        <w:tab/>
      </w:r>
      <w:r w:rsidR="00DE2AC2">
        <w:rPr>
          <w:color w:val="343434"/>
          <w:w w:val="110"/>
        </w:rPr>
        <w:tab/>
      </w:r>
      <w:r w:rsidR="00DE2AC2">
        <w:rPr>
          <w:color w:val="343434"/>
          <w:w w:val="110"/>
        </w:rPr>
        <w:tab/>
      </w:r>
      <w:r w:rsidR="00DE2AC2">
        <w:rPr>
          <w:color w:val="343434"/>
          <w:w w:val="110"/>
        </w:rPr>
        <w:tab/>
      </w:r>
      <w:r w:rsidR="00DE2AC2">
        <w:rPr>
          <w:color w:val="343434"/>
          <w:w w:val="110"/>
        </w:rPr>
        <w:tab/>
      </w:r>
      <w:r w:rsidR="00DE2AC2">
        <w:rPr>
          <w:color w:val="343434"/>
          <w:w w:val="110"/>
        </w:rPr>
        <w:tab/>
        <w:t xml:space="preserve">Za </w:t>
      </w:r>
      <w:proofErr w:type="spellStart"/>
      <w:r w:rsidR="00DE2AC2">
        <w:rPr>
          <w:color w:val="343434"/>
          <w:w w:val="110"/>
        </w:rPr>
        <w:t>poskytovatele</w:t>
      </w:r>
      <w:proofErr w:type="spellEnd"/>
      <w:r w:rsidR="00DE2AC2">
        <w:rPr>
          <w:color w:val="343434"/>
          <w:w w:val="110"/>
        </w:rPr>
        <w:t>:</w:t>
      </w:r>
    </w:p>
    <w:p w14:paraId="4AC236F9" w14:textId="77777777" w:rsidR="00F804E8" w:rsidRDefault="00F804E8">
      <w:pPr>
        <w:pStyle w:val="Zkladntext"/>
        <w:rPr>
          <w:sz w:val="20"/>
        </w:rPr>
      </w:pPr>
    </w:p>
    <w:p w14:paraId="17C3D975" w14:textId="77777777" w:rsidR="00F804E8" w:rsidRDefault="00F804E8">
      <w:pPr>
        <w:pStyle w:val="Zkladntext"/>
        <w:rPr>
          <w:sz w:val="20"/>
        </w:rPr>
      </w:pPr>
    </w:p>
    <w:p w14:paraId="4F7A1FAA" w14:textId="77777777" w:rsidR="00F804E8" w:rsidRDefault="00F804E8">
      <w:pPr>
        <w:pStyle w:val="Zkladntext"/>
        <w:rPr>
          <w:sz w:val="20"/>
        </w:rPr>
      </w:pPr>
    </w:p>
    <w:p w14:paraId="1B1DA583" w14:textId="77777777" w:rsidR="00F804E8" w:rsidRDefault="00F804E8">
      <w:pPr>
        <w:pStyle w:val="Zkladntext"/>
        <w:rPr>
          <w:sz w:val="20"/>
        </w:rPr>
      </w:pPr>
    </w:p>
    <w:p w14:paraId="5B634384" w14:textId="77777777" w:rsidR="00F804E8" w:rsidRDefault="00F804E8">
      <w:pPr>
        <w:pStyle w:val="Zkladntext"/>
        <w:rPr>
          <w:sz w:val="20"/>
        </w:rPr>
      </w:pPr>
    </w:p>
    <w:p w14:paraId="0A221040" w14:textId="77777777" w:rsidR="00F804E8" w:rsidRDefault="00F804E8">
      <w:pPr>
        <w:pStyle w:val="Zkladntext"/>
        <w:rPr>
          <w:sz w:val="20"/>
        </w:rPr>
      </w:pPr>
    </w:p>
    <w:p w14:paraId="57D60CF0" w14:textId="77777777" w:rsidR="00F804E8" w:rsidRDefault="00F804E8">
      <w:pPr>
        <w:pStyle w:val="Zkladntext"/>
        <w:rPr>
          <w:sz w:val="20"/>
        </w:rPr>
      </w:pPr>
    </w:p>
    <w:p w14:paraId="49BB3B0A" w14:textId="77777777" w:rsidR="00F804E8" w:rsidRDefault="00F804E8">
      <w:pPr>
        <w:pStyle w:val="Zkladntext"/>
        <w:rPr>
          <w:sz w:val="20"/>
        </w:rPr>
      </w:pPr>
    </w:p>
    <w:p w14:paraId="2ED4BF08" w14:textId="77777777" w:rsidR="00F804E8" w:rsidRDefault="00F804E8">
      <w:pPr>
        <w:pStyle w:val="Zkladntext"/>
        <w:rPr>
          <w:sz w:val="20"/>
        </w:rPr>
      </w:pPr>
    </w:p>
    <w:p w14:paraId="32B16BED" w14:textId="77777777" w:rsidR="00F804E8" w:rsidRDefault="00F804E8">
      <w:pPr>
        <w:pStyle w:val="Zkladntext"/>
        <w:rPr>
          <w:sz w:val="20"/>
        </w:rPr>
      </w:pPr>
    </w:p>
    <w:p w14:paraId="5B862AA7" w14:textId="77777777" w:rsidR="00F804E8" w:rsidRDefault="00F804E8">
      <w:pPr>
        <w:pStyle w:val="Zkladntext"/>
        <w:spacing w:before="5"/>
        <w:rPr>
          <w:sz w:val="29"/>
        </w:rPr>
      </w:pPr>
    </w:p>
    <w:p w14:paraId="451F346A" w14:textId="77777777" w:rsidR="00F804E8" w:rsidRDefault="006D5B87">
      <w:pPr>
        <w:spacing w:before="90"/>
        <w:ind w:left="977" w:right="922"/>
        <w:jc w:val="center"/>
        <w:rPr>
          <w:b/>
          <w:sz w:val="24"/>
        </w:rPr>
      </w:pPr>
      <w:r>
        <w:pict w14:anchorId="25D06BDC">
          <v:line id="_x0000_s1026" style="position:absolute;left:0;text-align:left;z-index:251663360;mso-position-horizontal-relative:page" from="438.1pt,42.4pt" to="485.4pt,42.4pt" strokeweight=".1272mm">
            <w10:wrap anchorx="page"/>
          </v:line>
        </w:pict>
      </w:r>
      <w:proofErr w:type="spellStart"/>
      <w:r>
        <w:rPr>
          <w:color w:val="343434"/>
          <w:w w:val="110"/>
        </w:rPr>
        <w:t>Stránka</w:t>
      </w:r>
      <w:proofErr w:type="spellEnd"/>
      <w:r>
        <w:rPr>
          <w:color w:val="343434"/>
          <w:w w:val="110"/>
        </w:rPr>
        <w:t xml:space="preserve"> </w:t>
      </w:r>
      <w:r>
        <w:rPr>
          <w:b/>
          <w:color w:val="1F1F21"/>
          <w:w w:val="110"/>
          <w:sz w:val="24"/>
        </w:rPr>
        <w:t xml:space="preserve">1 </w:t>
      </w:r>
      <w:r>
        <w:rPr>
          <w:color w:val="343434"/>
          <w:w w:val="110"/>
        </w:rPr>
        <w:t xml:space="preserve">z </w:t>
      </w:r>
      <w:r>
        <w:rPr>
          <w:b/>
          <w:color w:val="1F1F21"/>
          <w:w w:val="110"/>
          <w:sz w:val="24"/>
        </w:rPr>
        <w:t>1</w:t>
      </w:r>
    </w:p>
    <w:sectPr w:rsidR="00F804E8">
      <w:type w:val="continuous"/>
      <w:pgSz w:w="11760" w:h="16940"/>
      <w:pgMar w:top="1200" w:right="1240" w:bottom="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57B48"/>
    <w:multiLevelType w:val="hybridMultilevel"/>
    <w:tmpl w:val="8B40AC46"/>
    <w:lvl w:ilvl="0" w:tplc="73B2E7D2">
      <w:start w:val="1"/>
      <w:numFmt w:val="decimal"/>
      <w:lvlText w:val="%1."/>
      <w:lvlJc w:val="left"/>
      <w:pPr>
        <w:ind w:left="412" w:hanging="235"/>
        <w:jc w:val="left"/>
      </w:pPr>
      <w:rPr>
        <w:rFonts w:hint="default"/>
        <w:w w:val="108"/>
      </w:rPr>
    </w:lvl>
    <w:lvl w:ilvl="1" w:tplc="E89C51D6">
      <w:numFmt w:val="bullet"/>
      <w:lvlText w:val="•"/>
      <w:lvlJc w:val="left"/>
      <w:pPr>
        <w:ind w:left="1349" w:hanging="235"/>
      </w:pPr>
      <w:rPr>
        <w:rFonts w:hint="default"/>
      </w:rPr>
    </w:lvl>
    <w:lvl w:ilvl="2" w:tplc="191A757E">
      <w:numFmt w:val="bullet"/>
      <w:lvlText w:val="•"/>
      <w:lvlJc w:val="left"/>
      <w:pPr>
        <w:ind w:left="2278" w:hanging="235"/>
      </w:pPr>
      <w:rPr>
        <w:rFonts w:hint="default"/>
      </w:rPr>
    </w:lvl>
    <w:lvl w:ilvl="3" w:tplc="DB26DD92">
      <w:numFmt w:val="bullet"/>
      <w:lvlText w:val="•"/>
      <w:lvlJc w:val="left"/>
      <w:pPr>
        <w:ind w:left="3207" w:hanging="235"/>
      </w:pPr>
      <w:rPr>
        <w:rFonts w:hint="default"/>
      </w:rPr>
    </w:lvl>
    <w:lvl w:ilvl="4" w:tplc="A7DE9E2C">
      <w:numFmt w:val="bullet"/>
      <w:lvlText w:val="•"/>
      <w:lvlJc w:val="left"/>
      <w:pPr>
        <w:ind w:left="4136" w:hanging="235"/>
      </w:pPr>
      <w:rPr>
        <w:rFonts w:hint="default"/>
      </w:rPr>
    </w:lvl>
    <w:lvl w:ilvl="5" w:tplc="AA503EEC">
      <w:numFmt w:val="bullet"/>
      <w:lvlText w:val="•"/>
      <w:lvlJc w:val="left"/>
      <w:pPr>
        <w:ind w:left="5065" w:hanging="235"/>
      </w:pPr>
      <w:rPr>
        <w:rFonts w:hint="default"/>
      </w:rPr>
    </w:lvl>
    <w:lvl w:ilvl="6" w:tplc="47364FFA">
      <w:numFmt w:val="bullet"/>
      <w:lvlText w:val="•"/>
      <w:lvlJc w:val="left"/>
      <w:pPr>
        <w:ind w:left="5994" w:hanging="235"/>
      </w:pPr>
      <w:rPr>
        <w:rFonts w:hint="default"/>
      </w:rPr>
    </w:lvl>
    <w:lvl w:ilvl="7" w:tplc="92DA5E8A">
      <w:numFmt w:val="bullet"/>
      <w:lvlText w:val="•"/>
      <w:lvlJc w:val="left"/>
      <w:pPr>
        <w:ind w:left="6923" w:hanging="235"/>
      </w:pPr>
      <w:rPr>
        <w:rFonts w:hint="default"/>
      </w:rPr>
    </w:lvl>
    <w:lvl w:ilvl="8" w:tplc="4DE48E66">
      <w:numFmt w:val="bullet"/>
      <w:lvlText w:val="•"/>
      <w:lvlJc w:val="left"/>
      <w:pPr>
        <w:ind w:left="7852" w:hanging="2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4E8"/>
    <w:rsid w:val="006D5B87"/>
    <w:rsid w:val="00DE2AC2"/>
    <w:rsid w:val="00F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101C2D9"/>
  <w15:docId w15:val="{B9640FCC-8ABA-49BD-81F3-DDDCBE8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80" w:hanging="24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</cp:lastModifiedBy>
  <cp:revision>3</cp:revision>
  <cp:lastPrinted>2026-03-05T09:27:00Z</cp:lastPrinted>
  <dcterms:created xsi:type="dcterms:W3CDTF">2026-03-05T09:13:00Z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Canon iR2530</vt:lpwstr>
  </property>
  <property fmtid="{D5CDD505-2E9C-101B-9397-08002B2CF9AE}" pid="4" name="LastSaved">
    <vt:filetime>2026-02-24T00:00:00Z</vt:filetime>
  </property>
</Properties>
</file>