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6C97D" w14:textId="624F8FAD" w:rsidR="00C13D1E" w:rsidRDefault="00606513" w:rsidP="00F0028B">
      <w:pPr>
        <w:pStyle w:val="Smlouva1"/>
        <w:shd w:val="clear" w:color="auto" w:fill="DFDFDF"/>
        <w:spacing w:before="0" w:after="0"/>
        <w:rPr>
          <w:rFonts w:asciiTheme="minorHAnsi" w:hAnsiTheme="minorHAnsi" w:cs="Arial"/>
          <w:caps/>
          <w:sz w:val="32"/>
          <w:szCs w:val="32"/>
        </w:rPr>
      </w:pPr>
      <w:r w:rsidRPr="001C3F96">
        <w:rPr>
          <w:rFonts w:asciiTheme="minorHAnsi" w:hAnsiTheme="minorHAnsi" w:cs="Arial"/>
          <w:caps/>
          <w:sz w:val="32"/>
          <w:szCs w:val="32"/>
        </w:rPr>
        <w:t>Dodatek č</w:t>
      </w:r>
      <w:r w:rsidRPr="00852DB7">
        <w:rPr>
          <w:rFonts w:asciiTheme="minorHAnsi" w:hAnsiTheme="minorHAnsi" w:cs="Arial"/>
          <w:caps/>
          <w:sz w:val="32"/>
          <w:szCs w:val="32"/>
        </w:rPr>
        <w:t>.</w:t>
      </w:r>
      <w:r w:rsidR="00416393" w:rsidRPr="00852DB7">
        <w:rPr>
          <w:rFonts w:asciiTheme="minorHAnsi" w:hAnsiTheme="minorHAnsi" w:cs="Arial"/>
          <w:caps/>
          <w:sz w:val="32"/>
          <w:szCs w:val="32"/>
        </w:rPr>
        <w:t xml:space="preserve"> </w:t>
      </w:r>
      <w:r w:rsidR="006C0F0D">
        <w:rPr>
          <w:rFonts w:asciiTheme="minorHAnsi" w:hAnsiTheme="minorHAnsi" w:cs="Arial"/>
          <w:caps/>
          <w:sz w:val="32"/>
          <w:szCs w:val="32"/>
        </w:rPr>
        <w:t>1</w:t>
      </w:r>
      <w:r w:rsidR="0056444F">
        <w:rPr>
          <w:rFonts w:asciiTheme="minorHAnsi" w:hAnsiTheme="minorHAnsi" w:cs="Arial"/>
          <w:caps/>
          <w:sz w:val="32"/>
          <w:szCs w:val="32"/>
        </w:rPr>
        <w:t>2</w:t>
      </w:r>
      <w:r w:rsidR="00F0028B" w:rsidRPr="00852DB7">
        <w:rPr>
          <w:rFonts w:asciiTheme="minorHAnsi" w:hAnsiTheme="minorHAnsi" w:cs="Arial"/>
          <w:caps/>
          <w:sz w:val="32"/>
          <w:szCs w:val="32"/>
        </w:rPr>
        <w:t xml:space="preserve"> </w:t>
      </w:r>
      <w:r w:rsidR="001A37E1" w:rsidRPr="00852DB7">
        <w:rPr>
          <w:rFonts w:asciiTheme="minorHAnsi" w:hAnsiTheme="minorHAnsi" w:cs="Arial"/>
          <w:caps/>
          <w:sz w:val="32"/>
          <w:szCs w:val="32"/>
        </w:rPr>
        <w:t>k</w:t>
      </w:r>
      <w:r w:rsidR="001A37E1" w:rsidRPr="001C3F96">
        <w:rPr>
          <w:rFonts w:asciiTheme="minorHAnsi" w:hAnsiTheme="minorHAnsi" w:cs="Arial"/>
          <w:caps/>
          <w:sz w:val="32"/>
          <w:szCs w:val="32"/>
        </w:rPr>
        <w:t xml:space="preserve">e SMLOUVě O </w:t>
      </w:r>
      <w:r w:rsidR="007718BE" w:rsidRPr="001C3F96">
        <w:rPr>
          <w:rFonts w:asciiTheme="minorHAnsi" w:hAnsiTheme="minorHAnsi" w:cs="Arial"/>
          <w:caps/>
          <w:sz w:val="32"/>
          <w:szCs w:val="32"/>
        </w:rPr>
        <w:t xml:space="preserve">poskytování úklidových služeb </w:t>
      </w:r>
    </w:p>
    <w:p w14:paraId="79F5A3AB" w14:textId="0F04791B" w:rsidR="006D4054" w:rsidRPr="001C3F96" w:rsidRDefault="007718BE" w:rsidP="00F0028B">
      <w:pPr>
        <w:pStyle w:val="Smlouva1"/>
        <w:shd w:val="clear" w:color="auto" w:fill="DFDFDF"/>
        <w:spacing w:before="0" w:after="0"/>
        <w:rPr>
          <w:rFonts w:asciiTheme="minorHAnsi" w:hAnsiTheme="minorHAnsi" w:cs="Arial"/>
          <w:caps/>
          <w:sz w:val="32"/>
          <w:szCs w:val="32"/>
        </w:rPr>
      </w:pPr>
      <w:r w:rsidRPr="001C3F96">
        <w:rPr>
          <w:rFonts w:asciiTheme="minorHAnsi" w:hAnsiTheme="minorHAnsi" w:cs="Arial"/>
          <w:caps/>
          <w:sz w:val="32"/>
          <w:szCs w:val="32"/>
        </w:rPr>
        <w:t>č. 17030</w:t>
      </w:r>
    </w:p>
    <w:p w14:paraId="5F94CC3B" w14:textId="1EB2E8BC" w:rsidR="00A31B5C" w:rsidRDefault="005E0CCB">
      <w:pPr>
        <w:tabs>
          <w:tab w:val="left" w:pos="284"/>
          <w:tab w:val="left" w:pos="1418"/>
        </w:tabs>
        <w:jc w:val="center"/>
        <w:rPr>
          <w:rFonts w:asciiTheme="minorHAnsi" w:hAnsiTheme="minorHAnsi"/>
          <w:sz w:val="18"/>
        </w:rPr>
      </w:pPr>
      <w:r w:rsidRPr="0009122A">
        <w:rPr>
          <w:rFonts w:asciiTheme="minorHAnsi" w:hAnsiTheme="minorHAnsi"/>
          <w:sz w:val="18"/>
        </w:rPr>
        <w:t>uzavřen</w:t>
      </w:r>
      <w:r w:rsidR="007718BE" w:rsidRPr="0009122A">
        <w:rPr>
          <w:rFonts w:asciiTheme="minorHAnsi" w:hAnsiTheme="minorHAnsi"/>
          <w:sz w:val="18"/>
        </w:rPr>
        <w:t>ý</w:t>
      </w:r>
      <w:r w:rsidRPr="0009122A">
        <w:rPr>
          <w:rFonts w:asciiTheme="minorHAnsi" w:hAnsiTheme="minorHAnsi"/>
          <w:sz w:val="18"/>
        </w:rPr>
        <w:t xml:space="preserve"> mezi těmito smluvními stranami</w:t>
      </w:r>
    </w:p>
    <w:p w14:paraId="509749A4" w14:textId="56F0EE25" w:rsidR="007447E0" w:rsidRDefault="007447E0">
      <w:pPr>
        <w:tabs>
          <w:tab w:val="left" w:pos="284"/>
          <w:tab w:val="left" w:pos="1418"/>
        </w:tabs>
        <w:jc w:val="center"/>
        <w:rPr>
          <w:rFonts w:asciiTheme="minorHAnsi" w:hAnsiTheme="minorHAnsi"/>
          <w:sz w:val="18"/>
        </w:rPr>
      </w:pPr>
    </w:p>
    <w:p w14:paraId="73ECEBE9" w14:textId="77777777" w:rsidR="007447E0" w:rsidRPr="0009122A" w:rsidRDefault="007447E0">
      <w:pPr>
        <w:tabs>
          <w:tab w:val="left" w:pos="284"/>
          <w:tab w:val="left" w:pos="1418"/>
        </w:tabs>
        <w:jc w:val="center"/>
        <w:rPr>
          <w:rFonts w:asciiTheme="minorHAnsi" w:hAnsiTheme="minorHAnsi"/>
          <w:sz w:val="18"/>
        </w:rPr>
      </w:pPr>
    </w:p>
    <w:p w14:paraId="0A19F63D" w14:textId="77777777" w:rsidR="005E6749" w:rsidRPr="0009122A" w:rsidRDefault="005E6749" w:rsidP="0009122A">
      <w:pPr>
        <w:widowControl w:val="0"/>
        <w:jc w:val="both"/>
        <w:rPr>
          <w:rFonts w:ascii="Calibri" w:hAnsi="Calibri"/>
          <w:noProof/>
          <w:sz w:val="22"/>
          <w:szCs w:val="22"/>
        </w:rPr>
      </w:pPr>
    </w:p>
    <w:p w14:paraId="49E48C18" w14:textId="61CF5F2E" w:rsidR="0009122A" w:rsidRPr="0009122A" w:rsidRDefault="0009122A" w:rsidP="0009122A">
      <w:pPr>
        <w:widowControl w:val="0"/>
        <w:jc w:val="both"/>
        <w:rPr>
          <w:rFonts w:ascii="Calibri" w:hAnsi="Calibri" w:cs="Calibri"/>
          <w:b/>
          <w:sz w:val="22"/>
          <w:szCs w:val="22"/>
        </w:rPr>
      </w:pPr>
      <w:r w:rsidRPr="0009122A">
        <w:rPr>
          <w:rFonts w:ascii="Calibri" w:hAnsi="Calibri" w:cs="Calibri"/>
          <w:b/>
          <w:sz w:val="22"/>
          <w:szCs w:val="22"/>
        </w:rPr>
        <w:t xml:space="preserve">1. </w:t>
      </w:r>
      <w:r w:rsidRPr="0009122A">
        <w:rPr>
          <w:rFonts w:ascii="Calibri" w:hAnsi="Calibri" w:cs="Calibri"/>
          <w:b/>
          <w:sz w:val="22"/>
          <w:szCs w:val="22"/>
        </w:rPr>
        <w:tab/>
        <w:t>Krajská nemocnice T. Bati, a.</w:t>
      </w:r>
      <w:r w:rsidR="00462948">
        <w:rPr>
          <w:rFonts w:ascii="Calibri" w:hAnsi="Calibri" w:cs="Calibri"/>
          <w:b/>
          <w:sz w:val="22"/>
          <w:szCs w:val="22"/>
        </w:rPr>
        <w:t xml:space="preserve"> </w:t>
      </w:r>
      <w:r w:rsidRPr="0009122A">
        <w:rPr>
          <w:rFonts w:ascii="Calibri" w:hAnsi="Calibri" w:cs="Calibri"/>
          <w:b/>
          <w:sz w:val="22"/>
          <w:szCs w:val="22"/>
        </w:rPr>
        <w:t>s.</w:t>
      </w:r>
    </w:p>
    <w:p w14:paraId="5FDF541A" w14:textId="79FA7326" w:rsidR="0009122A" w:rsidRPr="0009122A" w:rsidRDefault="0009122A" w:rsidP="0009122A">
      <w:pPr>
        <w:widowControl w:val="0"/>
        <w:ind w:left="2552" w:hanging="1844"/>
        <w:jc w:val="both"/>
        <w:rPr>
          <w:rFonts w:ascii="Calibri" w:hAnsi="Calibri" w:cs="Calibri"/>
          <w:b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>se sídlem</w:t>
      </w:r>
      <w:r w:rsidRPr="0009122A">
        <w:rPr>
          <w:rFonts w:ascii="Calibri" w:hAnsi="Calibri" w:cs="Calibri"/>
          <w:b/>
          <w:sz w:val="22"/>
          <w:szCs w:val="22"/>
        </w:rPr>
        <w:t xml:space="preserve">: </w:t>
      </w:r>
      <w:r w:rsidRPr="0009122A">
        <w:rPr>
          <w:rFonts w:ascii="Calibri" w:hAnsi="Calibri" w:cs="Calibri"/>
          <w:sz w:val="22"/>
          <w:szCs w:val="22"/>
        </w:rPr>
        <w:t>Havlíčkovo nábřeží 600, 762 75 Zlín</w:t>
      </w:r>
    </w:p>
    <w:p w14:paraId="222D8DC9" w14:textId="77777777" w:rsidR="00D55765" w:rsidRPr="00D55765" w:rsidRDefault="0009122A" w:rsidP="00D55765">
      <w:pPr>
        <w:widowControl w:val="0"/>
        <w:ind w:left="3686" w:hanging="2978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>zastoupená:</w:t>
      </w:r>
      <w:r w:rsidRPr="0009122A">
        <w:rPr>
          <w:rFonts w:ascii="Calibri" w:hAnsi="Calibri" w:cs="Calibri"/>
          <w:b/>
          <w:sz w:val="22"/>
          <w:szCs w:val="22"/>
        </w:rPr>
        <w:t xml:space="preserve"> </w:t>
      </w:r>
      <w:r w:rsidR="00D55765" w:rsidRPr="00D55765">
        <w:rPr>
          <w:rFonts w:ascii="Calibri" w:hAnsi="Calibri" w:cs="Calibri"/>
          <w:sz w:val="22"/>
          <w:szCs w:val="22"/>
        </w:rPr>
        <w:t xml:space="preserve">doc. Ing. Jan Hrdý, předseda představenstva </w:t>
      </w:r>
    </w:p>
    <w:p w14:paraId="2CFE1BD4" w14:textId="77777777" w:rsidR="00EF685C" w:rsidRDefault="00D55765" w:rsidP="00D55765">
      <w:pPr>
        <w:widowControl w:val="0"/>
        <w:ind w:left="3686" w:hanging="1843"/>
        <w:jc w:val="both"/>
        <w:rPr>
          <w:rFonts w:ascii="Calibri" w:hAnsi="Calibri" w:cs="Calibri"/>
          <w:sz w:val="22"/>
          <w:szCs w:val="22"/>
        </w:rPr>
      </w:pPr>
      <w:r w:rsidRPr="00D55765">
        <w:rPr>
          <w:rFonts w:ascii="Calibri" w:hAnsi="Calibri" w:cs="Calibri"/>
          <w:sz w:val="22"/>
          <w:szCs w:val="22"/>
        </w:rPr>
        <w:t xml:space="preserve">Ing. Martin Déva, člen představenstva </w:t>
      </w:r>
      <w:r w:rsidRPr="00D55765">
        <w:rPr>
          <w:rFonts w:ascii="Calibri" w:hAnsi="Calibri" w:cs="Calibri"/>
          <w:sz w:val="22"/>
          <w:szCs w:val="22"/>
        </w:rPr>
        <w:tab/>
      </w:r>
    </w:p>
    <w:p w14:paraId="12D5AB67" w14:textId="182063CE" w:rsidR="0009122A" w:rsidRPr="0009122A" w:rsidRDefault="0009122A" w:rsidP="00EF685C">
      <w:pPr>
        <w:widowControl w:val="0"/>
        <w:ind w:left="3686" w:hanging="2977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>IČ: 276 61 989</w:t>
      </w:r>
    </w:p>
    <w:p w14:paraId="2A1D3BC0" w14:textId="77777777" w:rsidR="0009122A" w:rsidRPr="0009122A" w:rsidRDefault="0009122A" w:rsidP="0009122A">
      <w:pPr>
        <w:pStyle w:val="Zkladntext"/>
        <w:widowControl w:val="0"/>
        <w:spacing w:after="0"/>
        <w:ind w:left="3686" w:hanging="2978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>DIČ:</w:t>
      </w:r>
      <w:r w:rsidRPr="0009122A">
        <w:rPr>
          <w:rFonts w:ascii="Calibri" w:hAnsi="Calibri" w:cs="Calibri"/>
          <w:b/>
          <w:sz w:val="22"/>
          <w:szCs w:val="22"/>
        </w:rPr>
        <w:t xml:space="preserve"> </w:t>
      </w:r>
      <w:r w:rsidRPr="0009122A">
        <w:rPr>
          <w:rFonts w:ascii="Calibri" w:hAnsi="Calibri" w:cs="Calibri"/>
          <w:sz w:val="22"/>
          <w:szCs w:val="22"/>
        </w:rPr>
        <w:t>CZ 276 61 989</w:t>
      </w:r>
    </w:p>
    <w:p w14:paraId="3E8A0A78" w14:textId="77777777" w:rsidR="0009122A" w:rsidRPr="0009122A" w:rsidRDefault="0009122A" w:rsidP="0009122A">
      <w:pPr>
        <w:widowControl w:val="0"/>
        <w:ind w:left="3686" w:hanging="2978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>bankovní spojení: ČSOB, a. s.</w:t>
      </w:r>
    </w:p>
    <w:p w14:paraId="50C06FA4" w14:textId="4BE78641" w:rsidR="0009122A" w:rsidRPr="0009122A" w:rsidRDefault="0009122A" w:rsidP="0009122A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iCs/>
          <w:sz w:val="22"/>
          <w:szCs w:val="22"/>
        </w:rPr>
        <w:t xml:space="preserve">číslo účtu: </w:t>
      </w:r>
      <w:r w:rsidR="00462948">
        <w:rPr>
          <w:rFonts w:ascii="Calibri" w:hAnsi="Calibri" w:cs="Calibri"/>
          <w:sz w:val="22"/>
          <w:szCs w:val="22"/>
        </w:rPr>
        <w:t>600800300</w:t>
      </w:r>
      <w:r w:rsidRPr="0009122A">
        <w:rPr>
          <w:rFonts w:ascii="Calibri" w:hAnsi="Calibri" w:cs="Calibri"/>
          <w:sz w:val="22"/>
          <w:szCs w:val="22"/>
        </w:rPr>
        <w:t>/0300</w:t>
      </w:r>
    </w:p>
    <w:p w14:paraId="0187BC73" w14:textId="77777777" w:rsidR="0009122A" w:rsidRPr="0009122A" w:rsidRDefault="0009122A" w:rsidP="0009122A">
      <w:pPr>
        <w:widowControl w:val="0"/>
        <w:tabs>
          <w:tab w:val="left" w:pos="142"/>
        </w:tabs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ab/>
      </w:r>
      <w:r w:rsidRPr="0009122A">
        <w:rPr>
          <w:rFonts w:ascii="Calibri" w:hAnsi="Calibri" w:cs="Calibri"/>
          <w:sz w:val="22"/>
          <w:szCs w:val="22"/>
        </w:rPr>
        <w:tab/>
        <w:t>zapsaná v obchodním rejstříku vedeném Krajským soudem v Brně, oddíl B, vložka 4437</w:t>
      </w:r>
    </w:p>
    <w:p w14:paraId="4F554166" w14:textId="77777777" w:rsidR="0009122A" w:rsidRPr="0009122A" w:rsidRDefault="0009122A" w:rsidP="0009122A">
      <w:pPr>
        <w:pStyle w:val="Zkladntext"/>
        <w:widowControl w:val="0"/>
        <w:spacing w:after="0"/>
        <w:ind w:left="4536" w:hanging="4536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 xml:space="preserve">              </w:t>
      </w:r>
      <w:r w:rsidRPr="0009122A">
        <w:rPr>
          <w:rFonts w:ascii="Calibri" w:hAnsi="Calibri" w:cs="Calibri"/>
          <w:i/>
          <w:iCs/>
          <w:sz w:val="22"/>
          <w:szCs w:val="22"/>
        </w:rPr>
        <w:t xml:space="preserve">na straně jedné jako </w:t>
      </w:r>
      <w:r w:rsidRPr="0009122A">
        <w:rPr>
          <w:rFonts w:ascii="Calibri" w:hAnsi="Calibri" w:cs="Calibri"/>
          <w:b/>
          <w:i/>
          <w:iCs/>
          <w:sz w:val="22"/>
          <w:szCs w:val="22"/>
        </w:rPr>
        <w:t>„</w:t>
      </w:r>
      <w:r>
        <w:rPr>
          <w:rFonts w:ascii="Calibri" w:hAnsi="Calibri" w:cs="Calibri"/>
          <w:b/>
          <w:i/>
          <w:iCs/>
          <w:sz w:val="22"/>
          <w:szCs w:val="22"/>
        </w:rPr>
        <w:t>Objednatel</w:t>
      </w:r>
      <w:r w:rsidRPr="0009122A">
        <w:rPr>
          <w:rFonts w:ascii="Calibri" w:hAnsi="Calibri" w:cs="Calibri"/>
          <w:b/>
          <w:i/>
          <w:iCs/>
          <w:sz w:val="22"/>
          <w:szCs w:val="22"/>
        </w:rPr>
        <w:t>“</w:t>
      </w:r>
    </w:p>
    <w:p w14:paraId="14BAB3AF" w14:textId="77777777" w:rsidR="0009122A" w:rsidRPr="0009122A" w:rsidRDefault="0009122A" w:rsidP="0009122A">
      <w:pPr>
        <w:widowControl w:val="0"/>
        <w:jc w:val="both"/>
        <w:rPr>
          <w:rFonts w:ascii="Calibri" w:hAnsi="Calibri" w:cs="Calibri"/>
          <w:sz w:val="22"/>
          <w:szCs w:val="22"/>
        </w:rPr>
      </w:pPr>
    </w:p>
    <w:p w14:paraId="598C0668" w14:textId="77777777" w:rsidR="0009122A" w:rsidRPr="00F579D5" w:rsidRDefault="0009122A" w:rsidP="0009122A">
      <w:pPr>
        <w:widowControl w:val="0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sz w:val="22"/>
          <w:szCs w:val="22"/>
        </w:rPr>
        <w:t>a</w:t>
      </w:r>
    </w:p>
    <w:p w14:paraId="6BDEA8B5" w14:textId="77777777" w:rsidR="005A732E" w:rsidRPr="0009122A" w:rsidRDefault="005A732E" w:rsidP="0009122A">
      <w:pPr>
        <w:widowControl w:val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7FB1B4B" w14:textId="77777777" w:rsidR="0009122A" w:rsidRPr="0009122A" w:rsidRDefault="0009122A" w:rsidP="0009122A">
      <w:pPr>
        <w:widowControl w:val="0"/>
        <w:jc w:val="both"/>
        <w:rPr>
          <w:rFonts w:ascii="Calibri" w:hAnsi="Calibri" w:cs="Calibri"/>
          <w:b/>
          <w:bCs/>
          <w:i/>
          <w:sz w:val="22"/>
          <w:szCs w:val="22"/>
        </w:rPr>
      </w:pPr>
      <w:r w:rsidRPr="0009122A">
        <w:rPr>
          <w:rFonts w:ascii="Calibri" w:hAnsi="Calibri" w:cs="Calibri"/>
          <w:b/>
          <w:bCs/>
          <w:sz w:val="22"/>
          <w:szCs w:val="22"/>
        </w:rPr>
        <w:t xml:space="preserve">2. </w:t>
      </w:r>
      <w:r w:rsidRPr="0009122A">
        <w:rPr>
          <w:rFonts w:ascii="Calibri" w:hAnsi="Calibri" w:cs="Calibri"/>
          <w:b/>
          <w:bCs/>
          <w:sz w:val="22"/>
          <w:szCs w:val="22"/>
        </w:rPr>
        <w:tab/>
        <w:t xml:space="preserve">„sdružení MW-DIAS-KNTB“                       </w:t>
      </w:r>
      <w:r w:rsidRPr="0009122A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</w:p>
    <w:p w14:paraId="22DBA575" w14:textId="141F5F4F" w:rsidR="0009122A" w:rsidRDefault="007F7E65" w:rsidP="00A83F31">
      <w:pPr>
        <w:widowControl w:val="0"/>
        <w:ind w:left="709" w:right="283"/>
        <w:jc w:val="both"/>
        <w:rPr>
          <w:rFonts w:ascii="Calibri" w:hAnsi="Calibri" w:cs="Calibri"/>
          <w:bCs/>
          <w:sz w:val="22"/>
          <w:szCs w:val="22"/>
        </w:rPr>
      </w:pPr>
      <w:r w:rsidRPr="007F7E65">
        <w:rPr>
          <w:rFonts w:ascii="Calibri" w:hAnsi="Calibri" w:cs="Calibri"/>
          <w:bCs/>
          <w:sz w:val="22"/>
          <w:szCs w:val="22"/>
        </w:rPr>
        <w:t xml:space="preserve">(na základě Smlouvy o sdružení osob do společnosti uzavřené dne 09.01.2018, ve znění později uzavřeného Dodatku č. 1 mezi společností TSC </w:t>
      </w:r>
      <w:proofErr w:type="spellStart"/>
      <w:r w:rsidRPr="007F7E65">
        <w:rPr>
          <w:rFonts w:ascii="Calibri" w:hAnsi="Calibri" w:cs="Calibri"/>
          <w:bCs/>
          <w:sz w:val="22"/>
          <w:szCs w:val="22"/>
        </w:rPr>
        <w:t>Cleaning</w:t>
      </w:r>
      <w:proofErr w:type="spellEnd"/>
      <w:r w:rsidRPr="007F7E65">
        <w:rPr>
          <w:rFonts w:ascii="Calibri" w:hAnsi="Calibri" w:cs="Calibri"/>
          <w:bCs/>
          <w:sz w:val="22"/>
          <w:szCs w:val="22"/>
        </w:rPr>
        <w:t xml:space="preserve">, a.s. (původně vystupující pod obchodním jménem MW-DIAS, a.s., IČ: 253 68 907) a společností TSC </w:t>
      </w:r>
      <w:proofErr w:type="spellStart"/>
      <w:r w:rsidRPr="007F7E65">
        <w:rPr>
          <w:rFonts w:ascii="Calibri" w:hAnsi="Calibri" w:cs="Calibri"/>
          <w:bCs/>
          <w:sz w:val="22"/>
          <w:szCs w:val="22"/>
        </w:rPr>
        <w:t>Services</w:t>
      </w:r>
      <w:proofErr w:type="spellEnd"/>
      <w:r w:rsidRPr="007F7E65">
        <w:rPr>
          <w:rFonts w:ascii="Calibri" w:hAnsi="Calibri" w:cs="Calibri"/>
          <w:bCs/>
          <w:sz w:val="22"/>
          <w:szCs w:val="22"/>
        </w:rPr>
        <w:t>, s.r.o. (původně vystupující pod obchodním jménem IVACOM spol. s r.o.)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7F7E65">
        <w:rPr>
          <w:rFonts w:ascii="Calibri" w:hAnsi="Calibri" w:cs="Calibri"/>
          <w:bCs/>
          <w:sz w:val="22"/>
          <w:szCs w:val="22"/>
        </w:rPr>
        <w:t xml:space="preserve">s tím, že na základě Projektu rozdělení odštěpením sloučením společností došlo k rozdělení části jmění rozdělované společnosti TSC </w:t>
      </w:r>
      <w:proofErr w:type="spellStart"/>
      <w:r w:rsidRPr="007F7E65">
        <w:rPr>
          <w:rFonts w:ascii="Calibri" w:hAnsi="Calibri" w:cs="Calibri"/>
          <w:bCs/>
          <w:sz w:val="22"/>
          <w:szCs w:val="22"/>
        </w:rPr>
        <w:t>Cleaning</w:t>
      </w:r>
      <w:proofErr w:type="spellEnd"/>
      <w:r w:rsidRPr="007F7E65">
        <w:rPr>
          <w:rFonts w:ascii="Calibri" w:hAnsi="Calibri" w:cs="Calibri"/>
          <w:bCs/>
          <w:sz w:val="22"/>
          <w:szCs w:val="22"/>
        </w:rPr>
        <w:t xml:space="preserve">, a.s., IČ: 253 68 907, kdy část jmění takto rozdělované společnosti specifikovaná v projektu jako „služby týkající se nebo přímo související se zajišťováním úklidových služeb pro zdravotnická zařízení, sociální služby, domovy apod.“, přešla v důsledku výše zmíněného Projektu rozdělení odštěpením sloučením na nástupnickou společnost, a to společnost TSC </w:t>
      </w:r>
      <w:proofErr w:type="spellStart"/>
      <w:r w:rsidRPr="007F7E65">
        <w:rPr>
          <w:rFonts w:ascii="Calibri" w:hAnsi="Calibri" w:cs="Calibri"/>
          <w:bCs/>
          <w:sz w:val="22"/>
          <w:szCs w:val="22"/>
        </w:rPr>
        <w:t>Hospital</w:t>
      </w:r>
      <w:proofErr w:type="spellEnd"/>
      <w:r w:rsidRPr="007F7E65">
        <w:rPr>
          <w:rFonts w:ascii="Calibri" w:hAnsi="Calibri" w:cs="Calibri"/>
          <w:bCs/>
          <w:sz w:val="22"/>
          <w:szCs w:val="22"/>
        </w:rPr>
        <w:t>, s.r.o.,  IČ: 268 72 561, která tak současně přešla do práv a povinností z původně uzavřené Smlouvy o sdružení ze dne 09.01.2018.</w:t>
      </w:r>
      <w:r w:rsidR="0009122A" w:rsidRPr="0009122A">
        <w:rPr>
          <w:rFonts w:ascii="Calibri" w:hAnsi="Calibri" w:cs="Calibri"/>
          <w:bCs/>
          <w:sz w:val="22"/>
          <w:szCs w:val="22"/>
        </w:rPr>
        <w:tab/>
        <w:t xml:space="preserve"> </w:t>
      </w:r>
    </w:p>
    <w:p w14:paraId="5BE355E7" w14:textId="77777777" w:rsidR="005E6749" w:rsidRPr="0009122A" w:rsidRDefault="005E6749" w:rsidP="0009122A">
      <w:pPr>
        <w:widowControl w:val="0"/>
        <w:jc w:val="both"/>
        <w:rPr>
          <w:rFonts w:ascii="Calibri" w:hAnsi="Calibri" w:cs="Calibri"/>
          <w:bCs/>
          <w:sz w:val="22"/>
          <w:szCs w:val="22"/>
        </w:rPr>
      </w:pPr>
    </w:p>
    <w:p w14:paraId="5A029CAC" w14:textId="77777777" w:rsidR="007F7E65" w:rsidRDefault="007F7E65" w:rsidP="007F7E65">
      <w:pPr>
        <w:suppressAutoHyphens w:val="0"/>
        <w:jc w:val="center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</w:p>
    <w:p w14:paraId="6A1099D0" w14:textId="7583BD50" w:rsidR="007F7E65" w:rsidRPr="007F7E65" w:rsidRDefault="007F7E65" w:rsidP="007F7E65">
      <w:pPr>
        <w:suppressAutoHyphens w:val="0"/>
        <w:jc w:val="center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u w:val="single"/>
          <w:lang w:eastAsia="en-US"/>
        </w:rPr>
        <w:t xml:space="preserve">Účastníci sdružení: </w:t>
      </w:r>
    </w:p>
    <w:p w14:paraId="19E9A365" w14:textId="77777777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u w:val="single"/>
          <w:lang w:eastAsia="en-US"/>
        </w:rPr>
      </w:pPr>
    </w:p>
    <w:p w14:paraId="332E2392" w14:textId="77777777" w:rsidR="007F7E65" w:rsidRPr="007F7E65" w:rsidRDefault="007F7E65" w:rsidP="007F7E65">
      <w:pPr>
        <w:suppressAutoHyphens w:val="0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</w:t>
      </w:r>
      <w:r w:rsidRPr="007F7E65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TSC </w:t>
      </w:r>
      <w:proofErr w:type="spellStart"/>
      <w:r w:rsidRPr="007F7E65">
        <w:rPr>
          <w:rFonts w:ascii="Calibri" w:eastAsia="Calibri" w:hAnsi="Calibri" w:cs="Calibri"/>
          <w:b/>
          <w:bCs/>
          <w:sz w:val="22"/>
          <w:szCs w:val="22"/>
          <w:lang w:eastAsia="en-US"/>
        </w:rPr>
        <w:t>Hospital</w:t>
      </w:r>
      <w:proofErr w:type="spellEnd"/>
      <w:r w:rsidRPr="007F7E65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, s.r.o.                                                     TSC </w:t>
      </w:r>
      <w:proofErr w:type="spellStart"/>
      <w:r w:rsidRPr="007F7E65">
        <w:rPr>
          <w:rFonts w:ascii="Calibri" w:eastAsia="Calibri" w:hAnsi="Calibri" w:cs="Calibri"/>
          <w:b/>
          <w:bCs/>
          <w:sz w:val="22"/>
          <w:szCs w:val="22"/>
          <w:lang w:eastAsia="en-US"/>
        </w:rPr>
        <w:t>Services</w:t>
      </w:r>
      <w:proofErr w:type="spellEnd"/>
      <w:r w:rsidRPr="007F7E65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, s.r.o. </w:t>
      </w:r>
    </w:p>
    <w:p w14:paraId="0C1775A1" w14:textId="53AC44D7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b/>
          <w:bCs/>
          <w:sz w:val="22"/>
          <w:szCs w:val="22"/>
          <w:lang w:eastAsia="en-US"/>
        </w:rPr>
        <w:t xml:space="preserve">              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>jakožto právní nástupce společnosti                    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>  původně vystupující pod obchodním jménem</w:t>
      </w:r>
    </w:p>
    <w:p w14:paraId="7B084FF1" w14:textId="2B075749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TSC </w:t>
      </w:r>
      <w:proofErr w:type="spellStart"/>
      <w:r w:rsidRPr="007F7E65">
        <w:rPr>
          <w:rFonts w:ascii="Calibri" w:eastAsia="Calibri" w:hAnsi="Calibri" w:cs="Calibri"/>
          <w:sz w:val="22"/>
          <w:szCs w:val="22"/>
          <w:lang w:eastAsia="en-US"/>
        </w:rPr>
        <w:t>Cleaning</w:t>
      </w:r>
      <w:proofErr w:type="spellEnd"/>
      <w:r w:rsidRPr="007F7E65">
        <w:rPr>
          <w:rFonts w:ascii="Calibri" w:eastAsia="Calibri" w:hAnsi="Calibri" w:cs="Calibri"/>
          <w:sz w:val="22"/>
          <w:szCs w:val="22"/>
          <w:lang w:eastAsia="en-US"/>
        </w:rPr>
        <w:t>, a.s. (původně MW-DIAS, a.s.)       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 IVACOM spol. s r.o. </w:t>
      </w:r>
    </w:p>
    <w:p w14:paraId="08EFC212" w14:textId="77777777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>               se sídlem: Stodolní 316/2                                          se sídlem: Stodolní 316/2</w:t>
      </w:r>
    </w:p>
    <w:p w14:paraId="70F4E735" w14:textId="6B2F1E65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>               702 00 Ostrava – Moravská Ostrava                     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702 00 Ostrava – Moravská Ostrava </w:t>
      </w:r>
    </w:p>
    <w:p w14:paraId="7E56BEB5" w14:textId="26A6BFBD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>               IČ: 268 72 561                                                             IČ: 471 50 831</w:t>
      </w:r>
    </w:p>
    <w:p w14:paraId="60DF19AB" w14:textId="77777777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DIČ: CZ 268 72 561                                                      DIČ: CZ 471 50 831 </w:t>
      </w:r>
    </w:p>
    <w:p w14:paraId="69E88EF5" w14:textId="77777777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</w:t>
      </w:r>
      <w:proofErr w:type="gramStart"/>
      <w:r w:rsidRPr="007F7E65">
        <w:rPr>
          <w:rFonts w:ascii="Calibri" w:eastAsia="Calibri" w:hAnsi="Calibri" w:cs="Calibri"/>
          <w:sz w:val="22"/>
          <w:szCs w:val="22"/>
          <w:lang w:eastAsia="en-US"/>
        </w:rPr>
        <w:t>zastoupena:   </w:t>
      </w:r>
      <w:proofErr w:type="gramEnd"/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                                                 zastoupena: </w:t>
      </w:r>
    </w:p>
    <w:p w14:paraId="5172639F" w14:textId="1BB15FD9" w:rsidR="00A83F31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</w:t>
      </w:r>
      <w:r w:rsidR="00A83F31" w:rsidRPr="00A83F31">
        <w:rPr>
          <w:rFonts w:ascii="Calibri" w:eastAsia="Calibri" w:hAnsi="Calibri" w:cs="Calibri"/>
          <w:sz w:val="22"/>
          <w:szCs w:val="22"/>
          <w:lang w:eastAsia="en-US"/>
        </w:rPr>
        <w:t>TSC Management, s.r.o., korporátní jednatel</w:t>
      </w:r>
      <w:r w:rsidR="00A83F31">
        <w:rPr>
          <w:rFonts w:ascii="Calibri" w:eastAsia="Calibri" w:hAnsi="Calibri" w:cs="Calibri"/>
          <w:sz w:val="22"/>
          <w:szCs w:val="22"/>
          <w:lang w:eastAsia="en-US"/>
        </w:rPr>
        <w:t xml:space="preserve">        </w:t>
      </w:r>
      <w:r w:rsidR="00A83F31" w:rsidRPr="00A83F31">
        <w:rPr>
          <w:rFonts w:ascii="Calibri" w:eastAsia="Calibri" w:hAnsi="Calibri" w:cs="Calibri"/>
          <w:sz w:val="22"/>
          <w:szCs w:val="22"/>
          <w:lang w:eastAsia="en-US"/>
        </w:rPr>
        <w:t>TSC Management, s.r.o., korporátní jednatel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>    </w:t>
      </w:r>
    </w:p>
    <w:p w14:paraId="6778E40B" w14:textId="69165FBB" w:rsidR="00C56029" w:rsidRDefault="007F7E65" w:rsidP="007F7E65">
      <w:pPr>
        <w:suppressAutoHyphens w:val="0"/>
        <w:rPr>
          <w:rFonts w:ascii="Calibri" w:hAnsi="Calibri" w:cs="Calibri"/>
          <w:sz w:val="22"/>
          <w:szCs w:val="22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>    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C56029">
        <w:rPr>
          <w:rFonts w:ascii="Calibri" w:eastAsia="Calibri" w:hAnsi="Calibri" w:cs="Calibri"/>
          <w:sz w:val="22"/>
          <w:szCs w:val="22"/>
          <w:lang w:eastAsia="en-US"/>
        </w:rPr>
        <w:t xml:space="preserve">         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C56029">
        <w:rPr>
          <w:rFonts w:ascii="Calibri" w:hAnsi="Calibri" w:cs="Calibri"/>
          <w:sz w:val="22"/>
          <w:szCs w:val="22"/>
        </w:rPr>
        <w:t>kterého při výkonu funkce zastupuje                     kterého při výkonu funkce zastupuje</w:t>
      </w:r>
    </w:p>
    <w:p w14:paraId="19C1450B" w14:textId="1AA6C7EA" w:rsidR="007F7E65" w:rsidRPr="007F7E65" w:rsidRDefault="00C56029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</w:rPr>
        <w:t xml:space="preserve">                Mgr. Robert Labuda                                                   Mgr. Robert Labuda</w:t>
      </w:r>
    </w:p>
    <w:p w14:paraId="062EEB83" w14:textId="77777777" w:rsidR="00826D53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>                </w:t>
      </w:r>
      <w:r w:rsidR="00C56029" w:rsidRPr="00C56029">
        <w:rPr>
          <w:rFonts w:ascii="Calibri" w:eastAsia="Calibri" w:hAnsi="Calibri" w:cs="Calibri"/>
          <w:sz w:val="22"/>
          <w:szCs w:val="22"/>
          <w:lang w:eastAsia="en-US"/>
        </w:rPr>
        <w:t>René Drobík, osobní jednatel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                     </w:t>
      </w:r>
      <w:r w:rsidR="00C56029" w:rsidRPr="00C56029">
        <w:rPr>
          <w:rFonts w:ascii="Calibri" w:eastAsia="Calibri" w:hAnsi="Calibri" w:cs="Calibri"/>
          <w:sz w:val="22"/>
          <w:szCs w:val="22"/>
          <w:lang w:eastAsia="en-US"/>
        </w:rPr>
        <w:t xml:space="preserve">René Drobík, osobní jednatel          </w:t>
      </w:r>
    </w:p>
    <w:p w14:paraId="26826A06" w14:textId="47472ABC" w:rsidR="007F7E65" w:rsidRPr="007F7E65" w:rsidRDefault="00826D53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ab/>
        <w:t xml:space="preserve">  </w:t>
      </w:r>
      <w:proofErr w:type="spellStart"/>
      <w:r w:rsidR="00E2420C">
        <w:rPr>
          <w:rFonts w:ascii="Calibri" w:eastAsia="Calibri" w:hAnsi="Calibri" w:cs="Calibri"/>
          <w:sz w:val="22"/>
          <w:szCs w:val="22"/>
          <w:lang w:eastAsia="en-US"/>
        </w:rPr>
        <w:t>xxxxxxxxxxxxxxxx</w:t>
      </w:r>
      <w:proofErr w:type="spellEnd"/>
      <w:r>
        <w:rPr>
          <w:rFonts w:ascii="Calibri" w:eastAsia="Calibri" w:hAnsi="Calibri" w:cs="Calibri"/>
          <w:sz w:val="22"/>
          <w:szCs w:val="22"/>
          <w:lang w:eastAsia="en-US"/>
        </w:rPr>
        <w:t xml:space="preserve">, na základě plné moci </w:t>
      </w:r>
      <w:r>
        <w:rPr>
          <w:rFonts w:ascii="Calibri" w:eastAsia="Calibri" w:hAnsi="Calibri" w:cs="Calibri"/>
          <w:sz w:val="22"/>
          <w:szCs w:val="22"/>
          <w:lang w:eastAsia="en-US"/>
        </w:rPr>
        <w:tab/>
        <w:t xml:space="preserve">    </w:t>
      </w:r>
      <w:proofErr w:type="spellStart"/>
      <w:r w:rsidR="00E2420C">
        <w:rPr>
          <w:rFonts w:ascii="Calibri" w:eastAsia="Calibri" w:hAnsi="Calibri" w:cs="Calibri"/>
          <w:sz w:val="22"/>
          <w:szCs w:val="22"/>
          <w:lang w:eastAsia="en-US"/>
        </w:rPr>
        <w:t>xxxxxxxxxxxxxxxxx</w:t>
      </w:r>
      <w:proofErr w:type="spellEnd"/>
      <w:r>
        <w:rPr>
          <w:rFonts w:ascii="Calibri" w:eastAsia="Calibri" w:hAnsi="Calibri" w:cs="Calibri"/>
          <w:sz w:val="22"/>
          <w:szCs w:val="22"/>
          <w:lang w:eastAsia="en-US"/>
        </w:rPr>
        <w:t>, na základě plné moci</w:t>
      </w:r>
      <w:r>
        <w:rPr>
          <w:rFonts w:ascii="Calibri" w:eastAsia="Calibri" w:hAnsi="Calibri" w:cs="Calibri"/>
          <w:sz w:val="22"/>
          <w:szCs w:val="22"/>
          <w:lang w:eastAsia="en-US"/>
        </w:rPr>
        <w:tab/>
      </w:r>
      <w:r w:rsidR="00C56029" w:rsidRPr="00C56029">
        <w:rPr>
          <w:rFonts w:ascii="Calibri" w:eastAsia="Calibri" w:hAnsi="Calibri" w:cs="Calibri"/>
          <w:sz w:val="22"/>
          <w:szCs w:val="22"/>
          <w:lang w:eastAsia="en-US"/>
        </w:rPr>
        <w:t xml:space="preserve">                         </w:t>
      </w:r>
    </w:p>
    <w:p w14:paraId="742A3667" w14:textId="0E5EDCED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</w:t>
      </w:r>
      <w:r w:rsidR="00F43DD8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>zapsána v obchodním rejstříku                                zapsána v obchodním rejstříku</w:t>
      </w:r>
    </w:p>
    <w:p w14:paraId="1275FF89" w14:textId="3FBE765D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</w:t>
      </w:r>
      <w:r w:rsidR="00F43DD8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>vedeném Krajským soudem v Ostravě                   vedeném Krajským soudem v Ostravě</w:t>
      </w:r>
    </w:p>
    <w:p w14:paraId="53D8F6D2" w14:textId="6B339A01" w:rsidR="007F7E65" w:rsidRPr="007F7E65" w:rsidRDefault="007F7E65" w:rsidP="007F7E65">
      <w:pPr>
        <w:suppressAutoHyphens w:val="0"/>
        <w:rPr>
          <w:rFonts w:ascii="Calibri" w:eastAsia="Calibri" w:hAnsi="Calibri" w:cs="Calibri"/>
          <w:sz w:val="22"/>
          <w:szCs w:val="22"/>
          <w:lang w:eastAsia="en-US"/>
        </w:rPr>
      </w:pP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               </w:t>
      </w:r>
      <w:r w:rsidR="00F43DD8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7F7E65">
        <w:rPr>
          <w:rFonts w:ascii="Calibri" w:eastAsia="Calibri" w:hAnsi="Calibri" w:cs="Calibri"/>
          <w:sz w:val="22"/>
          <w:szCs w:val="22"/>
          <w:lang w:eastAsia="en-US"/>
        </w:rPr>
        <w:t xml:space="preserve">v oddíle C, vložka 40981                                            v oddíle C, vložka 3804 </w:t>
      </w:r>
    </w:p>
    <w:p w14:paraId="5207AC4D" w14:textId="77777777" w:rsidR="0009122A" w:rsidRPr="0009122A" w:rsidRDefault="0009122A" w:rsidP="0009122A">
      <w:pPr>
        <w:widowControl w:val="0"/>
        <w:ind w:left="3686" w:hanging="2978"/>
        <w:jc w:val="both"/>
        <w:rPr>
          <w:rFonts w:ascii="Calibri" w:hAnsi="Calibri" w:cs="Calibri"/>
          <w:sz w:val="22"/>
          <w:szCs w:val="22"/>
        </w:rPr>
      </w:pPr>
    </w:p>
    <w:p w14:paraId="0B69EE34" w14:textId="77777777" w:rsidR="0009122A" w:rsidRPr="0009122A" w:rsidRDefault="0009122A" w:rsidP="0009122A">
      <w:pPr>
        <w:widowControl w:val="0"/>
        <w:ind w:left="3686" w:hanging="2978"/>
        <w:jc w:val="both"/>
        <w:rPr>
          <w:rFonts w:ascii="Calibri" w:hAnsi="Calibri" w:cs="Calibri"/>
          <w:sz w:val="22"/>
          <w:szCs w:val="22"/>
        </w:rPr>
      </w:pPr>
      <w:r w:rsidRPr="0009122A">
        <w:rPr>
          <w:rFonts w:ascii="Calibri" w:hAnsi="Calibri" w:cs="Calibri"/>
          <w:i/>
          <w:iCs/>
          <w:sz w:val="22"/>
          <w:szCs w:val="22"/>
        </w:rPr>
        <w:t xml:space="preserve">na straně druhé jako </w:t>
      </w:r>
      <w:r w:rsidRPr="0009122A">
        <w:rPr>
          <w:rFonts w:ascii="Calibri" w:hAnsi="Calibri" w:cs="Calibri"/>
          <w:b/>
          <w:i/>
          <w:iCs/>
          <w:sz w:val="22"/>
          <w:szCs w:val="22"/>
        </w:rPr>
        <w:t>„</w:t>
      </w:r>
      <w:r>
        <w:rPr>
          <w:rFonts w:ascii="Calibri" w:hAnsi="Calibri" w:cs="Calibri"/>
          <w:b/>
          <w:i/>
          <w:iCs/>
          <w:sz w:val="22"/>
          <w:szCs w:val="22"/>
        </w:rPr>
        <w:t>Poskytovatel</w:t>
      </w:r>
      <w:r w:rsidRPr="0009122A">
        <w:rPr>
          <w:rFonts w:ascii="Calibri" w:hAnsi="Calibri" w:cs="Calibri"/>
          <w:b/>
          <w:i/>
          <w:iCs/>
          <w:sz w:val="22"/>
          <w:szCs w:val="22"/>
        </w:rPr>
        <w:t>“</w:t>
      </w:r>
    </w:p>
    <w:p w14:paraId="79E3E767" w14:textId="77777777" w:rsidR="009D3530" w:rsidRDefault="009D3530" w:rsidP="009D3530">
      <w:pPr>
        <w:widowControl w:val="0"/>
        <w:ind w:left="284" w:hanging="142"/>
        <w:jc w:val="both"/>
        <w:rPr>
          <w:rFonts w:asciiTheme="minorHAnsi" w:hAnsiTheme="minorHAnsi" w:cs="Arial"/>
          <w:sz w:val="22"/>
          <w:szCs w:val="22"/>
        </w:rPr>
      </w:pPr>
    </w:p>
    <w:p w14:paraId="6A140FE6" w14:textId="31C22CF2" w:rsidR="007447E0" w:rsidRPr="00FF3B31" w:rsidRDefault="009D3530" w:rsidP="00F579D5">
      <w:pPr>
        <w:widowControl w:val="0"/>
        <w:ind w:left="284" w:hanging="142"/>
        <w:jc w:val="both"/>
        <w:rPr>
          <w:rFonts w:asciiTheme="minorHAnsi" w:hAnsiTheme="minorHAnsi" w:cs="Arial"/>
          <w:sz w:val="22"/>
          <w:szCs w:val="22"/>
        </w:rPr>
      </w:pPr>
      <w:r w:rsidRPr="00FF3B31">
        <w:rPr>
          <w:rFonts w:asciiTheme="minorHAnsi" w:hAnsiTheme="minorHAnsi" w:cs="Arial"/>
          <w:sz w:val="22"/>
          <w:szCs w:val="22"/>
        </w:rPr>
        <w:lastRenderedPageBreak/>
        <w:t xml:space="preserve"> </w:t>
      </w:r>
    </w:p>
    <w:p w14:paraId="3EB0D2E7" w14:textId="1C9FE9CA" w:rsidR="004511A7" w:rsidRPr="00826D53" w:rsidRDefault="0009122A" w:rsidP="004511A7">
      <w:pPr>
        <w:widowControl w:val="0"/>
        <w:numPr>
          <w:ilvl w:val="0"/>
          <w:numId w:val="3"/>
        </w:numPr>
        <w:ind w:left="567" w:hanging="425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6D53">
        <w:rPr>
          <w:rFonts w:asciiTheme="minorHAnsi" w:hAnsiTheme="minorHAnsi" w:cs="Arial"/>
          <w:bCs/>
          <w:sz w:val="22"/>
          <w:szCs w:val="22"/>
        </w:rPr>
        <w:t>Poskytovatel</w:t>
      </w:r>
      <w:r w:rsidR="00BB419E" w:rsidRPr="00826D53">
        <w:rPr>
          <w:rFonts w:asciiTheme="minorHAnsi" w:hAnsiTheme="minorHAnsi" w:cs="Arial"/>
          <w:bCs/>
          <w:sz w:val="22"/>
          <w:szCs w:val="22"/>
        </w:rPr>
        <w:t xml:space="preserve"> a </w:t>
      </w:r>
      <w:r w:rsidR="00F579D5" w:rsidRPr="00826D53">
        <w:rPr>
          <w:rFonts w:asciiTheme="minorHAnsi" w:hAnsiTheme="minorHAnsi" w:cs="Arial"/>
          <w:bCs/>
          <w:sz w:val="22"/>
          <w:szCs w:val="22"/>
        </w:rPr>
        <w:t>O</w:t>
      </w:r>
      <w:r w:rsidR="00BB419E" w:rsidRPr="00826D53">
        <w:rPr>
          <w:rFonts w:asciiTheme="minorHAnsi" w:hAnsiTheme="minorHAnsi" w:cs="Arial"/>
          <w:bCs/>
          <w:sz w:val="22"/>
          <w:szCs w:val="22"/>
        </w:rPr>
        <w:t xml:space="preserve">bjednatel konstatují, že dne </w:t>
      </w:r>
      <w:r w:rsidR="009D3530" w:rsidRPr="00826D53">
        <w:rPr>
          <w:rFonts w:asciiTheme="minorHAnsi" w:hAnsiTheme="minorHAnsi" w:cs="Arial"/>
          <w:bCs/>
          <w:sz w:val="22"/>
          <w:szCs w:val="22"/>
        </w:rPr>
        <w:t>13.04.2018</w:t>
      </w:r>
      <w:r w:rsidR="00CA10CE" w:rsidRPr="00826D53">
        <w:rPr>
          <w:rFonts w:asciiTheme="minorHAnsi" w:hAnsiTheme="minorHAnsi" w:cs="Arial"/>
          <w:bCs/>
          <w:sz w:val="22"/>
          <w:szCs w:val="22"/>
        </w:rPr>
        <w:t xml:space="preserve"> </w:t>
      </w:r>
      <w:r w:rsidR="00BB419E" w:rsidRPr="00826D53">
        <w:rPr>
          <w:rFonts w:asciiTheme="minorHAnsi" w:hAnsiTheme="minorHAnsi" w:cs="Arial"/>
          <w:bCs/>
          <w:sz w:val="22"/>
          <w:szCs w:val="22"/>
        </w:rPr>
        <w:t xml:space="preserve">uzavřeli </w:t>
      </w:r>
      <w:r w:rsidR="001A37E1" w:rsidRPr="00826D53">
        <w:rPr>
          <w:rFonts w:asciiTheme="minorHAnsi" w:hAnsiTheme="minorHAnsi" w:cs="Arial"/>
          <w:bCs/>
          <w:sz w:val="22"/>
          <w:szCs w:val="22"/>
        </w:rPr>
        <w:t>S</w:t>
      </w:r>
      <w:r w:rsidR="00BB419E" w:rsidRPr="00826D53">
        <w:rPr>
          <w:rFonts w:asciiTheme="minorHAnsi" w:hAnsiTheme="minorHAnsi" w:cs="Arial"/>
          <w:bCs/>
          <w:sz w:val="22"/>
          <w:szCs w:val="22"/>
        </w:rPr>
        <w:t xml:space="preserve">mlouvu </w:t>
      </w:r>
      <w:r w:rsidR="009D3530" w:rsidRPr="00826D53">
        <w:rPr>
          <w:rFonts w:asciiTheme="minorHAnsi" w:hAnsiTheme="minorHAnsi" w:cs="Arial"/>
          <w:bCs/>
          <w:sz w:val="22"/>
          <w:szCs w:val="22"/>
        </w:rPr>
        <w:t>o poskytování úklidových služeb č. 17030</w:t>
      </w:r>
      <w:r w:rsidR="00826D53">
        <w:rPr>
          <w:rFonts w:asciiTheme="minorHAnsi" w:hAnsiTheme="minorHAnsi" w:cs="Arial"/>
          <w:bCs/>
          <w:sz w:val="22"/>
          <w:szCs w:val="22"/>
        </w:rPr>
        <w:t>, ve znění později uzavřených Dodatků</w:t>
      </w:r>
      <w:r w:rsidR="00BB419E" w:rsidRPr="00826D53">
        <w:rPr>
          <w:rFonts w:asciiTheme="minorHAnsi" w:hAnsiTheme="minorHAnsi" w:cs="Arial"/>
          <w:bCs/>
          <w:sz w:val="22"/>
          <w:szCs w:val="22"/>
        </w:rPr>
        <w:t xml:space="preserve"> (dále jen „</w:t>
      </w:r>
      <w:r w:rsidR="00993AE6" w:rsidRPr="00826D53">
        <w:rPr>
          <w:rFonts w:asciiTheme="minorHAnsi" w:hAnsiTheme="minorHAnsi" w:cs="Arial"/>
          <w:bCs/>
          <w:sz w:val="22"/>
          <w:szCs w:val="22"/>
        </w:rPr>
        <w:t>S</w:t>
      </w:r>
      <w:r w:rsidR="00BB419E" w:rsidRPr="00826D53">
        <w:rPr>
          <w:rFonts w:asciiTheme="minorHAnsi" w:hAnsiTheme="minorHAnsi" w:cs="Arial"/>
          <w:bCs/>
          <w:sz w:val="22"/>
          <w:szCs w:val="22"/>
        </w:rPr>
        <w:t xml:space="preserve">mlouva“), jejímž předmětem je provádění úklidových a ostatních služeb. </w:t>
      </w:r>
    </w:p>
    <w:p w14:paraId="65751E3A" w14:textId="02B85474" w:rsidR="00F0028B" w:rsidRDefault="00F0028B" w:rsidP="008D1619">
      <w:pPr>
        <w:widowControl w:val="0"/>
        <w:spacing w:line="276" w:lineRule="auto"/>
        <w:ind w:left="720"/>
        <w:jc w:val="both"/>
        <w:rPr>
          <w:rFonts w:asciiTheme="minorHAnsi" w:hAnsiTheme="minorHAnsi" w:cs="Arial"/>
          <w:b/>
          <w:sz w:val="22"/>
          <w:szCs w:val="22"/>
        </w:rPr>
      </w:pPr>
    </w:p>
    <w:p w14:paraId="748CA9DF" w14:textId="77777777" w:rsidR="00107987" w:rsidRPr="00FF3B31" w:rsidRDefault="00107987" w:rsidP="008D1619">
      <w:pPr>
        <w:widowControl w:val="0"/>
        <w:spacing w:line="276" w:lineRule="auto"/>
        <w:ind w:left="720"/>
        <w:jc w:val="both"/>
        <w:rPr>
          <w:rFonts w:asciiTheme="minorHAnsi" w:hAnsiTheme="minorHAnsi" w:cs="Arial"/>
          <w:b/>
          <w:sz w:val="22"/>
          <w:szCs w:val="22"/>
        </w:rPr>
      </w:pPr>
    </w:p>
    <w:p w14:paraId="132C8C47" w14:textId="12D32FFD" w:rsidR="00D341C0" w:rsidRDefault="0009122A" w:rsidP="00CB0900">
      <w:pPr>
        <w:widowControl w:val="0"/>
        <w:numPr>
          <w:ilvl w:val="0"/>
          <w:numId w:val="3"/>
        </w:numPr>
        <w:ind w:left="567" w:hanging="425"/>
        <w:jc w:val="both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Poskytovatel</w:t>
      </w:r>
      <w:r w:rsidR="00CA53DD" w:rsidRPr="00FF3B31">
        <w:rPr>
          <w:rFonts w:asciiTheme="minorHAnsi" w:hAnsiTheme="minorHAnsi"/>
          <w:b/>
          <w:bCs/>
          <w:sz w:val="22"/>
          <w:szCs w:val="22"/>
        </w:rPr>
        <w:t xml:space="preserve"> a objednatel se dohodli na uzavření </w:t>
      </w:r>
      <w:r w:rsidR="00E02094" w:rsidRPr="00FF3B31">
        <w:rPr>
          <w:rFonts w:asciiTheme="minorHAnsi" w:hAnsiTheme="minorHAnsi"/>
          <w:b/>
          <w:bCs/>
          <w:sz w:val="22"/>
          <w:szCs w:val="22"/>
        </w:rPr>
        <w:t xml:space="preserve">tohoto Dodatku č. </w:t>
      </w:r>
      <w:r w:rsidR="00826D53">
        <w:rPr>
          <w:rFonts w:asciiTheme="minorHAnsi" w:hAnsiTheme="minorHAnsi"/>
          <w:b/>
          <w:bCs/>
          <w:sz w:val="22"/>
          <w:szCs w:val="22"/>
        </w:rPr>
        <w:t>1</w:t>
      </w:r>
      <w:r w:rsidR="0056444F">
        <w:rPr>
          <w:rFonts w:asciiTheme="minorHAnsi" w:hAnsiTheme="minorHAnsi"/>
          <w:b/>
          <w:bCs/>
          <w:sz w:val="22"/>
          <w:szCs w:val="22"/>
        </w:rPr>
        <w:t>2</w:t>
      </w:r>
      <w:r w:rsidR="00E02094" w:rsidRPr="00FF3B31">
        <w:rPr>
          <w:rFonts w:asciiTheme="minorHAnsi" w:hAnsiTheme="minorHAnsi"/>
          <w:b/>
          <w:bCs/>
          <w:sz w:val="22"/>
          <w:szCs w:val="22"/>
        </w:rPr>
        <w:t xml:space="preserve"> k</w:t>
      </w:r>
      <w:r w:rsidR="001A37E1">
        <w:rPr>
          <w:rFonts w:asciiTheme="minorHAnsi" w:hAnsiTheme="minorHAnsi"/>
          <w:b/>
          <w:bCs/>
          <w:sz w:val="22"/>
          <w:szCs w:val="22"/>
        </w:rPr>
        <w:t>e</w:t>
      </w:r>
      <w:r w:rsidR="00E02094" w:rsidRPr="00FF3B31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1A37E1">
        <w:rPr>
          <w:rFonts w:asciiTheme="minorHAnsi" w:hAnsiTheme="minorHAnsi"/>
          <w:b/>
          <w:bCs/>
          <w:sz w:val="22"/>
          <w:szCs w:val="22"/>
        </w:rPr>
        <w:t>S</w:t>
      </w:r>
      <w:r w:rsidR="00E02094" w:rsidRPr="00FF3B31">
        <w:rPr>
          <w:rFonts w:asciiTheme="minorHAnsi" w:hAnsiTheme="minorHAnsi"/>
          <w:b/>
          <w:bCs/>
          <w:sz w:val="22"/>
          <w:szCs w:val="22"/>
        </w:rPr>
        <w:t xml:space="preserve">mlouvě (dále také jen Dodatek) </w:t>
      </w:r>
      <w:r w:rsidR="00DE6764" w:rsidRPr="00FF3B31">
        <w:rPr>
          <w:rFonts w:asciiTheme="minorHAnsi" w:hAnsiTheme="minorHAnsi"/>
          <w:b/>
          <w:bCs/>
          <w:sz w:val="22"/>
          <w:szCs w:val="22"/>
        </w:rPr>
        <w:t xml:space="preserve">jehož obsahem </w:t>
      </w:r>
      <w:r w:rsidR="00E02094" w:rsidRPr="00FF3B31">
        <w:rPr>
          <w:rFonts w:asciiTheme="minorHAnsi" w:hAnsiTheme="minorHAnsi"/>
          <w:b/>
          <w:bCs/>
          <w:sz w:val="22"/>
          <w:szCs w:val="22"/>
        </w:rPr>
        <w:t>jsou</w:t>
      </w:r>
      <w:r w:rsidR="00953368" w:rsidRPr="00FF3B31">
        <w:rPr>
          <w:rFonts w:asciiTheme="minorHAnsi" w:hAnsiTheme="minorHAnsi"/>
          <w:b/>
          <w:bCs/>
          <w:sz w:val="22"/>
          <w:szCs w:val="22"/>
        </w:rPr>
        <w:t xml:space="preserve"> tyto změny </w:t>
      </w:r>
      <w:r w:rsidR="00CA53DD" w:rsidRPr="00FF3B31">
        <w:rPr>
          <w:rFonts w:asciiTheme="minorHAnsi" w:hAnsiTheme="minorHAnsi"/>
          <w:b/>
          <w:bCs/>
          <w:sz w:val="22"/>
          <w:szCs w:val="22"/>
        </w:rPr>
        <w:t xml:space="preserve">smlouvy: </w:t>
      </w:r>
    </w:p>
    <w:p w14:paraId="6253AF39" w14:textId="2E3C684B" w:rsidR="00826D53" w:rsidRDefault="00826D53" w:rsidP="00826D53">
      <w:pPr>
        <w:pStyle w:val="Odstavecseseznamem"/>
        <w:rPr>
          <w:rFonts w:asciiTheme="minorHAnsi" w:hAnsiTheme="minorHAnsi"/>
          <w:b/>
          <w:bCs/>
          <w:sz w:val="22"/>
          <w:szCs w:val="22"/>
        </w:rPr>
      </w:pPr>
    </w:p>
    <w:p w14:paraId="5E79D39F" w14:textId="77777777" w:rsidR="00107987" w:rsidRDefault="00107987" w:rsidP="00826D53">
      <w:pPr>
        <w:pStyle w:val="Odstavecseseznamem"/>
        <w:rPr>
          <w:rFonts w:asciiTheme="minorHAnsi" w:hAnsiTheme="minorHAnsi"/>
          <w:b/>
          <w:bCs/>
          <w:sz w:val="22"/>
          <w:szCs w:val="22"/>
        </w:rPr>
      </w:pPr>
    </w:p>
    <w:p w14:paraId="3BF5DE08" w14:textId="73E07B80" w:rsidR="00826D53" w:rsidRPr="00B956AA" w:rsidRDefault="00676F30" w:rsidP="00B956AA">
      <w:pPr>
        <w:pStyle w:val="Odstavecseseznamem"/>
        <w:widowControl w:val="0"/>
        <w:numPr>
          <w:ilvl w:val="0"/>
          <w:numId w:val="11"/>
        </w:numPr>
        <w:jc w:val="both"/>
        <w:rPr>
          <w:rFonts w:asciiTheme="minorHAnsi" w:hAnsiTheme="minorHAnsi"/>
          <w:sz w:val="22"/>
          <w:szCs w:val="22"/>
        </w:rPr>
      </w:pPr>
      <w:r w:rsidRPr="00B956AA">
        <w:rPr>
          <w:rFonts w:asciiTheme="minorHAnsi" w:hAnsiTheme="minorHAnsi"/>
          <w:sz w:val="22"/>
          <w:szCs w:val="22"/>
        </w:rPr>
        <w:t>Vzhledem k provedené aktualizaci pasportu</w:t>
      </w:r>
      <w:r w:rsidR="00293B9A" w:rsidRPr="00B956AA">
        <w:rPr>
          <w:rFonts w:asciiTheme="minorHAnsi" w:hAnsiTheme="minorHAnsi"/>
          <w:sz w:val="22"/>
          <w:szCs w:val="22"/>
        </w:rPr>
        <w:t xml:space="preserve"> –</w:t>
      </w:r>
      <w:r w:rsidR="00B956AA" w:rsidRPr="00B956AA">
        <w:rPr>
          <w:rFonts w:asciiTheme="minorHAnsi" w:hAnsiTheme="minorHAnsi"/>
          <w:sz w:val="22"/>
          <w:szCs w:val="22"/>
        </w:rPr>
        <w:t xml:space="preserve"> </w:t>
      </w:r>
      <w:r w:rsidRPr="00B956AA">
        <w:rPr>
          <w:rFonts w:asciiTheme="minorHAnsi" w:hAnsiTheme="minorHAnsi"/>
          <w:sz w:val="22"/>
          <w:szCs w:val="22"/>
        </w:rPr>
        <w:t xml:space="preserve">se Příloha č. </w:t>
      </w:r>
      <w:r w:rsidR="00210742" w:rsidRPr="00B956AA">
        <w:rPr>
          <w:rFonts w:asciiTheme="minorHAnsi" w:hAnsiTheme="minorHAnsi"/>
          <w:sz w:val="22"/>
          <w:szCs w:val="22"/>
        </w:rPr>
        <w:t>2</w:t>
      </w:r>
      <w:r w:rsidRPr="00B956AA">
        <w:rPr>
          <w:rFonts w:asciiTheme="minorHAnsi" w:hAnsiTheme="minorHAnsi"/>
          <w:sz w:val="22"/>
          <w:szCs w:val="22"/>
        </w:rPr>
        <w:t xml:space="preserve"> – </w:t>
      </w:r>
      <w:proofErr w:type="gramStart"/>
      <w:r w:rsidR="00210742" w:rsidRPr="00B956AA">
        <w:rPr>
          <w:rFonts w:asciiTheme="minorHAnsi" w:hAnsiTheme="minorHAnsi"/>
          <w:sz w:val="22"/>
          <w:szCs w:val="22"/>
        </w:rPr>
        <w:t xml:space="preserve">ROZPOČET </w:t>
      </w:r>
      <w:r w:rsidRPr="00B956AA">
        <w:rPr>
          <w:rFonts w:asciiTheme="minorHAnsi" w:hAnsiTheme="minorHAnsi"/>
          <w:sz w:val="22"/>
          <w:szCs w:val="22"/>
        </w:rPr>
        <w:t xml:space="preserve"> </w:t>
      </w:r>
      <w:r w:rsidRPr="00B956AA">
        <w:rPr>
          <w:rFonts w:asciiTheme="minorHAnsi" w:hAnsiTheme="minorHAnsi"/>
          <w:b/>
          <w:bCs/>
          <w:sz w:val="22"/>
          <w:szCs w:val="22"/>
        </w:rPr>
        <w:t>se</w:t>
      </w:r>
      <w:proofErr w:type="gramEnd"/>
      <w:r w:rsidRPr="00B956AA">
        <w:rPr>
          <w:rFonts w:asciiTheme="minorHAnsi" w:hAnsiTheme="minorHAnsi"/>
          <w:sz w:val="22"/>
          <w:szCs w:val="22"/>
        </w:rPr>
        <w:t xml:space="preserve"> </w:t>
      </w:r>
      <w:r w:rsidR="00210742" w:rsidRPr="00B956AA">
        <w:rPr>
          <w:rFonts w:asciiTheme="minorHAnsi" w:hAnsiTheme="minorHAnsi"/>
          <w:sz w:val="22"/>
          <w:szCs w:val="22"/>
        </w:rPr>
        <w:t xml:space="preserve"> </w:t>
      </w:r>
      <w:r w:rsidRPr="00B956AA">
        <w:rPr>
          <w:rFonts w:asciiTheme="minorHAnsi" w:hAnsiTheme="minorHAnsi"/>
          <w:sz w:val="22"/>
          <w:szCs w:val="22"/>
        </w:rPr>
        <w:t xml:space="preserve">s účinností </w:t>
      </w:r>
      <w:r w:rsidR="00210742" w:rsidRPr="004B71AF">
        <w:rPr>
          <w:rFonts w:asciiTheme="minorHAnsi" w:hAnsiTheme="minorHAnsi"/>
          <w:sz w:val="22"/>
          <w:szCs w:val="22"/>
        </w:rPr>
        <w:t>k</w:t>
      </w:r>
      <w:r w:rsidR="00A12E2B">
        <w:rPr>
          <w:rFonts w:asciiTheme="minorHAnsi" w:hAnsiTheme="minorHAnsi"/>
          <w:sz w:val="22"/>
          <w:szCs w:val="22"/>
        </w:rPr>
        <w:t> 31.12.</w:t>
      </w:r>
      <w:r w:rsidR="0056444F">
        <w:rPr>
          <w:rFonts w:asciiTheme="minorHAnsi" w:hAnsiTheme="minorHAnsi"/>
          <w:sz w:val="22"/>
          <w:szCs w:val="22"/>
        </w:rPr>
        <w:t>2025</w:t>
      </w:r>
      <w:r w:rsidR="00210742" w:rsidRPr="004B71AF">
        <w:rPr>
          <w:rFonts w:asciiTheme="minorHAnsi" w:hAnsiTheme="minorHAnsi"/>
          <w:sz w:val="22"/>
          <w:szCs w:val="22"/>
        </w:rPr>
        <w:t xml:space="preserve">  </w:t>
      </w:r>
      <w:r w:rsidRPr="004B71AF">
        <w:rPr>
          <w:rFonts w:asciiTheme="minorHAnsi" w:hAnsiTheme="minorHAnsi"/>
          <w:b/>
          <w:bCs/>
          <w:sz w:val="22"/>
          <w:szCs w:val="22"/>
        </w:rPr>
        <w:t>r</w:t>
      </w:r>
      <w:r w:rsidRPr="00B956AA">
        <w:rPr>
          <w:rFonts w:asciiTheme="minorHAnsi" w:hAnsiTheme="minorHAnsi"/>
          <w:b/>
          <w:bCs/>
          <w:sz w:val="22"/>
          <w:szCs w:val="22"/>
        </w:rPr>
        <w:t xml:space="preserve"> u š í </w:t>
      </w:r>
      <w:r w:rsidR="00210742" w:rsidRPr="00B956AA">
        <w:rPr>
          <w:rFonts w:asciiTheme="minorHAnsi" w:hAnsiTheme="minorHAnsi"/>
          <w:b/>
          <w:bCs/>
          <w:sz w:val="22"/>
          <w:szCs w:val="22"/>
        </w:rPr>
        <w:t xml:space="preserve">   </w:t>
      </w:r>
      <w:r w:rsidRPr="00B956AA">
        <w:rPr>
          <w:rFonts w:asciiTheme="minorHAnsi" w:hAnsiTheme="minorHAnsi"/>
          <w:b/>
          <w:bCs/>
          <w:sz w:val="22"/>
          <w:szCs w:val="22"/>
        </w:rPr>
        <w:t>a</w:t>
      </w:r>
      <w:r w:rsidR="00210742" w:rsidRPr="00B956AA">
        <w:rPr>
          <w:rFonts w:asciiTheme="minorHAnsi" w:hAnsiTheme="minorHAnsi"/>
          <w:b/>
          <w:bCs/>
          <w:sz w:val="22"/>
          <w:szCs w:val="22"/>
        </w:rPr>
        <w:t xml:space="preserve">  </w:t>
      </w:r>
      <w:r w:rsidRPr="00B956AA">
        <w:rPr>
          <w:rFonts w:asciiTheme="minorHAnsi" w:hAnsiTheme="minorHAnsi"/>
          <w:b/>
          <w:bCs/>
          <w:sz w:val="22"/>
          <w:szCs w:val="22"/>
        </w:rPr>
        <w:t xml:space="preserve"> n a h r a z u j e</w:t>
      </w:r>
      <w:r w:rsidR="00210742" w:rsidRPr="00B956AA">
        <w:rPr>
          <w:rFonts w:asciiTheme="minorHAnsi" w:hAnsiTheme="minorHAnsi"/>
          <w:b/>
          <w:bCs/>
          <w:sz w:val="22"/>
          <w:szCs w:val="22"/>
        </w:rPr>
        <w:t xml:space="preserve">  </w:t>
      </w:r>
      <w:r w:rsidRPr="00B956AA">
        <w:rPr>
          <w:rFonts w:asciiTheme="minorHAnsi" w:hAnsiTheme="minorHAnsi"/>
          <w:sz w:val="22"/>
          <w:szCs w:val="22"/>
        </w:rPr>
        <w:t xml:space="preserve"> se novým</w:t>
      </w:r>
      <w:r w:rsidR="00210742" w:rsidRPr="00B956AA">
        <w:rPr>
          <w:rFonts w:asciiTheme="minorHAnsi" w:hAnsiTheme="minorHAnsi"/>
          <w:sz w:val="22"/>
          <w:szCs w:val="22"/>
        </w:rPr>
        <w:t xml:space="preserve"> </w:t>
      </w:r>
      <w:r w:rsidRPr="00B956AA">
        <w:rPr>
          <w:rFonts w:asciiTheme="minorHAnsi" w:hAnsiTheme="minorHAnsi"/>
          <w:sz w:val="22"/>
          <w:szCs w:val="22"/>
        </w:rPr>
        <w:t>zněním, jenž je nedílnou součástí tohoto Dodatku.</w:t>
      </w:r>
    </w:p>
    <w:p w14:paraId="4B28C5B9" w14:textId="77777777" w:rsidR="00B956AA" w:rsidRPr="00B956AA" w:rsidRDefault="00B956AA" w:rsidP="00E85691">
      <w:pPr>
        <w:widowControl w:val="0"/>
        <w:jc w:val="both"/>
        <w:rPr>
          <w:rFonts w:asciiTheme="minorHAnsi" w:hAnsiTheme="minorHAnsi"/>
          <w:sz w:val="22"/>
          <w:szCs w:val="22"/>
        </w:rPr>
      </w:pPr>
    </w:p>
    <w:p w14:paraId="37E88E25" w14:textId="46B6D7F9" w:rsidR="0091291A" w:rsidRPr="00CB0900" w:rsidRDefault="0091291A" w:rsidP="0091291A">
      <w:pPr>
        <w:widowControl w:val="0"/>
        <w:numPr>
          <w:ilvl w:val="0"/>
          <w:numId w:val="11"/>
        </w:numPr>
        <w:jc w:val="both"/>
        <w:rPr>
          <w:rFonts w:asciiTheme="minorHAnsi" w:hAnsiTheme="minorHAnsi"/>
          <w:b/>
          <w:bCs/>
          <w:sz w:val="22"/>
          <w:szCs w:val="22"/>
        </w:rPr>
      </w:pPr>
      <w:r w:rsidRPr="00CB0900">
        <w:rPr>
          <w:rFonts w:asciiTheme="minorHAnsi" w:hAnsiTheme="minorHAnsi"/>
          <w:b/>
          <w:bCs/>
          <w:sz w:val="22"/>
          <w:szCs w:val="22"/>
        </w:rPr>
        <w:t xml:space="preserve">Smluvní strany se </w:t>
      </w:r>
      <w:r w:rsidR="00683BA4">
        <w:rPr>
          <w:rFonts w:asciiTheme="minorHAnsi" w:hAnsiTheme="minorHAnsi"/>
          <w:b/>
          <w:bCs/>
          <w:sz w:val="22"/>
          <w:szCs w:val="22"/>
        </w:rPr>
        <w:t xml:space="preserve">současně </w:t>
      </w:r>
      <w:r w:rsidRPr="00CB0900">
        <w:rPr>
          <w:rFonts w:asciiTheme="minorHAnsi" w:hAnsiTheme="minorHAnsi"/>
          <w:b/>
          <w:bCs/>
          <w:sz w:val="22"/>
          <w:szCs w:val="22"/>
        </w:rPr>
        <w:t xml:space="preserve">dohodly v souladu s ustanoveními čl. 4.1. a čl. 4.2. změnit Smlouvu a uzavřít tento Dodatek, přičemž se nejedná o podstatnou změnu závazku ze smlouvy na veřejnou zakázku ve smyslu § 222 zák. č. 134/2016 Sb., o zadávání veřejných zakázek, tudíž je taková změna v souladu se zákonem. Smluvní strany se v souladu s čl. 4.2. Smlouvy dohodly, že dojde </w:t>
      </w:r>
      <w:r w:rsidR="00683BA4">
        <w:rPr>
          <w:rFonts w:asciiTheme="minorHAnsi" w:hAnsiTheme="minorHAnsi"/>
          <w:b/>
          <w:bCs/>
          <w:sz w:val="22"/>
          <w:szCs w:val="22"/>
        </w:rPr>
        <w:t xml:space="preserve">k </w:t>
      </w:r>
      <w:r w:rsidRPr="00CB0900">
        <w:rPr>
          <w:rFonts w:asciiTheme="minorHAnsi" w:hAnsiTheme="minorHAnsi"/>
          <w:b/>
          <w:bCs/>
          <w:sz w:val="22"/>
          <w:szCs w:val="22"/>
        </w:rPr>
        <w:t xml:space="preserve">navýšení cen o </w:t>
      </w:r>
      <w:r>
        <w:rPr>
          <w:rFonts w:asciiTheme="minorHAnsi" w:hAnsiTheme="minorHAnsi"/>
          <w:b/>
          <w:bCs/>
          <w:sz w:val="22"/>
          <w:szCs w:val="22"/>
        </w:rPr>
        <w:t xml:space="preserve">4,5 </w:t>
      </w:r>
      <w:proofErr w:type="gramStart"/>
      <w:r w:rsidRPr="00CB0900">
        <w:rPr>
          <w:rFonts w:asciiTheme="minorHAnsi" w:hAnsiTheme="minorHAnsi"/>
          <w:b/>
          <w:bCs/>
          <w:sz w:val="22"/>
          <w:szCs w:val="22"/>
        </w:rPr>
        <w:t>%  u</w:t>
      </w:r>
      <w:proofErr w:type="gramEnd"/>
      <w:r w:rsidRPr="00CB0900">
        <w:rPr>
          <w:rFonts w:asciiTheme="minorHAnsi" w:hAnsiTheme="minorHAnsi"/>
          <w:b/>
          <w:bCs/>
          <w:sz w:val="22"/>
          <w:szCs w:val="22"/>
        </w:rPr>
        <w:t xml:space="preserve"> položek uvedených v příloze číslo 2: „Rozpočet“ a dále u položek uvedených v čl.3.1. </w:t>
      </w:r>
    </w:p>
    <w:p w14:paraId="6E185E5A" w14:textId="2E027480" w:rsidR="0091291A" w:rsidRDefault="0091291A" w:rsidP="0091291A">
      <w:pPr>
        <w:pStyle w:val="Odstavecseseznamem"/>
        <w:widowControl w:val="0"/>
        <w:ind w:left="927"/>
        <w:jc w:val="both"/>
        <w:rPr>
          <w:rFonts w:asciiTheme="minorHAnsi" w:hAnsiTheme="minorHAnsi"/>
          <w:sz w:val="22"/>
          <w:szCs w:val="22"/>
        </w:rPr>
      </w:pPr>
    </w:p>
    <w:p w14:paraId="4EDDCCB1" w14:textId="77777777" w:rsidR="00107987" w:rsidRPr="00B956AA" w:rsidRDefault="00107987" w:rsidP="00E85691">
      <w:pPr>
        <w:widowControl w:val="0"/>
        <w:jc w:val="both"/>
        <w:rPr>
          <w:rFonts w:asciiTheme="minorHAnsi" w:hAnsiTheme="minorHAnsi"/>
          <w:sz w:val="22"/>
          <w:szCs w:val="22"/>
        </w:rPr>
      </w:pPr>
    </w:p>
    <w:p w14:paraId="662615B4" w14:textId="104B56C6" w:rsidR="00E85691" w:rsidRPr="00B956AA" w:rsidRDefault="00E85691" w:rsidP="00E85691">
      <w:pPr>
        <w:pStyle w:val="Odstavecseseznamem"/>
        <w:widowControl w:val="0"/>
        <w:numPr>
          <w:ilvl w:val="0"/>
          <w:numId w:val="11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S ohledem na uvedené se pak dále s účinností k</w:t>
      </w:r>
      <w:r w:rsidR="00B70B04">
        <w:rPr>
          <w:rFonts w:asciiTheme="minorHAnsi" w:hAnsiTheme="minorHAnsi"/>
          <w:b/>
          <w:bCs/>
          <w:sz w:val="22"/>
          <w:szCs w:val="22"/>
        </w:rPr>
        <w:t> 01.01.2026</w:t>
      </w:r>
      <w:r>
        <w:rPr>
          <w:rFonts w:asciiTheme="minorHAnsi" w:hAnsiTheme="minorHAnsi"/>
          <w:b/>
          <w:bCs/>
          <w:sz w:val="22"/>
          <w:szCs w:val="22"/>
        </w:rPr>
        <w:t xml:space="preserve"> č</w:t>
      </w:r>
      <w:r w:rsidRPr="00B956AA">
        <w:rPr>
          <w:rFonts w:asciiTheme="minorHAnsi" w:hAnsiTheme="minorHAnsi"/>
          <w:b/>
          <w:bCs/>
          <w:sz w:val="22"/>
          <w:szCs w:val="22"/>
        </w:rPr>
        <w:t xml:space="preserve">lánek 5. CENA odstavec 1.1. se mění a nahrazuje </w:t>
      </w:r>
      <w:r>
        <w:rPr>
          <w:rFonts w:asciiTheme="minorHAnsi" w:hAnsiTheme="minorHAnsi"/>
          <w:b/>
          <w:bCs/>
          <w:sz w:val="22"/>
          <w:szCs w:val="22"/>
        </w:rPr>
        <w:t>se</w:t>
      </w:r>
      <w:r w:rsidRPr="00B956AA">
        <w:rPr>
          <w:rFonts w:asciiTheme="minorHAnsi" w:hAnsiTheme="minorHAnsi"/>
          <w:b/>
          <w:bCs/>
          <w:sz w:val="22"/>
          <w:szCs w:val="22"/>
        </w:rPr>
        <w:t xml:space="preserve">: </w:t>
      </w:r>
    </w:p>
    <w:p w14:paraId="5E1B7A5F" w14:textId="77777777" w:rsidR="00E85691" w:rsidRDefault="00E85691" w:rsidP="00E85691">
      <w:pPr>
        <w:widowControl w:val="0"/>
        <w:ind w:left="786" w:firstLine="141"/>
        <w:jc w:val="both"/>
        <w:rPr>
          <w:rFonts w:asciiTheme="minorHAnsi" w:hAnsiTheme="minorHAnsi"/>
          <w:i/>
          <w:iCs/>
          <w:sz w:val="22"/>
          <w:szCs w:val="22"/>
        </w:rPr>
      </w:pPr>
      <w:r w:rsidRPr="00B956AA">
        <w:rPr>
          <w:rFonts w:asciiTheme="minorHAnsi" w:hAnsiTheme="minorHAnsi"/>
          <w:i/>
          <w:iCs/>
          <w:sz w:val="22"/>
          <w:szCs w:val="22"/>
        </w:rPr>
        <w:t xml:space="preserve">Cena za pravidelný úklid je stanovena měsíční částkou podle Přílohy č. 2 této smlouvy ve výši </w:t>
      </w:r>
    </w:p>
    <w:p w14:paraId="5F328280" w14:textId="77777777" w:rsidR="00E85691" w:rsidRPr="00B956AA" w:rsidRDefault="00E85691" w:rsidP="00E85691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2FC5493C" w14:textId="2E1B689E" w:rsidR="00E85691" w:rsidRPr="004B71AF" w:rsidRDefault="00461651" w:rsidP="00E85691">
      <w:pPr>
        <w:widowControl w:val="0"/>
        <w:ind w:left="567"/>
        <w:jc w:val="center"/>
        <w:rPr>
          <w:rFonts w:asciiTheme="minorHAnsi" w:hAnsiTheme="minorHAnsi"/>
          <w:b/>
          <w:bCs/>
          <w:i/>
          <w:iCs/>
          <w:sz w:val="22"/>
          <w:szCs w:val="22"/>
        </w:rPr>
      </w:pPr>
      <w:r w:rsidRPr="00461651">
        <w:rPr>
          <w:rFonts w:asciiTheme="minorHAnsi" w:hAnsiTheme="minorHAnsi"/>
          <w:b/>
          <w:bCs/>
          <w:i/>
          <w:iCs/>
          <w:sz w:val="22"/>
          <w:szCs w:val="22"/>
        </w:rPr>
        <w:t>4 250 272,0 Kč</w:t>
      </w:r>
      <w:r w:rsidR="00E85691" w:rsidRPr="004B71AF">
        <w:rPr>
          <w:rFonts w:asciiTheme="minorHAnsi" w:hAnsiTheme="minorHAnsi"/>
          <w:b/>
          <w:bCs/>
          <w:i/>
          <w:iCs/>
          <w:sz w:val="22"/>
          <w:szCs w:val="22"/>
        </w:rPr>
        <w:t xml:space="preserve"> bez DPH</w:t>
      </w:r>
    </w:p>
    <w:p w14:paraId="3E974961" w14:textId="76FBF59A" w:rsidR="00E85691" w:rsidRDefault="00E85691" w:rsidP="00E85691">
      <w:pPr>
        <w:widowControl w:val="0"/>
        <w:ind w:left="567"/>
        <w:jc w:val="center"/>
        <w:rPr>
          <w:rFonts w:asciiTheme="minorHAnsi" w:hAnsiTheme="minorHAnsi"/>
          <w:sz w:val="22"/>
          <w:szCs w:val="22"/>
        </w:rPr>
      </w:pPr>
    </w:p>
    <w:p w14:paraId="3B0A1F43" w14:textId="77777777" w:rsidR="00107987" w:rsidRPr="004B71AF" w:rsidRDefault="00107987" w:rsidP="00E85691">
      <w:pPr>
        <w:widowControl w:val="0"/>
        <w:ind w:left="567"/>
        <w:jc w:val="center"/>
        <w:rPr>
          <w:rFonts w:asciiTheme="minorHAnsi" w:hAnsiTheme="minorHAnsi"/>
          <w:sz w:val="22"/>
          <w:szCs w:val="22"/>
        </w:rPr>
      </w:pPr>
    </w:p>
    <w:p w14:paraId="4CE6EC1F" w14:textId="50D6C88B" w:rsidR="00E85691" w:rsidRPr="00B956AA" w:rsidRDefault="00E85691" w:rsidP="00E85691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  <w:r w:rsidRPr="00461651">
        <w:rPr>
          <w:rFonts w:asciiTheme="minorHAnsi" w:hAnsiTheme="minorHAnsi"/>
          <w:i/>
          <w:iCs/>
          <w:sz w:val="22"/>
          <w:szCs w:val="22"/>
        </w:rPr>
        <w:t xml:space="preserve">(slovy </w:t>
      </w:r>
      <w:r w:rsidR="00461651" w:rsidRPr="00461651">
        <w:rPr>
          <w:rFonts w:asciiTheme="minorHAnsi" w:hAnsiTheme="minorHAnsi"/>
          <w:i/>
          <w:iCs/>
          <w:sz w:val="22"/>
          <w:szCs w:val="22"/>
        </w:rPr>
        <w:t xml:space="preserve">čtyři miliony dvě stě padesát tisíc dvě stě sedmdesát dva </w:t>
      </w:r>
      <w:r w:rsidRPr="00461651">
        <w:rPr>
          <w:rFonts w:asciiTheme="minorHAnsi" w:hAnsiTheme="minorHAnsi"/>
          <w:i/>
          <w:iCs/>
          <w:sz w:val="22"/>
          <w:szCs w:val="22"/>
        </w:rPr>
        <w:t>korun českých bez DPH).</w:t>
      </w:r>
      <w:r w:rsidRPr="00B956AA">
        <w:rPr>
          <w:rFonts w:asciiTheme="minorHAnsi" w:hAnsiTheme="minorHAnsi"/>
          <w:i/>
          <w:iCs/>
          <w:sz w:val="22"/>
          <w:szCs w:val="22"/>
        </w:rPr>
        <w:t xml:space="preserve"> </w:t>
      </w:r>
    </w:p>
    <w:p w14:paraId="51FD51F4" w14:textId="77777777" w:rsidR="00E85691" w:rsidRDefault="00E85691" w:rsidP="00E85691">
      <w:pPr>
        <w:widowControl w:val="0"/>
        <w:ind w:left="567"/>
        <w:jc w:val="both"/>
        <w:rPr>
          <w:rFonts w:asciiTheme="minorHAnsi" w:hAnsiTheme="minorHAnsi"/>
          <w:i/>
          <w:iCs/>
          <w:sz w:val="22"/>
          <w:szCs w:val="22"/>
        </w:rPr>
      </w:pPr>
    </w:p>
    <w:p w14:paraId="7E3DDEAB" w14:textId="77777777" w:rsidR="00E85691" w:rsidRDefault="00E85691" w:rsidP="00E85691">
      <w:pPr>
        <w:widowControl w:val="0"/>
        <w:ind w:left="567"/>
        <w:jc w:val="both"/>
        <w:rPr>
          <w:rFonts w:asciiTheme="minorHAnsi" w:hAnsiTheme="minorHAnsi"/>
          <w:i/>
          <w:iCs/>
          <w:sz w:val="22"/>
          <w:szCs w:val="22"/>
        </w:rPr>
      </w:pPr>
      <w:r w:rsidRPr="00B956AA">
        <w:rPr>
          <w:rFonts w:asciiTheme="minorHAnsi" w:hAnsiTheme="minorHAnsi"/>
          <w:i/>
          <w:iCs/>
          <w:sz w:val="22"/>
          <w:szCs w:val="22"/>
        </w:rPr>
        <w:t>Tato částka bude v každém kalendářním měsíci, v němž bude poskytovatel pravidelný úklid účtovat upravena tak, aby vyjadřovala částku za skutečně provedené služby pravidelného úklidu. Z této částky bude odečtena částka podle přílohy č. 2 této smlouvy za ty místnosti, ve kterých poskytovatel pravidelný úklid řádně neprovedl, ačkoliv měl.</w:t>
      </w:r>
    </w:p>
    <w:p w14:paraId="6B3D50D2" w14:textId="1F406D27" w:rsidR="00461651" w:rsidRDefault="00461651" w:rsidP="00E85691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05A83475" w14:textId="535DD802" w:rsidR="00107987" w:rsidRDefault="00107987">
      <w:pPr>
        <w:suppressAutoHyphens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5234A934" w14:textId="77777777" w:rsidR="00107987" w:rsidRDefault="00107987" w:rsidP="00E85691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5E0B6A5A" w14:textId="77777777" w:rsidR="00107987" w:rsidRPr="00676F30" w:rsidRDefault="00107987" w:rsidP="00E85691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1B6BC147" w14:textId="77777777" w:rsidR="00461651" w:rsidRDefault="00461651" w:rsidP="00461651">
      <w:pPr>
        <w:pStyle w:val="Odstavecseseznamem"/>
        <w:widowControl w:val="0"/>
        <w:numPr>
          <w:ilvl w:val="0"/>
          <w:numId w:val="11"/>
        </w:numPr>
        <w:jc w:val="both"/>
        <w:rPr>
          <w:rFonts w:asciiTheme="minorHAnsi" w:hAnsiTheme="minorHAnsi"/>
          <w:sz w:val="22"/>
          <w:szCs w:val="22"/>
        </w:rPr>
      </w:pPr>
      <w:r w:rsidRPr="00AD7215">
        <w:rPr>
          <w:rFonts w:asciiTheme="minorHAnsi" w:hAnsiTheme="minorHAnsi"/>
          <w:b/>
          <w:bCs/>
          <w:sz w:val="22"/>
          <w:szCs w:val="22"/>
        </w:rPr>
        <w:t>Článek 3 – NEPRAVIDELNÝ ÚKLID odstavec 3.1. se mění a nově zní takto</w:t>
      </w:r>
      <w:r w:rsidRPr="00AD7215">
        <w:rPr>
          <w:rFonts w:asciiTheme="minorHAnsi" w:hAnsiTheme="minorHAnsi"/>
          <w:sz w:val="22"/>
          <w:szCs w:val="22"/>
        </w:rPr>
        <w:t xml:space="preserve">: </w:t>
      </w:r>
    </w:p>
    <w:p w14:paraId="0FE27279" w14:textId="6FD9E642" w:rsidR="00461651" w:rsidRDefault="00461651" w:rsidP="00461651">
      <w:pPr>
        <w:pStyle w:val="Odstavecseseznamem"/>
        <w:widowControl w:val="0"/>
        <w:ind w:left="927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15635855" w14:textId="77777777" w:rsidR="00107987" w:rsidRDefault="00107987" w:rsidP="00461651">
      <w:pPr>
        <w:pStyle w:val="Odstavecseseznamem"/>
        <w:widowControl w:val="0"/>
        <w:ind w:left="927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7D4E4FD7" w14:textId="77777777" w:rsidR="00461651" w:rsidRDefault="00461651" w:rsidP="00461651">
      <w:pPr>
        <w:pStyle w:val="Odstavecseseznamem"/>
        <w:widowControl w:val="0"/>
        <w:ind w:left="927"/>
        <w:jc w:val="both"/>
        <w:rPr>
          <w:rFonts w:asciiTheme="minorHAnsi" w:hAnsiTheme="minorHAnsi"/>
          <w:sz w:val="22"/>
          <w:szCs w:val="22"/>
        </w:rPr>
      </w:pPr>
      <w:r w:rsidRPr="00AD7215">
        <w:rPr>
          <w:rFonts w:asciiTheme="minorHAnsi" w:hAnsiTheme="minorHAnsi"/>
          <w:sz w:val="22"/>
          <w:szCs w:val="22"/>
        </w:rPr>
        <w:t>3.1 Cena za nepravidelný úklid je stanovena jednotkovými cenami takto:</w:t>
      </w:r>
    </w:p>
    <w:p w14:paraId="4059DAAD" w14:textId="77777777" w:rsidR="00461651" w:rsidRDefault="00461651" w:rsidP="00461651">
      <w:pPr>
        <w:pStyle w:val="Odstavecseseznamem"/>
        <w:widowControl w:val="0"/>
        <w:ind w:left="927"/>
        <w:jc w:val="both"/>
        <w:rPr>
          <w:rFonts w:asciiTheme="minorHAnsi" w:hAnsiTheme="minorHAnsi"/>
          <w:sz w:val="22"/>
          <w:szCs w:val="22"/>
        </w:rPr>
      </w:pPr>
    </w:p>
    <w:tbl>
      <w:tblPr>
        <w:tblW w:w="7680" w:type="dxa"/>
        <w:tblInd w:w="8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980"/>
        <w:gridCol w:w="1740"/>
      </w:tblGrid>
      <w:tr w:rsidR="00461651" w:rsidRPr="00AD7215" w14:paraId="149BBF7C" w14:textId="77777777" w:rsidTr="00F92709">
        <w:trPr>
          <w:trHeight w:val="276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E428" w14:textId="77777777" w:rsidR="00461651" w:rsidRPr="00AD7215" w:rsidRDefault="00461651" w:rsidP="00F9270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AD7215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popis položky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AD0C" w14:textId="77777777" w:rsidR="00461651" w:rsidRPr="00AD7215" w:rsidRDefault="00461651" w:rsidP="00F9270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AD7215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jednotka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6906" w14:textId="77777777" w:rsidR="00461651" w:rsidRPr="00AD7215" w:rsidRDefault="00461651" w:rsidP="00F9270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AD7215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Jednotková cena</w:t>
            </w:r>
          </w:p>
        </w:tc>
      </w:tr>
      <w:tr w:rsidR="00461651" w:rsidRPr="00AD7215" w14:paraId="4F19CEEA" w14:textId="77777777" w:rsidTr="00F92709">
        <w:trPr>
          <w:trHeight w:val="276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A348" w14:textId="77777777" w:rsidR="00461651" w:rsidRPr="00AD7215" w:rsidRDefault="00461651" w:rsidP="00F9270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D394" w14:textId="77777777" w:rsidR="00461651" w:rsidRPr="00AD7215" w:rsidRDefault="00461651" w:rsidP="00F92709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AA71D" w14:textId="77777777" w:rsidR="00461651" w:rsidRPr="00AD7215" w:rsidRDefault="00461651" w:rsidP="00F92709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lang w:eastAsia="cs-CZ"/>
              </w:rPr>
            </w:pPr>
            <w:r w:rsidRPr="00AD7215">
              <w:rPr>
                <w:rFonts w:ascii="Calibri" w:hAnsi="Calibri" w:cs="Calibri"/>
                <w:b/>
                <w:bCs/>
                <w:color w:val="000000"/>
                <w:lang w:eastAsia="cs-CZ"/>
              </w:rPr>
              <w:t>v Kč bez DPH</w:t>
            </w:r>
          </w:p>
        </w:tc>
      </w:tr>
      <w:tr w:rsidR="00461651" w:rsidRPr="00AD7215" w14:paraId="79414BEE" w14:textId="77777777" w:rsidTr="00F92709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3B682" w14:textId="77777777" w:rsidR="00461651" w:rsidRPr="00AD7215" w:rsidRDefault="00461651" w:rsidP="00461651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 xml:space="preserve">Mytí </w:t>
            </w:r>
            <w:proofErr w:type="gramStart"/>
            <w:r w:rsidRPr="00AD7215">
              <w:rPr>
                <w:rFonts w:ascii="Calibri" w:hAnsi="Calibri" w:cs="Calibri"/>
                <w:lang w:eastAsia="cs-CZ"/>
              </w:rPr>
              <w:t>oken - jedna</w:t>
            </w:r>
            <w:proofErr w:type="gramEnd"/>
            <w:r w:rsidRPr="00AD7215">
              <w:rPr>
                <w:rFonts w:ascii="Calibri" w:hAnsi="Calibri" w:cs="Calibri"/>
                <w:lang w:eastAsia="cs-CZ"/>
              </w:rPr>
              <w:t xml:space="preserve"> strana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D6859" w14:textId="77777777" w:rsidR="00461651" w:rsidRPr="00AD7215" w:rsidRDefault="00461651" w:rsidP="00461651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m2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91758" w14:textId="00EF28CF" w:rsidR="00461651" w:rsidRPr="00AD7215" w:rsidRDefault="00E2420C" w:rsidP="00461651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1B9C69F9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AD5CE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Mytí světel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932DB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ks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E0A811" w14:textId="7882B7E2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57E04E09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A281B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Mytí radiátorů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18BEB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ks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196BB" w14:textId="49D54A18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600ADBDB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EA1C2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 xml:space="preserve">Čištění koberců mokrou cestou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07E4B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m2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69F5E3" w14:textId="16885144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18E64C68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4AF6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Čištění čalounění – křesla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57026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ks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6C1ECC" w14:textId="06A24951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34B7B9EE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DF285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Čištění čalounění – sedačky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DAFC1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ks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EC7E58" w14:textId="1AE350F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58EB97F2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4AFA3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Čištění čalounění – židle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2C154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ks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F8770" w14:textId="1DA5D179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32FC00A5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10AF5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 xml:space="preserve">Úklid nad rámec </w:t>
            </w:r>
            <w:proofErr w:type="gramStart"/>
            <w:r w:rsidRPr="00AD7215">
              <w:rPr>
                <w:rFonts w:ascii="Calibri" w:hAnsi="Calibri" w:cs="Calibri"/>
                <w:lang w:eastAsia="cs-CZ"/>
              </w:rPr>
              <w:t>smlouvy - běžný</w:t>
            </w:r>
            <w:proofErr w:type="gramEnd"/>
            <w:r w:rsidRPr="00AD7215">
              <w:rPr>
                <w:rFonts w:ascii="Calibri" w:hAnsi="Calibri" w:cs="Calibri"/>
                <w:lang w:eastAsia="cs-CZ"/>
              </w:rPr>
              <w:t xml:space="preserve"> úklid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E565C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hod.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3DCD7" w14:textId="7D61DC34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7919488C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179EF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 xml:space="preserve">Úklid nad rámec </w:t>
            </w:r>
            <w:proofErr w:type="gramStart"/>
            <w:r w:rsidRPr="00AD7215">
              <w:rPr>
                <w:rFonts w:ascii="Calibri" w:hAnsi="Calibri" w:cs="Calibri"/>
                <w:lang w:eastAsia="cs-CZ"/>
              </w:rPr>
              <w:t>smlouvy - úklid</w:t>
            </w:r>
            <w:proofErr w:type="gramEnd"/>
            <w:r w:rsidRPr="00AD7215">
              <w:rPr>
                <w:rFonts w:ascii="Calibri" w:hAnsi="Calibri" w:cs="Calibri"/>
                <w:lang w:eastAsia="cs-CZ"/>
              </w:rPr>
              <w:t xml:space="preserve"> po stavbě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F7DF3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m2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AF88A0" w14:textId="2E49C182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  <w:tr w:rsidR="00E2420C" w:rsidRPr="00AD7215" w14:paraId="7D88CE45" w14:textId="77777777" w:rsidTr="009C55A2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12EAD" w14:textId="77777777" w:rsidR="00E2420C" w:rsidRPr="00AD7215" w:rsidRDefault="00E2420C" w:rsidP="00E2420C">
            <w:pPr>
              <w:suppressAutoHyphens w:val="0"/>
              <w:ind w:firstLineChars="100" w:firstLine="200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Voskování podlah - 2 vrstvy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7A96" w14:textId="77777777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r w:rsidRPr="00AD7215">
              <w:rPr>
                <w:rFonts w:ascii="Calibri" w:hAnsi="Calibri" w:cs="Calibri"/>
                <w:lang w:eastAsia="cs-CZ"/>
              </w:rPr>
              <w:t>Kč / m2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3C13C" w14:textId="5E917390" w:rsidR="00E2420C" w:rsidRPr="00AD7215" w:rsidRDefault="00E2420C" w:rsidP="00E2420C">
            <w:pPr>
              <w:suppressAutoHyphens w:val="0"/>
              <w:jc w:val="center"/>
              <w:rPr>
                <w:rFonts w:ascii="Calibri" w:hAnsi="Calibri" w:cs="Calibri"/>
                <w:lang w:eastAsia="cs-CZ"/>
              </w:rPr>
            </w:pPr>
            <w:proofErr w:type="spellStart"/>
            <w:r w:rsidRPr="008E6BFE">
              <w:rPr>
                <w:rFonts w:ascii="Calibri" w:hAnsi="Calibri" w:cs="Calibri"/>
              </w:rPr>
              <w:t>xxxxx</w:t>
            </w:r>
            <w:proofErr w:type="spellEnd"/>
          </w:p>
        </w:tc>
      </w:tr>
    </w:tbl>
    <w:p w14:paraId="5B033D9A" w14:textId="79DC450E" w:rsidR="00E85691" w:rsidRDefault="00E85691" w:rsidP="00B956AA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1252360E" w14:textId="76F0763F" w:rsidR="00107987" w:rsidRDefault="00107987" w:rsidP="00B956AA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01F553D0" w14:textId="3B9D0F08" w:rsidR="00107987" w:rsidRDefault="00107987" w:rsidP="00B956AA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13566FCA" w14:textId="77777777" w:rsidR="00107987" w:rsidRPr="00676F30" w:rsidRDefault="00107987" w:rsidP="00B956AA">
      <w:pPr>
        <w:widowControl w:val="0"/>
        <w:ind w:left="567"/>
        <w:jc w:val="both"/>
        <w:rPr>
          <w:rFonts w:asciiTheme="minorHAnsi" w:hAnsiTheme="minorHAnsi"/>
          <w:sz w:val="22"/>
          <w:szCs w:val="22"/>
        </w:rPr>
      </w:pPr>
    </w:p>
    <w:p w14:paraId="11A64FCA" w14:textId="77777777" w:rsidR="00465FFE" w:rsidRPr="006D58F2" w:rsidRDefault="008767F3" w:rsidP="00C3671E">
      <w:pPr>
        <w:widowControl w:val="0"/>
        <w:numPr>
          <w:ilvl w:val="0"/>
          <w:numId w:val="3"/>
        </w:numPr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D58F2">
        <w:rPr>
          <w:rFonts w:asciiTheme="minorHAnsi" w:hAnsiTheme="minorHAnsi" w:cs="Arial"/>
          <w:noProof/>
          <w:sz w:val="22"/>
          <w:szCs w:val="22"/>
        </w:rPr>
        <w:t xml:space="preserve">V ostatních částech se </w:t>
      </w:r>
      <w:r w:rsidR="000664F6" w:rsidRPr="006D58F2">
        <w:rPr>
          <w:rFonts w:asciiTheme="minorHAnsi" w:hAnsiTheme="minorHAnsi" w:cs="Arial"/>
          <w:noProof/>
          <w:sz w:val="22"/>
          <w:szCs w:val="22"/>
        </w:rPr>
        <w:t>S</w:t>
      </w:r>
      <w:r w:rsidRPr="006D58F2">
        <w:rPr>
          <w:rFonts w:asciiTheme="minorHAnsi" w:hAnsiTheme="minorHAnsi" w:cs="Arial"/>
          <w:noProof/>
          <w:sz w:val="22"/>
          <w:szCs w:val="22"/>
        </w:rPr>
        <w:t xml:space="preserve">mlouva o </w:t>
      </w:r>
      <w:r w:rsidR="002A0142" w:rsidRPr="006D58F2">
        <w:rPr>
          <w:rFonts w:asciiTheme="minorHAnsi" w:hAnsiTheme="minorHAnsi" w:cs="Arial"/>
          <w:noProof/>
          <w:sz w:val="22"/>
          <w:szCs w:val="22"/>
        </w:rPr>
        <w:t>poskytování úklidových služeb</w:t>
      </w:r>
      <w:r w:rsidRPr="006D58F2">
        <w:rPr>
          <w:rFonts w:asciiTheme="minorHAnsi" w:hAnsiTheme="minorHAnsi" w:cs="Arial"/>
          <w:noProof/>
          <w:sz w:val="22"/>
          <w:szCs w:val="22"/>
        </w:rPr>
        <w:t xml:space="preserve"> nemění a zůstává v platnosti.</w:t>
      </w:r>
    </w:p>
    <w:p w14:paraId="344FB2C1" w14:textId="77777777" w:rsidR="000A0217" w:rsidRPr="006D58F2" w:rsidRDefault="000A0217" w:rsidP="00C3671E">
      <w:pPr>
        <w:widowControl w:val="0"/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</w:p>
    <w:p w14:paraId="4F112509" w14:textId="4B98FA27" w:rsidR="003B5895" w:rsidRPr="003B5895" w:rsidRDefault="003B5895" w:rsidP="003B5895">
      <w:pPr>
        <w:widowControl w:val="0"/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4.</w:t>
      </w:r>
      <w:r>
        <w:rPr>
          <w:rFonts w:asciiTheme="minorHAnsi" w:hAnsiTheme="minorHAnsi" w:cs="Arial"/>
          <w:sz w:val="22"/>
          <w:szCs w:val="22"/>
        </w:rPr>
        <w:tab/>
      </w:r>
      <w:r w:rsidRPr="003B5895">
        <w:rPr>
          <w:rFonts w:asciiTheme="minorHAnsi" w:hAnsiTheme="minorHAnsi" w:cs="Arial"/>
          <w:sz w:val="22"/>
          <w:szCs w:val="22"/>
        </w:rPr>
        <w:t xml:space="preserve">Pro případ, že se na uzavřený Dodatek vztahuje povinnost uveřejnění prostřednictvím registru smluv dle zákona č. 340/2015 Sb., o zvláštních podmínkách účinnosti některých smluv, uveřejňování těchto smluv a o registru smluv (zákon o registru smluv), platí, že obě smluvní strany s tímto uveřejněním souhlasí a sjednávají, že správci registru smluv zašle tento Dodatek k uveřejnění prostřednictvím registru smluv Objednatel. Dodatek nabývá platnosti ke dni podpisu poslední smluvní strany a účinnosti k datu zveřejnění smlouvy v registru smluv dle zákona č. 340/2015 Sb., o registru smluv, podléhá-li smlouva uveřejnění v registru smluv.  </w:t>
      </w:r>
      <w:r w:rsidRPr="003B5895">
        <w:rPr>
          <w:rFonts w:asciiTheme="minorHAnsi" w:hAnsiTheme="minorHAnsi" w:cs="Arial"/>
          <w:b/>
          <w:bCs/>
          <w:sz w:val="22"/>
          <w:szCs w:val="22"/>
        </w:rPr>
        <w:t>Smluvní strany se dohodly, že práva a povinnosti vyplývající z tohoto smluvního vztahu jsou pro smluvní strany závazné a tyto se jimi budou řídit od 01.01.2026.</w:t>
      </w:r>
    </w:p>
    <w:p w14:paraId="4D36B615" w14:textId="7961D961" w:rsidR="00E12D56" w:rsidRDefault="00E12D56" w:rsidP="00C3671E">
      <w:pPr>
        <w:widowControl w:val="0"/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</w:p>
    <w:p w14:paraId="39DD4CE8" w14:textId="77777777" w:rsidR="00107987" w:rsidRPr="006D58F2" w:rsidRDefault="00107987" w:rsidP="00C3671E">
      <w:pPr>
        <w:widowControl w:val="0"/>
        <w:spacing w:line="276" w:lineRule="auto"/>
        <w:ind w:left="426" w:hanging="426"/>
        <w:jc w:val="both"/>
        <w:rPr>
          <w:rFonts w:asciiTheme="minorHAnsi" w:hAnsiTheme="minorHAnsi" w:cs="Arial"/>
          <w:sz w:val="22"/>
          <w:szCs w:val="22"/>
        </w:rPr>
      </w:pPr>
    </w:p>
    <w:p w14:paraId="3FC049A0" w14:textId="77777777" w:rsidR="006E7BA5" w:rsidRPr="006D58F2" w:rsidRDefault="000A0217" w:rsidP="00C3671E">
      <w:pPr>
        <w:widowControl w:val="0"/>
        <w:numPr>
          <w:ilvl w:val="0"/>
          <w:numId w:val="3"/>
        </w:numPr>
        <w:tabs>
          <w:tab w:val="num" w:pos="0"/>
        </w:tabs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6D58F2">
        <w:rPr>
          <w:rFonts w:asciiTheme="minorHAnsi" w:hAnsiTheme="minorHAnsi" w:cs="Arial"/>
          <w:sz w:val="22"/>
          <w:szCs w:val="22"/>
        </w:rPr>
        <w:t>O</w:t>
      </w:r>
      <w:r w:rsidR="006E7BA5" w:rsidRPr="006D58F2">
        <w:rPr>
          <w:rFonts w:asciiTheme="minorHAnsi" w:hAnsiTheme="minorHAnsi" w:cs="Arial"/>
          <w:noProof/>
          <w:sz w:val="22"/>
          <w:szCs w:val="22"/>
        </w:rPr>
        <w:t xml:space="preserve">bě smluvní strany prohlašují, že si tuto smlouvu přečetly, že byla uzavřena podle jejich pravé a svobodné vůle, určitě a srozumitelně, nikoli v tísni a za nápadně nevýhodných podmínek, což stvrzují vlastnoručními podpisy. </w:t>
      </w:r>
    </w:p>
    <w:p w14:paraId="4ED56720" w14:textId="5CCC59F5" w:rsidR="00107987" w:rsidRDefault="00107987">
      <w:pPr>
        <w:suppressAutoHyphens w:val="0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br w:type="page"/>
      </w:r>
    </w:p>
    <w:p w14:paraId="26A3EA57" w14:textId="77777777" w:rsidR="00190B7D" w:rsidRDefault="00190B7D" w:rsidP="00C3671E">
      <w:pPr>
        <w:pStyle w:val="Odstavecseseznamem"/>
        <w:ind w:left="426" w:hanging="426"/>
        <w:jc w:val="both"/>
        <w:rPr>
          <w:rFonts w:asciiTheme="minorHAnsi" w:hAnsiTheme="minorHAnsi" w:cs="Arial"/>
          <w:sz w:val="22"/>
          <w:szCs w:val="22"/>
        </w:rPr>
      </w:pPr>
    </w:p>
    <w:p w14:paraId="5B4AEF24" w14:textId="2266C7C7" w:rsidR="00880005" w:rsidRPr="00461651" w:rsidRDefault="00880005" w:rsidP="00661D55">
      <w:pPr>
        <w:numPr>
          <w:ilvl w:val="0"/>
          <w:numId w:val="3"/>
        </w:numPr>
        <w:ind w:left="426" w:hanging="426"/>
        <w:jc w:val="both"/>
        <w:rPr>
          <w:rFonts w:asciiTheme="minorHAnsi" w:hAnsiTheme="minorHAnsi" w:cs="Arial"/>
          <w:sz w:val="22"/>
          <w:szCs w:val="22"/>
        </w:rPr>
      </w:pPr>
      <w:r w:rsidRPr="00461651">
        <w:rPr>
          <w:rFonts w:asciiTheme="minorHAnsi" w:hAnsiTheme="minorHAnsi" w:cs="Arial"/>
          <w:sz w:val="22"/>
          <w:szCs w:val="22"/>
        </w:rPr>
        <w:t xml:space="preserve">Přílohy dodatku: </w:t>
      </w:r>
    </w:p>
    <w:p w14:paraId="64C526E5" w14:textId="5EED1939" w:rsidR="0057086E" w:rsidRDefault="0057086E" w:rsidP="007356A8">
      <w:pPr>
        <w:jc w:val="both"/>
        <w:rPr>
          <w:rFonts w:asciiTheme="minorHAnsi" w:hAnsiTheme="minorHAnsi" w:cs="Arial"/>
          <w:sz w:val="22"/>
          <w:szCs w:val="22"/>
        </w:rPr>
      </w:pPr>
    </w:p>
    <w:p w14:paraId="31F093C2" w14:textId="48ED9079" w:rsidR="003B5895" w:rsidRDefault="003B5895" w:rsidP="007356A8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Příloha č. 2: </w:t>
      </w:r>
      <w:r>
        <w:rPr>
          <w:rFonts w:asciiTheme="minorHAnsi" w:hAnsiTheme="minorHAnsi" w:cs="Arial"/>
          <w:sz w:val="22"/>
          <w:szCs w:val="22"/>
        </w:rPr>
        <w:tab/>
      </w:r>
      <w:r w:rsidRPr="007356A8">
        <w:rPr>
          <w:rFonts w:asciiTheme="minorHAnsi" w:hAnsiTheme="minorHAnsi" w:cs="Arial"/>
          <w:sz w:val="22"/>
          <w:szCs w:val="22"/>
        </w:rPr>
        <w:t>ROZPOČET</w:t>
      </w:r>
      <w:r>
        <w:rPr>
          <w:rFonts w:asciiTheme="minorHAnsi" w:hAnsiTheme="minorHAnsi" w:cs="Arial"/>
          <w:sz w:val="22"/>
          <w:szCs w:val="22"/>
        </w:rPr>
        <w:t xml:space="preserve"> platný od 01.01.2026 </w:t>
      </w:r>
    </w:p>
    <w:p w14:paraId="5EF18643" w14:textId="72B8A5F5" w:rsidR="004A3EBF" w:rsidRDefault="004A3EBF" w:rsidP="007356A8">
      <w:pPr>
        <w:jc w:val="both"/>
        <w:rPr>
          <w:rFonts w:asciiTheme="minorHAnsi" w:hAnsiTheme="minorHAnsi" w:cs="Arial"/>
          <w:sz w:val="22"/>
          <w:szCs w:val="22"/>
        </w:rPr>
      </w:pPr>
    </w:p>
    <w:p w14:paraId="30C39E3E" w14:textId="6F883842" w:rsidR="004A3EBF" w:rsidRDefault="004A3EBF" w:rsidP="007356A8">
      <w:pPr>
        <w:jc w:val="both"/>
        <w:rPr>
          <w:rFonts w:asciiTheme="minorHAnsi" w:hAnsiTheme="minorHAnsi" w:cs="Arial"/>
          <w:sz w:val="22"/>
          <w:szCs w:val="22"/>
        </w:rPr>
      </w:pPr>
    </w:p>
    <w:p w14:paraId="57E31CC8" w14:textId="77777777" w:rsidR="00683BA4" w:rsidRDefault="00683BA4" w:rsidP="007356A8">
      <w:pPr>
        <w:jc w:val="both"/>
        <w:rPr>
          <w:rFonts w:asciiTheme="minorHAnsi" w:hAnsiTheme="minorHAnsi" w:cs="Arial"/>
          <w:sz w:val="22"/>
          <w:szCs w:val="22"/>
        </w:rPr>
      </w:pPr>
    </w:p>
    <w:p w14:paraId="282EE60B" w14:textId="1DB8245D" w:rsidR="00760F38" w:rsidRPr="00C01437" w:rsidRDefault="00760F38" w:rsidP="00C01437">
      <w:pPr>
        <w:widowControl w:val="0"/>
        <w:tabs>
          <w:tab w:val="center" w:pos="0"/>
          <w:tab w:val="left" w:pos="4253"/>
        </w:tabs>
        <w:suppressAutoHyphens w:val="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 xml:space="preserve">Ve Zlíně dne: </w:t>
      </w:r>
      <w:r w:rsidR="0044103A">
        <w:rPr>
          <w:rFonts w:asciiTheme="minorHAnsi" w:hAnsiTheme="minorHAnsi" w:cstheme="minorHAnsi"/>
          <w:sz w:val="22"/>
          <w:szCs w:val="22"/>
          <w:lang w:eastAsia="x-none"/>
        </w:rPr>
        <w:t>dle</w:t>
      </w:r>
      <w:r w:rsidR="00E2420C">
        <w:rPr>
          <w:rFonts w:asciiTheme="minorHAnsi" w:hAnsiTheme="minorHAnsi" w:cstheme="minorHAnsi"/>
          <w:sz w:val="22"/>
          <w:szCs w:val="22"/>
          <w:lang w:eastAsia="x-none"/>
        </w:rPr>
        <w:t xml:space="preserve"> el. podpis</w:t>
      </w: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ab/>
      </w: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ab/>
        <w:t>V </w:t>
      </w:r>
      <w:r w:rsidRPr="00760F38">
        <w:rPr>
          <w:rFonts w:asciiTheme="minorHAnsi" w:hAnsiTheme="minorHAnsi" w:cstheme="minorHAnsi"/>
          <w:sz w:val="22"/>
          <w:szCs w:val="22"/>
          <w:lang w:eastAsia="x-none"/>
        </w:rPr>
        <w:t>Ostravě</w:t>
      </w: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 xml:space="preserve"> dne:</w:t>
      </w:r>
      <w:r w:rsidRPr="00760F38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  <w:r w:rsidR="0044103A">
        <w:rPr>
          <w:rFonts w:asciiTheme="minorHAnsi" w:hAnsiTheme="minorHAnsi" w:cstheme="minorHAnsi"/>
          <w:sz w:val="22"/>
          <w:szCs w:val="22"/>
          <w:lang w:eastAsia="x-none"/>
        </w:rPr>
        <w:t>dle el. podpisu</w:t>
      </w:r>
      <w:bookmarkStart w:id="0" w:name="_GoBack"/>
      <w:bookmarkEnd w:id="0"/>
    </w:p>
    <w:p w14:paraId="2A3BEBBF" w14:textId="77777777" w:rsidR="00760F38" w:rsidRDefault="00760F38" w:rsidP="00760F38">
      <w:pPr>
        <w:widowControl w:val="0"/>
        <w:tabs>
          <w:tab w:val="left" w:pos="4253"/>
        </w:tabs>
        <w:suppressAutoHyphens w:val="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4962"/>
        <w:gridCol w:w="4677"/>
      </w:tblGrid>
      <w:tr w:rsidR="00473B89" w14:paraId="5379C974" w14:textId="77777777" w:rsidTr="00A35674">
        <w:tc>
          <w:tcPr>
            <w:tcW w:w="4962" w:type="dxa"/>
          </w:tcPr>
          <w:p w14:paraId="60C65585" w14:textId="412581EE" w:rsidR="00473B89" w:rsidRDefault="00473B89" w:rsidP="00A35674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6F65D7A" w14:textId="77777777" w:rsidR="000A676B" w:rsidRDefault="000A676B" w:rsidP="00A35674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73DFAA3" w14:textId="77777777" w:rsidR="00473B89" w:rsidRDefault="00473B89" w:rsidP="00473B89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33CBC0D5" w14:textId="7FC52809" w:rsidR="00473B89" w:rsidRDefault="00473B89" w:rsidP="000A676B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</w:t>
            </w:r>
          </w:p>
        </w:tc>
        <w:tc>
          <w:tcPr>
            <w:tcW w:w="4677" w:type="dxa"/>
          </w:tcPr>
          <w:p w14:paraId="2AB18C56" w14:textId="77777777" w:rsidR="00473B89" w:rsidRDefault="00473B89" w:rsidP="00A35674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6690B34D" w14:textId="77777777" w:rsidR="00473B89" w:rsidRDefault="00473B89" w:rsidP="00A35674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2488B2E9" w14:textId="77777777" w:rsidR="000A676B" w:rsidRDefault="000A676B" w:rsidP="00A35674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78619ABA" w14:textId="446CFF3D" w:rsidR="00473B89" w:rsidRDefault="00473B89" w:rsidP="00A35674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</w:t>
            </w:r>
          </w:p>
        </w:tc>
      </w:tr>
    </w:tbl>
    <w:p w14:paraId="217458A2" w14:textId="77777777" w:rsidR="000A676B" w:rsidRPr="00C01437" w:rsidRDefault="000A676B" w:rsidP="000A676B">
      <w:pPr>
        <w:widowControl w:val="0"/>
        <w:tabs>
          <w:tab w:val="center" w:pos="0"/>
          <w:tab w:val="left" w:pos="4253"/>
        </w:tabs>
        <w:suppressAutoHyphens w:val="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>Ve Zlíně dne:</w:t>
      </w: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ab/>
      </w: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ab/>
        <w:t>V </w:t>
      </w:r>
      <w:r w:rsidRPr="00760F38">
        <w:rPr>
          <w:rFonts w:asciiTheme="minorHAnsi" w:hAnsiTheme="minorHAnsi" w:cstheme="minorHAnsi"/>
          <w:sz w:val="22"/>
          <w:szCs w:val="22"/>
          <w:lang w:eastAsia="x-none"/>
        </w:rPr>
        <w:t>Ostravě</w:t>
      </w:r>
      <w:r w:rsidRPr="00760F38">
        <w:rPr>
          <w:rFonts w:asciiTheme="minorHAnsi" w:hAnsiTheme="minorHAnsi" w:cstheme="minorHAnsi"/>
          <w:sz w:val="22"/>
          <w:szCs w:val="22"/>
          <w:lang w:val="x-none" w:eastAsia="x-none"/>
        </w:rPr>
        <w:t xml:space="preserve"> dne:</w:t>
      </w:r>
      <w:r w:rsidRPr="00760F38">
        <w:rPr>
          <w:rFonts w:asciiTheme="minorHAnsi" w:hAnsiTheme="minorHAnsi" w:cstheme="minorHAnsi"/>
          <w:sz w:val="22"/>
          <w:szCs w:val="22"/>
          <w:lang w:eastAsia="x-none"/>
        </w:rPr>
        <w:t xml:space="preserve"> </w:t>
      </w:r>
    </w:p>
    <w:p w14:paraId="077908CF" w14:textId="77777777" w:rsidR="000A676B" w:rsidRDefault="000A676B" w:rsidP="000A676B">
      <w:pPr>
        <w:widowControl w:val="0"/>
        <w:tabs>
          <w:tab w:val="left" w:pos="4253"/>
        </w:tabs>
        <w:suppressAutoHyphens w:val="0"/>
        <w:jc w:val="both"/>
        <w:rPr>
          <w:rFonts w:asciiTheme="minorHAnsi" w:hAnsiTheme="minorHAnsi" w:cstheme="minorHAnsi"/>
          <w:sz w:val="22"/>
          <w:szCs w:val="22"/>
          <w:lang w:eastAsia="x-none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4962"/>
        <w:gridCol w:w="4677"/>
      </w:tblGrid>
      <w:tr w:rsidR="000A676B" w14:paraId="5FBD4B62" w14:textId="77777777" w:rsidTr="00A45E9A">
        <w:tc>
          <w:tcPr>
            <w:tcW w:w="4962" w:type="dxa"/>
          </w:tcPr>
          <w:p w14:paraId="4953AB64" w14:textId="77777777" w:rsidR="000A676B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29E2EC07" w14:textId="77777777" w:rsidR="000A676B" w:rsidRDefault="000A676B" w:rsidP="00A45E9A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01859413" w14:textId="77777777" w:rsidR="000A676B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</w:t>
            </w:r>
          </w:p>
        </w:tc>
        <w:tc>
          <w:tcPr>
            <w:tcW w:w="4677" w:type="dxa"/>
          </w:tcPr>
          <w:p w14:paraId="7C8E53F9" w14:textId="77777777" w:rsidR="000A676B" w:rsidRDefault="000A676B" w:rsidP="00A45E9A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7B3864B3" w14:textId="77777777" w:rsidR="000A676B" w:rsidRDefault="000A676B" w:rsidP="00A45E9A">
            <w:pPr>
              <w:spacing w:line="25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3D7C2C53" w14:textId="77777777" w:rsidR="000A676B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</w:t>
            </w:r>
          </w:p>
        </w:tc>
      </w:tr>
      <w:tr w:rsidR="000A676B" w14:paraId="489798B5" w14:textId="77777777" w:rsidTr="00A45E9A">
        <w:tc>
          <w:tcPr>
            <w:tcW w:w="4962" w:type="dxa"/>
          </w:tcPr>
          <w:p w14:paraId="7C01E9A1" w14:textId="7A491C4B" w:rsidR="000A676B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A7AF3">
              <w:rPr>
                <w:rFonts w:asciiTheme="minorHAnsi" w:hAnsiTheme="minorHAnsi" w:cstheme="minorHAnsi"/>
                <w:b/>
                <w:sz w:val="22"/>
              </w:rPr>
              <w:t>Krajská nemocnice T. Bati, a.</w:t>
            </w:r>
            <w:r w:rsidR="00462948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4A7AF3">
              <w:rPr>
                <w:rFonts w:asciiTheme="minorHAnsi" w:hAnsiTheme="minorHAnsi" w:cstheme="minorHAnsi"/>
                <w:b/>
                <w:sz w:val="22"/>
              </w:rPr>
              <w:t>s.</w:t>
            </w:r>
          </w:p>
          <w:p w14:paraId="706CCF6E" w14:textId="77777777" w:rsidR="000A676B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3C2654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Ing. Jan Hrdý</w:t>
            </w:r>
            <w:r>
              <w:t xml:space="preserve">                   </w:t>
            </w:r>
          </w:p>
          <w:p w14:paraId="195E983D" w14:textId="77777777" w:rsidR="000A676B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3C2654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předseda představenstva</w:t>
            </w:r>
            <w:r>
              <w:t xml:space="preserve">      </w:t>
            </w:r>
          </w:p>
          <w:p w14:paraId="5D031794" w14:textId="77777777" w:rsidR="000A676B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hideMark/>
          </w:tcPr>
          <w:p w14:paraId="5AAC642D" w14:textId="77777777" w:rsidR="000A676B" w:rsidRPr="00473B89" w:rsidRDefault="000A676B" w:rsidP="00A45E9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TSC </w:t>
            </w:r>
            <w:proofErr w:type="spellStart"/>
            <w:r>
              <w:rPr>
                <w:rFonts w:ascii="Calibri" w:hAnsi="Calibri" w:cs="Calibri"/>
                <w:b/>
                <w:sz w:val="22"/>
                <w:szCs w:val="22"/>
              </w:rPr>
              <w:t>Hospital</w:t>
            </w:r>
            <w:proofErr w:type="spellEnd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r w:rsidRPr="00632449">
              <w:rPr>
                <w:rFonts w:ascii="Calibri" w:hAnsi="Calibri" w:cs="Calibri"/>
                <w:b/>
                <w:sz w:val="22"/>
                <w:szCs w:val="22"/>
              </w:rPr>
              <w:t>s.r.o</w:t>
            </w:r>
            <w:r w:rsidRPr="00473B89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  <w:p w14:paraId="228C0344" w14:textId="77777777" w:rsidR="000A676B" w:rsidRPr="00473B89" w:rsidRDefault="000A676B" w:rsidP="00A45E9A">
            <w:pPr>
              <w:spacing w:line="256" w:lineRule="auto"/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473B89">
              <w:rPr>
                <w:rFonts w:ascii="Calibri" w:hAnsi="Calibri" w:cs="Calibri"/>
                <w:b/>
                <w:bCs/>
                <w:sz w:val="22"/>
                <w:szCs w:val="22"/>
                <w:lang w:eastAsia="en-US"/>
              </w:rPr>
              <w:t xml:space="preserve">TSC Management, s.r.o.               </w:t>
            </w:r>
            <w:r w:rsidRPr="00473B89">
              <w:rPr>
                <w:rFonts w:ascii="Calibri" w:hAnsi="Calibri" w:cs="Calibri"/>
                <w:b/>
                <w:bCs/>
                <w:sz w:val="22"/>
                <w:szCs w:val="22"/>
              </w:rPr>
              <w:t>René Drobík</w:t>
            </w:r>
          </w:p>
          <w:p w14:paraId="70661746" w14:textId="77777777" w:rsidR="000A676B" w:rsidRDefault="000A676B" w:rsidP="00A45E9A">
            <w:pPr>
              <w:spacing w:line="256" w:lineRule="auto"/>
              <w:ind w:right="-253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473B89">
              <w:rPr>
                <w:rFonts w:ascii="Calibri" w:hAnsi="Calibri" w:cs="Calibri"/>
                <w:sz w:val="22"/>
                <w:szCs w:val="22"/>
                <w:lang w:eastAsia="en-US"/>
              </w:rPr>
              <w:t>korporátní jednatel                        osobní jednatel</w:t>
            </w:r>
          </w:p>
          <w:p w14:paraId="1797D4E3" w14:textId="77777777" w:rsidR="000A676B" w:rsidRDefault="000A676B" w:rsidP="00A45E9A">
            <w:pPr>
              <w:spacing w:line="256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kterého při výkonu funkce </w:t>
            </w:r>
          </w:p>
          <w:p w14:paraId="36CED711" w14:textId="77777777" w:rsidR="000A676B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zastupuje Mgr. Robert Labuda</w:t>
            </w: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      </w:t>
            </w:r>
          </w:p>
          <w:p w14:paraId="381D6F68" w14:textId="4F103549" w:rsidR="000A676B" w:rsidRDefault="00E2420C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xxxxxxxxxxxxxxx</w:t>
            </w:r>
            <w:proofErr w:type="spellEnd"/>
            <w:r w:rsidR="000A676B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, na základě plné moci </w:t>
            </w:r>
          </w:p>
          <w:p w14:paraId="5C47C684" w14:textId="77777777" w:rsidR="000A676B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           </w:t>
            </w:r>
          </w:p>
        </w:tc>
      </w:tr>
      <w:tr w:rsidR="000A676B" w14:paraId="4DC841CE" w14:textId="77777777" w:rsidTr="00A45E9A">
        <w:tc>
          <w:tcPr>
            <w:tcW w:w="4962" w:type="dxa"/>
          </w:tcPr>
          <w:p w14:paraId="7ACA4106" w14:textId="77777777" w:rsidR="000A676B" w:rsidRPr="00473B89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3C2D8B40" w14:textId="77777777" w:rsidR="000A676B" w:rsidRPr="00473B89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73B8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</w:t>
            </w:r>
          </w:p>
        </w:tc>
        <w:tc>
          <w:tcPr>
            <w:tcW w:w="4677" w:type="dxa"/>
            <w:hideMark/>
          </w:tcPr>
          <w:p w14:paraId="3A43EAB2" w14:textId="77777777" w:rsidR="000A676B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  <w:p w14:paraId="5A8F7D56" w14:textId="77777777" w:rsidR="000A676B" w:rsidRPr="00473B89" w:rsidRDefault="000A676B" w:rsidP="00A45E9A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73B8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___________________________</w:t>
            </w:r>
          </w:p>
        </w:tc>
      </w:tr>
      <w:tr w:rsidR="000A676B" w14:paraId="1CD1523C" w14:textId="77777777" w:rsidTr="00A45E9A">
        <w:tc>
          <w:tcPr>
            <w:tcW w:w="4962" w:type="dxa"/>
          </w:tcPr>
          <w:p w14:paraId="16915574" w14:textId="77777777" w:rsidR="000A676B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3C2654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Ing. Martin Déva</w:t>
            </w:r>
          </w:p>
          <w:p w14:paraId="6087FFE8" w14:textId="77777777" w:rsidR="000A676B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3C2654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člen představenstva                  </w:t>
            </w:r>
          </w:p>
          <w:p w14:paraId="5C714D08" w14:textId="77777777" w:rsidR="000A676B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01A51F60" w14:textId="77777777" w:rsidR="000A676B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36B155D4" w14:textId="77777777" w:rsidR="000A676B" w:rsidRPr="00473B89" w:rsidRDefault="000A676B" w:rsidP="00A45E9A">
            <w:pPr>
              <w:spacing w:line="25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77" w:type="dxa"/>
            <w:hideMark/>
          </w:tcPr>
          <w:p w14:paraId="4C368972" w14:textId="267ACCFD" w:rsidR="000A676B" w:rsidRPr="00473B89" w:rsidRDefault="000A676B" w:rsidP="00A45E9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3B8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TSC </w:t>
            </w:r>
            <w:proofErr w:type="spellStart"/>
            <w:r w:rsidRPr="00473B89">
              <w:rPr>
                <w:rFonts w:ascii="Calibri" w:hAnsi="Calibri" w:cs="Calibri"/>
                <w:b/>
                <w:bCs/>
                <w:sz w:val="22"/>
                <w:szCs w:val="22"/>
              </w:rPr>
              <w:t>Services</w:t>
            </w:r>
            <w:proofErr w:type="spellEnd"/>
            <w:r w:rsidRPr="00473B89">
              <w:rPr>
                <w:rFonts w:ascii="Calibri" w:hAnsi="Calibri" w:cs="Calibri"/>
                <w:b/>
                <w:bCs/>
                <w:sz w:val="22"/>
                <w:szCs w:val="22"/>
              </w:rPr>
              <w:t>, s.r.o.</w:t>
            </w:r>
          </w:p>
          <w:p w14:paraId="6343C124" w14:textId="77777777" w:rsidR="000A676B" w:rsidRDefault="000A676B" w:rsidP="00A45E9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TSC Management, s.r.o.               </w:t>
            </w:r>
            <w:r w:rsidRPr="009C681A">
              <w:rPr>
                <w:rFonts w:ascii="Calibri" w:hAnsi="Calibri" w:cs="Calibri"/>
                <w:b/>
                <w:bCs/>
                <w:sz w:val="22"/>
                <w:szCs w:val="22"/>
              </w:rPr>
              <w:t>René Drobík</w:t>
            </w:r>
          </w:p>
          <w:p w14:paraId="39555D0B" w14:textId="77777777" w:rsidR="000A676B" w:rsidRPr="00473B89" w:rsidRDefault="000A676B" w:rsidP="00A45E9A">
            <w:pPr>
              <w:rPr>
                <w:rFonts w:ascii="Calibri" w:hAnsi="Calibri" w:cs="Calibri"/>
                <w:sz w:val="22"/>
                <w:szCs w:val="22"/>
              </w:rPr>
            </w:pPr>
            <w:r w:rsidRPr="00473B89">
              <w:rPr>
                <w:rFonts w:ascii="Calibri" w:hAnsi="Calibri" w:cs="Calibri"/>
                <w:sz w:val="22"/>
                <w:szCs w:val="22"/>
              </w:rPr>
              <w:t>korporátní jednatel                     osobní jednatel</w:t>
            </w:r>
          </w:p>
          <w:p w14:paraId="1ADF361B" w14:textId="77777777" w:rsidR="000A676B" w:rsidRPr="00473B89" w:rsidRDefault="000A676B" w:rsidP="00A45E9A">
            <w:pPr>
              <w:rPr>
                <w:rFonts w:ascii="Calibri" w:hAnsi="Calibri" w:cs="Calibri"/>
                <w:sz w:val="22"/>
                <w:szCs w:val="22"/>
              </w:rPr>
            </w:pPr>
            <w:r w:rsidRPr="00473B89">
              <w:rPr>
                <w:rFonts w:ascii="Calibri" w:hAnsi="Calibri" w:cs="Calibri"/>
                <w:sz w:val="22"/>
                <w:szCs w:val="22"/>
              </w:rPr>
              <w:t xml:space="preserve">kterého při výkonu funkce </w:t>
            </w:r>
          </w:p>
          <w:p w14:paraId="002B6BC0" w14:textId="77777777" w:rsidR="000A676B" w:rsidRPr="00473B89" w:rsidRDefault="000A676B" w:rsidP="00A45E9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73B89">
              <w:rPr>
                <w:rFonts w:ascii="Calibri" w:hAnsi="Calibri" w:cs="Calibri"/>
                <w:sz w:val="22"/>
                <w:szCs w:val="22"/>
              </w:rPr>
              <w:t>zastupuje Mgr. Robert Labuda</w:t>
            </w:r>
            <w:r w:rsidRPr="00473B89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              </w:t>
            </w:r>
          </w:p>
        </w:tc>
      </w:tr>
    </w:tbl>
    <w:p w14:paraId="254C8517" w14:textId="1CAD2AD6" w:rsidR="000A676B" w:rsidRDefault="00264877" w:rsidP="000A676B">
      <w:pPr>
        <w:spacing w:line="256" w:lineRule="auto"/>
        <w:ind w:left="4956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 xml:space="preserve">   </w:t>
      </w:r>
      <w:r w:rsidR="00E2420C">
        <w:rPr>
          <w:rFonts w:asciiTheme="minorHAnsi" w:hAnsiTheme="minorHAnsi" w:cstheme="minorHAnsi"/>
          <w:sz w:val="22"/>
          <w:szCs w:val="22"/>
          <w:lang w:eastAsia="en-US"/>
        </w:rPr>
        <w:t>xxxxxxxxxxxxxxxxxxx</w:t>
      </w:r>
      <w:r w:rsidR="000A676B">
        <w:rPr>
          <w:rFonts w:asciiTheme="minorHAnsi" w:hAnsiTheme="minorHAnsi" w:cstheme="minorHAnsi"/>
          <w:sz w:val="22"/>
          <w:szCs w:val="22"/>
          <w:lang w:eastAsia="en-US"/>
        </w:rPr>
        <w:t xml:space="preserve">, na základě plné moci </w:t>
      </w:r>
    </w:p>
    <w:p w14:paraId="57CFB742" w14:textId="71E2B631" w:rsidR="005134D8" w:rsidRPr="00760F38" w:rsidRDefault="00293B9A" w:rsidP="00461651">
      <w:pPr>
        <w:spacing w:line="256" w:lineRule="auto"/>
        <w:ind w:left="4956"/>
        <w:rPr>
          <w:rFonts w:asciiTheme="minorHAnsi" w:hAnsiTheme="minorHAnsi" w:cstheme="minorHAnsi"/>
          <w:sz w:val="22"/>
          <w:szCs w:val="22"/>
          <w:lang w:eastAsia="x-none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</w:p>
    <w:sectPr w:rsidR="005134D8" w:rsidRPr="00760F38" w:rsidSect="00607BA8">
      <w:footerReference w:type="default" r:id="rId8"/>
      <w:footnotePr>
        <w:pos w:val="beneathText"/>
      </w:footnotePr>
      <w:pgSz w:w="11905" w:h="16837"/>
      <w:pgMar w:top="993" w:right="848" w:bottom="1134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97BDD3" w14:textId="77777777" w:rsidR="00274C0B" w:rsidRDefault="00274C0B">
      <w:r>
        <w:separator/>
      </w:r>
    </w:p>
  </w:endnote>
  <w:endnote w:type="continuationSeparator" w:id="0">
    <w:p w14:paraId="654CD0B0" w14:textId="77777777" w:rsidR="00274C0B" w:rsidRDefault="00274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any AMT">
    <w:altName w:val="Arial"/>
    <w:charset w:val="EE"/>
    <w:family w:val="swiss"/>
    <w:pitch w:val="variable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C3789" w14:textId="77777777" w:rsidR="00321144" w:rsidRPr="007F0481" w:rsidRDefault="00321144" w:rsidP="009D3530">
    <w:pPr>
      <w:widowControl w:val="0"/>
      <w:ind w:left="284" w:hanging="142"/>
      <w:jc w:val="both"/>
      <w:rPr>
        <w:i/>
      </w:rPr>
    </w:pPr>
    <w:r w:rsidRPr="007F0481">
      <w:rPr>
        <w:i/>
      </w:rPr>
      <w:t>Objekt:</w:t>
    </w:r>
    <w:r w:rsidR="009D3530" w:rsidRPr="009D3530">
      <w:rPr>
        <w:rFonts w:ascii="Calibri" w:hAnsi="Calibri"/>
        <w:b/>
        <w:noProof/>
        <w:sz w:val="22"/>
        <w:szCs w:val="22"/>
      </w:rPr>
      <w:t xml:space="preserve"> Krajská nemocnice T. Bati, a.s.</w:t>
    </w:r>
    <w:r w:rsidR="009D3530">
      <w:rPr>
        <w:rFonts w:ascii="Calibri" w:hAnsi="Calibri"/>
        <w:b/>
        <w:noProof/>
        <w:sz w:val="22"/>
        <w:szCs w:val="22"/>
      </w:rPr>
      <w:t xml:space="preserve">                     </w:t>
    </w:r>
    <w:r w:rsidRPr="007F0481">
      <w:rPr>
        <w:i/>
      </w:rPr>
      <w:t xml:space="preserve">Strana </w:t>
    </w:r>
    <w:r w:rsidRPr="007F0481">
      <w:rPr>
        <w:rStyle w:val="slostrnky"/>
        <w:rFonts w:ascii="Calibri" w:hAnsi="Calibri" w:cs="Arial"/>
        <w:b/>
      </w:rPr>
      <w:fldChar w:fldCharType="begin"/>
    </w:r>
    <w:r w:rsidRPr="007F0481">
      <w:rPr>
        <w:rStyle w:val="slostrnky"/>
        <w:rFonts w:ascii="Calibri" w:hAnsi="Calibri" w:cs="Arial"/>
      </w:rPr>
      <w:instrText xml:space="preserve"> PAGE </w:instrText>
    </w:r>
    <w:r w:rsidRPr="007F0481">
      <w:rPr>
        <w:rStyle w:val="slostrnky"/>
        <w:rFonts w:ascii="Calibri" w:hAnsi="Calibri" w:cs="Arial"/>
        <w:b/>
      </w:rPr>
      <w:fldChar w:fldCharType="separate"/>
    </w:r>
    <w:r w:rsidR="00690C97" w:rsidRPr="007F0481">
      <w:rPr>
        <w:rStyle w:val="slostrnky"/>
        <w:rFonts w:ascii="Calibri" w:hAnsi="Calibri" w:cs="Arial"/>
        <w:noProof/>
      </w:rPr>
      <w:t>1</w:t>
    </w:r>
    <w:r w:rsidRPr="007F0481">
      <w:rPr>
        <w:rStyle w:val="slostrnky"/>
        <w:rFonts w:ascii="Calibri" w:hAnsi="Calibri" w:cs="Arial"/>
        <w:b/>
      </w:rPr>
      <w:fldChar w:fldCharType="end"/>
    </w:r>
    <w:r w:rsidRPr="007F0481">
      <w:rPr>
        <w:i/>
      </w:rPr>
      <w:tab/>
    </w:r>
  </w:p>
  <w:p w14:paraId="7BEB3FD5" w14:textId="77777777" w:rsidR="00AF071F" w:rsidRDefault="00AF071F">
    <w:pPr>
      <w:pStyle w:val="Nadpis1"/>
      <w:keepNext w:val="0"/>
      <w:tabs>
        <w:tab w:val="left" w:pos="0"/>
      </w:tabs>
      <w:jc w:val="center"/>
      <w:rPr>
        <w:i/>
      </w:rPr>
    </w:pPr>
    <w:r>
      <w:rPr>
        <w:i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AA8C2" w14:textId="77777777" w:rsidR="00274C0B" w:rsidRDefault="00274C0B">
      <w:r>
        <w:separator/>
      </w:r>
    </w:p>
  </w:footnote>
  <w:footnote w:type="continuationSeparator" w:id="0">
    <w:p w14:paraId="78E44934" w14:textId="77777777" w:rsidR="00274C0B" w:rsidRDefault="00274C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bullet"/>
      <w:lvlText w:val=""/>
      <w:lvlJc w:val="left"/>
      <w:pPr>
        <w:tabs>
          <w:tab w:val="num" w:pos="1215"/>
        </w:tabs>
        <w:ind w:left="1215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/>
        <w:b w:val="0"/>
        <w:i w:val="0"/>
        <w:sz w:val="22"/>
        <w:szCs w:val="22"/>
        <w:u w:val="none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/>
        <w:b w:val="0"/>
        <w:i w:val="0"/>
        <w:sz w:val="22"/>
        <w:szCs w:val="22"/>
        <w:u w:val="none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/>
        <w:b w:val="0"/>
        <w:i w:val="0"/>
        <w:sz w:val="22"/>
        <w:szCs w:val="22"/>
        <w:u w:val="none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/>
        <w:b w:val="0"/>
        <w:i w:val="0"/>
        <w:sz w:val="22"/>
        <w:szCs w:val="22"/>
        <w:u w:val="none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pStyle w:val="Smlouva-slo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2110467"/>
    <w:multiLevelType w:val="multilevel"/>
    <w:tmpl w:val="22FC9A2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94833A3"/>
    <w:multiLevelType w:val="hybridMultilevel"/>
    <w:tmpl w:val="3FFE84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C4F0F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91A6A5A"/>
    <w:multiLevelType w:val="multilevel"/>
    <w:tmpl w:val="AA5AB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440"/>
      </w:pPr>
      <w:rPr>
        <w:rFonts w:hint="default"/>
      </w:rPr>
    </w:lvl>
  </w:abstractNum>
  <w:abstractNum w:abstractNumId="19" w15:restartNumberingAfterBreak="0">
    <w:nsid w:val="51ED2DC6"/>
    <w:multiLevelType w:val="hybridMultilevel"/>
    <w:tmpl w:val="124C7150"/>
    <w:lvl w:ilvl="0" w:tplc="78F6E6D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21423"/>
    <w:multiLevelType w:val="hybridMultilevel"/>
    <w:tmpl w:val="8A08D4B6"/>
    <w:lvl w:ilvl="0" w:tplc="EE0AA28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0E92694"/>
    <w:multiLevelType w:val="hybridMultilevel"/>
    <w:tmpl w:val="D1A8D74C"/>
    <w:lvl w:ilvl="0" w:tplc="2D825AC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19A79EB"/>
    <w:multiLevelType w:val="hybridMultilevel"/>
    <w:tmpl w:val="92F8C76C"/>
    <w:lvl w:ilvl="0" w:tplc="2D825AC8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4"/>
  </w:num>
  <w:num w:numId="3">
    <w:abstractNumId w:val="19"/>
  </w:num>
  <w:num w:numId="4">
    <w:abstractNumId w:val="22"/>
  </w:num>
  <w:num w:numId="5">
    <w:abstractNumId w:val="18"/>
  </w:num>
  <w:num w:numId="6">
    <w:abstractNumId w:val="21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16"/>
  </w:num>
  <w:num w:numId="10">
    <w:abstractNumId w:val="17"/>
  </w:num>
  <w:num w:numId="1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DA"/>
    <w:rsid w:val="00003B44"/>
    <w:rsid w:val="000045B4"/>
    <w:rsid w:val="00004647"/>
    <w:rsid w:val="00012141"/>
    <w:rsid w:val="00021A69"/>
    <w:rsid w:val="0002543F"/>
    <w:rsid w:val="00034748"/>
    <w:rsid w:val="00037B87"/>
    <w:rsid w:val="00040409"/>
    <w:rsid w:val="00044E70"/>
    <w:rsid w:val="000467F1"/>
    <w:rsid w:val="00054505"/>
    <w:rsid w:val="000556D1"/>
    <w:rsid w:val="000664F6"/>
    <w:rsid w:val="00074616"/>
    <w:rsid w:val="000747AA"/>
    <w:rsid w:val="000805BA"/>
    <w:rsid w:val="0009122A"/>
    <w:rsid w:val="000A0217"/>
    <w:rsid w:val="000A1F18"/>
    <w:rsid w:val="000A676B"/>
    <w:rsid w:val="000B58E3"/>
    <w:rsid w:val="000C0B55"/>
    <w:rsid w:val="000C178F"/>
    <w:rsid w:val="000C20F3"/>
    <w:rsid w:val="000C7041"/>
    <w:rsid w:val="000D3F23"/>
    <w:rsid w:val="000E1BF0"/>
    <w:rsid w:val="000E290D"/>
    <w:rsid w:val="000E4B25"/>
    <w:rsid w:val="000F5209"/>
    <w:rsid w:val="00101B11"/>
    <w:rsid w:val="001049EB"/>
    <w:rsid w:val="0010503F"/>
    <w:rsid w:val="00107987"/>
    <w:rsid w:val="001168C6"/>
    <w:rsid w:val="00125649"/>
    <w:rsid w:val="00156A70"/>
    <w:rsid w:val="00161B6F"/>
    <w:rsid w:val="00161E56"/>
    <w:rsid w:val="00164283"/>
    <w:rsid w:val="00171C6C"/>
    <w:rsid w:val="001775CC"/>
    <w:rsid w:val="001835DB"/>
    <w:rsid w:val="00187E73"/>
    <w:rsid w:val="00190B7D"/>
    <w:rsid w:val="00197B4D"/>
    <w:rsid w:val="001A2A76"/>
    <w:rsid w:val="001A37E1"/>
    <w:rsid w:val="001B2721"/>
    <w:rsid w:val="001C3F96"/>
    <w:rsid w:val="001C55DA"/>
    <w:rsid w:val="001C7660"/>
    <w:rsid w:val="001D01D8"/>
    <w:rsid w:val="001E13BF"/>
    <w:rsid w:val="001E6332"/>
    <w:rsid w:val="002023EC"/>
    <w:rsid w:val="0021046D"/>
    <w:rsid w:val="00210742"/>
    <w:rsid w:val="00211C02"/>
    <w:rsid w:val="00227C47"/>
    <w:rsid w:val="00227E10"/>
    <w:rsid w:val="00236CEF"/>
    <w:rsid w:val="00237EBE"/>
    <w:rsid w:val="00247287"/>
    <w:rsid w:val="002631A7"/>
    <w:rsid w:val="00264877"/>
    <w:rsid w:val="002650F6"/>
    <w:rsid w:val="00274C0B"/>
    <w:rsid w:val="00284847"/>
    <w:rsid w:val="00293B9A"/>
    <w:rsid w:val="0029790C"/>
    <w:rsid w:val="002A0142"/>
    <w:rsid w:val="002B0639"/>
    <w:rsid w:val="002B1739"/>
    <w:rsid w:val="002B2595"/>
    <w:rsid w:val="002C0750"/>
    <w:rsid w:val="002C4EAC"/>
    <w:rsid w:val="002D5EA8"/>
    <w:rsid w:val="002D5FEB"/>
    <w:rsid w:val="002E0B2F"/>
    <w:rsid w:val="002F1719"/>
    <w:rsid w:val="002F39F5"/>
    <w:rsid w:val="002F67B1"/>
    <w:rsid w:val="002F7532"/>
    <w:rsid w:val="00307B84"/>
    <w:rsid w:val="003103DB"/>
    <w:rsid w:val="00310849"/>
    <w:rsid w:val="00310A31"/>
    <w:rsid w:val="00311B58"/>
    <w:rsid w:val="00317F8C"/>
    <w:rsid w:val="00321144"/>
    <w:rsid w:val="00345663"/>
    <w:rsid w:val="00347551"/>
    <w:rsid w:val="00354F95"/>
    <w:rsid w:val="0036141A"/>
    <w:rsid w:val="00362A4B"/>
    <w:rsid w:val="003643AE"/>
    <w:rsid w:val="003722D8"/>
    <w:rsid w:val="00380E6F"/>
    <w:rsid w:val="00393877"/>
    <w:rsid w:val="00397226"/>
    <w:rsid w:val="003A2119"/>
    <w:rsid w:val="003A3C47"/>
    <w:rsid w:val="003A6CDB"/>
    <w:rsid w:val="003B1913"/>
    <w:rsid w:val="003B3CA1"/>
    <w:rsid w:val="003B5895"/>
    <w:rsid w:val="003C2654"/>
    <w:rsid w:val="003C2E06"/>
    <w:rsid w:val="003C6645"/>
    <w:rsid w:val="003D35F8"/>
    <w:rsid w:val="003D7670"/>
    <w:rsid w:val="003E0CA8"/>
    <w:rsid w:val="003F09A7"/>
    <w:rsid w:val="003F1C60"/>
    <w:rsid w:val="003F6EA4"/>
    <w:rsid w:val="004012B8"/>
    <w:rsid w:val="00402262"/>
    <w:rsid w:val="004103F1"/>
    <w:rsid w:val="00416393"/>
    <w:rsid w:val="00423772"/>
    <w:rsid w:val="00433096"/>
    <w:rsid w:val="00434991"/>
    <w:rsid w:val="0044103A"/>
    <w:rsid w:val="00446D66"/>
    <w:rsid w:val="004511A7"/>
    <w:rsid w:val="00461651"/>
    <w:rsid w:val="00462398"/>
    <w:rsid w:val="00462948"/>
    <w:rsid w:val="00464425"/>
    <w:rsid w:val="00465FFE"/>
    <w:rsid w:val="00473B89"/>
    <w:rsid w:val="004749C5"/>
    <w:rsid w:val="0049296E"/>
    <w:rsid w:val="004A0C40"/>
    <w:rsid w:val="004A19D5"/>
    <w:rsid w:val="004A20A8"/>
    <w:rsid w:val="004A25E3"/>
    <w:rsid w:val="004A34F7"/>
    <w:rsid w:val="004A3EBF"/>
    <w:rsid w:val="004B71AF"/>
    <w:rsid w:val="004B7AAC"/>
    <w:rsid w:val="004C3D9E"/>
    <w:rsid w:val="004C7A93"/>
    <w:rsid w:val="004D4382"/>
    <w:rsid w:val="004E57E6"/>
    <w:rsid w:val="004F6B38"/>
    <w:rsid w:val="004F6FA9"/>
    <w:rsid w:val="004F7465"/>
    <w:rsid w:val="004F77A3"/>
    <w:rsid w:val="00500829"/>
    <w:rsid w:val="005045DE"/>
    <w:rsid w:val="00507F1C"/>
    <w:rsid w:val="005106CF"/>
    <w:rsid w:val="005134D8"/>
    <w:rsid w:val="005417C7"/>
    <w:rsid w:val="0054516F"/>
    <w:rsid w:val="005552E8"/>
    <w:rsid w:val="0056406B"/>
    <w:rsid w:val="0056444F"/>
    <w:rsid w:val="00564AED"/>
    <w:rsid w:val="005657C9"/>
    <w:rsid w:val="0057086E"/>
    <w:rsid w:val="00573C6A"/>
    <w:rsid w:val="00575D54"/>
    <w:rsid w:val="00576628"/>
    <w:rsid w:val="005815EA"/>
    <w:rsid w:val="005968FC"/>
    <w:rsid w:val="005A601C"/>
    <w:rsid w:val="005A6BFA"/>
    <w:rsid w:val="005A732E"/>
    <w:rsid w:val="005C15DE"/>
    <w:rsid w:val="005C528E"/>
    <w:rsid w:val="005D1941"/>
    <w:rsid w:val="005D707A"/>
    <w:rsid w:val="005E0CCB"/>
    <w:rsid w:val="005E6749"/>
    <w:rsid w:val="00606513"/>
    <w:rsid w:val="00607409"/>
    <w:rsid w:val="00607BA8"/>
    <w:rsid w:val="00621CA0"/>
    <w:rsid w:val="00626F92"/>
    <w:rsid w:val="00631A50"/>
    <w:rsid w:val="00636AF2"/>
    <w:rsid w:val="00637B3E"/>
    <w:rsid w:val="0064354B"/>
    <w:rsid w:val="006470F0"/>
    <w:rsid w:val="00676F30"/>
    <w:rsid w:val="00682907"/>
    <w:rsid w:val="00683BA4"/>
    <w:rsid w:val="00685E90"/>
    <w:rsid w:val="00690C97"/>
    <w:rsid w:val="006932A8"/>
    <w:rsid w:val="006A1C67"/>
    <w:rsid w:val="006A3F6A"/>
    <w:rsid w:val="006A64F8"/>
    <w:rsid w:val="006B4BDC"/>
    <w:rsid w:val="006C0F0D"/>
    <w:rsid w:val="006C1FC1"/>
    <w:rsid w:val="006D4054"/>
    <w:rsid w:val="006D58F2"/>
    <w:rsid w:val="006E4FE8"/>
    <w:rsid w:val="006E7BA5"/>
    <w:rsid w:val="006E7CAB"/>
    <w:rsid w:val="00710195"/>
    <w:rsid w:val="00720E13"/>
    <w:rsid w:val="007223AD"/>
    <w:rsid w:val="007279F1"/>
    <w:rsid w:val="0073525C"/>
    <w:rsid w:val="007356A8"/>
    <w:rsid w:val="007447E0"/>
    <w:rsid w:val="00760F38"/>
    <w:rsid w:val="00766C00"/>
    <w:rsid w:val="007707C2"/>
    <w:rsid w:val="00771245"/>
    <w:rsid w:val="007718BE"/>
    <w:rsid w:val="00776B5A"/>
    <w:rsid w:val="00785392"/>
    <w:rsid w:val="00791CA8"/>
    <w:rsid w:val="007974C6"/>
    <w:rsid w:val="007A7C1A"/>
    <w:rsid w:val="007B7347"/>
    <w:rsid w:val="007C1422"/>
    <w:rsid w:val="007C52AB"/>
    <w:rsid w:val="007D566A"/>
    <w:rsid w:val="007D5BBF"/>
    <w:rsid w:val="007E1871"/>
    <w:rsid w:val="007E3A1B"/>
    <w:rsid w:val="007E6681"/>
    <w:rsid w:val="007F0481"/>
    <w:rsid w:val="007F7E65"/>
    <w:rsid w:val="00802603"/>
    <w:rsid w:val="008118D4"/>
    <w:rsid w:val="008234E7"/>
    <w:rsid w:val="00826D53"/>
    <w:rsid w:val="00835932"/>
    <w:rsid w:val="00840A67"/>
    <w:rsid w:val="008415F2"/>
    <w:rsid w:val="00852DB7"/>
    <w:rsid w:val="008551E0"/>
    <w:rsid w:val="00855D20"/>
    <w:rsid w:val="00856202"/>
    <w:rsid w:val="00860D8D"/>
    <w:rsid w:val="008665C7"/>
    <w:rsid w:val="008714E3"/>
    <w:rsid w:val="008725FE"/>
    <w:rsid w:val="00873C96"/>
    <w:rsid w:val="008767F3"/>
    <w:rsid w:val="00880005"/>
    <w:rsid w:val="008955BA"/>
    <w:rsid w:val="00895FCB"/>
    <w:rsid w:val="008A5AC8"/>
    <w:rsid w:val="008A5E9F"/>
    <w:rsid w:val="008B01FD"/>
    <w:rsid w:val="008B68AF"/>
    <w:rsid w:val="008C13E6"/>
    <w:rsid w:val="008D1619"/>
    <w:rsid w:val="008F6D2D"/>
    <w:rsid w:val="008F7E91"/>
    <w:rsid w:val="0091291A"/>
    <w:rsid w:val="00922D58"/>
    <w:rsid w:val="00925800"/>
    <w:rsid w:val="00930B58"/>
    <w:rsid w:val="00953368"/>
    <w:rsid w:val="00961959"/>
    <w:rsid w:val="0096326F"/>
    <w:rsid w:val="00964072"/>
    <w:rsid w:val="00965511"/>
    <w:rsid w:val="0097512A"/>
    <w:rsid w:val="009855C0"/>
    <w:rsid w:val="00993AE6"/>
    <w:rsid w:val="00996297"/>
    <w:rsid w:val="009B543B"/>
    <w:rsid w:val="009B62D1"/>
    <w:rsid w:val="009C619C"/>
    <w:rsid w:val="009D3530"/>
    <w:rsid w:val="009D595B"/>
    <w:rsid w:val="009E00F3"/>
    <w:rsid w:val="009F50E4"/>
    <w:rsid w:val="009F517A"/>
    <w:rsid w:val="00A03872"/>
    <w:rsid w:val="00A04D54"/>
    <w:rsid w:val="00A12E2B"/>
    <w:rsid w:val="00A24161"/>
    <w:rsid w:val="00A31B5C"/>
    <w:rsid w:val="00A36AEA"/>
    <w:rsid w:val="00A41E7D"/>
    <w:rsid w:val="00A52A16"/>
    <w:rsid w:val="00A56EE5"/>
    <w:rsid w:val="00A56F88"/>
    <w:rsid w:val="00A60045"/>
    <w:rsid w:val="00A67107"/>
    <w:rsid w:val="00A6736B"/>
    <w:rsid w:val="00A83EB7"/>
    <w:rsid w:val="00A83F31"/>
    <w:rsid w:val="00A8792C"/>
    <w:rsid w:val="00A96CA7"/>
    <w:rsid w:val="00AA1003"/>
    <w:rsid w:val="00AA269D"/>
    <w:rsid w:val="00AB5158"/>
    <w:rsid w:val="00AC47E2"/>
    <w:rsid w:val="00AD014A"/>
    <w:rsid w:val="00AD54E4"/>
    <w:rsid w:val="00AD71BC"/>
    <w:rsid w:val="00AE2637"/>
    <w:rsid w:val="00AE70A5"/>
    <w:rsid w:val="00AF071F"/>
    <w:rsid w:val="00AF2F4E"/>
    <w:rsid w:val="00B0588D"/>
    <w:rsid w:val="00B07394"/>
    <w:rsid w:val="00B11382"/>
    <w:rsid w:val="00B13B4A"/>
    <w:rsid w:val="00B15173"/>
    <w:rsid w:val="00B20690"/>
    <w:rsid w:val="00B20DAA"/>
    <w:rsid w:val="00B263E1"/>
    <w:rsid w:val="00B26C00"/>
    <w:rsid w:val="00B323CC"/>
    <w:rsid w:val="00B37A77"/>
    <w:rsid w:val="00B65E88"/>
    <w:rsid w:val="00B66A8C"/>
    <w:rsid w:val="00B67923"/>
    <w:rsid w:val="00B70B04"/>
    <w:rsid w:val="00B72D9F"/>
    <w:rsid w:val="00B86513"/>
    <w:rsid w:val="00B87D6C"/>
    <w:rsid w:val="00B90825"/>
    <w:rsid w:val="00B90C86"/>
    <w:rsid w:val="00B9276B"/>
    <w:rsid w:val="00B93A9C"/>
    <w:rsid w:val="00B956AA"/>
    <w:rsid w:val="00B95DB4"/>
    <w:rsid w:val="00BB419E"/>
    <w:rsid w:val="00BC20F2"/>
    <w:rsid w:val="00BC33A9"/>
    <w:rsid w:val="00BC4205"/>
    <w:rsid w:val="00BD11B6"/>
    <w:rsid w:val="00BE6474"/>
    <w:rsid w:val="00BE7DDF"/>
    <w:rsid w:val="00BF73C2"/>
    <w:rsid w:val="00C0069A"/>
    <w:rsid w:val="00C01437"/>
    <w:rsid w:val="00C12D0C"/>
    <w:rsid w:val="00C1317B"/>
    <w:rsid w:val="00C13D1E"/>
    <w:rsid w:val="00C3624F"/>
    <w:rsid w:val="00C3671E"/>
    <w:rsid w:val="00C37171"/>
    <w:rsid w:val="00C37426"/>
    <w:rsid w:val="00C42D96"/>
    <w:rsid w:val="00C45682"/>
    <w:rsid w:val="00C51CC6"/>
    <w:rsid w:val="00C56029"/>
    <w:rsid w:val="00C741E6"/>
    <w:rsid w:val="00C7516E"/>
    <w:rsid w:val="00C85F09"/>
    <w:rsid w:val="00C9073A"/>
    <w:rsid w:val="00CA10CE"/>
    <w:rsid w:val="00CA53DD"/>
    <w:rsid w:val="00CA55BC"/>
    <w:rsid w:val="00CB0900"/>
    <w:rsid w:val="00CB1EB0"/>
    <w:rsid w:val="00CC07B0"/>
    <w:rsid w:val="00CC3E4E"/>
    <w:rsid w:val="00CD1DF5"/>
    <w:rsid w:val="00CD44FA"/>
    <w:rsid w:val="00CF169B"/>
    <w:rsid w:val="00CF76A8"/>
    <w:rsid w:val="00D02D86"/>
    <w:rsid w:val="00D03C86"/>
    <w:rsid w:val="00D12211"/>
    <w:rsid w:val="00D23221"/>
    <w:rsid w:val="00D2558F"/>
    <w:rsid w:val="00D27D3C"/>
    <w:rsid w:val="00D341C0"/>
    <w:rsid w:val="00D37EB2"/>
    <w:rsid w:val="00D43C65"/>
    <w:rsid w:val="00D44A2A"/>
    <w:rsid w:val="00D51A69"/>
    <w:rsid w:val="00D55765"/>
    <w:rsid w:val="00D640D5"/>
    <w:rsid w:val="00D8124D"/>
    <w:rsid w:val="00D81EB9"/>
    <w:rsid w:val="00D865EE"/>
    <w:rsid w:val="00D953F5"/>
    <w:rsid w:val="00D956B0"/>
    <w:rsid w:val="00DA0AC8"/>
    <w:rsid w:val="00DA4A9E"/>
    <w:rsid w:val="00DB2DA5"/>
    <w:rsid w:val="00DB50AB"/>
    <w:rsid w:val="00DB6AAB"/>
    <w:rsid w:val="00DC5DD5"/>
    <w:rsid w:val="00DD37CA"/>
    <w:rsid w:val="00DD4202"/>
    <w:rsid w:val="00DD4BAA"/>
    <w:rsid w:val="00DD65CA"/>
    <w:rsid w:val="00DD7A30"/>
    <w:rsid w:val="00DE0F95"/>
    <w:rsid w:val="00DE54CA"/>
    <w:rsid w:val="00DE6764"/>
    <w:rsid w:val="00DE6F4D"/>
    <w:rsid w:val="00E02094"/>
    <w:rsid w:val="00E06483"/>
    <w:rsid w:val="00E126CE"/>
    <w:rsid w:val="00E12D56"/>
    <w:rsid w:val="00E203D2"/>
    <w:rsid w:val="00E2151F"/>
    <w:rsid w:val="00E23F33"/>
    <w:rsid w:val="00E2420C"/>
    <w:rsid w:val="00E301B6"/>
    <w:rsid w:val="00E3197F"/>
    <w:rsid w:val="00E352B3"/>
    <w:rsid w:val="00E424CD"/>
    <w:rsid w:val="00E4266E"/>
    <w:rsid w:val="00E43A33"/>
    <w:rsid w:val="00E514D1"/>
    <w:rsid w:val="00E81FCB"/>
    <w:rsid w:val="00E82320"/>
    <w:rsid w:val="00E8277E"/>
    <w:rsid w:val="00E85691"/>
    <w:rsid w:val="00E86F37"/>
    <w:rsid w:val="00E87AEF"/>
    <w:rsid w:val="00E87D3B"/>
    <w:rsid w:val="00EA2ECE"/>
    <w:rsid w:val="00EA6989"/>
    <w:rsid w:val="00EB61DB"/>
    <w:rsid w:val="00EB6D15"/>
    <w:rsid w:val="00ED0EE3"/>
    <w:rsid w:val="00ED36D9"/>
    <w:rsid w:val="00ED5C5D"/>
    <w:rsid w:val="00EF685C"/>
    <w:rsid w:val="00F0028B"/>
    <w:rsid w:val="00F044B0"/>
    <w:rsid w:val="00F14EC7"/>
    <w:rsid w:val="00F33363"/>
    <w:rsid w:val="00F43DD8"/>
    <w:rsid w:val="00F579D5"/>
    <w:rsid w:val="00F61C86"/>
    <w:rsid w:val="00F62132"/>
    <w:rsid w:val="00F828EE"/>
    <w:rsid w:val="00F844CA"/>
    <w:rsid w:val="00F86212"/>
    <w:rsid w:val="00F91B0D"/>
    <w:rsid w:val="00F948B3"/>
    <w:rsid w:val="00F959AB"/>
    <w:rsid w:val="00FB1DF9"/>
    <w:rsid w:val="00FB559E"/>
    <w:rsid w:val="00FC2285"/>
    <w:rsid w:val="00FC6C8A"/>
    <w:rsid w:val="00FD2D47"/>
    <w:rsid w:val="00FF11FB"/>
    <w:rsid w:val="00FF3B31"/>
    <w:rsid w:val="00FF566A"/>
    <w:rsid w:val="00FF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682466"/>
  <w15:docId w15:val="{E0F9F9FD-287F-4079-A509-534B0663D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473B89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link w:val="Nadpis1Char"/>
    <w:qFormat/>
    <w:pPr>
      <w:keepNext/>
      <w:numPr>
        <w:numId w:val="1"/>
      </w:numPr>
      <w:jc w:val="both"/>
      <w:outlineLvl w:val="0"/>
    </w:pPr>
    <w:rPr>
      <w:rFonts w:ascii="Arial" w:hAnsi="Arial"/>
      <w:b/>
      <w:sz w:val="22"/>
    </w:rPr>
  </w:style>
  <w:style w:type="paragraph" w:styleId="Nadpis2">
    <w:name w:val="heading 2"/>
    <w:basedOn w:val="Normln"/>
    <w:next w:val="Normln"/>
    <w:qFormat/>
    <w:pPr>
      <w:keepNext/>
      <w:ind w:left="283" w:hanging="283"/>
      <w:jc w:val="center"/>
      <w:outlineLvl w:val="1"/>
    </w:pPr>
    <w:rPr>
      <w:b/>
      <w:sz w:val="24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1">
    <w:name w:val="WW8Num4z1"/>
    <w:rPr>
      <w:rFonts w:ascii="Symbol" w:hAnsi="Symbol"/>
    </w:rPr>
  </w:style>
  <w:style w:type="character" w:customStyle="1" w:styleId="WW8Num7z0">
    <w:name w:val="WW8Num7z0"/>
    <w:rPr>
      <w:rFonts w:ascii="Arial" w:hAnsi="Arial"/>
      <w:b w:val="0"/>
      <w:i w:val="0"/>
      <w:sz w:val="22"/>
      <w:szCs w:val="22"/>
      <w:u w:val="none"/>
    </w:rPr>
  </w:style>
  <w:style w:type="character" w:customStyle="1" w:styleId="WW8Num9z0">
    <w:name w:val="WW8Num9z0"/>
    <w:rPr>
      <w:rFonts w:ascii="Arial" w:hAnsi="Arial"/>
      <w:b w:val="0"/>
      <w:i w:val="0"/>
      <w:sz w:val="22"/>
      <w:szCs w:val="22"/>
      <w:u w:val="none"/>
    </w:rPr>
  </w:style>
  <w:style w:type="character" w:customStyle="1" w:styleId="WW8Num12z0">
    <w:name w:val="WW8Num12z0"/>
    <w:rPr>
      <w:rFonts w:ascii="Arial" w:hAnsi="Arial"/>
      <w:b w:val="0"/>
      <w:i w:val="0"/>
      <w:sz w:val="22"/>
      <w:szCs w:val="22"/>
      <w:u w:val="none"/>
    </w:rPr>
  </w:style>
  <w:style w:type="character" w:customStyle="1" w:styleId="WW8Num14z0">
    <w:name w:val="WW8Num14z0"/>
    <w:rPr>
      <w:rFonts w:ascii="Arial" w:hAnsi="Arial"/>
      <w:b w:val="0"/>
      <w:i w:val="0"/>
      <w:sz w:val="22"/>
      <w:szCs w:val="22"/>
      <w:u w:val="none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5z1">
    <w:name w:val="WW8Num5z1"/>
    <w:rPr>
      <w:rFonts w:ascii="Symbol" w:hAnsi="Symbol"/>
    </w:rPr>
  </w:style>
  <w:style w:type="character" w:customStyle="1" w:styleId="WW8Num5z2">
    <w:name w:val="WW8Num5z2"/>
    <w:rPr>
      <w:rFonts w:ascii="Arial" w:eastAsia="Times New Roman" w:hAnsi="Arial" w:cs="Arial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6z2">
    <w:name w:val="WW8Num6z2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3z0">
    <w:name w:val="WW8Num13z0"/>
    <w:rPr>
      <w:rFonts w:ascii="Arial" w:hAnsi="Arial"/>
      <w:b w:val="0"/>
      <w:i w:val="0"/>
      <w:sz w:val="22"/>
      <w:szCs w:val="22"/>
      <w:u w:val="none"/>
    </w:rPr>
  </w:style>
  <w:style w:type="character" w:customStyle="1" w:styleId="WW8Num16z0">
    <w:name w:val="WW8Num16z0"/>
    <w:rPr>
      <w:rFonts w:ascii="Arial" w:hAnsi="Arial"/>
      <w:sz w:val="22"/>
      <w:szCs w:val="22"/>
    </w:rPr>
  </w:style>
  <w:style w:type="character" w:customStyle="1" w:styleId="Standardnpsmoodstavce1">
    <w:name w:val="Standardní písmo odstavce1"/>
  </w:style>
  <w:style w:type="character" w:customStyle="1" w:styleId="Odkaznakoment1">
    <w:name w:val="Odkaz na komentář1"/>
    <w:rPr>
      <w:sz w:val="16"/>
      <w:szCs w:val="16"/>
    </w:rPr>
  </w:style>
  <w:style w:type="character" w:styleId="slostrnky">
    <w:name w:val="page number"/>
    <w:basedOn w:val="Standardnpsmoodstavce1"/>
  </w:style>
  <w:style w:type="character" w:styleId="Hypertextovodkaz">
    <w:name w:val="Hyperlink"/>
    <w:rPr>
      <w:color w:val="0000FF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lbany AMT" w:eastAsia="MS Mincho" w:hAnsi="Albany AMT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Smlouva2">
    <w:name w:val="Smlouva2"/>
    <w:basedOn w:val="Normln"/>
    <w:pPr>
      <w:jc w:val="center"/>
    </w:pPr>
    <w:rPr>
      <w:b/>
      <w:sz w:val="24"/>
    </w:rPr>
  </w:style>
  <w:style w:type="paragraph" w:customStyle="1" w:styleId="Smlouva1">
    <w:name w:val="Smlouva1"/>
    <w:basedOn w:val="Nadpis1"/>
    <w:pPr>
      <w:numPr>
        <w:numId w:val="0"/>
      </w:numPr>
      <w:spacing w:before="240" w:after="60"/>
      <w:jc w:val="center"/>
    </w:pPr>
    <w:rPr>
      <w:rFonts w:ascii="Times New Roman" w:hAnsi="Times New Roman"/>
      <w:kern w:val="1"/>
      <w:sz w:val="28"/>
    </w:rPr>
  </w:style>
  <w:style w:type="paragraph" w:customStyle="1" w:styleId="Zkladntextodsazen21">
    <w:name w:val="Základní text odsazený 21"/>
    <w:basedOn w:val="Normln"/>
    <w:pPr>
      <w:tabs>
        <w:tab w:val="left" w:pos="852"/>
        <w:tab w:val="left" w:pos="3403"/>
      </w:tabs>
      <w:ind w:left="284"/>
    </w:pPr>
    <w:rPr>
      <w:rFonts w:ascii="Arial" w:hAnsi="Arial"/>
      <w:color w:val="0000FF"/>
    </w:rPr>
  </w:style>
  <w:style w:type="paragraph" w:customStyle="1" w:styleId="Smlouva-slo">
    <w:name w:val="Smlouva-číslo"/>
    <w:basedOn w:val="Normln"/>
    <w:pPr>
      <w:numPr>
        <w:numId w:val="2"/>
      </w:numPr>
      <w:spacing w:before="120" w:line="240" w:lineRule="atLeast"/>
      <w:jc w:val="both"/>
    </w:pPr>
    <w:rPr>
      <w:sz w:val="24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Textkomente1">
    <w:name w:val="Text komentáře1"/>
    <w:basedOn w:val="Normln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Pedmtkomente">
    <w:name w:val="annotation subject"/>
    <w:basedOn w:val="Textkomente1"/>
    <w:next w:val="Textkomente1"/>
    <w:rPr>
      <w:b/>
      <w:bCs/>
    </w:rPr>
  </w:style>
  <w:style w:type="paragraph" w:styleId="Odstavecseseznamem">
    <w:name w:val="List Paragraph"/>
    <w:basedOn w:val="Normln"/>
    <w:uiPriority w:val="99"/>
    <w:qFormat/>
    <w:pPr>
      <w:ind w:left="708"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character" w:customStyle="1" w:styleId="platne1">
    <w:name w:val="platne1"/>
    <w:basedOn w:val="Standardnpsmoodstavce"/>
    <w:rsid w:val="00A04D54"/>
  </w:style>
  <w:style w:type="character" w:styleId="Odkaznakoment">
    <w:name w:val="annotation reference"/>
    <w:rsid w:val="000E1BF0"/>
    <w:rPr>
      <w:sz w:val="16"/>
      <w:szCs w:val="16"/>
    </w:rPr>
  </w:style>
  <w:style w:type="paragraph" w:styleId="Textkomente">
    <w:name w:val="annotation text"/>
    <w:basedOn w:val="Normln"/>
    <w:link w:val="TextkomenteChar"/>
    <w:rsid w:val="000E1BF0"/>
  </w:style>
  <w:style w:type="character" w:customStyle="1" w:styleId="TextkomenteChar">
    <w:name w:val="Text komentáře Char"/>
    <w:link w:val="Textkomente"/>
    <w:rsid w:val="000E1BF0"/>
    <w:rPr>
      <w:lang w:eastAsia="ar-SA"/>
    </w:rPr>
  </w:style>
  <w:style w:type="character" w:customStyle="1" w:styleId="ZpatChar">
    <w:name w:val="Zápatí Char"/>
    <w:link w:val="Zpat"/>
    <w:uiPriority w:val="99"/>
    <w:rsid w:val="00321144"/>
    <w:rPr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78539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nadpisChar">
    <w:name w:val="Podnadpis Char"/>
    <w:link w:val="Podnadpis"/>
    <w:rsid w:val="00785392"/>
    <w:rPr>
      <w:rFonts w:ascii="Cambria" w:eastAsia="Times New Roman" w:hAnsi="Cambria" w:cs="Times New Roman"/>
      <w:sz w:val="24"/>
      <w:szCs w:val="24"/>
      <w:lang w:eastAsia="ar-SA"/>
    </w:rPr>
  </w:style>
  <w:style w:type="character" w:styleId="Zdraznn">
    <w:name w:val="Emphasis"/>
    <w:qFormat/>
    <w:rsid w:val="00785392"/>
    <w:rPr>
      <w:i/>
      <w:iCs/>
    </w:rPr>
  </w:style>
  <w:style w:type="paragraph" w:customStyle="1" w:styleId="Styl">
    <w:name w:val="Styl"/>
    <w:rsid w:val="00397226"/>
    <w:pPr>
      <w:widowControl w:val="0"/>
      <w:suppressAutoHyphens/>
      <w:autoSpaceDE w:val="0"/>
    </w:pPr>
    <w:rPr>
      <w:kern w:val="2"/>
      <w:sz w:val="24"/>
      <w:szCs w:val="24"/>
      <w:lang w:eastAsia="ar-SA"/>
    </w:rPr>
  </w:style>
  <w:style w:type="character" w:customStyle="1" w:styleId="Nadpis1Char">
    <w:name w:val="Nadpis 1 Char"/>
    <w:link w:val="Nadpis1"/>
    <w:rsid w:val="00310849"/>
    <w:rPr>
      <w:rFonts w:ascii="Arial" w:hAnsi="Arial"/>
      <w:b/>
      <w:sz w:val="22"/>
      <w:lang w:eastAsia="ar-SA"/>
    </w:rPr>
  </w:style>
  <w:style w:type="character" w:customStyle="1" w:styleId="ListLabel34">
    <w:name w:val="ListLabel 34"/>
    <w:qFormat/>
    <w:rsid w:val="00D341C0"/>
    <w:rPr>
      <w:caps w:val="0"/>
      <w:smallCaps w:val="0"/>
      <w:strike w:val="0"/>
      <w:dstrike w:val="0"/>
      <w:outline w:val="0"/>
      <w:shadow w:val="0"/>
      <w:emboss w:val="0"/>
      <w:imprint w:val="0"/>
      <w:spacing w:val="0"/>
      <w:w w:val="100"/>
      <w:kern w:val="0"/>
      <w:position w:val="0"/>
      <w:sz w:val="22"/>
      <w:u w:val="none"/>
      <w:effect w:val="none"/>
      <w:vertAlign w:val="baseline"/>
    </w:rPr>
  </w:style>
  <w:style w:type="paragraph" w:styleId="Bezmezer">
    <w:name w:val="No Spacing"/>
    <w:qFormat/>
    <w:rsid w:val="00D341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CB0900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8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1DB5CB1-0888-44F1-81C4-B780531A7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 O   DÍLO</vt:lpstr>
    </vt:vector>
  </TitlesOfParts>
  <Company>oem</Company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 O   DÍLO</dc:title>
  <dc:subject/>
  <dc:creator>mwdias</dc:creator>
  <cp:keywords/>
  <dc:description/>
  <cp:lastModifiedBy>Vinklerová Gabriela</cp:lastModifiedBy>
  <cp:revision>3</cp:revision>
  <cp:lastPrinted>2022-03-23T04:59:00Z</cp:lastPrinted>
  <dcterms:created xsi:type="dcterms:W3CDTF">2026-03-03T13:11:00Z</dcterms:created>
  <dcterms:modified xsi:type="dcterms:W3CDTF">2026-03-03T13:48:00Z</dcterms:modified>
</cp:coreProperties>
</file>