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7757" w14:textId="77777777" w:rsidR="00812DE0" w:rsidRPr="004A46EF" w:rsidRDefault="00235B04" w:rsidP="004A46EF">
      <w:pPr>
        <w:pStyle w:val="Nadpis1"/>
        <w:jc w:val="center"/>
        <w:rPr>
          <w:rFonts w:cstheme="majorHAnsi"/>
          <w:sz w:val="32"/>
          <w:szCs w:val="32"/>
        </w:rPr>
      </w:pPr>
      <w:r w:rsidRPr="004A46EF">
        <w:rPr>
          <w:rFonts w:cstheme="majorHAnsi"/>
          <w:sz w:val="32"/>
          <w:szCs w:val="32"/>
        </w:rPr>
        <w:t>DONATION AGREEMENT</w:t>
      </w:r>
    </w:p>
    <w:p w14:paraId="074F2E09" w14:textId="77777777" w:rsidR="00812DE0" w:rsidRPr="004A46EF" w:rsidRDefault="00235B04">
      <w:pPr>
        <w:pStyle w:val="Nadpis2"/>
        <w:rPr>
          <w:rFonts w:cstheme="majorHAnsi"/>
          <w:sz w:val="28"/>
          <w:szCs w:val="28"/>
        </w:rPr>
      </w:pPr>
      <w:r w:rsidRPr="004A46EF">
        <w:rPr>
          <w:rFonts w:cstheme="majorHAnsi"/>
          <w:sz w:val="28"/>
          <w:szCs w:val="28"/>
        </w:rPr>
        <w:t>Parties</w:t>
      </w:r>
    </w:p>
    <w:p w14:paraId="03A5B231" w14:textId="77777777" w:rsidR="00812DE0" w:rsidRPr="004A46EF" w:rsidRDefault="00235B04">
      <w:pPr>
        <w:rPr>
          <w:rFonts w:asciiTheme="majorHAnsi" w:hAnsiTheme="majorHAnsi" w:cstheme="majorHAnsi"/>
          <w:sz w:val="24"/>
          <w:szCs w:val="24"/>
        </w:rPr>
      </w:pPr>
      <w:r w:rsidRPr="004A46EF">
        <w:rPr>
          <w:rFonts w:asciiTheme="majorHAnsi" w:hAnsiTheme="majorHAnsi" w:cstheme="majorHAnsi"/>
          <w:sz w:val="24"/>
          <w:szCs w:val="24"/>
        </w:rPr>
        <w:t>This Donation Agreement (the “Agreement”) is made between:</w:t>
      </w:r>
    </w:p>
    <w:tbl>
      <w:tblPr>
        <w:tblStyle w:val="Mkatabulky"/>
        <w:tblW w:w="0" w:type="auto"/>
        <w:tblLook w:val="04A0" w:firstRow="1" w:lastRow="0" w:firstColumn="1" w:lastColumn="0" w:noHBand="0" w:noVBand="1"/>
      </w:tblPr>
      <w:tblGrid>
        <w:gridCol w:w="4111"/>
        <w:gridCol w:w="4519"/>
      </w:tblGrid>
      <w:tr w:rsidR="004A46EF" w:rsidRPr="004A46EF" w14:paraId="071B0486" w14:textId="77777777" w:rsidTr="004A46EF">
        <w:tc>
          <w:tcPr>
            <w:tcW w:w="4219" w:type="dxa"/>
          </w:tcPr>
          <w:p w14:paraId="06B1A7A5" w14:textId="77777777" w:rsidR="004A46EF" w:rsidRPr="004A46EF" w:rsidRDefault="004A46EF" w:rsidP="004A46EF">
            <w:pPr>
              <w:rPr>
                <w:rFonts w:asciiTheme="majorHAnsi" w:hAnsiTheme="majorHAnsi" w:cstheme="majorHAnsi"/>
                <w:b/>
                <w:bCs/>
                <w:sz w:val="28"/>
                <w:szCs w:val="28"/>
              </w:rPr>
            </w:pPr>
            <w:r w:rsidRPr="004A46EF">
              <w:rPr>
                <w:rFonts w:asciiTheme="majorHAnsi" w:hAnsiTheme="majorHAnsi" w:cstheme="majorHAnsi"/>
                <w:b/>
                <w:bCs/>
                <w:sz w:val="28"/>
                <w:szCs w:val="28"/>
              </w:rPr>
              <w:t>1. Donor - (the “Donor”)</w:t>
            </w:r>
          </w:p>
        </w:tc>
        <w:tc>
          <w:tcPr>
            <w:tcW w:w="4637" w:type="dxa"/>
          </w:tcPr>
          <w:p w14:paraId="68790E00" w14:textId="77777777" w:rsidR="004A46EF" w:rsidRPr="004A46EF" w:rsidRDefault="004A46EF" w:rsidP="004A46EF">
            <w:pPr>
              <w:rPr>
                <w:rFonts w:asciiTheme="majorHAnsi" w:hAnsiTheme="majorHAnsi" w:cstheme="majorHAnsi"/>
                <w:b/>
                <w:bCs/>
                <w:sz w:val="28"/>
                <w:szCs w:val="28"/>
              </w:rPr>
            </w:pPr>
            <w:r w:rsidRPr="004A46EF">
              <w:rPr>
                <w:rFonts w:asciiTheme="majorHAnsi" w:hAnsiTheme="majorHAnsi" w:cstheme="majorHAnsi"/>
                <w:b/>
                <w:bCs/>
                <w:sz w:val="28"/>
                <w:szCs w:val="28"/>
              </w:rPr>
              <w:t>2. Recipient - (the “Recipient”)</w:t>
            </w:r>
          </w:p>
        </w:tc>
      </w:tr>
      <w:tr w:rsidR="004A46EF" w:rsidRPr="004A46EF" w14:paraId="61654F05" w14:textId="77777777" w:rsidTr="00C63DA5">
        <w:trPr>
          <w:trHeight w:val="899"/>
        </w:trPr>
        <w:tc>
          <w:tcPr>
            <w:tcW w:w="4219" w:type="dxa"/>
          </w:tcPr>
          <w:p w14:paraId="32893916" w14:textId="77777777" w:rsidR="004A46EF" w:rsidRDefault="005815D0" w:rsidP="004A46EF">
            <w:pPr>
              <w:rPr>
                <w:rFonts w:asciiTheme="majorHAnsi" w:hAnsiTheme="majorHAnsi" w:cstheme="majorHAnsi"/>
                <w:sz w:val="24"/>
                <w:szCs w:val="24"/>
              </w:rPr>
            </w:pPr>
            <w:r>
              <w:rPr>
                <w:rFonts w:asciiTheme="majorHAnsi" w:hAnsiTheme="majorHAnsi" w:cstheme="majorHAnsi"/>
                <w:sz w:val="24"/>
                <w:szCs w:val="24"/>
              </w:rPr>
              <w:t>Reg</w:t>
            </w:r>
            <w:r w:rsidR="00BF4CEC">
              <w:rPr>
                <w:rFonts w:asciiTheme="majorHAnsi" w:hAnsiTheme="majorHAnsi" w:cstheme="majorHAnsi"/>
                <w:sz w:val="24"/>
                <w:szCs w:val="24"/>
              </w:rPr>
              <w:t>oktech s.r.o.</w:t>
            </w:r>
          </w:p>
          <w:p w14:paraId="555FC181" w14:textId="77777777" w:rsidR="00B650D6" w:rsidRPr="004A46EF" w:rsidRDefault="00B650D6" w:rsidP="004A46EF">
            <w:pPr>
              <w:rPr>
                <w:rFonts w:asciiTheme="majorHAnsi" w:hAnsiTheme="majorHAnsi" w:cstheme="majorHAnsi"/>
                <w:sz w:val="24"/>
                <w:szCs w:val="24"/>
              </w:rPr>
            </w:pPr>
            <w:r>
              <w:rPr>
                <w:rFonts w:asciiTheme="majorHAnsi" w:hAnsiTheme="majorHAnsi" w:cstheme="majorHAnsi"/>
                <w:sz w:val="24"/>
                <w:szCs w:val="24"/>
              </w:rPr>
              <w:t>Company registered in the Commercial registry file C 391862, kept by Municipal Court in Prague</w:t>
            </w:r>
          </w:p>
        </w:tc>
        <w:tc>
          <w:tcPr>
            <w:tcW w:w="4637" w:type="dxa"/>
          </w:tcPr>
          <w:p w14:paraId="558F5AC3" w14:textId="77777777" w:rsidR="004A46EF" w:rsidRPr="004A46EF" w:rsidRDefault="004A46EF" w:rsidP="004A46EF">
            <w:pPr>
              <w:rPr>
                <w:rFonts w:asciiTheme="majorHAnsi" w:hAnsiTheme="majorHAnsi" w:cstheme="majorHAnsi"/>
                <w:sz w:val="24"/>
                <w:szCs w:val="24"/>
              </w:rPr>
            </w:pPr>
            <w:r w:rsidRPr="004A46EF">
              <w:rPr>
                <w:rFonts w:asciiTheme="majorHAnsi" w:hAnsiTheme="majorHAnsi" w:cstheme="majorHAnsi"/>
                <w:sz w:val="24"/>
                <w:szCs w:val="24"/>
              </w:rPr>
              <w:t>University of Chemistry and Technology</w:t>
            </w:r>
            <w:r w:rsidR="00B650D6">
              <w:rPr>
                <w:rFonts w:asciiTheme="majorHAnsi" w:hAnsiTheme="majorHAnsi" w:cstheme="majorHAnsi"/>
                <w:sz w:val="24"/>
                <w:szCs w:val="24"/>
              </w:rPr>
              <w:t>, Prague</w:t>
            </w:r>
          </w:p>
          <w:p w14:paraId="62D00539" w14:textId="009FECBA" w:rsidR="004A46EF" w:rsidRPr="004A46EF" w:rsidRDefault="0018759C" w:rsidP="004A46EF">
            <w:pPr>
              <w:rPr>
                <w:rFonts w:asciiTheme="majorHAnsi" w:hAnsiTheme="majorHAnsi" w:cstheme="majorHAnsi"/>
                <w:sz w:val="24"/>
                <w:szCs w:val="24"/>
              </w:rPr>
            </w:pPr>
            <w:r>
              <w:rPr>
                <w:rFonts w:asciiTheme="majorHAnsi" w:hAnsiTheme="majorHAnsi" w:cstheme="majorHAnsi"/>
                <w:sz w:val="24"/>
                <w:szCs w:val="24"/>
              </w:rPr>
              <w:t>Forensic Laboratory of Biologically Active Substances</w:t>
            </w:r>
          </w:p>
        </w:tc>
      </w:tr>
      <w:tr w:rsidR="004A46EF" w:rsidRPr="004A46EF" w14:paraId="419E6374" w14:textId="77777777" w:rsidTr="004A46EF">
        <w:tc>
          <w:tcPr>
            <w:tcW w:w="4219" w:type="dxa"/>
          </w:tcPr>
          <w:p w14:paraId="06956190" w14:textId="77777777" w:rsidR="004A46EF" w:rsidRDefault="004A46EF" w:rsidP="004A46EF">
            <w:pPr>
              <w:rPr>
                <w:rFonts w:asciiTheme="majorHAnsi" w:hAnsiTheme="majorHAnsi" w:cstheme="majorHAnsi"/>
                <w:sz w:val="24"/>
                <w:szCs w:val="24"/>
              </w:rPr>
            </w:pPr>
            <w:r w:rsidRPr="004A46EF">
              <w:rPr>
                <w:rFonts w:asciiTheme="majorHAnsi" w:hAnsiTheme="majorHAnsi" w:cstheme="majorHAnsi"/>
                <w:sz w:val="24"/>
                <w:szCs w:val="24"/>
              </w:rPr>
              <w:t xml:space="preserve">Registered office: </w:t>
            </w:r>
          </w:p>
          <w:p w14:paraId="2BCC969F" w14:textId="20285F85" w:rsidR="00EB1465" w:rsidRPr="004A46EF" w:rsidRDefault="00B650D6" w:rsidP="004A46EF">
            <w:pPr>
              <w:rPr>
                <w:rFonts w:asciiTheme="majorHAnsi" w:hAnsiTheme="majorHAnsi" w:cstheme="majorHAnsi"/>
                <w:sz w:val="24"/>
                <w:szCs w:val="24"/>
              </w:rPr>
            </w:pPr>
            <w:r>
              <w:rPr>
                <w:rFonts w:asciiTheme="majorHAnsi" w:hAnsiTheme="majorHAnsi" w:cstheme="majorHAnsi"/>
                <w:sz w:val="24"/>
                <w:szCs w:val="24"/>
              </w:rPr>
              <w:t xml:space="preserve">Říční </w:t>
            </w:r>
            <w:r w:rsidR="00A3251F">
              <w:rPr>
                <w:rFonts w:asciiTheme="majorHAnsi" w:hAnsiTheme="majorHAnsi" w:cstheme="majorHAnsi"/>
                <w:sz w:val="24"/>
                <w:szCs w:val="24"/>
              </w:rPr>
              <w:t xml:space="preserve">456/10, </w:t>
            </w:r>
            <w:r w:rsidR="00193263">
              <w:rPr>
                <w:rFonts w:asciiTheme="majorHAnsi" w:hAnsiTheme="majorHAnsi" w:cstheme="majorHAnsi"/>
                <w:sz w:val="24"/>
                <w:szCs w:val="24"/>
              </w:rPr>
              <w:t>Malá Strana, 118 00 Praha 1</w:t>
            </w:r>
            <w:r w:rsidR="000D4434">
              <w:rPr>
                <w:rFonts w:asciiTheme="majorHAnsi" w:hAnsiTheme="majorHAnsi" w:cstheme="majorHAnsi"/>
                <w:sz w:val="24"/>
                <w:szCs w:val="24"/>
              </w:rPr>
              <w:t>, Czech Republic</w:t>
            </w:r>
          </w:p>
        </w:tc>
        <w:tc>
          <w:tcPr>
            <w:tcW w:w="4637" w:type="dxa"/>
          </w:tcPr>
          <w:p w14:paraId="62BB2C46" w14:textId="77777777" w:rsidR="004A46EF" w:rsidRPr="004A46EF" w:rsidRDefault="004A46EF" w:rsidP="004A46EF">
            <w:pPr>
              <w:rPr>
                <w:rFonts w:asciiTheme="majorHAnsi" w:hAnsiTheme="majorHAnsi" w:cstheme="majorHAnsi"/>
                <w:sz w:val="24"/>
                <w:szCs w:val="24"/>
              </w:rPr>
            </w:pPr>
            <w:r w:rsidRPr="004A46EF">
              <w:rPr>
                <w:rFonts w:asciiTheme="majorHAnsi" w:hAnsiTheme="majorHAnsi" w:cstheme="majorHAnsi"/>
                <w:sz w:val="24"/>
                <w:szCs w:val="24"/>
              </w:rPr>
              <w:t>Registered office: Technická 5, 166 28 Praha 6, Czech Republic</w:t>
            </w:r>
          </w:p>
        </w:tc>
      </w:tr>
      <w:tr w:rsidR="004A46EF" w:rsidRPr="004A46EF" w14:paraId="75956FD1" w14:textId="77777777" w:rsidTr="004A46EF">
        <w:tc>
          <w:tcPr>
            <w:tcW w:w="4219" w:type="dxa"/>
          </w:tcPr>
          <w:p w14:paraId="745A33CD" w14:textId="77777777" w:rsidR="004A46EF" w:rsidRPr="004A46EF" w:rsidRDefault="004A46EF" w:rsidP="004A46EF">
            <w:pPr>
              <w:rPr>
                <w:rFonts w:asciiTheme="majorHAnsi" w:hAnsiTheme="majorHAnsi" w:cstheme="majorHAnsi"/>
                <w:sz w:val="24"/>
                <w:szCs w:val="24"/>
              </w:rPr>
            </w:pPr>
            <w:r w:rsidRPr="004A46EF">
              <w:rPr>
                <w:rFonts w:asciiTheme="majorHAnsi" w:hAnsiTheme="majorHAnsi" w:cstheme="majorHAnsi"/>
                <w:sz w:val="24"/>
                <w:szCs w:val="24"/>
              </w:rPr>
              <w:t xml:space="preserve">Company/ID No.: </w:t>
            </w:r>
            <w:r w:rsidR="00DE385C">
              <w:rPr>
                <w:rFonts w:asciiTheme="majorHAnsi" w:hAnsiTheme="majorHAnsi" w:cstheme="majorHAnsi"/>
                <w:sz w:val="24"/>
                <w:szCs w:val="24"/>
              </w:rPr>
              <w:t>19</w:t>
            </w:r>
            <w:r w:rsidR="001A4B0B">
              <w:rPr>
                <w:rFonts w:asciiTheme="majorHAnsi" w:hAnsiTheme="majorHAnsi" w:cstheme="majorHAnsi"/>
                <w:sz w:val="24"/>
                <w:szCs w:val="24"/>
              </w:rPr>
              <w:t>804288</w:t>
            </w:r>
          </w:p>
        </w:tc>
        <w:tc>
          <w:tcPr>
            <w:tcW w:w="4637" w:type="dxa"/>
          </w:tcPr>
          <w:p w14:paraId="4382376F" w14:textId="77777777" w:rsidR="004A46EF" w:rsidRPr="004A46EF" w:rsidRDefault="004A46EF" w:rsidP="004A46EF">
            <w:pPr>
              <w:rPr>
                <w:rFonts w:asciiTheme="majorHAnsi" w:hAnsiTheme="majorHAnsi" w:cstheme="majorHAnsi"/>
                <w:sz w:val="24"/>
                <w:szCs w:val="24"/>
              </w:rPr>
            </w:pPr>
            <w:r w:rsidRPr="004A46EF">
              <w:rPr>
                <w:rFonts w:asciiTheme="majorHAnsi" w:hAnsiTheme="majorHAnsi" w:cstheme="majorHAnsi"/>
                <w:sz w:val="24"/>
                <w:szCs w:val="24"/>
              </w:rPr>
              <w:t>ID No.: 60461373</w:t>
            </w:r>
          </w:p>
        </w:tc>
      </w:tr>
      <w:tr w:rsidR="004A46EF" w:rsidRPr="004A46EF" w14:paraId="5398AB8D" w14:textId="77777777" w:rsidTr="004A46EF">
        <w:tc>
          <w:tcPr>
            <w:tcW w:w="4219" w:type="dxa"/>
          </w:tcPr>
          <w:p w14:paraId="00EFA49C" w14:textId="77777777" w:rsidR="004A46EF" w:rsidRPr="004A46EF" w:rsidRDefault="00B650D6" w:rsidP="004A46EF">
            <w:pPr>
              <w:rPr>
                <w:rFonts w:asciiTheme="majorHAnsi" w:hAnsiTheme="majorHAnsi" w:cstheme="majorHAnsi"/>
                <w:sz w:val="24"/>
                <w:szCs w:val="24"/>
              </w:rPr>
            </w:pPr>
            <w:r>
              <w:rPr>
                <w:rFonts w:asciiTheme="majorHAnsi" w:hAnsiTheme="majorHAnsi" w:cstheme="majorHAnsi"/>
                <w:sz w:val="24"/>
                <w:szCs w:val="24"/>
              </w:rPr>
              <w:t>VAT No.: CZ19804288</w:t>
            </w:r>
          </w:p>
        </w:tc>
        <w:tc>
          <w:tcPr>
            <w:tcW w:w="4637" w:type="dxa"/>
          </w:tcPr>
          <w:p w14:paraId="048A9592" w14:textId="77777777" w:rsidR="004A46EF" w:rsidRPr="004A46EF" w:rsidRDefault="004A46EF" w:rsidP="004A46EF">
            <w:pPr>
              <w:rPr>
                <w:rFonts w:asciiTheme="majorHAnsi" w:hAnsiTheme="majorHAnsi" w:cstheme="majorHAnsi"/>
                <w:sz w:val="24"/>
                <w:szCs w:val="24"/>
              </w:rPr>
            </w:pPr>
            <w:r w:rsidRPr="004A46EF">
              <w:rPr>
                <w:rFonts w:asciiTheme="majorHAnsi" w:hAnsiTheme="majorHAnsi" w:cstheme="majorHAnsi"/>
                <w:sz w:val="24"/>
                <w:szCs w:val="24"/>
              </w:rPr>
              <w:t>VAT No.: CZ60461373</w:t>
            </w:r>
          </w:p>
        </w:tc>
      </w:tr>
      <w:tr w:rsidR="004A46EF" w:rsidRPr="004A46EF" w14:paraId="267C0AAB" w14:textId="77777777" w:rsidTr="004A46EF">
        <w:tc>
          <w:tcPr>
            <w:tcW w:w="4219" w:type="dxa"/>
          </w:tcPr>
          <w:p w14:paraId="22FA1753" w14:textId="380B7286" w:rsidR="004A46EF" w:rsidRDefault="00B650D6" w:rsidP="004A46EF">
            <w:pPr>
              <w:rPr>
                <w:rFonts w:asciiTheme="majorHAnsi" w:hAnsiTheme="majorHAnsi" w:cstheme="majorHAnsi"/>
                <w:sz w:val="24"/>
                <w:szCs w:val="24"/>
              </w:rPr>
            </w:pPr>
            <w:r>
              <w:rPr>
                <w:rFonts w:asciiTheme="majorHAnsi" w:hAnsiTheme="majorHAnsi" w:cstheme="majorHAnsi"/>
                <w:sz w:val="24"/>
                <w:szCs w:val="24"/>
              </w:rPr>
              <w:t xml:space="preserve">Bank: </w:t>
            </w:r>
            <w:r w:rsidR="00414970">
              <w:rPr>
                <w:rFonts w:asciiTheme="majorHAnsi" w:hAnsiTheme="majorHAnsi" w:cstheme="majorHAnsi"/>
                <w:sz w:val="24"/>
                <w:szCs w:val="24"/>
              </w:rPr>
              <w:t>xxxxxxxxxx</w:t>
            </w:r>
          </w:p>
          <w:p w14:paraId="6F5D903C" w14:textId="7CE9DEC1" w:rsidR="00B650D6" w:rsidRPr="004A46EF" w:rsidRDefault="00B650D6" w:rsidP="004A46EF">
            <w:pPr>
              <w:rPr>
                <w:rFonts w:asciiTheme="majorHAnsi" w:hAnsiTheme="majorHAnsi" w:cstheme="majorHAnsi"/>
                <w:sz w:val="24"/>
                <w:szCs w:val="24"/>
              </w:rPr>
            </w:pPr>
            <w:r>
              <w:rPr>
                <w:rFonts w:asciiTheme="majorHAnsi" w:hAnsiTheme="majorHAnsi" w:cstheme="majorHAnsi"/>
                <w:sz w:val="24"/>
                <w:szCs w:val="24"/>
              </w:rPr>
              <w:t xml:space="preserve">Account No.: </w:t>
            </w:r>
            <w:r w:rsidR="00B60C65">
              <w:rPr>
                <w:rFonts w:asciiTheme="majorHAnsi" w:hAnsiTheme="majorHAnsi" w:cstheme="majorHAnsi"/>
                <w:sz w:val="24"/>
                <w:szCs w:val="24"/>
              </w:rPr>
              <w:t>xxxxxxxxxx</w:t>
            </w:r>
          </w:p>
        </w:tc>
        <w:tc>
          <w:tcPr>
            <w:tcW w:w="4637" w:type="dxa"/>
          </w:tcPr>
          <w:p w14:paraId="737339C4" w14:textId="46638CC4" w:rsidR="004A46EF" w:rsidRPr="004A46EF" w:rsidRDefault="004A46EF" w:rsidP="004A46EF">
            <w:pPr>
              <w:rPr>
                <w:rFonts w:asciiTheme="majorHAnsi" w:hAnsiTheme="majorHAnsi" w:cstheme="majorHAnsi"/>
                <w:sz w:val="24"/>
                <w:szCs w:val="24"/>
              </w:rPr>
            </w:pPr>
            <w:r w:rsidRPr="004A46EF">
              <w:rPr>
                <w:rFonts w:asciiTheme="majorHAnsi" w:hAnsiTheme="majorHAnsi" w:cstheme="majorHAnsi"/>
                <w:sz w:val="24"/>
                <w:szCs w:val="24"/>
              </w:rPr>
              <w:t>Bank:</w:t>
            </w:r>
            <w:r w:rsidR="00414970">
              <w:rPr>
                <w:rFonts w:asciiTheme="majorHAnsi" w:hAnsiTheme="majorHAnsi" w:cstheme="majorHAnsi"/>
                <w:sz w:val="24"/>
                <w:szCs w:val="24"/>
              </w:rPr>
              <w:t xml:space="preserve"> xxxxxxxxxx</w:t>
            </w:r>
            <w:r w:rsidRPr="004A46EF">
              <w:rPr>
                <w:rFonts w:asciiTheme="majorHAnsi" w:hAnsiTheme="majorHAnsi" w:cstheme="majorHAnsi"/>
                <w:sz w:val="24"/>
                <w:szCs w:val="24"/>
              </w:rPr>
              <w:t xml:space="preserve">, Account No.: </w:t>
            </w:r>
            <w:r w:rsidR="00414970">
              <w:rPr>
                <w:rFonts w:asciiTheme="majorHAnsi" w:hAnsiTheme="majorHAnsi" w:cstheme="majorHAnsi"/>
                <w:sz w:val="24"/>
                <w:szCs w:val="24"/>
              </w:rPr>
              <w:t xml:space="preserve">                   </w:t>
            </w:r>
            <w:r w:rsidR="00414970">
              <w:rPr>
                <w:rFonts w:asciiTheme="majorHAnsi" w:hAnsiTheme="majorHAnsi" w:cstheme="majorHAnsi"/>
                <w:sz w:val="24"/>
                <w:szCs w:val="24"/>
              </w:rPr>
              <w:t>xxxxxxxxxx</w:t>
            </w:r>
            <w:r w:rsidR="007D7A61">
              <w:rPr>
                <w:rFonts w:asciiTheme="majorHAnsi" w:hAnsiTheme="majorHAnsi" w:cstheme="majorHAnsi"/>
                <w:sz w:val="24"/>
                <w:szCs w:val="24"/>
              </w:rPr>
              <w:t xml:space="preserve">, </w:t>
            </w:r>
            <w:r w:rsidR="007D7A61" w:rsidRPr="007D7A61">
              <w:rPr>
                <w:rFonts w:asciiTheme="majorHAnsi" w:hAnsiTheme="majorHAnsi" w:cstheme="majorHAnsi"/>
                <w:sz w:val="24"/>
                <w:szCs w:val="24"/>
              </w:rPr>
              <w:t>var</w:t>
            </w:r>
            <w:r w:rsidR="007D7A61">
              <w:rPr>
                <w:rFonts w:asciiTheme="majorHAnsi" w:hAnsiTheme="majorHAnsi" w:cstheme="majorHAnsi"/>
                <w:sz w:val="24"/>
                <w:szCs w:val="24"/>
              </w:rPr>
              <w:t>.</w:t>
            </w:r>
            <w:r w:rsidR="007D7A61" w:rsidRPr="007D7A61">
              <w:rPr>
                <w:rFonts w:asciiTheme="majorHAnsi" w:hAnsiTheme="majorHAnsi" w:cstheme="majorHAnsi"/>
                <w:sz w:val="24"/>
                <w:szCs w:val="24"/>
              </w:rPr>
              <w:t xml:space="preserve"> symbol</w:t>
            </w:r>
            <w:r w:rsidR="007D7A61">
              <w:rPr>
                <w:rFonts w:asciiTheme="majorHAnsi" w:hAnsiTheme="majorHAnsi" w:cstheme="majorHAnsi"/>
                <w:sz w:val="24"/>
                <w:szCs w:val="24"/>
              </w:rPr>
              <w:t xml:space="preserve">: </w:t>
            </w:r>
            <w:r w:rsidR="00414970">
              <w:rPr>
                <w:rFonts w:asciiTheme="majorHAnsi" w:hAnsiTheme="majorHAnsi" w:cstheme="majorHAnsi"/>
                <w:sz w:val="24"/>
                <w:szCs w:val="24"/>
              </w:rPr>
              <w:t>xxxxxxxxxx</w:t>
            </w:r>
          </w:p>
        </w:tc>
      </w:tr>
      <w:tr w:rsidR="004A46EF" w:rsidRPr="004A46EF" w14:paraId="1E75C1D7" w14:textId="77777777" w:rsidTr="009D7E11">
        <w:trPr>
          <w:trHeight w:val="596"/>
        </w:trPr>
        <w:tc>
          <w:tcPr>
            <w:tcW w:w="4219" w:type="dxa"/>
          </w:tcPr>
          <w:p w14:paraId="7FB1FC56" w14:textId="77777777" w:rsidR="004A46EF" w:rsidRDefault="004A46EF" w:rsidP="004A46EF">
            <w:pPr>
              <w:rPr>
                <w:rFonts w:asciiTheme="majorHAnsi" w:hAnsiTheme="majorHAnsi" w:cstheme="majorHAnsi"/>
                <w:sz w:val="24"/>
                <w:szCs w:val="24"/>
              </w:rPr>
            </w:pPr>
            <w:r w:rsidRPr="004A46EF">
              <w:rPr>
                <w:rFonts w:asciiTheme="majorHAnsi" w:hAnsiTheme="majorHAnsi" w:cstheme="majorHAnsi"/>
                <w:sz w:val="24"/>
                <w:szCs w:val="24"/>
              </w:rPr>
              <w:t>Represented by:</w:t>
            </w:r>
          </w:p>
          <w:p w14:paraId="6A2A749D" w14:textId="5C46CFD7" w:rsidR="00816687" w:rsidRPr="004A46EF" w:rsidRDefault="00414970" w:rsidP="004A46EF">
            <w:pPr>
              <w:rPr>
                <w:rFonts w:asciiTheme="majorHAnsi" w:hAnsiTheme="majorHAnsi" w:cstheme="majorHAnsi"/>
                <w:sz w:val="24"/>
                <w:szCs w:val="24"/>
              </w:rPr>
            </w:pPr>
            <w:r>
              <w:rPr>
                <w:rFonts w:asciiTheme="majorHAnsi" w:hAnsiTheme="majorHAnsi" w:cstheme="majorHAnsi"/>
                <w:sz w:val="24"/>
                <w:szCs w:val="24"/>
              </w:rPr>
              <w:t>xxxxxxxxxx</w:t>
            </w:r>
            <w:r w:rsidR="00B650D6">
              <w:rPr>
                <w:rFonts w:asciiTheme="majorHAnsi" w:hAnsiTheme="majorHAnsi" w:cstheme="majorHAnsi"/>
                <w:sz w:val="24"/>
                <w:szCs w:val="24"/>
              </w:rPr>
              <w:t>, managing director</w:t>
            </w:r>
          </w:p>
        </w:tc>
        <w:tc>
          <w:tcPr>
            <w:tcW w:w="4637" w:type="dxa"/>
          </w:tcPr>
          <w:p w14:paraId="79C89129" w14:textId="744359F5" w:rsidR="004A46EF" w:rsidRPr="004A46EF" w:rsidRDefault="004A46EF" w:rsidP="004A46EF">
            <w:pPr>
              <w:rPr>
                <w:rFonts w:asciiTheme="majorHAnsi" w:hAnsiTheme="majorHAnsi" w:cstheme="majorHAnsi"/>
                <w:sz w:val="24"/>
                <w:szCs w:val="24"/>
              </w:rPr>
            </w:pPr>
            <w:r w:rsidRPr="004A46EF">
              <w:rPr>
                <w:rFonts w:asciiTheme="majorHAnsi" w:hAnsiTheme="majorHAnsi" w:cstheme="majorHAnsi"/>
                <w:sz w:val="24"/>
                <w:szCs w:val="24"/>
              </w:rPr>
              <w:t xml:space="preserve">Represented by: </w:t>
            </w:r>
            <w:r w:rsidR="00414970">
              <w:rPr>
                <w:rFonts w:asciiTheme="majorHAnsi" w:hAnsiTheme="majorHAnsi" w:cstheme="majorHAnsi"/>
                <w:sz w:val="24"/>
                <w:szCs w:val="24"/>
              </w:rPr>
              <w:t>xxxxxxxxxx</w:t>
            </w:r>
            <w:r w:rsidRPr="004A46EF">
              <w:rPr>
                <w:rFonts w:asciiTheme="majorHAnsi" w:hAnsiTheme="majorHAnsi" w:cstheme="majorHAnsi"/>
                <w:sz w:val="24"/>
                <w:szCs w:val="24"/>
              </w:rPr>
              <w:t>, Bursar</w:t>
            </w:r>
          </w:p>
        </w:tc>
      </w:tr>
    </w:tbl>
    <w:p w14:paraId="269A16F8" w14:textId="77777777" w:rsidR="00812DE0" w:rsidRPr="004A46EF" w:rsidRDefault="00235B04" w:rsidP="00D10BED">
      <w:pPr>
        <w:pStyle w:val="Nadpis2"/>
        <w:numPr>
          <w:ilvl w:val="0"/>
          <w:numId w:val="14"/>
        </w:numPr>
        <w:ind w:left="284" w:hanging="284"/>
        <w:rPr>
          <w:rFonts w:cstheme="majorHAnsi"/>
          <w:sz w:val="28"/>
          <w:szCs w:val="28"/>
        </w:rPr>
      </w:pPr>
      <w:r w:rsidRPr="004A46EF">
        <w:rPr>
          <w:rFonts w:cstheme="majorHAnsi"/>
          <w:sz w:val="28"/>
          <w:szCs w:val="28"/>
        </w:rPr>
        <w:t>Subject of the Donation</w:t>
      </w:r>
    </w:p>
    <w:p w14:paraId="006FF4F9" w14:textId="22199DD4" w:rsidR="00812DE0" w:rsidRPr="004A46EF" w:rsidRDefault="00235B04" w:rsidP="000E149C">
      <w:pPr>
        <w:pStyle w:val="Odstavecseseznamem"/>
        <w:numPr>
          <w:ilvl w:val="1"/>
          <w:numId w:val="11"/>
        </w:numPr>
        <w:spacing w:line="360" w:lineRule="auto"/>
        <w:jc w:val="both"/>
        <w:rPr>
          <w:rFonts w:asciiTheme="majorHAnsi" w:hAnsiTheme="majorHAnsi" w:cstheme="majorHAnsi"/>
          <w:sz w:val="24"/>
          <w:szCs w:val="24"/>
        </w:rPr>
      </w:pPr>
      <w:r w:rsidRPr="004A46EF">
        <w:rPr>
          <w:rFonts w:asciiTheme="majorHAnsi" w:hAnsiTheme="majorHAnsi" w:cstheme="majorHAnsi"/>
          <w:sz w:val="24"/>
          <w:szCs w:val="24"/>
        </w:rPr>
        <w:t xml:space="preserve">The Donor agrees to provide a financial donation in the amount of </w:t>
      </w:r>
      <w:r w:rsidR="000E149C">
        <w:rPr>
          <w:rFonts w:asciiTheme="majorHAnsi" w:hAnsiTheme="majorHAnsi" w:cstheme="majorHAnsi"/>
          <w:sz w:val="24"/>
          <w:szCs w:val="24"/>
        </w:rPr>
        <w:t>36</w:t>
      </w:r>
      <w:r w:rsidR="003042DC">
        <w:rPr>
          <w:rFonts w:asciiTheme="majorHAnsi" w:hAnsiTheme="majorHAnsi" w:cstheme="majorHAnsi"/>
          <w:sz w:val="24"/>
          <w:szCs w:val="24"/>
        </w:rPr>
        <w:t>,000</w:t>
      </w:r>
      <w:r w:rsidRPr="004A46EF">
        <w:rPr>
          <w:rFonts w:asciiTheme="majorHAnsi" w:hAnsiTheme="majorHAnsi" w:cstheme="majorHAnsi"/>
          <w:sz w:val="24"/>
          <w:szCs w:val="24"/>
        </w:rPr>
        <w:t xml:space="preserve"> EUR (in words: </w:t>
      </w:r>
      <w:r w:rsidR="000E149C">
        <w:rPr>
          <w:rFonts w:asciiTheme="majorHAnsi" w:hAnsiTheme="majorHAnsi" w:cstheme="majorHAnsi"/>
          <w:sz w:val="24"/>
          <w:szCs w:val="24"/>
        </w:rPr>
        <w:t xml:space="preserve">thirty six </w:t>
      </w:r>
      <w:r w:rsidR="00A35F7F">
        <w:rPr>
          <w:rFonts w:asciiTheme="majorHAnsi" w:hAnsiTheme="majorHAnsi" w:cstheme="majorHAnsi"/>
          <w:sz w:val="24"/>
          <w:szCs w:val="24"/>
        </w:rPr>
        <w:t>thousand Euros</w:t>
      </w:r>
      <w:r w:rsidRPr="004A46EF">
        <w:rPr>
          <w:rFonts w:asciiTheme="majorHAnsi" w:hAnsiTheme="majorHAnsi" w:cstheme="majorHAnsi"/>
          <w:sz w:val="24"/>
          <w:szCs w:val="24"/>
        </w:rPr>
        <w:t>)</w:t>
      </w:r>
      <w:r w:rsidR="000E149C">
        <w:rPr>
          <w:rFonts w:asciiTheme="majorHAnsi" w:hAnsiTheme="majorHAnsi" w:cstheme="majorHAnsi"/>
          <w:sz w:val="24"/>
          <w:szCs w:val="24"/>
        </w:rPr>
        <w:t xml:space="preserve"> that shall be provided in the following 36 months</w:t>
      </w:r>
      <w:r w:rsidRPr="004A46EF">
        <w:rPr>
          <w:rFonts w:asciiTheme="majorHAnsi" w:hAnsiTheme="majorHAnsi" w:cstheme="majorHAnsi"/>
          <w:sz w:val="24"/>
          <w:szCs w:val="24"/>
        </w:rPr>
        <w:t xml:space="preserve"> to the Recipient</w:t>
      </w:r>
      <w:r w:rsidR="0018759C">
        <w:rPr>
          <w:rFonts w:asciiTheme="majorHAnsi" w:hAnsiTheme="majorHAnsi" w:cstheme="majorHAnsi"/>
          <w:sz w:val="24"/>
          <w:szCs w:val="24"/>
        </w:rPr>
        <w:t xml:space="preserve"> during the term of this </w:t>
      </w:r>
      <w:r w:rsidR="008F7872">
        <w:rPr>
          <w:rFonts w:asciiTheme="majorHAnsi" w:hAnsiTheme="majorHAnsi" w:cstheme="majorHAnsi"/>
          <w:sz w:val="24"/>
          <w:szCs w:val="24"/>
        </w:rPr>
        <w:t>Agreement</w:t>
      </w:r>
      <w:r w:rsidRPr="004A46EF">
        <w:rPr>
          <w:rFonts w:asciiTheme="majorHAnsi" w:hAnsiTheme="majorHAnsi" w:cstheme="majorHAnsi"/>
          <w:sz w:val="24"/>
          <w:szCs w:val="24"/>
        </w:rPr>
        <w:t xml:space="preserve"> (the “Donation”).</w:t>
      </w:r>
    </w:p>
    <w:p w14:paraId="6215B5DE" w14:textId="47C49524" w:rsidR="000E149C" w:rsidRPr="004A46EF" w:rsidRDefault="000E149C" w:rsidP="000E149C">
      <w:pPr>
        <w:pStyle w:val="Odstavecseseznamem"/>
        <w:numPr>
          <w:ilvl w:val="1"/>
          <w:numId w:val="11"/>
        </w:numPr>
        <w:spacing w:line="360" w:lineRule="auto"/>
        <w:jc w:val="both"/>
        <w:rPr>
          <w:rFonts w:asciiTheme="majorHAnsi" w:hAnsiTheme="majorHAnsi" w:cstheme="majorHAnsi"/>
          <w:sz w:val="24"/>
          <w:szCs w:val="24"/>
        </w:rPr>
      </w:pPr>
      <w:r w:rsidRPr="004A46EF">
        <w:rPr>
          <w:rFonts w:asciiTheme="majorHAnsi" w:hAnsiTheme="majorHAnsi" w:cstheme="majorHAnsi"/>
          <w:sz w:val="24"/>
          <w:szCs w:val="24"/>
        </w:rPr>
        <w:t xml:space="preserve">The Donor shall remit </w:t>
      </w:r>
      <w:r>
        <w:rPr>
          <w:rFonts w:asciiTheme="majorHAnsi" w:hAnsiTheme="majorHAnsi" w:cstheme="majorHAnsi"/>
          <w:sz w:val="24"/>
          <w:szCs w:val="24"/>
        </w:rPr>
        <w:t xml:space="preserve">1/36 of </w:t>
      </w:r>
      <w:r w:rsidRPr="004A46EF">
        <w:rPr>
          <w:rFonts w:asciiTheme="majorHAnsi" w:hAnsiTheme="majorHAnsi" w:cstheme="majorHAnsi"/>
          <w:sz w:val="24"/>
          <w:szCs w:val="24"/>
        </w:rPr>
        <w:t xml:space="preserve">the Donation </w:t>
      </w:r>
      <w:r w:rsidRPr="000E149C">
        <w:rPr>
          <w:rFonts w:asciiTheme="majorHAnsi" w:hAnsiTheme="majorHAnsi" w:cstheme="majorHAnsi"/>
          <w:sz w:val="24"/>
          <w:szCs w:val="24"/>
        </w:rPr>
        <w:t xml:space="preserve">by the fifteenth </w:t>
      </w:r>
      <w:r>
        <w:rPr>
          <w:rFonts w:asciiTheme="majorHAnsi" w:hAnsiTheme="majorHAnsi" w:cstheme="majorHAnsi"/>
          <w:sz w:val="24"/>
          <w:szCs w:val="24"/>
        </w:rPr>
        <w:t xml:space="preserve">(15) </w:t>
      </w:r>
      <w:r w:rsidRPr="000E149C">
        <w:rPr>
          <w:rFonts w:asciiTheme="majorHAnsi" w:hAnsiTheme="majorHAnsi" w:cstheme="majorHAnsi"/>
          <w:sz w:val="24"/>
          <w:szCs w:val="24"/>
        </w:rPr>
        <w:t>day of each month</w:t>
      </w:r>
      <w:r>
        <w:rPr>
          <w:rFonts w:asciiTheme="majorHAnsi" w:hAnsiTheme="majorHAnsi" w:cstheme="majorHAnsi"/>
          <w:sz w:val="24"/>
          <w:szCs w:val="24"/>
        </w:rPr>
        <w:t xml:space="preserve"> starting </w:t>
      </w:r>
      <w:r w:rsidRPr="000E149C">
        <w:rPr>
          <w:rFonts w:asciiTheme="majorHAnsi" w:hAnsiTheme="majorHAnsi" w:cstheme="majorHAnsi"/>
          <w:sz w:val="24"/>
          <w:szCs w:val="24"/>
        </w:rPr>
        <w:t xml:space="preserve">from the month in which </w:t>
      </w:r>
      <w:r w:rsidRPr="004A46EF">
        <w:rPr>
          <w:rFonts w:asciiTheme="majorHAnsi" w:hAnsiTheme="majorHAnsi" w:cstheme="majorHAnsi"/>
          <w:sz w:val="24"/>
          <w:szCs w:val="24"/>
        </w:rPr>
        <w:t>this Agreement com</w:t>
      </w:r>
      <w:r w:rsidR="000A586B">
        <w:rPr>
          <w:rFonts w:asciiTheme="majorHAnsi" w:hAnsiTheme="majorHAnsi" w:cstheme="majorHAnsi"/>
          <w:sz w:val="24"/>
          <w:szCs w:val="24"/>
        </w:rPr>
        <w:t>e</w:t>
      </w:r>
      <w:r>
        <w:rPr>
          <w:rFonts w:asciiTheme="majorHAnsi" w:hAnsiTheme="majorHAnsi" w:cstheme="majorHAnsi"/>
          <w:sz w:val="24"/>
          <w:szCs w:val="24"/>
        </w:rPr>
        <w:t>s</w:t>
      </w:r>
      <w:r w:rsidRPr="004A46EF">
        <w:rPr>
          <w:rFonts w:asciiTheme="majorHAnsi" w:hAnsiTheme="majorHAnsi" w:cstheme="majorHAnsi"/>
          <w:sz w:val="24"/>
          <w:szCs w:val="24"/>
        </w:rPr>
        <w:t xml:space="preserve"> into force.</w:t>
      </w:r>
    </w:p>
    <w:p w14:paraId="75EEF571" w14:textId="48648E70" w:rsidR="00812DE0" w:rsidRPr="004A46EF" w:rsidRDefault="00235B04" w:rsidP="008F7872">
      <w:pPr>
        <w:pStyle w:val="Odstavecseseznamem"/>
        <w:numPr>
          <w:ilvl w:val="1"/>
          <w:numId w:val="11"/>
        </w:numPr>
        <w:spacing w:line="360" w:lineRule="auto"/>
        <w:jc w:val="both"/>
        <w:rPr>
          <w:rFonts w:asciiTheme="majorHAnsi" w:hAnsiTheme="majorHAnsi" w:cstheme="majorHAnsi"/>
          <w:sz w:val="24"/>
          <w:szCs w:val="24"/>
        </w:rPr>
      </w:pPr>
      <w:r w:rsidRPr="004A46EF">
        <w:rPr>
          <w:rFonts w:asciiTheme="majorHAnsi" w:hAnsiTheme="majorHAnsi" w:cstheme="majorHAnsi"/>
          <w:sz w:val="24"/>
          <w:szCs w:val="24"/>
        </w:rPr>
        <w:t>The Donation shall be used exclusively to support laboratory-based scientific research (the “Purpose”).</w:t>
      </w:r>
    </w:p>
    <w:p w14:paraId="30F34D32" w14:textId="77777777" w:rsidR="00812DE0" w:rsidRDefault="00235B04" w:rsidP="004A46EF">
      <w:pPr>
        <w:pStyle w:val="Odstavecseseznamem"/>
        <w:numPr>
          <w:ilvl w:val="1"/>
          <w:numId w:val="11"/>
        </w:numPr>
        <w:spacing w:line="360" w:lineRule="auto"/>
        <w:rPr>
          <w:rFonts w:asciiTheme="majorHAnsi" w:hAnsiTheme="majorHAnsi" w:cstheme="majorHAnsi"/>
          <w:sz w:val="24"/>
          <w:szCs w:val="24"/>
        </w:rPr>
      </w:pPr>
      <w:r w:rsidRPr="004A46EF">
        <w:rPr>
          <w:rFonts w:asciiTheme="majorHAnsi" w:hAnsiTheme="majorHAnsi" w:cstheme="majorHAnsi"/>
          <w:sz w:val="24"/>
          <w:szCs w:val="24"/>
        </w:rPr>
        <w:t>The Recipient confirms lawful ownership of the above bank account.</w:t>
      </w:r>
    </w:p>
    <w:p w14:paraId="00E555CD" w14:textId="77777777" w:rsidR="000A586B" w:rsidRPr="004A46EF" w:rsidRDefault="000A586B" w:rsidP="000A586B">
      <w:pPr>
        <w:pStyle w:val="Odstavecseseznamem"/>
        <w:numPr>
          <w:ilvl w:val="1"/>
          <w:numId w:val="11"/>
        </w:numPr>
        <w:spacing w:line="360" w:lineRule="auto"/>
        <w:jc w:val="both"/>
        <w:rPr>
          <w:rFonts w:asciiTheme="majorHAnsi" w:hAnsiTheme="majorHAnsi" w:cstheme="majorHAnsi"/>
          <w:sz w:val="24"/>
          <w:szCs w:val="24"/>
        </w:rPr>
      </w:pPr>
      <w:r w:rsidRPr="000A586B">
        <w:rPr>
          <w:rFonts w:asciiTheme="majorHAnsi" w:hAnsiTheme="majorHAnsi" w:cstheme="majorHAnsi"/>
          <w:sz w:val="24"/>
          <w:szCs w:val="24"/>
        </w:rPr>
        <w:t xml:space="preserve">The </w:t>
      </w:r>
      <w:r>
        <w:rPr>
          <w:rFonts w:asciiTheme="majorHAnsi" w:hAnsiTheme="majorHAnsi" w:cstheme="majorHAnsi"/>
          <w:sz w:val="24"/>
          <w:szCs w:val="24"/>
        </w:rPr>
        <w:t>D</w:t>
      </w:r>
      <w:r w:rsidRPr="000A586B">
        <w:rPr>
          <w:rFonts w:asciiTheme="majorHAnsi" w:hAnsiTheme="majorHAnsi" w:cstheme="majorHAnsi"/>
          <w:sz w:val="24"/>
          <w:szCs w:val="24"/>
        </w:rPr>
        <w:t xml:space="preserve">onor confirms that they have no outstanding debts, no proceedings have been initiated against them in relation to their financial situation, and they are therefore fully entitled to dispose of the amount specified in this </w:t>
      </w:r>
      <w:r>
        <w:rPr>
          <w:rFonts w:asciiTheme="majorHAnsi" w:hAnsiTheme="majorHAnsi" w:cstheme="majorHAnsi"/>
          <w:sz w:val="24"/>
          <w:szCs w:val="24"/>
        </w:rPr>
        <w:t>A</w:t>
      </w:r>
      <w:r w:rsidRPr="000A586B">
        <w:rPr>
          <w:rFonts w:asciiTheme="majorHAnsi" w:hAnsiTheme="majorHAnsi" w:cstheme="majorHAnsi"/>
          <w:sz w:val="24"/>
          <w:szCs w:val="24"/>
        </w:rPr>
        <w:t>greement</w:t>
      </w:r>
      <w:r>
        <w:rPr>
          <w:rFonts w:asciiTheme="majorHAnsi" w:hAnsiTheme="majorHAnsi" w:cstheme="majorHAnsi"/>
          <w:sz w:val="24"/>
          <w:szCs w:val="24"/>
        </w:rPr>
        <w:t xml:space="preserve"> as Donation </w:t>
      </w:r>
      <w:r w:rsidRPr="000A586B">
        <w:rPr>
          <w:rFonts w:asciiTheme="majorHAnsi" w:hAnsiTheme="majorHAnsi" w:cstheme="majorHAnsi"/>
          <w:sz w:val="24"/>
          <w:szCs w:val="24"/>
        </w:rPr>
        <w:t xml:space="preserve">in accordance with this </w:t>
      </w:r>
      <w:r>
        <w:rPr>
          <w:rFonts w:asciiTheme="majorHAnsi" w:hAnsiTheme="majorHAnsi" w:cstheme="majorHAnsi"/>
          <w:sz w:val="24"/>
          <w:szCs w:val="24"/>
        </w:rPr>
        <w:t>A</w:t>
      </w:r>
      <w:r w:rsidRPr="000A586B">
        <w:rPr>
          <w:rFonts w:asciiTheme="majorHAnsi" w:hAnsiTheme="majorHAnsi" w:cstheme="majorHAnsi"/>
          <w:sz w:val="24"/>
          <w:szCs w:val="24"/>
        </w:rPr>
        <w:t>greement.</w:t>
      </w:r>
    </w:p>
    <w:p w14:paraId="79195CC1" w14:textId="77777777" w:rsidR="00812DE0" w:rsidRDefault="00235B04" w:rsidP="00D10BED">
      <w:pPr>
        <w:pStyle w:val="Nadpis2"/>
        <w:numPr>
          <w:ilvl w:val="0"/>
          <w:numId w:val="14"/>
        </w:numPr>
        <w:ind w:left="284" w:hanging="284"/>
        <w:rPr>
          <w:rFonts w:cstheme="majorHAnsi"/>
          <w:sz w:val="28"/>
          <w:szCs w:val="28"/>
        </w:rPr>
      </w:pPr>
      <w:r w:rsidRPr="004A46EF">
        <w:rPr>
          <w:rFonts w:cstheme="majorHAnsi"/>
          <w:sz w:val="28"/>
          <w:szCs w:val="28"/>
        </w:rPr>
        <w:lastRenderedPageBreak/>
        <w:t>Use of the Donation</w:t>
      </w:r>
    </w:p>
    <w:p w14:paraId="5D085CA9" w14:textId="77777777" w:rsidR="00812DE0" w:rsidRDefault="00235B04" w:rsidP="00532D90">
      <w:pPr>
        <w:pStyle w:val="Odstavecseseznamem"/>
        <w:numPr>
          <w:ilvl w:val="1"/>
          <w:numId w:val="14"/>
        </w:numPr>
        <w:spacing w:line="360" w:lineRule="auto"/>
        <w:ind w:left="426" w:hanging="426"/>
        <w:jc w:val="both"/>
        <w:rPr>
          <w:rFonts w:asciiTheme="majorHAnsi" w:hAnsiTheme="majorHAnsi" w:cstheme="majorHAnsi"/>
          <w:sz w:val="24"/>
          <w:szCs w:val="24"/>
        </w:rPr>
      </w:pPr>
      <w:r w:rsidRPr="00D10BED">
        <w:rPr>
          <w:rFonts w:asciiTheme="majorHAnsi" w:hAnsiTheme="majorHAnsi" w:cstheme="majorHAnsi"/>
          <w:sz w:val="24"/>
          <w:szCs w:val="24"/>
        </w:rPr>
        <w:t>The Recipient shall use the Donation solely for the Purpose.</w:t>
      </w:r>
    </w:p>
    <w:p w14:paraId="01B63B17" w14:textId="74AFAE28" w:rsidR="00812DE0" w:rsidRPr="00725147" w:rsidRDefault="00235B04" w:rsidP="00532D90">
      <w:pPr>
        <w:pStyle w:val="Odstavecseseznamem"/>
        <w:numPr>
          <w:ilvl w:val="1"/>
          <w:numId w:val="14"/>
        </w:numPr>
        <w:spacing w:line="360" w:lineRule="auto"/>
        <w:ind w:left="426" w:hanging="426"/>
        <w:jc w:val="both"/>
        <w:rPr>
          <w:rFonts w:asciiTheme="majorHAnsi" w:hAnsiTheme="majorHAnsi" w:cstheme="majorHAnsi"/>
          <w:sz w:val="24"/>
          <w:szCs w:val="24"/>
        </w:rPr>
      </w:pPr>
      <w:r w:rsidRPr="00725147">
        <w:rPr>
          <w:rFonts w:asciiTheme="majorHAnsi" w:hAnsiTheme="majorHAnsi" w:cstheme="majorHAnsi"/>
          <w:sz w:val="24"/>
          <w:szCs w:val="24"/>
        </w:rPr>
        <w:t xml:space="preserve">Any portion </w:t>
      </w:r>
      <w:r w:rsidR="003003D4">
        <w:rPr>
          <w:rFonts w:asciiTheme="majorHAnsi" w:hAnsiTheme="majorHAnsi" w:cstheme="majorHAnsi"/>
          <w:sz w:val="24"/>
          <w:szCs w:val="24"/>
        </w:rPr>
        <w:t xml:space="preserve">of Donation that shall be used other way than intended – not for the Purpose, </w:t>
      </w:r>
      <w:r w:rsidRPr="00725147">
        <w:rPr>
          <w:rFonts w:asciiTheme="majorHAnsi" w:hAnsiTheme="majorHAnsi" w:cstheme="majorHAnsi"/>
          <w:sz w:val="24"/>
          <w:szCs w:val="24"/>
        </w:rPr>
        <w:t>may be reclaimed by the Donor.</w:t>
      </w:r>
    </w:p>
    <w:p w14:paraId="470585FF" w14:textId="77777777" w:rsidR="00812DE0" w:rsidRPr="004A46EF" w:rsidRDefault="00235B04">
      <w:pPr>
        <w:pStyle w:val="Nadpis2"/>
        <w:rPr>
          <w:rFonts w:cstheme="majorHAnsi"/>
          <w:sz w:val="28"/>
          <w:szCs w:val="28"/>
        </w:rPr>
      </w:pPr>
      <w:r w:rsidRPr="004A46EF">
        <w:rPr>
          <w:rFonts w:cstheme="majorHAnsi"/>
          <w:sz w:val="28"/>
          <w:szCs w:val="28"/>
        </w:rPr>
        <w:t>3. Laboratory Research Conditions</w:t>
      </w:r>
    </w:p>
    <w:p w14:paraId="39F25AA9" w14:textId="77777777" w:rsidR="00812DE0" w:rsidRPr="004A46EF" w:rsidRDefault="00235B04" w:rsidP="00532D90">
      <w:pPr>
        <w:spacing w:line="360" w:lineRule="auto"/>
        <w:jc w:val="both"/>
        <w:rPr>
          <w:rFonts w:asciiTheme="majorHAnsi" w:hAnsiTheme="majorHAnsi" w:cstheme="majorHAnsi"/>
          <w:sz w:val="24"/>
          <w:szCs w:val="24"/>
        </w:rPr>
      </w:pPr>
      <w:r w:rsidRPr="004A46EF">
        <w:rPr>
          <w:rFonts w:asciiTheme="majorHAnsi" w:hAnsiTheme="majorHAnsi" w:cstheme="majorHAnsi"/>
          <w:sz w:val="24"/>
          <w:szCs w:val="24"/>
        </w:rPr>
        <w:t>3.1 The Donation supports laboratory-based research activities (“Research Activities”).</w:t>
      </w:r>
    </w:p>
    <w:p w14:paraId="218CD9C4" w14:textId="77777777" w:rsidR="00812DE0" w:rsidRPr="004A46EF" w:rsidRDefault="00235B04" w:rsidP="00532D90">
      <w:pPr>
        <w:spacing w:line="360" w:lineRule="auto"/>
        <w:jc w:val="both"/>
        <w:rPr>
          <w:rFonts w:asciiTheme="majorHAnsi" w:hAnsiTheme="majorHAnsi" w:cstheme="majorHAnsi"/>
          <w:sz w:val="24"/>
          <w:szCs w:val="24"/>
        </w:rPr>
      </w:pPr>
      <w:r w:rsidRPr="004A46EF">
        <w:rPr>
          <w:rFonts w:asciiTheme="majorHAnsi" w:hAnsiTheme="majorHAnsi" w:cstheme="majorHAnsi"/>
          <w:sz w:val="24"/>
          <w:szCs w:val="24"/>
        </w:rPr>
        <w:t xml:space="preserve">3.2 Research </w:t>
      </w:r>
      <w:r w:rsidR="000A586B">
        <w:rPr>
          <w:rFonts w:asciiTheme="majorHAnsi" w:hAnsiTheme="majorHAnsi" w:cstheme="majorHAnsi"/>
          <w:sz w:val="24"/>
          <w:szCs w:val="24"/>
        </w:rPr>
        <w:t xml:space="preserve">Activities </w:t>
      </w:r>
      <w:r w:rsidRPr="004A46EF">
        <w:rPr>
          <w:rFonts w:asciiTheme="majorHAnsi" w:hAnsiTheme="majorHAnsi" w:cstheme="majorHAnsi"/>
          <w:sz w:val="24"/>
          <w:szCs w:val="24"/>
        </w:rPr>
        <w:t>must comply with Czech and EU laws, internal policies, GLP, ethical rules, and all required permits.</w:t>
      </w:r>
    </w:p>
    <w:p w14:paraId="338AFBE9" w14:textId="77777777" w:rsidR="00812DE0" w:rsidRPr="004A46EF" w:rsidRDefault="00235B04" w:rsidP="00532D90">
      <w:pPr>
        <w:spacing w:line="360" w:lineRule="auto"/>
        <w:jc w:val="both"/>
        <w:rPr>
          <w:rFonts w:asciiTheme="majorHAnsi" w:hAnsiTheme="majorHAnsi" w:cstheme="majorHAnsi"/>
          <w:sz w:val="24"/>
          <w:szCs w:val="24"/>
        </w:rPr>
      </w:pPr>
      <w:r w:rsidRPr="004A46EF">
        <w:rPr>
          <w:rFonts w:asciiTheme="majorHAnsi" w:hAnsiTheme="majorHAnsi" w:cstheme="majorHAnsi"/>
          <w:sz w:val="24"/>
          <w:szCs w:val="24"/>
        </w:rPr>
        <w:t>3.3 All research personnel must be trained and competent.</w:t>
      </w:r>
    </w:p>
    <w:p w14:paraId="1199CCFD" w14:textId="587FAF0E" w:rsidR="00812DE0" w:rsidRPr="004A46EF" w:rsidRDefault="000F54CC" w:rsidP="00725147">
      <w:pPr>
        <w:pStyle w:val="Nadpis2"/>
        <w:spacing w:line="360" w:lineRule="auto"/>
        <w:rPr>
          <w:rFonts w:cstheme="majorHAnsi"/>
          <w:sz w:val="28"/>
          <w:szCs w:val="28"/>
        </w:rPr>
      </w:pPr>
      <w:r>
        <w:rPr>
          <w:rFonts w:cstheme="majorHAnsi"/>
          <w:sz w:val="28"/>
          <w:szCs w:val="28"/>
        </w:rPr>
        <w:t>4</w:t>
      </w:r>
      <w:r w:rsidR="00235B04" w:rsidRPr="004A46EF">
        <w:rPr>
          <w:rFonts w:cstheme="majorHAnsi"/>
          <w:sz w:val="28"/>
          <w:szCs w:val="28"/>
        </w:rPr>
        <w:t>. Legal and Regulatory Compliance</w:t>
      </w:r>
    </w:p>
    <w:p w14:paraId="5459BF01" w14:textId="356B95D0" w:rsidR="00812DE0" w:rsidRPr="004A46EF" w:rsidRDefault="000F54CC" w:rsidP="000F54CC">
      <w:pPr>
        <w:spacing w:line="360" w:lineRule="auto"/>
        <w:jc w:val="both"/>
        <w:rPr>
          <w:rFonts w:asciiTheme="majorHAnsi" w:hAnsiTheme="majorHAnsi" w:cstheme="majorHAnsi"/>
          <w:sz w:val="24"/>
          <w:szCs w:val="24"/>
        </w:rPr>
      </w:pPr>
      <w:r>
        <w:rPr>
          <w:rFonts w:asciiTheme="majorHAnsi" w:hAnsiTheme="majorHAnsi" w:cstheme="majorHAnsi"/>
          <w:sz w:val="24"/>
          <w:szCs w:val="24"/>
        </w:rPr>
        <w:t>4</w:t>
      </w:r>
      <w:r w:rsidR="00235B04" w:rsidRPr="004A46EF">
        <w:rPr>
          <w:rFonts w:asciiTheme="majorHAnsi" w:hAnsiTheme="majorHAnsi" w:cstheme="majorHAnsi"/>
          <w:sz w:val="24"/>
          <w:szCs w:val="24"/>
        </w:rPr>
        <w:t xml:space="preserve">.1 Research </w:t>
      </w:r>
      <w:r w:rsidR="000A586B">
        <w:rPr>
          <w:rFonts w:asciiTheme="majorHAnsi" w:hAnsiTheme="majorHAnsi" w:cstheme="majorHAnsi"/>
          <w:sz w:val="24"/>
          <w:szCs w:val="24"/>
        </w:rPr>
        <w:t xml:space="preserve">Activities </w:t>
      </w:r>
      <w:r w:rsidR="00235B04" w:rsidRPr="004A46EF">
        <w:rPr>
          <w:rFonts w:asciiTheme="majorHAnsi" w:hAnsiTheme="majorHAnsi" w:cstheme="majorHAnsi"/>
          <w:sz w:val="24"/>
          <w:szCs w:val="24"/>
        </w:rPr>
        <w:t>must comply with all applicable Czech and EU legislation including safety, chemical handling, environmental, and data protection laws.</w:t>
      </w:r>
    </w:p>
    <w:p w14:paraId="120172F1" w14:textId="7B5F0B59" w:rsidR="00812DE0" w:rsidRPr="004A46EF" w:rsidRDefault="000F54CC" w:rsidP="00725147">
      <w:pPr>
        <w:spacing w:line="360" w:lineRule="auto"/>
        <w:rPr>
          <w:rFonts w:asciiTheme="majorHAnsi" w:hAnsiTheme="majorHAnsi" w:cstheme="majorHAnsi"/>
          <w:sz w:val="24"/>
          <w:szCs w:val="24"/>
        </w:rPr>
      </w:pPr>
      <w:r>
        <w:rPr>
          <w:rFonts w:asciiTheme="majorHAnsi" w:hAnsiTheme="majorHAnsi" w:cstheme="majorHAnsi"/>
          <w:sz w:val="24"/>
          <w:szCs w:val="24"/>
        </w:rPr>
        <w:t>4</w:t>
      </w:r>
      <w:r w:rsidR="00235B04" w:rsidRPr="004A46EF">
        <w:rPr>
          <w:rFonts w:asciiTheme="majorHAnsi" w:hAnsiTheme="majorHAnsi" w:cstheme="majorHAnsi"/>
          <w:sz w:val="24"/>
          <w:szCs w:val="24"/>
        </w:rPr>
        <w:t>.2 The Recipient must hold all required permits and approvals.</w:t>
      </w:r>
    </w:p>
    <w:p w14:paraId="32D0E3CB" w14:textId="073D128A" w:rsidR="00812DE0" w:rsidRPr="004A46EF" w:rsidRDefault="000F54CC" w:rsidP="00725147">
      <w:pPr>
        <w:pStyle w:val="Nadpis2"/>
        <w:spacing w:line="360" w:lineRule="auto"/>
        <w:rPr>
          <w:rFonts w:cstheme="majorHAnsi"/>
          <w:sz w:val="28"/>
          <w:szCs w:val="28"/>
        </w:rPr>
      </w:pPr>
      <w:r>
        <w:rPr>
          <w:rFonts w:cstheme="majorHAnsi"/>
          <w:sz w:val="28"/>
          <w:szCs w:val="28"/>
        </w:rPr>
        <w:t>5</w:t>
      </w:r>
      <w:r w:rsidR="00235B04" w:rsidRPr="004A46EF">
        <w:rPr>
          <w:rFonts w:cstheme="majorHAnsi"/>
          <w:sz w:val="28"/>
          <w:szCs w:val="28"/>
        </w:rPr>
        <w:t>. Amendments</w:t>
      </w:r>
    </w:p>
    <w:p w14:paraId="12BF9E3E" w14:textId="77777777" w:rsidR="00812DE0" w:rsidRPr="004A46EF" w:rsidRDefault="00235B04" w:rsidP="00725147">
      <w:pPr>
        <w:spacing w:line="360" w:lineRule="auto"/>
        <w:rPr>
          <w:rFonts w:asciiTheme="majorHAnsi" w:hAnsiTheme="majorHAnsi" w:cstheme="majorHAnsi"/>
          <w:sz w:val="24"/>
          <w:szCs w:val="24"/>
        </w:rPr>
      </w:pPr>
      <w:r w:rsidRPr="004A46EF">
        <w:rPr>
          <w:rFonts w:asciiTheme="majorHAnsi" w:hAnsiTheme="majorHAnsi" w:cstheme="majorHAnsi"/>
          <w:sz w:val="24"/>
          <w:szCs w:val="24"/>
        </w:rPr>
        <w:t>No amendment is valid unless in writing signed by both Parties.</w:t>
      </w:r>
    </w:p>
    <w:p w14:paraId="5C266C8A" w14:textId="4CFCE012" w:rsidR="00812DE0" w:rsidRPr="004A46EF" w:rsidRDefault="000F54CC" w:rsidP="00725147">
      <w:pPr>
        <w:pStyle w:val="Nadpis2"/>
        <w:spacing w:line="360" w:lineRule="auto"/>
        <w:rPr>
          <w:rFonts w:cstheme="majorHAnsi"/>
          <w:sz w:val="28"/>
          <w:szCs w:val="28"/>
        </w:rPr>
      </w:pPr>
      <w:r>
        <w:rPr>
          <w:rFonts w:cstheme="majorHAnsi"/>
          <w:sz w:val="28"/>
          <w:szCs w:val="28"/>
        </w:rPr>
        <w:t>6</w:t>
      </w:r>
      <w:r w:rsidR="00235B04" w:rsidRPr="004A46EF">
        <w:rPr>
          <w:rFonts w:cstheme="majorHAnsi"/>
          <w:sz w:val="28"/>
          <w:szCs w:val="28"/>
        </w:rPr>
        <w:t>. Invalidity</w:t>
      </w:r>
    </w:p>
    <w:p w14:paraId="491ED6EE" w14:textId="77777777" w:rsidR="00812DE0" w:rsidRPr="004A46EF" w:rsidRDefault="00235B04" w:rsidP="00A20849">
      <w:pPr>
        <w:spacing w:line="360" w:lineRule="auto"/>
        <w:jc w:val="both"/>
        <w:rPr>
          <w:rFonts w:asciiTheme="majorHAnsi" w:hAnsiTheme="majorHAnsi" w:cstheme="majorHAnsi"/>
          <w:sz w:val="24"/>
          <w:szCs w:val="24"/>
        </w:rPr>
      </w:pPr>
      <w:r w:rsidRPr="004A46EF">
        <w:rPr>
          <w:rFonts w:asciiTheme="majorHAnsi" w:hAnsiTheme="majorHAnsi" w:cstheme="majorHAnsi"/>
          <w:sz w:val="24"/>
          <w:szCs w:val="24"/>
        </w:rPr>
        <w:t>If any provision is invalid, the remainder stays effective. Replacement terms shall reflect the intended purpose.</w:t>
      </w:r>
    </w:p>
    <w:p w14:paraId="3F283869" w14:textId="1C2CE543" w:rsidR="00812DE0" w:rsidRPr="004A46EF" w:rsidRDefault="000F54CC" w:rsidP="00725147">
      <w:pPr>
        <w:pStyle w:val="Nadpis2"/>
        <w:spacing w:line="360" w:lineRule="auto"/>
        <w:rPr>
          <w:rFonts w:cstheme="majorHAnsi"/>
          <w:sz w:val="28"/>
          <w:szCs w:val="28"/>
        </w:rPr>
      </w:pPr>
      <w:r>
        <w:rPr>
          <w:rFonts w:cstheme="majorHAnsi"/>
          <w:sz w:val="28"/>
          <w:szCs w:val="28"/>
        </w:rPr>
        <w:t>7</w:t>
      </w:r>
      <w:r w:rsidR="00235B04" w:rsidRPr="004A46EF">
        <w:rPr>
          <w:rFonts w:cstheme="majorHAnsi"/>
          <w:sz w:val="28"/>
          <w:szCs w:val="28"/>
        </w:rPr>
        <w:t>. Governing Law and Jurisdiction</w:t>
      </w:r>
    </w:p>
    <w:p w14:paraId="0508E6B8" w14:textId="77777777" w:rsidR="00812DE0" w:rsidRPr="004A46EF" w:rsidRDefault="00235B04" w:rsidP="00A20849">
      <w:pPr>
        <w:spacing w:line="360" w:lineRule="auto"/>
        <w:jc w:val="both"/>
        <w:rPr>
          <w:rFonts w:asciiTheme="majorHAnsi" w:hAnsiTheme="majorHAnsi" w:cstheme="majorHAnsi"/>
          <w:sz w:val="24"/>
          <w:szCs w:val="24"/>
        </w:rPr>
      </w:pPr>
      <w:r w:rsidRPr="004A46EF">
        <w:rPr>
          <w:rFonts w:asciiTheme="majorHAnsi" w:hAnsiTheme="majorHAnsi" w:cstheme="majorHAnsi"/>
          <w:sz w:val="24"/>
          <w:szCs w:val="24"/>
        </w:rPr>
        <w:t>This Agreement is governed by Czech law. Disputes shall be resolved by the competent court where the Recipient is registered.</w:t>
      </w:r>
    </w:p>
    <w:p w14:paraId="7102500A" w14:textId="29154963" w:rsidR="00426032" w:rsidRPr="00426032" w:rsidRDefault="000F54CC" w:rsidP="00426032">
      <w:pPr>
        <w:pStyle w:val="Nadpis2"/>
        <w:spacing w:line="360" w:lineRule="auto"/>
        <w:rPr>
          <w:rFonts w:cstheme="majorHAnsi"/>
          <w:sz w:val="28"/>
          <w:szCs w:val="28"/>
        </w:rPr>
      </w:pPr>
      <w:r>
        <w:rPr>
          <w:rFonts w:cstheme="majorHAnsi"/>
          <w:sz w:val="28"/>
          <w:szCs w:val="28"/>
        </w:rPr>
        <w:t>8</w:t>
      </w:r>
      <w:r w:rsidR="00235B04" w:rsidRPr="004A46EF">
        <w:rPr>
          <w:rFonts w:cstheme="majorHAnsi"/>
          <w:sz w:val="28"/>
          <w:szCs w:val="28"/>
        </w:rPr>
        <w:t xml:space="preserve">. </w:t>
      </w:r>
      <w:r w:rsidR="00426032" w:rsidRPr="00426032">
        <w:rPr>
          <w:rFonts w:cstheme="majorHAnsi"/>
          <w:sz w:val="28"/>
          <w:szCs w:val="28"/>
        </w:rPr>
        <w:t>Suspension and Termination</w:t>
      </w:r>
    </w:p>
    <w:p w14:paraId="00C5893F" w14:textId="689FD534" w:rsidR="00426032" w:rsidRPr="00352380" w:rsidRDefault="00871055" w:rsidP="00352380">
      <w:pPr>
        <w:spacing w:line="360" w:lineRule="auto"/>
        <w:jc w:val="both"/>
        <w:rPr>
          <w:rFonts w:asciiTheme="majorHAnsi" w:hAnsiTheme="majorHAnsi" w:cstheme="majorHAnsi"/>
          <w:sz w:val="24"/>
          <w:szCs w:val="24"/>
        </w:rPr>
      </w:pPr>
      <w:r w:rsidRPr="00352380">
        <w:rPr>
          <w:rFonts w:asciiTheme="majorHAnsi" w:hAnsiTheme="majorHAnsi" w:cstheme="majorHAnsi"/>
          <w:sz w:val="24"/>
          <w:szCs w:val="24"/>
        </w:rPr>
        <w:t>8</w:t>
      </w:r>
      <w:r w:rsidR="00426032" w:rsidRPr="00352380">
        <w:rPr>
          <w:rFonts w:asciiTheme="majorHAnsi" w:hAnsiTheme="majorHAnsi" w:cstheme="majorHAnsi"/>
          <w:sz w:val="24"/>
          <w:szCs w:val="24"/>
        </w:rPr>
        <w:t>.1 The Donor may suspend payment of any future instalments upon written notice if the Recipient is in material breach of this Agreement, including but not limited to misuse of the Donation</w:t>
      </w:r>
      <w:r w:rsidRPr="00352380">
        <w:rPr>
          <w:rFonts w:asciiTheme="majorHAnsi" w:hAnsiTheme="majorHAnsi" w:cstheme="majorHAnsi"/>
          <w:sz w:val="24"/>
          <w:szCs w:val="24"/>
        </w:rPr>
        <w:t xml:space="preserve"> or</w:t>
      </w:r>
      <w:r w:rsidR="00426032" w:rsidRPr="00352380">
        <w:rPr>
          <w:rFonts w:asciiTheme="majorHAnsi" w:hAnsiTheme="majorHAnsi" w:cstheme="majorHAnsi"/>
          <w:sz w:val="24"/>
          <w:szCs w:val="24"/>
        </w:rPr>
        <w:t xml:space="preserve"> failure to comply with applicable laws.</w:t>
      </w:r>
    </w:p>
    <w:p w14:paraId="352EE1DF" w14:textId="2BC6034D" w:rsidR="00426032" w:rsidRPr="00352380" w:rsidRDefault="00871055" w:rsidP="00352380">
      <w:pPr>
        <w:spacing w:line="360" w:lineRule="auto"/>
        <w:jc w:val="both"/>
        <w:rPr>
          <w:rFonts w:asciiTheme="majorHAnsi" w:hAnsiTheme="majorHAnsi" w:cstheme="majorHAnsi"/>
          <w:sz w:val="24"/>
          <w:szCs w:val="24"/>
        </w:rPr>
      </w:pPr>
      <w:r w:rsidRPr="00352380">
        <w:rPr>
          <w:rFonts w:asciiTheme="majorHAnsi" w:hAnsiTheme="majorHAnsi" w:cstheme="majorHAnsi"/>
          <w:sz w:val="24"/>
          <w:szCs w:val="24"/>
        </w:rPr>
        <w:lastRenderedPageBreak/>
        <w:t>8</w:t>
      </w:r>
      <w:r w:rsidR="00426032" w:rsidRPr="00352380">
        <w:rPr>
          <w:rFonts w:asciiTheme="majorHAnsi" w:hAnsiTheme="majorHAnsi" w:cstheme="majorHAnsi"/>
          <w:sz w:val="24"/>
          <w:szCs w:val="24"/>
        </w:rPr>
        <w:t>.2 If such breach is not remedied within thirty (30) days of written notice, the Donor may terminate this Agreement with immediate effect.</w:t>
      </w:r>
    </w:p>
    <w:p w14:paraId="629BF364" w14:textId="3E517E86" w:rsidR="00426032" w:rsidRPr="00352380" w:rsidRDefault="00871055" w:rsidP="00352380">
      <w:pPr>
        <w:spacing w:line="360" w:lineRule="auto"/>
        <w:jc w:val="both"/>
        <w:rPr>
          <w:rFonts w:asciiTheme="majorHAnsi" w:hAnsiTheme="majorHAnsi" w:cstheme="majorHAnsi"/>
          <w:sz w:val="24"/>
          <w:szCs w:val="24"/>
        </w:rPr>
      </w:pPr>
      <w:r w:rsidRPr="00352380">
        <w:rPr>
          <w:rFonts w:asciiTheme="majorHAnsi" w:hAnsiTheme="majorHAnsi" w:cstheme="majorHAnsi"/>
          <w:sz w:val="24"/>
          <w:szCs w:val="24"/>
        </w:rPr>
        <w:t>8</w:t>
      </w:r>
      <w:r w:rsidR="00426032" w:rsidRPr="00352380">
        <w:rPr>
          <w:rFonts w:asciiTheme="majorHAnsi" w:hAnsiTheme="majorHAnsi" w:cstheme="majorHAnsi"/>
          <w:sz w:val="24"/>
          <w:szCs w:val="24"/>
        </w:rPr>
        <w:t>.3 Upon termination due to material breach, the Recipient shall return any unused portion of the Donation within thirty (30) days of termination notice.</w:t>
      </w:r>
    </w:p>
    <w:p w14:paraId="13D51E55" w14:textId="59758B7D" w:rsidR="00426032" w:rsidRPr="00352380" w:rsidRDefault="00871055" w:rsidP="00352380">
      <w:pPr>
        <w:spacing w:line="360" w:lineRule="auto"/>
        <w:jc w:val="both"/>
        <w:rPr>
          <w:rFonts w:asciiTheme="majorHAnsi" w:hAnsiTheme="majorHAnsi" w:cstheme="majorHAnsi"/>
          <w:sz w:val="24"/>
          <w:szCs w:val="24"/>
        </w:rPr>
      </w:pPr>
      <w:r w:rsidRPr="00352380">
        <w:rPr>
          <w:rFonts w:asciiTheme="majorHAnsi" w:hAnsiTheme="majorHAnsi" w:cstheme="majorHAnsi"/>
          <w:sz w:val="24"/>
          <w:szCs w:val="24"/>
        </w:rPr>
        <w:t>8</w:t>
      </w:r>
      <w:r w:rsidR="00426032" w:rsidRPr="00352380">
        <w:rPr>
          <w:rFonts w:asciiTheme="majorHAnsi" w:hAnsiTheme="majorHAnsi" w:cstheme="majorHAnsi"/>
          <w:sz w:val="24"/>
          <w:szCs w:val="24"/>
        </w:rPr>
        <w:t>.4 Termination shall not affect any rights or obligations accrued prior to the date of termination.</w:t>
      </w:r>
    </w:p>
    <w:p w14:paraId="4187DAC3" w14:textId="5D6FD721" w:rsidR="00812DE0" w:rsidRPr="004A46EF" w:rsidRDefault="00426032" w:rsidP="00725147">
      <w:pPr>
        <w:pStyle w:val="Nadpis2"/>
        <w:spacing w:line="360" w:lineRule="auto"/>
        <w:rPr>
          <w:rFonts w:cstheme="majorHAnsi"/>
          <w:sz w:val="28"/>
          <w:szCs w:val="28"/>
        </w:rPr>
      </w:pPr>
      <w:r>
        <w:rPr>
          <w:rFonts w:cstheme="majorHAnsi"/>
          <w:sz w:val="28"/>
          <w:szCs w:val="28"/>
        </w:rPr>
        <w:t xml:space="preserve">9. </w:t>
      </w:r>
      <w:r w:rsidR="00235B04" w:rsidRPr="004A46EF">
        <w:rPr>
          <w:rFonts w:cstheme="majorHAnsi"/>
          <w:sz w:val="28"/>
          <w:szCs w:val="28"/>
        </w:rPr>
        <w:t>Effectiveness</w:t>
      </w:r>
    </w:p>
    <w:p w14:paraId="13E05458" w14:textId="4D220340" w:rsidR="00812DE0" w:rsidRPr="004A46EF" w:rsidRDefault="00A65990" w:rsidP="00725147">
      <w:pPr>
        <w:spacing w:line="360" w:lineRule="auto"/>
        <w:rPr>
          <w:rFonts w:asciiTheme="majorHAnsi" w:hAnsiTheme="majorHAnsi" w:cstheme="majorHAnsi"/>
          <w:sz w:val="24"/>
          <w:szCs w:val="24"/>
        </w:rPr>
      </w:pPr>
      <w:r>
        <w:rPr>
          <w:rFonts w:asciiTheme="majorHAnsi" w:hAnsiTheme="majorHAnsi" w:cstheme="majorHAnsi"/>
          <w:sz w:val="24"/>
          <w:szCs w:val="24"/>
        </w:rPr>
        <w:t>9</w:t>
      </w:r>
      <w:r w:rsidR="00235B04" w:rsidRPr="004A46EF">
        <w:rPr>
          <w:rFonts w:asciiTheme="majorHAnsi" w:hAnsiTheme="majorHAnsi" w:cstheme="majorHAnsi"/>
          <w:sz w:val="24"/>
          <w:szCs w:val="24"/>
        </w:rPr>
        <w:t>.1 Agreement enters into force upon signature.</w:t>
      </w:r>
    </w:p>
    <w:p w14:paraId="20105DDB" w14:textId="2CE37BF4" w:rsidR="00812DE0" w:rsidRDefault="00A65990" w:rsidP="00A20849">
      <w:pPr>
        <w:spacing w:line="360" w:lineRule="auto"/>
        <w:jc w:val="both"/>
        <w:rPr>
          <w:rFonts w:asciiTheme="majorHAnsi" w:hAnsiTheme="majorHAnsi" w:cstheme="majorHAnsi"/>
          <w:sz w:val="24"/>
          <w:szCs w:val="24"/>
        </w:rPr>
      </w:pPr>
      <w:r>
        <w:rPr>
          <w:rFonts w:asciiTheme="majorHAnsi" w:hAnsiTheme="majorHAnsi" w:cstheme="majorHAnsi"/>
          <w:sz w:val="24"/>
          <w:szCs w:val="24"/>
        </w:rPr>
        <w:t>9</w:t>
      </w:r>
      <w:r w:rsidR="00235B04" w:rsidRPr="004A46EF">
        <w:rPr>
          <w:rFonts w:asciiTheme="majorHAnsi" w:hAnsiTheme="majorHAnsi" w:cstheme="majorHAnsi"/>
          <w:sz w:val="24"/>
          <w:szCs w:val="24"/>
        </w:rPr>
        <w:t>.2 It becomes effective upon publication in the Register of Contracts under Act No. 340/2015 Sb.</w:t>
      </w:r>
      <w:r w:rsidR="000A586B">
        <w:rPr>
          <w:rFonts w:asciiTheme="majorHAnsi" w:hAnsiTheme="majorHAnsi" w:cstheme="majorHAnsi"/>
          <w:sz w:val="24"/>
          <w:szCs w:val="24"/>
        </w:rPr>
        <w:t xml:space="preserve"> The publication shall be endured by the Recipient as soon as the Agreement comes into force.</w:t>
      </w:r>
    </w:p>
    <w:p w14:paraId="63EDFD60" w14:textId="04568C39" w:rsidR="00725147" w:rsidRPr="004A46EF" w:rsidRDefault="00A65990" w:rsidP="00F60841">
      <w:pPr>
        <w:spacing w:line="360" w:lineRule="auto"/>
        <w:jc w:val="both"/>
        <w:rPr>
          <w:rFonts w:asciiTheme="majorHAnsi" w:hAnsiTheme="majorHAnsi" w:cstheme="majorHAnsi"/>
          <w:sz w:val="24"/>
          <w:szCs w:val="24"/>
        </w:rPr>
      </w:pPr>
      <w:r>
        <w:rPr>
          <w:rFonts w:asciiTheme="majorHAnsi" w:hAnsiTheme="majorHAnsi" w:cstheme="majorHAnsi"/>
          <w:sz w:val="24"/>
          <w:szCs w:val="24"/>
        </w:rPr>
        <w:t>9</w:t>
      </w:r>
      <w:r w:rsidR="000F54CC">
        <w:rPr>
          <w:rFonts w:asciiTheme="majorHAnsi" w:hAnsiTheme="majorHAnsi" w:cstheme="majorHAnsi"/>
          <w:sz w:val="24"/>
          <w:szCs w:val="24"/>
        </w:rPr>
        <w:t xml:space="preserve">.3 </w:t>
      </w:r>
      <w:r w:rsidR="009F4437" w:rsidRPr="009F4437">
        <w:rPr>
          <w:rFonts w:asciiTheme="majorHAnsi" w:hAnsiTheme="majorHAnsi" w:cstheme="majorHAnsi"/>
          <w:sz w:val="24"/>
          <w:szCs w:val="24"/>
        </w:rPr>
        <w:t xml:space="preserve">This </w:t>
      </w:r>
      <w:r w:rsidR="009F4437">
        <w:rPr>
          <w:rFonts w:asciiTheme="majorHAnsi" w:hAnsiTheme="majorHAnsi" w:cstheme="majorHAnsi"/>
          <w:sz w:val="24"/>
          <w:szCs w:val="24"/>
        </w:rPr>
        <w:t>A</w:t>
      </w:r>
      <w:r w:rsidR="009F4437" w:rsidRPr="009F4437">
        <w:rPr>
          <w:rFonts w:asciiTheme="majorHAnsi" w:hAnsiTheme="majorHAnsi" w:cstheme="majorHAnsi"/>
          <w:sz w:val="24"/>
          <w:szCs w:val="24"/>
        </w:rPr>
        <w:t xml:space="preserve">greement shall be concluded in electronic or paper form, depending on the possibilities and </w:t>
      </w:r>
      <w:r w:rsidR="009F4437">
        <w:rPr>
          <w:rFonts w:asciiTheme="majorHAnsi" w:hAnsiTheme="majorHAnsi" w:cstheme="majorHAnsi"/>
          <w:sz w:val="24"/>
          <w:szCs w:val="24"/>
        </w:rPr>
        <w:t>A</w:t>
      </w:r>
      <w:r w:rsidR="009F4437" w:rsidRPr="009F4437">
        <w:rPr>
          <w:rFonts w:asciiTheme="majorHAnsi" w:hAnsiTheme="majorHAnsi" w:cstheme="majorHAnsi"/>
          <w:sz w:val="24"/>
          <w:szCs w:val="24"/>
        </w:rPr>
        <w:t xml:space="preserve">greement of the </w:t>
      </w:r>
      <w:r w:rsidR="009F4437">
        <w:rPr>
          <w:rFonts w:asciiTheme="majorHAnsi" w:hAnsiTheme="majorHAnsi" w:cstheme="majorHAnsi"/>
          <w:sz w:val="24"/>
          <w:szCs w:val="24"/>
        </w:rPr>
        <w:t>P</w:t>
      </w:r>
      <w:r w:rsidR="009F4437" w:rsidRPr="009F4437">
        <w:rPr>
          <w:rFonts w:asciiTheme="majorHAnsi" w:hAnsiTheme="majorHAnsi" w:cstheme="majorHAnsi"/>
          <w:sz w:val="24"/>
          <w:szCs w:val="24"/>
        </w:rPr>
        <w:t xml:space="preserve">arties. If concluded in paper form, it shall be drawn up in two copies, each of which shall be valid as an original, and each </w:t>
      </w:r>
      <w:r w:rsidR="009F4437">
        <w:rPr>
          <w:rFonts w:asciiTheme="majorHAnsi" w:hAnsiTheme="majorHAnsi" w:cstheme="majorHAnsi"/>
          <w:sz w:val="24"/>
          <w:szCs w:val="24"/>
        </w:rPr>
        <w:t>P</w:t>
      </w:r>
      <w:r w:rsidR="009F4437" w:rsidRPr="009F4437">
        <w:rPr>
          <w:rFonts w:asciiTheme="majorHAnsi" w:hAnsiTheme="majorHAnsi" w:cstheme="majorHAnsi"/>
          <w:sz w:val="24"/>
          <w:szCs w:val="24"/>
        </w:rPr>
        <w:t xml:space="preserve">arty shall receive one copy. If concluded in electronic form, it shall be concluded by affixing the recognized electronic signatures of both </w:t>
      </w:r>
      <w:r w:rsidR="009F4437">
        <w:rPr>
          <w:rFonts w:asciiTheme="majorHAnsi" w:hAnsiTheme="majorHAnsi" w:cstheme="majorHAnsi"/>
          <w:sz w:val="24"/>
          <w:szCs w:val="24"/>
        </w:rPr>
        <w:t>P</w:t>
      </w:r>
      <w:r w:rsidR="009F4437" w:rsidRPr="009F4437">
        <w:rPr>
          <w:rFonts w:asciiTheme="majorHAnsi" w:hAnsiTheme="majorHAnsi" w:cstheme="majorHAnsi"/>
          <w:sz w:val="24"/>
          <w:szCs w:val="24"/>
        </w:rPr>
        <w:t xml:space="preserve">arties. This provision shall apply mutatis mutandis to any amendments to the </w:t>
      </w:r>
      <w:r w:rsidR="009F4437">
        <w:rPr>
          <w:rFonts w:asciiTheme="majorHAnsi" w:hAnsiTheme="majorHAnsi" w:cstheme="majorHAnsi"/>
          <w:sz w:val="24"/>
          <w:szCs w:val="24"/>
        </w:rPr>
        <w:t>A</w:t>
      </w:r>
      <w:r w:rsidR="009F4437" w:rsidRPr="009F4437">
        <w:rPr>
          <w:rFonts w:asciiTheme="majorHAnsi" w:hAnsiTheme="majorHAnsi" w:cstheme="majorHAnsi"/>
          <w:sz w:val="24"/>
          <w:szCs w:val="24"/>
        </w:rPr>
        <w:t>greement.</w:t>
      </w:r>
    </w:p>
    <w:p w14:paraId="3C1E36E0" w14:textId="438D5FA5" w:rsidR="00812DE0" w:rsidRPr="004A46EF" w:rsidRDefault="00A65990">
      <w:pPr>
        <w:pStyle w:val="Nadpis2"/>
        <w:rPr>
          <w:rFonts w:cstheme="majorHAnsi"/>
          <w:sz w:val="28"/>
          <w:szCs w:val="28"/>
        </w:rPr>
      </w:pPr>
      <w:r w:rsidRPr="004A46EF">
        <w:rPr>
          <w:rFonts w:cstheme="majorHAnsi"/>
          <w:sz w:val="28"/>
          <w:szCs w:val="28"/>
        </w:rPr>
        <w:t>1</w:t>
      </w:r>
      <w:r>
        <w:rPr>
          <w:rFonts w:cstheme="majorHAnsi"/>
          <w:sz w:val="28"/>
          <w:szCs w:val="28"/>
        </w:rPr>
        <w:t>0</w:t>
      </w:r>
      <w:r w:rsidR="00235B04" w:rsidRPr="004A46EF">
        <w:rPr>
          <w:rFonts w:cstheme="majorHAnsi"/>
          <w:sz w:val="28"/>
          <w:szCs w:val="28"/>
        </w:rPr>
        <w:t>. Signatures</w:t>
      </w:r>
    </w:p>
    <w:tbl>
      <w:tblPr>
        <w:tblStyle w:val="Mkatabulky"/>
        <w:tblW w:w="0" w:type="auto"/>
        <w:tblLook w:val="04A0" w:firstRow="1" w:lastRow="0" w:firstColumn="1" w:lastColumn="0" w:noHBand="0" w:noVBand="1"/>
      </w:tblPr>
      <w:tblGrid>
        <w:gridCol w:w="4111"/>
        <w:gridCol w:w="4519"/>
      </w:tblGrid>
      <w:tr w:rsidR="00E5661D" w:rsidRPr="00725147" w14:paraId="2D53AEC2" w14:textId="77777777" w:rsidTr="0070667E">
        <w:tc>
          <w:tcPr>
            <w:tcW w:w="4111" w:type="dxa"/>
          </w:tcPr>
          <w:p w14:paraId="6E2BF189" w14:textId="77777777" w:rsidR="00725147" w:rsidRPr="00725147" w:rsidRDefault="00725147" w:rsidP="00725147">
            <w:pPr>
              <w:rPr>
                <w:rFonts w:asciiTheme="majorHAnsi" w:hAnsiTheme="majorHAnsi" w:cstheme="majorHAnsi"/>
                <w:sz w:val="24"/>
                <w:szCs w:val="24"/>
              </w:rPr>
            </w:pPr>
            <w:r>
              <w:rPr>
                <w:rFonts w:asciiTheme="majorHAnsi" w:hAnsiTheme="majorHAnsi" w:cstheme="majorHAnsi"/>
                <w:sz w:val="24"/>
                <w:szCs w:val="24"/>
              </w:rPr>
              <w:t>Signed</w:t>
            </w:r>
            <w:r w:rsidRPr="00725147">
              <w:rPr>
                <w:rFonts w:asciiTheme="majorHAnsi" w:hAnsiTheme="majorHAnsi" w:cstheme="majorHAnsi"/>
                <w:sz w:val="24"/>
                <w:szCs w:val="24"/>
              </w:rPr>
              <w:t xml:space="preserve"> at [</w:t>
            </w:r>
            <w:r>
              <w:rPr>
                <w:rFonts w:asciiTheme="majorHAnsi" w:hAnsiTheme="majorHAnsi" w:cstheme="majorHAnsi"/>
                <w:sz w:val="24"/>
                <w:szCs w:val="24"/>
              </w:rPr>
              <w:t>address</w:t>
            </w:r>
            <w:r w:rsidRPr="00725147">
              <w:rPr>
                <w:rFonts w:asciiTheme="majorHAnsi" w:hAnsiTheme="majorHAnsi" w:cstheme="majorHAnsi"/>
                <w:sz w:val="24"/>
                <w:szCs w:val="24"/>
              </w:rPr>
              <w:t>] on [</w:t>
            </w:r>
            <w:r>
              <w:rPr>
                <w:rFonts w:asciiTheme="majorHAnsi" w:hAnsiTheme="majorHAnsi" w:cstheme="majorHAnsi"/>
                <w:sz w:val="24"/>
                <w:szCs w:val="24"/>
              </w:rPr>
              <w:t>date</w:t>
            </w:r>
            <w:r w:rsidRPr="00725147">
              <w:rPr>
                <w:rFonts w:asciiTheme="majorHAnsi" w:hAnsiTheme="majorHAnsi" w:cstheme="majorHAnsi"/>
                <w:sz w:val="24"/>
                <w:szCs w:val="24"/>
              </w:rPr>
              <w:t>]:</w:t>
            </w:r>
          </w:p>
        </w:tc>
        <w:tc>
          <w:tcPr>
            <w:tcW w:w="4519" w:type="dxa"/>
          </w:tcPr>
          <w:p w14:paraId="26DDFD85" w14:textId="77777777" w:rsidR="00725147" w:rsidRPr="00725147" w:rsidRDefault="00725147" w:rsidP="00725147">
            <w:pPr>
              <w:rPr>
                <w:rFonts w:asciiTheme="majorHAnsi" w:hAnsiTheme="majorHAnsi" w:cstheme="majorHAnsi"/>
                <w:sz w:val="24"/>
                <w:szCs w:val="24"/>
              </w:rPr>
            </w:pPr>
            <w:r w:rsidRPr="00725147">
              <w:rPr>
                <w:rFonts w:asciiTheme="majorHAnsi" w:hAnsiTheme="majorHAnsi" w:cstheme="majorHAnsi"/>
                <w:sz w:val="24"/>
                <w:szCs w:val="24"/>
              </w:rPr>
              <w:t>Done at [</w:t>
            </w:r>
            <w:r>
              <w:rPr>
                <w:rFonts w:asciiTheme="majorHAnsi" w:hAnsiTheme="majorHAnsi" w:cstheme="majorHAnsi"/>
                <w:sz w:val="24"/>
                <w:szCs w:val="24"/>
              </w:rPr>
              <w:t>address</w:t>
            </w:r>
            <w:r w:rsidRPr="00725147">
              <w:rPr>
                <w:rFonts w:asciiTheme="majorHAnsi" w:hAnsiTheme="majorHAnsi" w:cstheme="majorHAnsi"/>
                <w:sz w:val="24"/>
                <w:szCs w:val="24"/>
              </w:rPr>
              <w:t>] on [</w:t>
            </w:r>
            <w:r>
              <w:rPr>
                <w:rFonts w:asciiTheme="majorHAnsi" w:hAnsiTheme="majorHAnsi" w:cstheme="majorHAnsi"/>
                <w:sz w:val="24"/>
                <w:szCs w:val="24"/>
              </w:rPr>
              <w:t>date</w:t>
            </w:r>
            <w:r w:rsidRPr="00725147">
              <w:rPr>
                <w:rFonts w:asciiTheme="majorHAnsi" w:hAnsiTheme="majorHAnsi" w:cstheme="majorHAnsi"/>
                <w:sz w:val="24"/>
                <w:szCs w:val="24"/>
              </w:rPr>
              <w:t>]:</w:t>
            </w:r>
          </w:p>
        </w:tc>
      </w:tr>
      <w:tr w:rsidR="00E5661D" w:rsidRPr="00725147" w14:paraId="15A4EAF8" w14:textId="77777777" w:rsidTr="0070667E">
        <w:tc>
          <w:tcPr>
            <w:tcW w:w="4111" w:type="dxa"/>
          </w:tcPr>
          <w:p w14:paraId="2A3F9F1F" w14:textId="77777777" w:rsidR="00725147" w:rsidRDefault="00725147" w:rsidP="00725147">
            <w:pPr>
              <w:rPr>
                <w:rFonts w:asciiTheme="majorHAnsi" w:eastAsia="SimSun" w:hAnsiTheme="majorHAnsi" w:cstheme="majorHAnsi"/>
                <w:sz w:val="24"/>
                <w:szCs w:val="24"/>
                <w:lang w:eastAsia="zh-CN"/>
              </w:rPr>
            </w:pPr>
            <w:r w:rsidRPr="00725147">
              <w:rPr>
                <w:rFonts w:asciiTheme="majorHAnsi" w:hAnsiTheme="majorHAnsi" w:cstheme="majorHAnsi"/>
                <w:sz w:val="24"/>
                <w:szCs w:val="24"/>
              </w:rPr>
              <w:t>Donor:</w:t>
            </w:r>
            <w:r w:rsidR="00DB2F58">
              <w:rPr>
                <w:rFonts w:asciiTheme="majorHAnsi" w:eastAsia="SimSun" w:hAnsiTheme="majorHAnsi" w:cstheme="majorHAnsi" w:hint="eastAsia"/>
                <w:sz w:val="24"/>
                <w:szCs w:val="24"/>
                <w:lang w:eastAsia="zh-CN"/>
              </w:rPr>
              <w:t xml:space="preserve"> </w:t>
            </w:r>
            <w:r w:rsidR="00DB2F58">
              <w:rPr>
                <w:rFonts w:asciiTheme="majorHAnsi" w:eastAsia="SimSun" w:hAnsiTheme="majorHAnsi" w:cstheme="majorHAnsi"/>
                <w:sz w:val="24"/>
                <w:szCs w:val="24"/>
                <w:lang w:eastAsia="zh-CN"/>
              </w:rPr>
              <w:t>Regoktech s.r.o.</w:t>
            </w:r>
          </w:p>
          <w:p w14:paraId="7E642157" w14:textId="05DD4DFC" w:rsidR="005E1C61" w:rsidRPr="00DB2F58" w:rsidRDefault="005E1C61" w:rsidP="00725147">
            <w:pPr>
              <w:rPr>
                <w:rFonts w:asciiTheme="majorHAnsi" w:eastAsia="SimSun" w:hAnsiTheme="majorHAnsi" w:cstheme="majorHAnsi"/>
                <w:sz w:val="24"/>
                <w:szCs w:val="24"/>
                <w:lang w:eastAsia="zh-CN"/>
              </w:rPr>
            </w:pPr>
          </w:p>
        </w:tc>
        <w:tc>
          <w:tcPr>
            <w:tcW w:w="4519" w:type="dxa"/>
          </w:tcPr>
          <w:p w14:paraId="625FF0C7" w14:textId="47A5DA92" w:rsidR="00725147" w:rsidRPr="00725147" w:rsidRDefault="00725147" w:rsidP="00725147">
            <w:pPr>
              <w:rPr>
                <w:rFonts w:asciiTheme="majorHAnsi" w:hAnsiTheme="majorHAnsi" w:cstheme="majorHAnsi"/>
                <w:sz w:val="24"/>
                <w:szCs w:val="24"/>
              </w:rPr>
            </w:pPr>
            <w:r w:rsidRPr="00725147">
              <w:rPr>
                <w:rFonts w:asciiTheme="majorHAnsi" w:hAnsiTheme="majorHAnsi" w:cstheme="majorHAnsi"/>
                <w:sz w:val="24"/>
                <w:szCs w:val="24"/>
              </w:rPr>
              <w:t>Recipient:</w:t>
            </w:r>
            <w:r w:rsidR="00352380">
              <w:rPr>
                <w:rFonts w:asciiTheme="majorHAnsi" w:hAnsiTheme="majorHAnsi" w:cstheme="majorHAnsi"/>
                <w:sz w:val="24"/>
                <w:szCs w:val="24"/>
              </w:rPr>
              <w:t xml:space="preserve"> </w:t>
            </w:r>
            <w:r w:rsidR="00352380" w:rsidRPr="004A46EF">
              <w:rPr>
                <w:rFonts w:asciiTheme="majorHAnsi" w:hAnsiTheme="majorHAnsi" w:cstheme="majorHAnsi"/>
                <w:sz w:val="24"/>
                <w:szCs w:val="24"/>
              </w:rPr>
              <w:t>University of Chemistry and Technology</w:t>
            </w:r>
            <w:r w:rsidR="00352380">
              <w:rPr>
                <w:rFonts w:asciiTheme="majorHAnsi" w:hAnsiTheme="majorHAnsi" w:cstheme="majorHAnsi"/>
                <w:sz w:val="24"/>
                <w:szCs w:val="24"/>
              </w:rPr>
              <w:t>, Prague</w:t>
            </w:r>
          </w:p>
        </w:tc>
      </w:tr>
      <w:tr w:rsidR="00E5661D" w:rsidRPr="00725147" w14:paraId="236C207D" w14:textId="77777777" w:rsidTr="0070667E">
        <w:tc>
          <w:tcPr>
            <w:tcW w:w="4111" w:type="dxa"/>
          </w:tcPr>
          <w:p w14:paraId="72D6FC6A" w14:textId="51D1CA69" w:rsidR="00725147" w:rsidRPr="00725147" w:rsidRDefault="005E1C61" w:rsidP="00725147">
            <w:pPr>
              <w:rPr>
                <w:rFonts w:asciiTheme="majorHAnsi" w:hAnsiTheme="majorHAnsi" w:cstheme="majorHAnsi"/>
                <w:sz w:val="24"/>
                <w:szCs w:val="24"/>
              </w:rPr>
            </w:pPr>
            <w:r>
              <w:rPr>
                <w:rFonts w:asciiTheme="majorHAnsi" w:hAnsiTheme="majorHAnsi" w:cstheme="majorHAnsi"/>
                <w:sz w:val="24"/>
                <w:szCs w:val="24"/>
              </w:rPr>
              <w:t>26. 2. 2026</w:t>
            </w:r>
          </w:p>
        </w:tc>
        <w:tc>
          <w:tcPr>
            <w:tcW w:w="4519" w:type="dxa"/>
          </w:tcPr>
          <w:p w14:paraId="3C9E63EC" w14:textId="7678C55F" w:rsidR="00725147" w:rsidRPr="00725147" w:rsidRDefault="00E5661D" w:rsidP="00725147">
            <w:pPr>
              <w:rPr>
                <w:rFonts w:asciiTheme="majorHAnsi" w:hAnsiTheme="majorHAnsi" w:cstheme="majorHAnsi"/>
                <w:sz w:val="24"/>
                <w:szCs w:val="24"/>
              </w:rPr>
            </w:pPr>
            <w:r>
              <w:rPr>
                <w:rFonts w:asciiTheme="majorHAnsi" w:hAnsiTheme="majorHAnsi" w:cstheme="majorHAnsi"/>
                <w:sz w:val="24"/>
                <w:szCs w:val="24"/>
              </w:rPr>
              <w:t>3. 3.</w:t>
            </w:r>
            <w:r w:rsidR="00C47EB5">
              <w:rPr>
                <w:rFonts w:asciiTheme="majorHAnsi" w:hAnsiTheme="majorHAnsi" w:cstheme="majorHAnsi"/>
                <w:sz w:val="24"/>
                <w:szCs w:val="24"/>
              </w:rPr>
              <w:t xml:space="preserve"> </w:t>
            </w:r>
            <w:r>
              <w:rPr>
                <w:rFonts w:asciiTheme="majorHAnsi" w:hAnsiTheme="majorHAnsi" w:cstheme="majorHAnsi"/>
                <w:sz w:val="24"/>
                <w:szCs w:val="24"/>
              </w:rPr>
              <w:t>2026</w:t>
            </w:r>
          </w:p>
        </w:tc>
      </w:tr>
      <w:tr w:rsidR="00E5661D" w:rsidRPr="00725147" w14:paraId="66CB1659" w14:textId="77777777" w:rsidTr="0070667E">
        <w:tc>
          <w:tcPr>
            <w:tcW w:w="4111" w:type="dxa"/>
          </w:tcPr>
          <w:p w14:paraId="06272764" w14:textId="2FA04B1A" w:rsidR="00725147" w:rsidRPr="00725147" w:rsidRDefault="00725147" w:rsidP="00725147">
            <w:pPr>
              <w:rPr>
                <w:rFonts w:asciiTheme="majorHAnsi" w:hAnsiTheme="majorHAnsi" w:cstheme="majorHAnsi"/>
                <w:sz w:val="24"/>
                <w:szCs w:val="24"/>
              </w:rPr>
            </w:pPr>
            <w:r w:rsidRPr="00725147">
              <w:rPr>
                <w:rFonts w:asciiTheme="majorHAnsi" w:hAnsiTheme="majorHAnsi" w:cstheme="majorHAnsi"/>
                <w:sz w:val="24"/>
                <w:szCs w:val="24"/>
              </w:rPr>
              <w:t>Name:</w:t>
            </w:r>
            <w:r w:rsidR="00532D90">
              <w:rPr>
                <w:rFonts w:asciiTheme="majorHAnsi" w:hAnsiTheme="majorHAnsi" w:cstheme="majorHAnsi"/>
                <w:sz w:val="24"/>
                <w:szCs w:val="24"/>
              </w:rPr>
              <w:t xml:space="preserve"> </w:t>
            </w:r>
            <w:r w:rsidR="00532D90">
              <w:rPr>
                <w:rFonts w:asciiTheme="majorHAnsi" w:hAnsiTheme="majorHAnsi" w:cstheme="majorHAnsi"/>
                <w:sz w:val="24"/>
                <w:szCs w:val="24"/>
              </w:rPr>
              <w:t>xxxxxxxxxx</w:t>
            </w:r>
          </w:p>
        </w:tc>
        <w:tc>
          <w:tcPr>
            <w:tcW w:w="4519" w:type="dxa"/>
          </w:tcPr>
          <w:p w14:paraId="271EE1D9" w14:textId="488997BD" w:rsidR="00725147" w:rsidRPr="00725147" w:rsidRDefault="00725147" w:rsidP="00725147">
            <w:pPr>
              <w:rPr>
                <w:rFonts w:asciiTheme="majorHAnsi" w:hAnsiTheme="majorHAnsi" w:cstheme="majorHAnsi"/>
                <w:sz w:val="24"/>
                <w:szCs w:val="24"/>
              </w:rPr>
            </w:pPr>
            <w:r w:rsidRPr="00725147">
              <w:rPr>
                <w:rFonts w:asciiTheme="majorHAnsi" w:hAnsiTheme="majorHAnsi" w:cstheme="majorHAnsi"/>
                <w:sz w:val="24"/>
                <w:szCs w:val="24"/>
              </w:rPr>
              <w:t>Name:</w:t>
            </w:r>
            <w:r w:rsidR="00352380">
              <w:rPr>
                <w:rFonts w:asciiTheme="majorHAnsi" w:hAnsiTheme="majorHAnsi" w:cstheme="majorHAnsi"/>
                <w:sz w:val="24"/>
                <w:szCs w:val="24"/>
              </w:rPr>
              <w:t xml:space="preserve"> </w:t>
            </w:r>
            <w:r w:rsidR="00532D90">
              <w:rPr>
                <w:rFonts w:asciiTheme="majorHAnsi" w:hAnsiTheme="majorHAnsi" w:cstheme="majorHAnsi"/>
                <w:sz w:val="24"/>
                <w:szCs w:val="24"/>
              </w:rPr>
              <w:t>xxxxxxxxxx</w:t>
            </w:r>
          </w:p>
        </w:tc>
      </w:tr>
      <w:tr w:rsidR="00E5661D" w:rsidRPr="00725147" w14:paraId="7A5CE78F" w14:textId="77777777" w:rsidTr="0070667E">
        <w:tc>
          <w:tcPr>
            <w:tcW w:w="4111" w:type="dxa"/>
          </w:tcPr>
          <w:p w14:paraId="18255057" w14:textId="74DA267B" w:rsidR="00725147" w:rsidRPr="00725147" w:rsidRDefault="00725147" w:rsidP="00725147">
            <w:pPr>
              <w:rPr>
                <w:rFonts w:asciiTheme="majorHAnsi" w:hAnsiTheme="majorHAnsi" w:cstheme="majorHAnsi"/>
                <w:sz w:val="24"/>
                <w:szCs w:val="24"/>
              </w:rPr>
            </w:pPr>
            <w:r w:rsidRPr="00725147">
              <w:rPr>
                <w:rFonts w:asciiTheme="majorHAnsi" w:hAnsiTheme="majorHAnsi" w:cstheme="majorHAnsi"/>
                <w:sz w:val="24"/>
                <w:szCs w:val="24"/>
              </w:rPr>
              <w:t>Title:</w:t>
            </w:r>
            <w:r w:rsidR="00DB2F58">
              <w:rPr>
                <w:rFonts w:asciiTheme="majorHAnsi" w:hAnsiTheme="majorHAnsi" w:cstheme="majorHAnsi"/>
                <w:sz w:val="24"/>
                <w:szCs w:val="24"/>
              </w:rPr>
              <w:t xml:space="preserve"> Managing Director </w:t>
            </w:r>
          </w:p>
        </w:tc>
        <w:tc>
          <w:tcPr>
            <w:tcW w:w="4519" w:type="dxa"/>
          </w:tcPr>
          <w:p w14:paraId="6A87E4AE" w14:textId="1AA77B2D" w:rsidR="00725147" w:rsidRPr="00725147" w:rsidRDefault="00725147" w:rsidP="00725147">
            <w:pPr>
              <w:rPr>
                <w:rFonts w:asciiTheme="majorHAnsi" w:hAnsiTheme="majorHAnsi" w:cstheme="majorHAnsi"/>
                <w:sz w:val="24"/>
                <w:szCs w:val="24"/>
              </w:rPr>
            </w:pPr>
            <w:r w:rsidRPr="00725147">
              <w:rPr>
                <w:rFonts w:asciiTheme="majorHAnsi" w:hAnsiTheme="majorHAnsi" w:cstheme="majorHAnsi"/>
                <w:sz w:val="24"/>
                <w:szCs w:val="24"/>
              </w:rPr>
              <w:t>Title:</w:t>
            </w:r>
            <w:r w:rsidR="00352380">
              <w:rPr>
                <w:rFonts w:asciiTheme="majorHAnsi" w:hAnsiTheme="majorHAnsi" w:cstheme="majorHAnsi"/>
                <w:sz w:val="24"/>
                <w:szCs w:val="24"/>
              </w:rPr>
              <w:t xml:space="preserve"> Bursar</w:t>
            </w:r>
          </w:p>
        </w:tc>
      </w:tr>
      <w:tr w:rsidR="00E5661D" w:rsidRPr="00725147" w14:paraId="09BF3114" w14:textId="77777777" w:rsidTr="0070667E">
        <w:tc>
          <w:tcPr>
            <w:tcW w:w="4111" w:type="dxa"/>
          </w:tcPr>
          <w:p w14:paraId="592C5EEB" w14:textId="77777777" w:rsidR="00725147" w:rsidRPr="00725147" w:rsidRDefault="00725147" w:rsidP="00725147">
            <w:pPr>
              <w:rPr>
                <w:rFonts w:asciiTheme="majorHAnsi" w:hAnsiTheme="majorHAnsi" w:cstheme="majorHAnsi"/>
                <w:sz w:val="24"/>
                <w:szCs w:val="24"/>
              </w:rPr>
            </w:pPr>
          </w:p>
        </w:tc>
        <w:tc>
          <w:tcPr>
            <w:tcW w:w="4519" w:type="dxa"/>
          </w:tcPr>
          <w:p w14:paraId="164254E2" w14:textId="77777777" w:rsidR="00725147" w:rsidRPr="00725147" w:rsidRDefault="00725147" w:rsidP="00725147">
            <w:pPr>
              <w:rPr>
                <w:rFonts w:asciiTheme="majorHAnsi" w:hAnsiTheme="majorHAnsi" w:cstheme="majorHAnsi"/>
                <w:sz w:val="24"/>
                <w:szCs w:val="24"/>
              </w:rPr>
            </w:pPr>
          </w:p>
        </w:tc>
      </w:tr>
      <w:tr w:rsidR="00E5661D" w:rsidRPr="00725147" w14:paraId="432741E8" w14:textId="77777777" w:rsidTr="0070667E">
        <w:tc>
          <w:tcPr>
            <w:tcW w:w="4111" w:type="dxa"/>
          </w:tcPr>
          <w:p w14:paraId="06CA90FB" w14:textId="77777777" w:rsidR="00725147" w:rsidRPr="00725147" w:rsidRDefault="00725147" w:rsidP="00725147">
            <w:pPr>
              <w:rPr>
                <w:rFonts w:asciiTheme="majorHAnsi" w:hAnsiTheme="majorHAnsi" w:cstheme="majorHAnsi"/>
                <w:sz w:val="24"/>
                <w:szCs w:val="24"/>
              </w:rPr>
            </w:pPr>
          </w:p>
        </w:tc>
        <w:tc>
          <w:tcPr>
            <w:tcW w:w="4519" w:type="dxa"/>
          </w:tcPr>
          <w:p w14:paraId="24288FF4" w14:textId="77777777" w:rsidR="00725147" w:rsidRPr="00725147" w:rsidRDefault="00725147" w:rsidP="00725147">
            <w:pPr>
              <w:rPr>
                <w:rFonts w:asciiTheme="majorHAnsi" w:hAnsiTheme="majorHAnsi" w:cstheme="majorHAnsi"/>
                <w:sz w:val="24"/>
                <w:szCs w:val="24"/>
              </w:rPr>
            </w:pPr>
          </w:p>
        </w:tc>
      </w:tr>
      <w:tr w:rsidR="00F60841" w:rsidRPr="00725147" w14:paraId="25B2A91F" w14:textId="77777777" w:rsidTr="0070667E">
        <w:tc>
          <w:tcPr>
            <w:tcW w:w="4111" w:type="dxa"/>
          </w:tcPr>
          <w:p w14:paraId="7A8963BF" w14:textId="77777777" w:rsidR="00F60841" w:rsidRPr="00725147" w:rsidRDefault="00F60841" w:rsidP="00725147">
            <w:pPr>
              <w:rPr>
                <w:rFonts w:asciiTheme="majorHAnsi" w:hAnsiTheme="majorHAnsi" w:cstheme="majorHAnsi"/>
                <w:sz w:val="24"/>
                <w:szCs w:val="24"/>
              </w:rPr>
            </w:pPr>
          </w:p>
        </w:tc>
        <w:tc>
          <w:tcPr>
            <w:tcW w:w="4519" w:type="dxa"/>
          </w:tcPr>
          <w:p w14:paraId="03C4886E" w14:textId="77777777" w:rsidR="00F60841" w:rsidRPr="00725147" w:rsidRDefault="00F60841" w:rsidP="00725147">
            <w:pPr>
              <w:rPr>
                <w:rFonts w:asciiTheme="majorHAnsi" w:hAnsiTheme="majorHAnsi" w:cstheme="majorHAnsi"/>
                <w:sz w:val="24"/>
                <w:szCs w:val="24"/>
              </w:rPr>
            </w:pPr>
          </w:p>
        </w:tc>
      </w:tr>
      <w:tr w:rsidR="00F60841" w:rsidRPr="00725147" w14:paraId="34A3A0A4" w14:textId="77777777" w:rsidTr="0070667E">
        <w:tc>
          <w:tcPr>
            <w:tcW w:w="4111" w:type="dxa"/>
          </w:tcPr>
          <w:p w14:paraId="520ED6D6" w14:textId="77777777" w:rsidR="00F60841" w:rsidRPr="00725147" w:rsidRDefault="00F60841" w:rsidP="00725147">
            <w:pPr>
              <w:rPr>
                <w:rFonts w:asciiTheme="majorHAnsi" w:hAnsiTheme="majorHAnsi" w:cstheme="majorHAnsi"/>
                <w:sz w:val="24"/>
                <w:szCs w:val="24"/>
              </w:rPr>
            </w:pPr>
          </w:p>
        </w:tc>
        <w:tc>
          <w:tcPr>
            <w:tcW w:w="4519" w:type="dxa"/>
          </w:tcPr>
          <w:p w14:paraId="1E54C203" w14:textId="77777777" w:rsidR="00F60841" w:rsidRPr="00725147" w:rsidRDefault="00F60841" w:rsidP="00725147">
            <w:pPr>
              <w:rPr>
                <w:rFonts w:asciiTheme="majorHAnsi" w:hAnsiTheme="majorHAnsi" w:cstheme="majorHAnsi"/>
                <w:sz w:val="24"/>
                <w:szCs w:val="24"/>
              </w:rPr>
            </w:pPr>
          </w:p>
        </w:tc>
      </w:tr>
    </w:tbl>
    <w:p w14:paraId="2B30F28E" w14:textId="262D3B6D" w:rsidR="008F1332" w:rsidRDefault="008F1332" w:rsidP="00CD6405"/>
    <w:sectPr w:rsidR="008F13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13D17925"/>
    <w:multiLevelType w:val="multilevel"/>
    <w:tmpl w:val="BC3CD6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FB0C46"/>
    <w:multiLevelType w:val="multilevel"/>
    <w:tmpl w:val="BC3CD6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D41794"/>
    <w:multiLevelType w:val="multilevel"/>
    <w:tmpl w:val="2C88BB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0EF565C"/>
    <w:multiLevelType w:val="multilevel"/>
    <w:tmpl w:val="1D5CC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7E3E76"/>
    <w:multiLevelType w:val="hybridMultilevel"/>
    <w:tmpl w:val="FB5A3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5C2884"/>
    <w:multiLevelType w:val="hybridMultilevel"/>
    <w:tmpl w:val="16ECC9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BE2788"/>
    <w:multiLevelType w:val="multilevel"/>
    <w:tmpl w:val="BA42FB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2"/>
  </w:num>
  <w:num w:numId="12">
    <w:abstractNumId w:val="9"/>
  </w:num>
  <w:num w:numId="13">
    <w:abstractNumId w:val="10"/>
  </w:num>
  <w:num w:numId="14">
    <w:abstractNumId w:val="1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A0F"/>
    <w:rsid w:val="00034616"/>
    <w:rsid w:val="0006063C"/>
    <w:rsid w:val="000A586B"/>
    <w:rsid w:val="000D4434"/>
    <w:rsid w:val="000E149C"/>
    <w:rsid w:val="000F54CC"/>
    <w:rsid w:val="0015074B"/>
    <w:rsid w:val="00157305"/>
    <w:rsid w:val="0018759C"/>
    <w:rsid w:val="00193263"/>
    <w:rsid w:val="001A4B0B"/>
    <w:rsid w:val="001F30A2"/>
    <w:rsid w:val="00235B04"/>
    <w:rsid w:val="002571BF"/>
    <w:rsid w:val="0029410B"/>
    <w:rsid w:val="0029639D"/>
    <w:rsid w:val="003003D4"/>
    <w:rsid w:val="003042DC"/>
    <w:rsid w:val="00326F90"/>
    <w:rsid w:val="00352380"/>
    <w:rsid w:val="003565FC"/>
    <w:rsid w:val="003E1590"/>
    <w:rsid w:val="00414970"/>
    <w:rsid w:val="00426032"/>
    <w:rsid w:val="004A46EF"/>
    <w:rsid w:val="00532D90"/>
    <w:rsid w:val="00573FBC"/>
    <w:rsid w:val="005815D0"/>
    <w:rsid w:val="00595CB6"/>
    <w:rsid w:val="005E1C61"/>
    <w:rsid w:val="006A78B4"/>
    <w:rsid w:val="0070667E"/>
    <w:rsid w:val="00725147"/>
    <w:rsid w:val="007D7A61"/>
    <w:rsid w:val="00812DE0"/>
    <w:rsid w:val="00816687"/>
    <w:rsid w:val="00871055"/>
    <w:rsid w:val="00897C46"/>
    <w:rsid w:val="008A32D7"/>
    <w:rsid w:val="008C6BCE"/>
    <w:rsid w:val="008F1332"/>
    <w:rsid w:val="008F7872"/>
    <w:rsid w:val="00990B58"/>
    <w:rsid w:val="00996ABD"/>
    <w:rsid w:val="009F4437"/>
    <w:rsid w:val="00A20849"/>
    <w:rsid w:val="00A3251F"/>
    <w:rsid w:val="00A35F7F"/>
    <w:rsid w:val="00A65990"/>
    <w:rsid w:val="00A76472"/>
    <w:rsid w:val="00AA1D8D"/>
    <w:rsid w:val="00AD14EE"/>
    <w:rsid w:val="00B30A3A"/>
    <w:rsid w:val="00B4328C"/>
    <w:rsid w:val="00B43F73"/>
    <w:rsid w:val="00B445C2"/>
    <w:rsid w:val="00B47730"/>
    <w:rsid w:val="00B60C65"/>
    <w:rsid w:val="00B650D6"/>
    <w:rsid w:val="00BE6F34"/>
    <w:rsid w:val="00BF4CEC"/>
    <w:rsid w:val="00C47EB5"/>
    <w:rsid w:val="00C5299A"/>
    <w:rsid w:val="00CB0664"/>
    <w:rsid w:val="00CD6405"/>
    <w:rsid w:val="00CE611B"/>
    <w:rsid w:val="00D10BED"/>
    <w:rsid w:val="00D3107C"/>
    <w:rsid w:val="00D97757"/>
    <w:rsid w:val="00DB2F58"/>
    <w:rsid w:val="00DE385C"/>
    <w:rsid w:val="00E5661D"/>
    <w:rsid w:val="00E97E78"/>
    <w:rsid w:val="00EB1465"/>
    <w:rsid w:val="00F25419"/>
    <w:rsid w:val="00F608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E024E"/>
  <w14:defaultImageDpi w14:val="300"/>
  <w15:docId w15:val="{90AD6107-D617-463D-BDBA-51111AC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ze">
    <w:name w:val="Revision"/>
    <w:hidden/>
    <w:uiPriority w:val="99"/>
    <w:semiHidden/>
    <w:rsid w:val="00B650D6"/>
    <w:pPr>
      <w:spacing w:after="0" w:line="240" w:lineRule="auto"/>
    </w:pPr>
  </w:style>
  <w:style w:type="character" w:styleId="Odkaznakoment">
    <w:name w:val="annotation reference"/>
    <w:basedOn w:val="Standardnpsmoodstavce"/>
    <w:uiPriority w:val="99"/>
    <w:semiHidden/>
    <w:unhideWhenUsed/>
    <w:rsid w:val="0018759C"/>
    <w:rPr>
      <w:sz w:val="16"/>
      <w:szCs w:val="16"/>
    </w:rPr>
  </w:style>
  <w:style w:type="paragraph" w:styleId="Textkomente">
    <w:name w:val="annotation text"/>
    <w:basedOn w:val="Normln"/>
    <w:link w:val="TextkomenteChar"/>
    <w:uiPriority w:val="99"/>
    <w:semiHidden/>
    <w:unhideWhenUsed/>
    <w:rsid w:val="0018759C"/>
    <w:pPr>
      <w:spacing w:line="240" w:lineRule="auto"/>
    </w:pPr>
    <w:rPr>
      <w:sz w:val="20"/>
      <w:szCs w:val="20"/>
    </w:rPr>
  </w:style>
  <w:style w:type="character" w:customStyle="1" w:styleId="TextkomenteChar">
    <w:name w:val="Text komentáře Char"/>
    <w:basedOn w:val="Standardnpsmoodstavce"/>
    <w:link w:val="Textkomente"/>
    <w:uiPriority w:val="99"/>
    <w:semiHidden/>
    <w:rsid w:val="001875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645</Words>
  <Characters>3807</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Maurerova Marketa</cp:lastModifiedBy>
  <cp:revision>9</cp:revision>
  <dcterms:created xsi:type="dcterms:W3CDTF">2026-03-03T10:22:00Z</dcterms:created>
  <dcterms:modified xsi:type="dcterms:W3CDTF">2026-03-03T10:32:00Z</dcterms:modified>
  <cp:category/>
</cp:coreProperties>
</file>